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A4C0F" w14:textId="77777777" w:rsidR="00762006" w:rsidRPr="00B80176" w:rsidRDefault="00762006" w:rsidP="03343F95">
      <w:pPr>
        <w:spacing w:after="0" w:line="240" w:lineRule="auto"/>
        <w:jc w:val="center"/>
        <w:rPr>
          <w:rFonts w:eastAsia="Times New Roman"/>
          <w:kern w:val="3"/>
          <w:lang w:eastAsia="sk-SK"/>
        </w:rPr>
      </w:pPr>
      <w:r w:rsidRPr="03343F95">
        <w:rPr>
          <w:rFonts w:eastAsia="Times New Roman"/>
          <w:kern w:val="3"/>
          <w:lang w:eastAsia="sk-SK"/>
        </w:rPr>
        <w:t>(n á v r h)</w:t>
      </w:r>
    </w:p>
    <w:p w14:paraId="2354AF99" w14:textId="77777777" w:rsidR="00762006" w:rsidRPr="00B80176" w:rsidRDefault="00762006" w:rsidP="03343F95">
      <w:pPr>
        <w:spacing w:after="0" w:line="240" w:lineRule="auto"/>
        <w:jc w:val="both"/>
        <w:rPr>
          <w:rFonts w:eastAsia="Times New Roman"/>
          <w:b/>
          <w:bCs/>
          <w:kern w:val="3"/>
          <w:lang w:eastAsia="sk-SK"/>
        </w:rPr>
      </w:pPr>
    </w:p>
    <w:p w14:paraId="02E13363" w14:textId="77777777" w:rsidR="00762006" w:rsidRPr="00B80176" w:rsidRDefault="00762006" w:rsidP="03343F95">
      <w:pPr>
        <w:spacing w:after="0" w:line="240" w:lineRule="auto"/>
        <w:jc w:val="center"/>
        <w:rPr>
          <w:rFonts w:eastAsia="Times New Roman"/>
          <w:b/>
          <w:bCs/>
          <w:kern w:val="3"/>
          <w:lang w:eastAsia="sk-SK"/>
        </w:rPr>
      </w:pPr>
    </w:p>
    <w:p w14:paraId="147D164A" w14:textId="77777777" w:rsidR="00762006" w:rsidRPr="00B80176" w:rsidRDefault="00762006" w:rsidP="03343F95">
      <w:pPr>
        <w:spacing w:after="0" w:line="240" w:lineRule="auto"/>
        <w:jc w:val="center"/>
        <w:rPr>
          <w:rFonts w:eastAsia="Times New Roman"/>
          <w:b/>
          <w:bCs/>
          <w:kern w:val="3"/>
          <w:lang w:eastAsia="sk-SK"/>
        </w:rPr>
      </w:pPr>
      <w:r w:rsidRPr="03343F95">
        <w:rPr>
          <w:rFonts w:eastAsia="Times New Roman"/>
          <w:b/>
          <w:bCs/>
          <w:kern w:val="3"/>
          <w:lang w:eastAsia="sk-SK"/>
        </w:rPr>
        <w:t>VYHLÁŠKA</w:t>
      </w:r>
    </w:p>
    <w:p w14:paraId="1DCCC6A4" w14:textId="77777777" w:rsidR="00762006" w:rsidRPr="00B80176" w:rsidRDefault="00762006" w:rsidP="03343F95">
      <w:pPr>
        <w:spacing w:after="0" w:line="240" w:lineRule="auto"/>
        <w:jc w:val="center"/>
        <w:rPr>
          <w:b/>
          <w:bCs/>
        </w:rPr>
      </w:pPr>
    </w:p>
    <w:p w14:paraId="53ED3D12" w14:textId="77777777" w:rsidR="00762006" w:rsidRPr="00B80176" w:rsidRDefault="03343F95" w:rsidP="03343F95">
      <w:pPr>
        <w:spacing w:after="0" w:line="240" w:lineRule="auto"/>
        <w:jc w:val="center"/>
        <w:rPr>
          <w:b/>
          <w:bCs/>
        </w:rPr>
      </w:pPr>
      <w:r w:rsidRPr="03343F95">
        <w:rPr>
          <w:b/>
          <w:bCs/>
        </w:rPr>
        <w:t>Ministerstva zdravotníctva Slovenskej republiky</w:t>
      </w:r>
    </w:p>
    <w:p w14:paraId="3B7A8EC9" w14:textId="77777777" w:rsidR="00BD53E4" w:rsidRPr="00B80176" w:rsidRDefault="00BD53E4" w:rsidP="03343F95">
      <w:pPr>
        <w:spacing w:after="0" w:line="240" w:lineRule="auto"/>
        <w:jc w:val="center"/>
        <w:rPr>
          <w:b/>
          <w:bCs/>
        </w:rPr>
      </w:pPr>
    </w:p>
    <w:p w14:paraId="4F4CBDEB" w14:textId="6B3DFF44" w:rsidR="00762006" w:rsidRPr="00B80176" w:rsidRDefault="03343F95" w:rsidP="03343F95">
      <w:pPr>
        <w:spacing w:after="0" w:line="240" w:lineRule="auto"/>
        <w:jc w:val="center"/>
      </w:pPr>
      <w:r w:rsidRPr="03343F95">
        <w:t>z ... 2025,</w:t>
      </w:r>
    </w:p>
    <w:p w14:paraId="7C6CAB49" w14:textId="77777777" w:rsidR="00BD53E4" w:rsidRPr="00B80176" w:rsidRDefault="00BD53E4" w:rsidP="03343F95">
      <w:pPr>
        <w:spacing w:after="0" w:line="240" w:lineRule="auto"/>
        <w:jc w:val="center"/>
      </w:pPr>
    </w:p>
    <w:p w14:paraId="4E1ECD2B" w14:textId="38A5CBED" w:rsidR="00762006" w:rsidRPr="00B80176" w:rsidRDefault="03343F95" w:rsidP="03343F95">
      <w:pPr>
        <w:spacing w:after="0" w:line="240" w:lineRule="auto"/>
        <w:jc w:val="center"/>
        <w:rPr>
          <w:b/>
          <w:bCs/>
        </w:rPr>
      </w:pPr>
      <w:bookmarkStart w:id="0" w:name="Xa3209add402a42e5cdfffc2eadb3d375af0e899"/>
      <w:r w:rsidRPr="03343F95">
        <w:rPr>
          <w:rFonts w:eastAsia="Times New Roman"/>
          <w:b/>
          <w:bCs/>
        </w:rPr>
        <w:t xml:space="preserve">ktorou sa ustanovujú </w:t>
      </w:r>
      <w:r w:rsidRPr="03343F95">
        <w:rPr>
          <w:b/>
          <w:bCs/>
        </w:rPr>
        <w:t>minimálne požiadavky na personálne zabezpečenie a materiálno-technické vybavenie ambulancie</w:t>
      </w:r>
      <w:bookmarkEnd w:id="0"/>
      <w:r w:rsidRPr="03343F95">
        <w:rPr>
          <w:b/>
          <w:bCs/>
        </w:rPr>
        <w:t xml:space="preserve"> asistenčnej zdravotnej služby a podrobnosti o označovaní ambulancie asistenčnej zdravotnej služby a označovaní ochranných odevov zamestnancov ambulancie asistenčnej zdravotnej služby</w:t>
      </w:r>
    </w:p>
    <w:p w14:paraId="01C115BC" w14:textId="77777777" w:rsidR="00BD53E4" w:rsidRPr="00B80176" w:rsidRDefault="00BD53E4" w:rsidP="03343F95">
      <w:pPr>
        <w:spacing w:after="0" w:line="240" w:lineRule="auto"/>
        <w:jc w:val="center"/>
        <w:rPr>
          <w:b/>
          <w:bCs/>
        </w:rPr>
      </w:pPr>
    </w:p>
    <w:p w14:paraId="0EB1BA93" w14:textId="2510F33D" w:rsidR="00762006" w:rsidRPr="00B80176" w:rsidRDefault="47271747" w:rsidP="47271747">
      <w:pPr>
        <w:spacing w:after="0" w:line="240" w:lineRule="auto"/>
        <w:jc w:val="both"/>
      </w:pPr>
      <w:r w:rsidRPr="47271747">
        <w:t>Ministerstvo zdravotníctva Slovenskej republiky podľa § 8 ods. 6 zákona č. 578/2004 Z. z. o poskytovateľoch zdravotnej starostlivosti, zdravotníckych pracovníkoch, stavovských organizáciách v zdravotníctve a o zmene a doplnení niektorých zákonov v znení zákona č. ...../2025 Z.</w:t>
      </w:r>
      <w:r w:rsidR="005A772E">
        <w:t xml:space="preserve"> </w:t>
      </w:r>
      <w:r w:rsidRPr="47271747">
        <w:t>z. ustanovuje:</w:t>
      </w:r>
    </w:p>
    <w:p w14:paraId="5E68655C" w14:textId="77777777" w:rsidR="00BD53E4" w:rsidRPr="00B80176" w:rsidRDefault="00BD53E4" w:rsidP="03343F95">
      <w:pPr>
        <w:spacing w:after="0" w:line="240" w:lineRule="auto"/>
        <w:jc w:val="both"/>
      </w:pPr>
    </w:p>
    <w:p w14:paraId="137DC076" w14:textId="189A5090" w:rsidR="00BD53E4" w:rsidRPr="00B80176" w:rsidRDefault="03343F95" w:rsidP="03343F95">
      <w:pPr>
        <w:pStyle w:val="H5-center"/>
        <w:spacing w:before="0"/>
        <w:rPr>
          <w:rFonts w:ascii="Times New Roman" w:hAnsi="Times New Roman" w:cs="Times New Roman"/>
          <w:iCs w:val="0"/>
          <w:lang w:val="sk-SK"/>
        </w:rPr>
      </w:pPr>
      <w:r w:rsidRPr="03343F95">
        <w:rPr>
          <w:rFonts w:ascii="Times New Roman" w:hAnsi="Times New Roman" w:cs="Times New Roman"/>
          <w:iCs w:val="0"/>
          <w:lang w:val="sk-SK"/>
        </w:rPr>
        <w:t>§ 1</w:t>
      </w:r>
    </w:p>
    <w:p w14:paraId="7C0E2A4B" w14:textId="77777777" w:rsidR="00BD53E4" w:rsidRPr="00B80176" w:rsidRDefault="00BD53E4" w:rsidP="03343F95">
      <w:pPr>
        <w:pStyle w:val="H5-center"/>
        <w:spacing w:before="0"/>
        <w:rPr>
          <w:rFonts w:ascii="Times New Roman" w:hAnsi="Times New Roman" w:cs="Times New Roman"/>
          <w:b w:val="0"/>
          <w:bCs w:val="0"/>
          <w:iCs w:val="0"/>
          <w:lang w:val="sk-SK"/>
        </w:rPr>
      </w:pPr>
    </w:p>
    <w:p w14:paraId="5A4D1BE6" w14:textId="260D9EE0" w:rsidR="00BD53E4" w:rsidRPr="00B80176" w:rsidRDefault="03343F95" w:rsidP="03343F95">
      <w:pPr>
        <w:pStyle w:val="Zkladntext"/>
        <w:rPr>
          <w:b w:val="0"/>
        </w:rPr>
      </w:pPr>
      <w:r w:rsidRPr="03343F95">
        <w:rPr>
          <w:b w:val="0"/>
        </w:rPr>
        <w:t>Minimálne požiadavky na personálne zabezpečenie a materiálno-technické vybavenie ambulancie asistenčnej zdravotnej služby sú uvedené v prílohe č. 1.</w:t>
      </w:r>
    </w:p>
    <w:p w14:paraId="5B3426C3" w14:textId="77777777" w:rsidR="00BD53E4" w:rsidRPr="00B80176" w:rsidRDefault="03343F95" w:rsidP="03343F95">
      <w:pPr>
        <w:pStyle w:val="Zkladntext"/>
        <w:rPr>
          <w:b w:val="0"/>
        </w:rPr>
      </w:pPr>
      <w:bookmarkStart w:id="1" w:name="c_106"/>
      <w:bookmarkEnd w:id="1"/>
      <w:r w:rsidRPr="03343F95">
        <w:rPr>
          <w:b w:val="0"/>
        </w:rPr>
        <w:t xml:space="preserve"> </w:t>
      </w:r>
    </w:p>
    <w:p w14:paraId="7ABFE95E" w14:textId="79E104D5" w:rsidR="00BD53E4" w:rsidRPr="00B80176" w:rsidRDefault="03343F95" w:rsidP="03343F95">
      <w:pPr>
        <w:pStyle w:val="H5-center"/>
        <w:spacing w:before="0"/>
        <w:rPr>
          <w:rFonts w:ascii="Times New Roman" w:hAnsi="Times New Roman" w:cs="Times New Roman"/>
          <w:iCs w:val="0"/>
          <w:lang w:val="sk-SK"/>
        </w:rPr>
      </w:pPr>
      <w:r w:rsidRPr="03343F95">
        <w:rPr>
          <w:rFonts w:ascii="Times New Roman" w:hAnsi="Times New Roman" w:cs="Times New Roman"/>
          <w:iCs w:val="0"/>
          <w:lang w:val="sk-SK"/>
        </w:rPr>
        <w:t>§ 2</w:t>
      </w:r>
    </w:p>
    <w:p w14:paraId="724A30A2" w14:textId="77777777" w:rsidR="00BD53E4" w:rsidRPr="00B80176" w:rsidRDefault="00BD53E4" w:rsidP="03343F95">
      <w:pPr>
        <w:pStyle w:val="Zkladntext"/>
        <w:rPr>
          <w:b w:val="0"/>
        </w:rPr>
      </w:pPr>
    </w:p>
    <w:p w14:paraId="4802558E" w14:textId="026A2865" w:rsidR="00BD53E4" w:rsidRPr="00B80176" w:rsidRDefault="03343F95" w:rsidP="03343F95">
      <w:pPr>
        <w:pStyle w:val="Zkladntext"/>
        <w:rPr>
          <w:b w:val="0"/>
        </w:rPr>
      </w:pPr>
      <w:r w:rsidRPr="03343F95">
        <w:rPr>
          <w:b w:val="0"/>
        </w:rPr>
        <w:t>Podrobnosti o označovaní ambulancie asistenčnej zdravotnej služby sú uvedené v prílohe č. 2.</w:t>
      </w:r>
    </w:p>
    <w:p w14:paraId="1C990F51" w14:textId="77777777" w:rsidR="00BD53E4" w:rsidRPr="00B80176" w:rsidRDefault="03343F95" w:rsidP="03343F95">
      <w:pPr>
        <w:pStyle w:val="Zkladntext"/>
        <w:rPr>
          <w:b w:val="0"/>
        </w:rPr>
      </w:pPr>
      <w:bookmarkStart w:id="2" w:name="c_138"/>
      <w:bookmarkStart w:id="3" w:name="pa_4"/>
      <w:bookmarkEnd w:id="2"/>
      <w:bookmarkEnd w:id="3"/>
      <w:r w:rsidRPr="03343F95">
        <w:rPr>
          <w:b w:val="0"/>
        </w:rPr>
        <w:t xml:space="preserve"> </w:t>
      </w:r>
      <w:bookmarkStart w:id="4" w:name="p_4"/>
      <w:bookmarkEnd w:id="4"/>
    </w:p>
    <w:p w14:paraId="36ED4B07" w14:textId="2051A746" w:rsidR="00BD53E4" w:rsidRPr="00B80176" w:rsidRDefault="03343F95" w:rsidP="03343F95">
      <w:pPr>
        <w:pStyle w:val="H5-center"/>
        <w:spacing w:before="0"/>
        <w:rPr>
          <w:rFonts w:ascii="Times New Roman" w:hAnsi="Times New Roman" w:cs="Times New Roman"/>
          <w:iCs w:val="0"/>
          <w:lang w:val="sk-SK"/>
        </w:rPr>
      </w:pPr>
      <w:r w:rsidRPr="03343F95">
        <w:rPr>
          <w:rFonts w:ascii="Times New Roman" w:hAnsi="Times New Roman" w:cs="Times New Roman"/>
          <w:iCs w:val="0"/>
          <w:lang w:val="sk-SK"/>
        </w:rPr>
        <w:t>§ 3</w:t>
      </w:r>
    </w:p>
    <w:p w14:paraId="25C13DD8" w14:textId="77777777" w:rsidR="00BD53E4" w:rsidRPr="00B80176" w:rsidRDefault="00BD53E4" w:rsidP="03343F95">
      <w:pPr>
        <w:pStyle w:val="Zkladntext"/>
        <w:rPr>
          <w:b w:val="0"/>
        </w:rPr>
      </w:pPr>
    </w:p>
    <w:p w14:paraId="486412A6" w14:textId="778AE006" w:rsidR="00BD53E4" w:rsidRPr="00B80176" w:rsidRDefault="03343F95" w:rsidP="03343F95">
      <w:pPr>
        <w:pStyle w:val="Zkladntext"/>
        <w:rPr>
          <w:b w:val="0"/>
        </w:rPr>
      </w:pPr>
      <w:r w:rsidRPr="03343F95">
        <w:rPr>
          <w:b w:val="0"/>
        </w:rPr>
        <w:t>Podrobnosti o označovaní ochranných odevov zamestnancov ambulancie asistenčnej zdravotnej služby sú uvedené v prílohe č. 3.</w:t>
      </w:r>
    </w:p>
    <w:p w14:paraId="422C529B" w14:textId="77777777" w:rsidR="00BD53E4" w:rsidRPr="00B80176" w:rsidRDefault="03343F95" w:rsidP="03343F95">
      <w:pPr>
        <w:pStyle w:val="Zkladntext"/>
        <w:rPr>
          <w:b w:val="0"/>
        </w:rPr>
      </w:pPr>
      <w:bookmarkStart w:id="5" w:name="c_156"/>
      <w:bookmarkStart w:id="6" w:name="pa_5"/>
      <w:bookmarkEnd w:id="5"/>
      <w:bookmarkEnd w:id="6"/>
      <w:r w:rsidRPr="03343F95">
        <w:rPr>
          <w:b w:val="0"/>
        </w:rPr>
        <w:t xml:space="preserve"> </w:t>
      </w:r>
      <w:bookmarkStart w:id="7" w:name="p_5"/>
      <w:bookmarkEnd w:id="7"/>
    </w:p>
    <w:p w14:paraId="04453220" w14:textId="4464EDFB" w:rsidR="00BD53E4" w:rsidRPr="00B80176" w:rsidRDefault="03343F95" w:rsidP="03343F95">
      <w:pPr>
        <w:pStyle w:val="H5-center"/>
        <w:spacing w:before="0"/>
        <w:rPr>
          <w:rFonts w:ascii="Times New Roman" w:hAnsi="Times New Roman" w:cs="Times New Roman"/>
          <w:iCs w:val="0"/>
          <w:lang w:val="sk-SK"/>
        </w:rPr>
      </w:pPr>
      <w:r w:rsidRPr="03343F95">
        <w:rPr>
          <w:rFonts w:ascii="Times New Roman" w:hAnsi="Times New Roman" w:cs="Times New Roman"/>
          <w:iCs w:val="0"/>
          <w:lang w:val="sk-SK"/>
        </w:rPr>
        <w:t>§ 4</w:t>
      </w:r>
    </w:p>
    <w:p w14:paraId="0138DF65" w14:textId="77777777" w:rsidR="00BD53E4" w:rsidRPr="00B80176" w:rsidRDefault="00BD53E4" w:rsidP="03343F95">
      <w:pPr>
        <w:pStyle w:val="H5-center"/>
        <w:spacing w:before="0"/>
        <w:rPr>
          <w:rFonts w:ascii="Times New Roman" w:hAnsi="Times New Roman" w:cs="Times New Roman"/>
          <w:iCs w:val="0"/>
          <w:lang w:val="sk-SK"/>
        </w:rPr>
      </w:pPr>
    </w:p>
    <w:p w14:paraId="6DA0A833" w14:textId="0DC45EC4" w:rsidR="00BD53E4" w:rsidRPr="00B80176" w:rsidRDefault="47271747" w:rsidP="47271747">
      <w:pPr>
        <w:pStyle w:val="Zkladntext"/>
        <w:rPr>
          <w:b w:val="0"/>
        </w:rPr>
      </w:pPr>
      <w:r w:rsidRPr="47271747">
        <w:rPr>
          <w:b w:val="0"/>
        </w:rPr>
        <w:t>Táto vyhláška nadobúda účinnosť ..... 2025.</w:t>
      </w:r>
    </w:p>
    <w:p w14:paraId="7F87D972" w14:textId="77777777" w:rsidR="00BD53E4" w:rsidRPr="00B80176" w:rsidRDefault="00BD53E4" w:rsidP="03343F95">
      <w:pPr>
        <w:pStyle w:val="Zkladntext"/>
        <w:rPr>
          <w:b w:val="0"/>
        </w:rPr>
      </w:pPr>
    </w:p>
    <w:p w14:paraId="06EA8D9B" w14:textId="7BCDDFB8" w:rsidR="00BD53E4" w:rsidRPr="00B80176" w:rsidRDefault="00BD53E4" w:rsidP="03343F95">
      <w:pPr>
        <w:pStyle w:val="Zkladntext"/>
        <w:rPr>
          <w:b w:val="0"/>
        </w:rPr>
      </w:pPr>
      <w:bookmarkStart w:id="8" w:name="c_184"/>
      <w:bookmarkStart w:id="9" w:name="pa_Pr%25EDl.1"/>
      <w:bookmarkEnd w:id="8"/>
      <w:bookmarkEnd w:id="9"/>
    </w:p>
    <w:p w14:paraId="45A3BFA2" w14:textId="77777777" w:rsidR="00EC78ED" w:rsidRPr="00B80176" w:rsidRDefault="00EC78ED" w:rsidP="03343F95">
      <w:pPr>
        <w:pStyle w:val="H3-center"/>
        <w:spacing w:before="0"/>
        <w:rPr>
          <w:rFonts w:ascii="Times New Roman" w:hAnsi="Times New Roman" w:cs="Times New Roman"/>
          <w:b w:val="0"/>
          <w:sz w:val="24"/>
          <w:szCs w:val="24"/>
          <w:lang w:val="sk-SK"/>
        </w:rPr>
      </w:pPr>
      <w:bookmarkStart w:id="10" w:name="pr1"/>
    </w:p>
    <w:p w14:paraId="0D624A31" w14:textId="77777777" w:rsidR="00EC78ED" w:rsidRPr="00B80176" w:rsidRDefault="00EC78ED" w:rsidP="03343F95">
      <w:pPr>
        <w:spacing w:after="0" w:line="259" w:lineRule="auto"/>
        <w:jc w:val="both"/>
        <w:rPr>
          <w:rFonts w:eastAsiaTheme="majorEastAsia"/>
          <w:color w:val="353535"/>
        </w:rPr>
      </w:pPr>
      <w:r w:rsidRPr="03343F95">
        <w:rPr>
          <w:b/>
          <w:bCs/>
        </w:rPr>
        <w:br w:type="page"/>
      </w:r>
    </w:p>
    <w:p w14:paraId="33E3AD90" w14:textId="77777777" w:rsidR="00EC78ED" w:rsidRPr="00B80176" w:rsidRDefault="00EC78ED" w:rsidP="03343F95">
      <w:pPr>
        <w:pStyle w:val="H3-center"/>
        <w:spacing w:before="0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153DBA80" w14:textId="256C96AF" w:rsidR="00BD53E4" w:rsidRPr="00B80176" w:rsidRDefault="03343F95" w:rsidP="03343F95">
      <w:pPr>
        <w:spacing w:after="0" w:line="259" w:lineRule="auto"/>
        <w:jc w:val="center"/>
        <w:rPr>
          <w:rFonts w:eastAsiaTheme="majorEastAsia"/>
          <w:b/>
          <w:bCs/>
          <w:color w:val="353535"/>
        </w:rPr>
      </w:pPr>
      <w:r w:rsidRPr="03343F95">
        <w:rPr>
          <w:b/>
          <w:bCs/>
        </w:rPr>
        <w:t>PRÍL.1</w:t>
      </w:r>
      <w:bookmarkStart w:id="11" w:name="c_185"/>
      <w:bookmarkEnd w:id="11"/>
    </w:p>
    <w:p w14:paraId="7C287745" w14:textId="636FF138" w:rsidR="00BD53E4" w:rsidRPr="00B80176" w:rsidRDefault="03343F95" w:rsidP="03343F95">
      <w:pPr>
        <w:pStyle w:val="Nadpis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2" w:name="X1bad9d8c80911b15db59536c9c632aaab6f9051"/>
      <w:r w:rsidRPr="03343F95">
        <w:rPr>
          <w:rFonts w:ascii="Times New Roman" w:hAnsi="Times New Roman" w:cs="Times New Roman"/>
          <w:sz w:val="24"/>
          <w:szCs w:val="24"/>
        </w:rPr>
        <w:t>MINIMÁLNE POŽIADAVKY NA PERSONÁLNE ZABEZPEČENIE A MATERIÁLNO-TECHNICKÉ VYBAVENIE AMBULANCIE ASISTENČNEJ ZDRAVOTNEJ SLUŽBY</w:t>
      </w:r>
      <w:bookmarkEnd w:id="12"/>
    </w:p>
    <w:p w14:paraId="377489CD" w14:textId="05F46C18" w:rsidR="00BD53E4" w:rsidRPr="00B80176" w:rsidRDefault="03343F95" w:rsidP="03343F95">
      <w:pPr>
        <w:pStyle w:val="FirstParagraph"/>
        <w:numPr>
          <w:ilvl w:val="0"/>
          <w:numId w:val="39"/>
        </w:numPr>
        <w:spacing w:before="0" w:after="0"/>
        <w:rPr>
          <w:rFonts w:ascii="Times New Roman" w:hAnsi="Times New Roman" w:cs="Times New Roman"/>
          <w:sz w:val="24"/>
          <w:lang w:val="sk-SK"/>
        </w:rPr>
      </w:pPr>
      <w:r w:rsidRPr="03343F95">
        <w:rPr>
          <w:rFonts w:ascii="Times New Roman" w:hAnsi="Times New Roman" w:cs="Times New Roman"/>
          <w:sz w:val="24"/>
          <w:lang w:val="sk-SK"/>
        </w:rPr>
        <w:t>Materiálno-technickým vybavením ambulancie asistenčnej zdravotnej služby je</w:t>
      </w:r>
    </w:p>
    <w:p w14:paraId="187594AD" w14:textId="1C57FA4C" w:rsidR="00EC78ED" w:rsidRPr="00B80176" w:rsidRDefault="00EC78ED" w:rsidP="03343F95">
      <w:pPr>
        <w:pStyle w:val="Zkladntext"/>
        <w:numPr>
          <w:ilvl w:val="1"/>
          <w:numId w:val="39"/>
        </w:numPr>
        <w:ind w:left="1134" w:hanging="425"/>
        <w:rPr>
          <w:b w:val="0"/>
        </w:rPr>
      </w:pPr>
      <w:r w:rsidRPr="03343F95">
        <w:rPr>
          <w:b w:val="0"/>
        </w:rPr>
        <w:t>ambulancia asistenčnej zdravotnej služby </w:t>
      </w:r>
      <w:r w:rsidR="00B80176" w:rsidRPr="03343F95">
        <w:rPr>
          <w:b w:val="0"/>
          <w:color w:val="232323"/>
          <w:shd w:val="clear" w:color="auto" w:fill="FFFFFF"/>
        </w:rPr>
        <w:t>typu A určenej na prevoz osoby</w:t>
      </w:r>
      <w:r w:rsidR="00B80176" w:rsidRPr="03343F95">
        <w:rPr>
          <w:b w:val="0"/>
          <w:color w:val="232323"/>
          <w:vertAlign w:val="superscript"/>
        </w:rPr>
        <w:t>1)</w:t>
      </w:r>
    </w:p>
    <w:p w14:paraId="71D574E1" w14:textId="24F3CF1D" w:rsidR="00EC78ED" w:rsidRPr="00B80176" w:rsidRDefault="03343F95" w:rsidP="03343F95">
      <w:pPr>
        <w:pStyle w:val="Zkladntext"/>
        <w:numPr>
          <w:ilvl w:val="0"/>
          <w:numId w:val="40"/>
        </w:numPr>
        <w:ind w:left="1418" w:hanging="284"/>
        <w:rPr>
          <w:b w:val="0"/>
        </w:rPr>
      </w:pPr>
      <w:r w:rsidRPr="03343F95">
        <w:rPr>
          <w:b w:val="0"/>
        </w:rPr>
        <w:t>spĺňa požiadavky príslušnej technickej normy na výkon agregátu (motora) a brzdový systém, </w:t>
      </w:r>
    </w:p>
    <w:p w14:paraId="24F1D93F" w14:textId="671EC1D6" w:rsidR="00EC78ED" w:rsidRPr="00B80176" w:rsidRDefault="03343F95" w:rsidP="03343F95">
      <w:pPr>
        <w:pStyle w:val="Zkladntext"/>
        <w:numPr>
          <w:ilvl w:val="0"/>
          <w:numId w:val="40"/>
        </w:numPr>
        <w:ind w:left="1418" w:hanging="284"/>
        <w:rPr>
          <w:b w:val="0"/>
        </w:rPr>
      </w:pPr>
      <w:r w:rsidRPr="03343F95">
        <w:rPr>
          <w:b w:val="0"/>
        </w:rPr>
        <w:t>je vybavená zdravotníckou technikou a ďalším zdravotníckym materiálom podľa písm. b), </w:t>
      </w:r>
    </w:p>
    <w:p w14:paraId="6D2802F3" w14:textId="21FF2D00" w:rsidR="00EC78ED" w:rsidRPr="00B80176" w:rsidRDefault="03343F95" w:rsidP="03343F95">
      <w:pPr>
        <w:pStyle w:val="Zkladntext"/>
        <w:numPr>
          <w:ilvl w:val="0"/>
          <w:numId w:val="40"/>
        </w:numPr>
        <w:ind w:left="1418" w:hanging="284"/>
        <w:rPr>
          <w:b w:val="0"/>
        </w:rPr>
      </w:pPr>
      <w:r w:rsidRPr="03343F95">
        <w:rPr>
          <w:b w:val="0"/>
        </w:rPr>
        <w:t>je vybavená prostriedkami na telekomunikačné prepojenie a prenos informácií o polohe a stave vozidla, </w:t>
      </w:r>
    </w:p>
    <w:p w14:paraId="0307061A" w14:textId="52E65716" w:rsidR="00EC78ED" w:rsidRPr="00B80176" w:rsidRDefault="03343F95" w:rsidP="03343F95">
      <w:pPr>
        <w:pStyle w:val="Zkladntext"/>
        <w:numPr>
          <w:ilvl w:val="0"/>
          <w:numId w:val="40"/>
        </w:numPr>
        <w:ind w:left="1418" w:hanging="284"/>
        <w:rPr>
          <w:b w:val="0"/>
        </w:rPr>
      </w:pPr>
      <w:r w:rsidRPr="03343F95">
        <w:rPr>
          <w:b w:val="0"/>
        </w:rPr>
        <w:t>je vybavená prostriedkami na pripojenie do Národného zdravotníckeho informačného systému, ktorými sú prenosná tlačiareň, hardvér s pripojením na internet a softvér s overením zhody, </w:t>
      </w:r>
    </w:p>
    <w:p w14:paraId="715CF609" w14:textId="2A32EF6B" w:rsidR="00EC78ED" w:rsidRPr="00B80176" w:rsidRDefault="47271747" w:rsidP="03343F95">
      <w:pPr>
        <w:pStyle w:val="Zkladntext"/>
        <w:numPr>
          <w:ilvl w:val="1"/>
          <w:numId w:val="39"/>
        </w:numPr>
        <w:ind w:left="1134" w:hanging="425"/>
        <w:rPr>
          <w:b w:val="0"/>
        </w:rPr>
      </w:pPr>
      <w:r w:rsidRPr="47271747">
        <w:rPr>
          <w:b w:val="0"/>
        </w:rPr>
        <w:t>základné vecné vybavenie a prístrojové vybavenie ambulancie asistenčnej zdravotnej služby tvoria </w:t>
      </w:r>
    </w:p>
    <w:tbl>
      <w:tblPr>
        <w:tblStyle w:val="Mriekatabuky4"/>
        <w:tblW w:w="0" w:type="auto"/>
        <w:tblLayout w:type="fixed"/>
        <w:tblLook w:val="06A0" w:firstRow="1" w:lastRow="0" w:firstColumn="1" w:lastColumn="0" w:noHBand="1" w:noVBand="1"/>
      </w:tblPr>
      <w:tblGrid>
        <w:gridCol w:w="1824"/>
        <w:gridCol w:w="7052"/>
        <w:gridCol w:w="754"/>
      </w:tblGrid>
      <w:tr w:rsidR="47271747" w14:paraId="773C073E" w14:textId="77777777" w:rsidTr="10A8B968">
        <w:trPr>
          <w:trHeight w:val="300"/>
        </w:trPr>
        <w:tc>
          <w:tcPr>
            <w:tcW w:w="1824" w:type="dxa"/>
          </w:tcPr>
          <w:p w14:paraId="0F6F959C" w14:textId="62B9F5C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set</w:t>
            </w:r>
          </w:p>
        </w:tc>
        <w:tc>
          <w:tcPr>
            <w:tcW w:w="7052" w:type="dxa"/>
          </w:tcPr>
          <w:p w14:paraId="362973FB" w14:textId="5D12398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položka setu</w:t>
            </w:r>
          </w:p>
        </w:tc>
        <w:tc>
          <w:tcPr>
            <w:tcW w:w="754" w:type="dxa"/>
          </w:tcPr>
          <w:p w14:paraId="6A0F16FB" w14:textId="26A592E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AZS</w:t>
            </w:r>
          </w:p>
        </w:tc>
      </w:tr>
      <w:tr w:rsidR="47271747" w14:paraId="2E8F5F3C" w14:textId="77777777" w:rsidTr="10A8B968">
        <w:trPr>
          <w:trHeight w:val="300"/>
        </w:trPr>
        <w:tc>
          <w:tcPr>
            <w:tcW w:w="1824" w:type="dxa"/>
          </w:tcPr>
          <w:p w14:paraId="56D11CE4" w14:textId="44E4CE95" w:rsidR="47271747" w:rsidRDefault="47271747" w:rsidP="47271747">
            <w:pPr>
              <w:rPr>
                <w:rFonts w:eastAsia="Times New Roman"/>
                <w:i w:val="0"/>
                <w:sz w:val="19"/>
                <w:szCs w:val="19"/>
              </w:rPr>
            </w:pPr>
            <w:r w:rsidRPr="47271747">
              <w:rPr>
                <w:rFonts w:eastAsia="Times New Roman"/>
                <w:i w:val="0"/>
                <w:sz w:val="19"/>
                <w:szCs w:val="19"/>
              </w:rPr>
              <w:t>a) vybavenie slúžiace na operačné riadenie, koordináciu a prenos informácií</w:t>
            </w:r>
          </w:p>
        </w:tc>
        <w:tc>
          <w:tcPr>
            <w:tcW w:w="7052" w:type="dxa"/>
          </w:tcPr>
          <w:p w14:paraId="725BEB0A" w14:textId="6896FF9D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 xml:space="preserve">1. mobilný </w:t>
            </w:r>
            <w:proofErr w:type="spellStart"/>
            <w:r w:rsidRPr="10A8B968">
              <w:rPr>
                <w:i w:val="0"/>
                <w:sz w:val="20"/>
                <w:szCs w:val="20"/>
              </w:rPr>
              <w:t>smartfón</w:t>
            </w:r>
            <w:proofErr w:type="spellEnd"/>
          </w:p>
        </w:tc>
        <w:tc>
          <w:tcPr>
            <w:tcW w:w="754" w:type="dxa"/>
          </w:tcPr>
          <w:p w14:paraId="5927A533" w14:textId="4D95E9B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5DAC2E5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191DFAA6" w14:textId="7144E1D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b) vybavenie na prepravu pacienta - transportná technika</w:t>
            </w:r>
          </w:p>
        </w:tc>
        <w:tc>
          <w:tcPr>
            <w:tcW w:w="7052" w:type="dxa"/>
          </w:tcPr>
          <w:p w14:paraId="220203A3" w14:textId="2E72BF3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1. polohovateľné nosidlo so sklopným polohovacím podvozkom a s bezpečnostnými popruhmi pre pacienta – odporúčané s nosnosťou najmenej 180 kg; </w:t>
            </w:r>
          </w:p>
        </w:tc>
        <w:tc>
          <w:tcPr>
            <w:tcW w:w="754" w:type="dxa"/>
          </w:tcPr>
          <w:p w14:paraId="5C4264B7" w14:textId="67CCC02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F2BA940" w14:textId="77777777" w:rsidTr="10A8B968">
        <w:trPr>
          <w:trHeight w:val="300"/>
        </w:trPr>
        <w:tc>
          <w:tcPr>
            <w:tcW w:w="1824" w:type="dxa"/>
            <w:vMerge/>
          </w:tcPr>
          <w:p w14:paraId="0F407677" w14:textId="77777777" w:rsidR="00B148D2" w:rsidRDefault="00B148D2"/>
        </w:tc>
        <w:tc>
          <w:tcPr>
            <w:tcW w:w="7052" w:type="dxa"/>
          </w:tcPr>
          <w:p w14:paraId="246F4855" w14:textId="51A7802B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2. plošina alebo vodiaca lišta pod nosidlá so záchytným systémom</w:t>
            </w:r>
          </w:p>
        </w:tc>
        <w:tc>
          <w:tcPr>
            <w:tcW w:w="754" w:type="dxa"/>
          </w:tcPr>
          <w:p w14:paraId="41788864" w14:textId="45111E6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45D98D1" w14:textId="77777777" w:rsidTr="10A8B968">
        <w:trPr>
          <w:trHeight w:val="300"/>
        </w:trPr>
        <w:tc>
          <w:tcPr>
            <w:tcW w:w="1824" w:type="dxa"/>
            <w:vMerge/>
          </w:tcPr>
          <w:p w14:paraId="3FFA138D" w14:textId="77777777" w:rsidR="00B148D2" w:rsidRDefault="00B148D2"/>
        </w:tc>
        <w:tc>
          <w:tcPr>
            <w:tcW w:w="7052" w:type="dxa"/>
          </w:tcPr>
          <w:p w14:paraId="61A35243" w14:textId="7092794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Elektrohydraulické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nosidlá s minimálnou nosnosťou 300 kg s možnosťou rozšírenia ložnej plochy. Súčasťou systému je aj kompatibilný zádržný systém a systém podporujúci naloženie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bariatrického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pacienta </w:t>
            </w:r>
          </w:p>
        </w:tc>
        <w:tc>
          <w:tcPr>
            <w:tcW w:w="754" w:type="dxa"/>
          </w:tcPr>
          <w:p w14:paraId="4844DBDB" w14:textId="7ECF0E3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259E6093" w14:textId="77777777" w:rsidTr="10A8B968">
        <w:trPr>
          <w:trHeight w:val="300"/>
        </w:trPr>
        <w:tc>
          <w:tcPr>
            <w:tcW w:w="1824" w:type="dxa"/>
            <w:vMerge/>
          </w:tcPr>
          <w:p w14:paraId="356DE729" w14:textId="77777777" w:rsidR="00B148D2" w:rsidRDefault="00B148D2"/>
        </w:tc>
        <w:tc>
          <w:tcPr>
            <w:tcW w:w="7052" w:type="dxa"/>
          </w:tcPr>
          <w:p w14:paraId="7C04D061" w14:textId="3B970730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4. Hydraulicky, vzduchovo, alebo elektricky odpružená plošina nosidiel k minimalizovaniu otrasov pri prevoze pacienta</w:t>
            </w:r>
          </w:p>
        </w:tc>
        <w:tc>
          <w:tcPr>
            <w:tcW w:w="754" w:type="dxa"/>
          </w:tcPr>
          <w:p w14:paraId="0FCF4663" w14:textId="3F4AE8E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29E6E837" w14:textId="77777777" w:rsidTr="10A8B968">
        <w:trPr>
          <w:trHeight w:val="300"/>
        </w:trPr>
        <w:tc>
          <w:tcPr>
            <w:tcW w:w="1824" w:type="dxa"/>
            <w:vMerge/>
          </w:tcPr>
          <w:p w14:paraId="7AA66636" w14:textId="77777777" w:rsidR="00B148D2" w:rsidRDefault="00B148D2"/>
        </w:tc>
        <w:tc>
          <w:tcPr>
            <w:tcW w:w="7052" w:type="dxa"/>
          </w:tcPr>
          <w:p w14:paraId="74C9B9B8" w14:textId="2046A21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5. Podlahový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úchytný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systém pre bezpečné uchytenie príslušenstva pre ECMO ako súčasť zástavby vozidla</w:t>
            </w:r>
          </w:p>
        </w:tc>
        <w:tc>
          <w:tcPr>
            <w:tcW w:w="754" w:type="dxa"/>
          </w:tcPr>
          <w:p w14:paraId="7DF73751" w14:textId="259E079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6D48912E" w14:textId="77777777" w:rsidTr="10A8B968">
        <w:trPr>
          <w:trHeight w:val="300"/>
        </w:trPr>
        <w:tc>
          <w:tcPr>
            <w:tcW w:w="1824" w:type="dxa"/>
            <w:vMerge/>
          </w:tcPr>
          <w:p w14:paraId="779E48AC" w14:textId="77777777" w:rsidR="00B148D2" w:rsidRDefault="00B148D2"/>
        </w:tc>
        <w:tc>
          <w:tcPr>
            <w:tcW w:w="7052" w:type="dxa"/>
          </w:tcPr>
          <w:p w14:paraId="44B8F8C3" w14:textId="48A1151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6. transportné kreslo alebo transportná sedačka upravená na transport po schodoch a nerovnom teréne (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schodolez</w:t>
            </w:r>
            <w:proofErr w:type="spellEnd"/>
            <w:r w:rsidRPr="47271747">
              <w:rPr>
                <w:i w:val="0"/>
                <w:sz w:val="20"/>
                <w:szCs w:val="20"/>
              </w:rPr>
              <w:t>)</w:t>
            </w:r>
          </w:p>
        </w:tc>
        <w:tc>
          <w:tcPr>
            <w:tcW w:w="754" w:type="dxa"/>
          </w:tcPr>
          <w:p w14:paraId="05D04557" w14:textId="6E8F572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EEAC55B" w14:textId="77777777" w:rsidTr="10A8B968">
        <w:trPr>
          <w:trHeight w:val="300"/>
        </w:trPr>
        <w:tc>
          <w:tcPr>
            <w:tcW w:w="1824" w:type="dxa"/>
            <w:vMerge/>
          </w:tcPr>
          <w:p w14:paraId="50F82B74" w14:textId="77777777" w:rsidR="00B148D2" w:rsidRDefault="00B148D2"/>
        </w:tc>
        <w:tc>
          <w:tcPr>
            <w:tcW w:w="7052" w:type="dxa"/>
          </w:tcPr>
          <w:p w14:paraId="4DC2BB23" w14:textId="4BE8AB4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7. transportné kreslo, alebo transportná sedačka upravená na transport po schodoch a nerovnom teréne (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schodolez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) s elektrickým pohonom pásového systému </w:t>
            </w:r>
          </w:p>
        </w:tc>
        <w:tc>
          <w:tcPr>
            <w:tcW w:w="754" w:type="dxa"/>
          </w:tcPr>
          <w:p w14:paraId="1D9E591D" w14:textId="5ECAA5D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10863F5B" w14:textId="77777777" w:rsidTr="10A8B968">
        <w:trPr>
          <w:trHeight w:val="300"/>
        </w:trPr>
        <w:tc>
          <w:tcPr>
            <w:tcW w:w="1824" w:type="dxa"/>
            <w:vMerge/>
          </w:tcPr>
          <w:p w14:paraId="3F39B469" w14:textId="77777777" w:rsidR="00B148D2" w:rsidRDefault="00B148D2"/>
        </w:tc>
        <w:tc>
          <w:tcPr>
            <w:tcW w:w="7052" w:type="dxa"/>
          </w:tcPr>
          <w:p w14:paraId="01930DBC" w14:textId="71FC5EE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8. vákuový matrac</w:t>
            </w:r>
          </w:p>
        </w:tc>
        <w:tc>
          <w:tcPr>
            <w:tcW w:w="754" w:type="dxa"/>
          </w:tcPr>
          <w:p w14:paraId="483B0EDC" w14:textId="0372558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E582721" w14:textId="77777777" w:rsidTr="10A8B968">
        <w:trPr>
          <w:trHeight w:val="300"/>
        </w:trPr>
        <w:tc>
          <w:tcPr>
            <w:tcW w:w="1824" w:type="dxa"/>
            <w:vMerge/>
          </w:tcPr>
          <w:p w14:paraId="1133FCA1" w14:textId="77777777" w:rsidR="00B148D2" w:rsidRDefault="00B148D2"/>
        </w:tc>
        <w:tc>
          <w:tcPr>
            <w:tcW w:w="7052" w:type="dxa"/>
          </w:tcPr>
          <w:p w14:paraId="66DE59C1" w14:textId="59B7C07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9. dlhá chrbticová doska s príslušenstvom na fixáciu hlavy s bezpečnostnými popruhmi pre pacienta alebo nosidlá skladacieho typu ,,SCOOP”</w:t>
            </w:r>
          </w:p>
        </w:tc>
        <w:tc>
          <w:tcPr>
            <w:tcW w:w="754" w:type="dxa"/>
          </w:tcPr>
          <w:p w14:paraId="28FBFBAF" w14:textId="72F2145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5A5A65D" w14:textId="77777777" w:rsidTr="10A8B968">
        <w:trPr>
          <w:trHeight w:val="300"/>
        </w:trPr>
        <w:tc>
          <w:tcPr>
            <w:tcW w:w="1824" w:type="dxa"/>
            <w:vMerge/>
          </w:tcPr>
          <w:p w14:paraId="007F995F" w14:textId="77777777" w:rsidR="00B148D2" w:rsidRDefault="00B148D2"/>
        </w:tc>
        <w:tc>
          <w:tcPr>
            <w:tcW w:w="7052" w:type="dxa"/>
          </w:tcPr>
          <w:p w14:paraId="5840B764" w14:textId="2E1B883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10. transportná plachta - viacručná</w:t>
            </w:r>
          </w:p>
        </w:tc>
        <w:tc>
          <w:tcPr>
            <w:tcW w:w="754" w:type="dxa"/>
          </w:tcPr>
          <w:p w14:paraId="03757D4C" w14:textId="5381D06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BD68DDA" w14:textId="77777777" w:rsidTr="10A8B968">
        <w:trPr>
          <w:trHeight w:val="300"/>
        </w:trPr>
        <w:tc>
          <w:tcPr>
            <w:tcW w:w="1824" w:type="dxa"/>
            <w:vMerge/>
          </w:tcPr>
          <w:p w14:paraId="08CC049C" w14:textId="77777777" w:rsidR="00B148D2" w:rsidRDefault="00B148D2"/>
        </w:tc>
        <w:tc>
          <w:tcPr>
            <w:tcW w:w="7052" w:type="dxa"/>
          </w:tcPr>
          <w:p w14:paraId="3A4C1B50" w14:textId="1A9846C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11. transportná plachta - viacručná s nosnosťou minimálne 250 kg</w:t>
            </w:r>
          </w:p>
        </w:tc>
        <w:tc>
          <w:tcPr>
            <w:tcW w:w="754" w:type="dxa"/>
          </w:tcPr>
          <w:p w14:paraId="6472CB92" w14:textId="7259652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551EB5EB" w14:textId="77777777" w:rsidTr="10A8B968">
        <w:trPr>
          <w:trHeight w:val="300"/>
        </w:trPr>
        <w:tc>
          <w:tcPr>
            <w:tcW w:w="1824" w:type="dxa"/>
            <w:vMerge/>
          </w:tcPr>
          <w:p w14:paraId="5D8DEAF6" w14:textId="77777777" w:rsidR="00B148D2" w:rsidRDefault="00B148D2"/>
        </w:tc>
        <w:tc>
          <w:tcPr>
            <w:tcW w:w="7052" w:type="dxa"/>
          </w:tcPr>
          <w:p w14:paraId="6BDD272F" w14:textId="173EE0B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12. prikrývka na zakrytie pacienta,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termofólia</w:t>
            </w:r>
            <w:proofErr w:type="spellEnd"/>
          </w:p>
        </w:tc>
        <w:tc>
          <w:tcPr>
            <w:tcW w:w="754" w:type="dxa"/>
          </w:tcPr>
          <w:p w14:paraId="62E4E7FE" w14:textId="709FD24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DEB717C" w14:textId="77777777" w:rsidTr="10A8B968">
        <w:trPr>
          <w:trHeight w:val="300"/>
        </w:trPr>
        <w:tc>
          <w:tcPr>
            <w:tcW w:w="1824" w:type="dxa"/>
            <w:vMerge/>
          </w:tcPr>
          <w:p w14:paraId="32B2FBD0" w14:textId="77777777" w:rsidR="00B148D2" w:rsidRDefault="00B148D2"/>
        </w:tc>
        <w:tc>
          <w:tcPr>
            <w:tcW w:w="7052" w:type="dxa"/>
          </w:tcPr>
          <w:p w14:paraId="040A76FA" w14:textId="4B392C58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13. fixačný transportný systém (systémy) pre bezpečný transport ranených a chorých detí všetkých hmotnostných kategórii</w:t>
            </w:r>
          </w:p>
        </w:tc>
        <w:tc>
          <w:tcPr>
            <w:tcW w:w="754" w:type="dxa"/>
          </w:tcPr>
          <w:p w14:paraId="3B0A239C" w14:textId="6092F89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36BC743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1B89C8F8" w14:textId="055C97B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c) vybavenie na znehybnenie končatín a chrbtice</w:t>
            </w:r>
          </w:p>
        </w:tc>
        <w:tc>
          <w:tcPr>
            <w:tcW w:w="7052" w:type="dxa"/>
          </w:tcPr>
          <w:p w14:paraId="504134BF" w14:textId="115F566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1. súprava na znehybnenie zlomenín kostí pre všetky vekové a hmotnostné kategórie pacientov</w:t>
            </w:r>
          </w:p>
        </w:tc>
        <w:tc>
          <w:tcPr>
            <w:tcW w:w="754" w:type="dxa"/>
          </w:tcPr>
          <w:p w14:paraId="38C64A65" w14:textId="0866F9A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350D7B9" w14:textId="77777777" w:rsidTr="10A8B968">
        <w:trPr>
          <w:trHeight w:val="300"/>
        </w:trPr>
        <w:tc>
          <w:tcPr>
            <w:tcW w:w="1824" w:type="dxa"/>
            <w:vMerge/>
          </w:tcPr>
          <w:p w14:paraId="52C72762" w14:textId="77777777" w:rsidR="00B148D2" w:rsidRDefault="00B148D2"/>
        </w:tc>
        <w:tc>
          <w:tcPr>
            <w:tcW w:w="7052" w:type="dxa"/>
          </w:tcPr>
          <w:p w14:paraId="5C8793D1" w14:textId="45E18F4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2. univerzálny nastaviteľný prostriedok na znehybnenie krčnej chrbtice pre rôzne vekové a hmotnostné kategórie pacientov (najmenej 2 ks pre dospelých a 1 ks pre deti)</w:t>
            </w:r>
          </w:p>
        </w:tc>
        <w:tc>
          <w:tcPr>
            <w:tcW w:w="754" w:type="dxa"/>
          </w:tcPr>
          <w:p w14:paraId="57EB6B12" w14:textId="72F082B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10A75F7" w14:textId="77777777" w:rsidTr="10A8B968">
        <w:trPr>
          <w:trHeight w:val="300"/>
        </w:trPr>
        <w:tc>
          <w:tcPr>
            <w:tcW w:w="1824" w:type="dxa"/>
            <w:vMerge/>
          </w:tcPr>
          <w:p w14:paraId="7426046E" w14:textId="77777777" w:rsidR="00B148D2" w:rsidRDefault="00B148D2"/>
        </w:tc>
        <w:tc>
          <w:tcPr>
            <w:tcW w:w="7052" w:type="dxa"/>
          </w:tcPr>
          <w:p w14:paraId="232627FF" w14:textId="4D0AE6D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3. trojrohá šatka (3 ks)</w:t>
            </w:r>
          </w:p>
        </w:tc>
        <w:tc>
          <w:tcPr>
            <w:tcW w:w="754" w:type="dxa"/>
          </w:tcPr>
          <w:p w14:paraId="36752DC2" w14:textId="2745D4D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6818B7D" w14:textId="77777777" w:rsidTr="10A8B968">
        <w:trPr>
          <w:trHeight w:val="300"/>
        </w:trPr>
        <w:tc>
          <w:tcPr>
            <w:tcW w:w="1824" w:type="dxa"/>
            <w:vMerge/>
          </w:tcPr>
          <w:p w14:paraId="5486233C" w14:textId="77777777" w:rsidR="00B148D2" w:rsidRDefault="00B148D2"/>
        </w:tc>
        <w:tc>
          <w:tcPr>
            <w:tcW w:w="7052" w:type="dxa"/>
          </w:tcPr>
          <w:p w14:paraId="574031E3" w14:textId="566DF1F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4. krátka chrbticová doska alebo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Kendrickova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vyslobodzovacia vesta</w:t>
            </w:r>
          </w:p>
        </w:tc>
        <w:tc>
          <w:tcPr>
            <w:tcW w:w="754" w:type="dxa"/>
          </w:tcPr>
          <w:p w14:paraId="6D2FA464" w14:textId="4DD3638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2AD37E00" w14:textId="77777777" w:rsidTr="10A8B968">
        <w:trPr>
          <w:trHeight w:val="300"/>
        </w:trPr>
        <w:tc>
          <w:tcPr>
            <w:tcW w:w="1824" w:type="dxa"/>
            <w:vMerge/>
          </w:tcPr>
          <w:p w14:paraId="02518133" w14:textId="77777777" w:rsidR="00B148D2" w:rsidRDefault="00B148D2"/>
        </w:tc>
        <w:tc>
          <w:tcPr>
            <w:tcW w:w="7052" w:type="dxa"/>
          </w:tcPr>
          <w:p w14:paraId="1867D325" w14:textId="320E353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5. trakčná dlaha</w:t>
            </w:r>
          </w:p>
        </w:tc>
        <w:tc>
          <w:tcPr>
            <w:tcW w:w="754" w:type="dxa"/>
          </w:tcPr>
          <w:p w14:paraId="21E42065" w14:textId="3C8C7B8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DB01679" w14:textId="77777777" w:rsidTr="10A8B968">
        <w:trPr>
          <w:trHeight w:val="300"/>
        </w:trPr>
        <w:tc>
          <w:tcPr>
            <w:tcW w:w="1824" w:type="dxa"/>
            <w:vMerge/>
          </w:tcPr>
          <w:p w14:paraId="270063AA" w14:textId="77777777" w:rsidR="00B148D2" w:rsidRDefault="00B148D2"/>
        </w:tc>
        <w:tc>
          <w:tcPr>
            <w:tcW w:w="7052" w:type="dxa"/>
          </w:tcPr>
          <w:p w14:paraId="7C756148" w14:textId="0075AE8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6. panvový fixačný pás</w:t>
            </w:r>
          </w:p>
        </w:tc>
        <w:tc>
          <w:tcPr>
            <w:tcW w:w="754" w:type="dxa"/>
          </w:tcPr>
          <w:p w14:paraId="04DF3AD3" w14:textId="4842A17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3676ACC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526F521B" w14:textId="69370B2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d) vybavenie na starostlivosť o dýchacie cesty a dýchanie</w:t>
            </w:r>
          </w:p>
        </w:tc>
        <w:tc>
          <w:tcPr>
            <w:tcW w:w="7052" w:type="dxa"/>
          </w:tcPr>
          <w:p w14:paraId="078EB8F2" w14:textId="23D4E8D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1. stacionárne tlakové nádoby na medicinálny kyslík najmenej s množstvom 2000 l (pri normálnej teplote a tlaku okolia), s redukčným ventilom, odberové miesto je v ambulantnom priestore cez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rýchlospojky</w:t>
            </w:r>
            <w:proofErr w:type="spellEnd"/>
          </w:p>
        </w:tc>
        <w:tc>
          <w:tcPr>
            <w:tcW w:w="754" w:type="dxa"/>
          </w:tcPr>
          <w:p w14:paraId="06BF3AC4" w14:textId="62330D1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189F8AC" w14:textId="77777777" w:rsidTr="10A8B968">
        <w:trPr>
          <w:trHeight w:val="300"/>
        </w:trPr>
        <w:tc>
          <w:tcPr>
            <w:tcW w:w="1824" w:type="dxa"/>
            <w:vMerge/>
          </w:tcPr>
          <w:p w14:paraId="3BFEF985" w14:textId="77777777" w:rsidR="00B148D2" w:rsidRDefault="00B148D2"/>
        </w:tc>
        <w:tc>
          <w:tcPr>
            <w:tcW w:w="7052" w:type="dxa"/>
          </w:tcPr>
          <w:p w14:paraId="02D9899C" w14:textId="371844F3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2. prenosné tlakové nádoby (min. 2 kusy) na medicinálny kyslík najmenej s množstvom 400 l (pri normálnej teplote a tlaku okolia), s redukčným ventilom a prietokomerom s maximálnym prietokom najmenej 15 l/ min</w:t>
            </w:r>
          </w:p>
        </w:tc>
        <w:tc>
          <w:tcPr>
            <w:tcW w:w="754" w:type="dxa"/>
          </w:tcPr>
          <w:p w14:paraId="5E14F253" w14:textId="7C2DC17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B5CFD4F" w14:textId="77777777" w:rsidTr="10A8B968">
        <w:trPr>
          <w:trHeight w:val="300"/>
        </w:trPr>
        <w:tc>
          <w:tcPr>
            <w:tcW w:w="1824" w:type="dxa"/>
            <w:vMerge/>
          </w:tcPr>
          <w:p w14:paraId="66AF2213" w14:textId="77777777" w:rsidR="00B148D2" w:rsidRDefault="00B148D2"/>
        </w:tc>
        <w:tc>
          <w:tcPr>
            <w:tcW w:w="7052" w:type="dxa"/>
          </w:tcPr>
          <w:p w14:paraId="3A60ECC2" w14:textId="2F1DC95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3. dýchací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samorozpínací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vak s kyslíkovým rezervoárom s možnosťou pripojenia na zariadenia PEEP ventilu na tvárové masky pre všetky vekové skupiny,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supraglotické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pomôcky a kanyly na zabezpečenie dýchacích ciest</w:t>
            </w:r>
          </w:p>
        </w:tc>
        <w:tc>
          <w:tcPr>
            <w:tcW w:w="754" w:type="dxa"/>
          </w:tcPr>
          <w:p w14:paraId="59BBD948" w14:textId="5D81039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04CFCBF" w14:textId="77777777" w:rsidTr="10A8B968">
        <w:trPr>
          <w:trHeight w:val="300"/>
        </w:trPr>
        <w:tc>
          <w:tcPr>
            <w:tcW w:w="1824" w:type="dxa"/>
            <w:vMerge/>
          </w:tcPr>
          <w:p w14:paraId="6D6EC598" w14:textId="77777777" w:rsidR="00B148D2" w:rsidRDefault="00B148D2"/>
        </w:tc>
        <w:tc>
          <w:tcPr>
            <w:tcW w:w="7052" w:type="dxa"/>
          </w:tcPr>
          <w:p w14:paraId="46B26C33" w14:textId="4EAFEDA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4. samostatný ventil, alebo ako súčasť iného zariadenia, na regulovaný pozitívny tlak na konci výdychu (PEEP ventil) s možnosťou pripojenia na dýchací vak vrátane zaradenia do dýchacieho okruhu pri UPV (napojenie na koncovku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supraglotickej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pomôcky a kanyly na zabezpečenie dýchacích ciest)</w:t>
            </w:r>
          </w:p>
        </w:tc>
        <w:tc>
          <w:tcPr>
            <w:tcW w:w="754" w:type="dxa"/>
          </w:tcPr>
          <w:p w14:paraId="688C1F26" w14:textId="04C7D95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B832BFC" w14:textId="77777777" w:rsidTr="10A8B968">
        <w:trPr>
          <w:trHeight w:val="300"/>
        </w:trPr>
        <w:tc>
          <w:tcPr>
            <w:tcW w:w="1824" w:type="dxa"/>
            <w:vMerge/>
          </w:tcPr>
          <w:p w14:paraId="4C6992F2" w14:textId="77777777" w:rsidR="00B148D2" w:rsidRDefault="00B148D2"/>
        </w:tc>
        <w:tc>
          <w:tcPr>
            <w:tcW w:w="7052" w:type="dxa"/>
          </w:tcPr>
          <w:p w14:paraId="2F42F4A8" w14:textId="3DF56AC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5. vybavenie na inhaláciu kyslíka pre všetky vekové kategórie (kyslíkové masky s kyslíkovým rezervoárom bez spätného vdychovania)</w:t>
            </w:r>
          </w:p>
        </w:tc>
        <w:tc>
          <w:tcPr>
            <w:tcW w:w="754" w:type="dxa"/>
          </w:tcPr>
          <w:p w14:paraId="52322050" w14:textId="642556D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1BD3CE9" w14:textId="77777777" w:rsidTr="10A8B968">
        <w:trPr>
          <w:trHeight w:val="300"/>
        </w:trPr>
        <w:tc>
          <w:tcPr>
            <w:tcW w:w="1824" w:type="dxa"/>
            <w:vMerge/>
          </w:tcPr>
          <w:p w14:paraId="092AC8E9" w14:textId="77777777" w:rsidR="00B148D2" w:rsidRDefault="00B148D2"/>
        </w:tc>
        <w:tc>
          <w:tcPr>
            <w:tcW w:w="7052" w:type="dxa"/>
          </w:tcPr>
          <w:p w14:paraId="09B6ECB8" w14:textId="1CC88592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 xml:space="preserve">6. prenosná </w:t>
            </w:r>
            <w:proofErr w:type="spellStart"/>
            <w:r w:rsidRPr="10A8B968">
              <w:rPr>
                <w:i w:val="0"/>
                <w:sz w:val="20"/>
                <w:szCs w:val="20"/>
              </w:rPr>
              <w:t>odsávačka</w:t>
            </w:r>
            <w:proofErr w:type="spellEnd"/>
            <w:r w:rsidRPr="10A8B968">
              <w:rPr>
                <w:i w:val="0"/>
                <w:sz w:val="20"/>
                <w:szCs w:val="20"/>
              </w:rPr>
              <w:t xml:space="preserve"> s možnosťou regulácie odsávacieho tlaku pre všetky vekové kategórie</w:t>
            </w:r>
          </w:p>
        </w:tc>
        <w:tc>
          <w:tcPr>
            <w:tcW w:w="754" w:type="dxa"/>
          </w:tcPr>
          <w:p w14:paraId="7D8EBA2A" w14:textId="66887EA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3FC15B2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1367D37D" w14:textId="6D977FD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e) vybavenie na starostlivosť o krvný obeh</w:t>
            </w:r>
          </w:p>
        </w:tc>
        <w:tc>
          <w:tcPr>
            <w:tcW w:w="7052" w:type="dxa"/>
          </w:tcPr>
          <w:p w14:paraId="58BA8FFA" w14:textId="1EA0587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1. kanyly na vstup do žilového systému pre všetky vekové kategórie, striekačky, infúzne súpravy, spojovacie hadičky, kohútiky</w:t>
            </w:r>
          </w:p>
        </w:tc>
        <w:tc>
          <w:tcPr>
            <w:tcW w:w="754" w:type="dxa"/>
          </w:tcPr>
          <w:p w14:paraId="067B5CBB" w14:textId="6B64531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5DF64AF" w14:textId="77777777" w:rsidTr="10A8B968">
        <w:trPr>
          <w:trHeight w:val="300"/>
        </w:trPr>
        <w:tc>
          <w:tcPr>
            <w:tcW w:w="1824" w:type="dxa"/>
            <w:vMerge/>
          </w:tcPr>
          <w:p w14:paraId="770D96DC" w14:textId="77777777" w:rsidR="00B148D2" w:rsidRDefault="00B148D2"/>
        </w:tc>
        <w:tc>
          <w:tcPr>
            <w:tcW w:w="7052" w:type="dxa"/>
          </w:tcPr>
          <w:p w14:paraId="1A2D5A0E" w14:textId="7B58634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2. vybavenie na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intraoseálny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prístup pre deti aj dospelých</w:t>
            </w:r>
          </w:p>
        </w:tc>
        <w:tc>
          <w:tcPr>
            <w:tcW w:w="754" w:type="dxa"/>
          </w:tcPr>
          <w:p w14:paraId="3744B502" w14:textId="5422C6F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9492DDB" w14:textId="77777777" w:rsidTr="10A8B968">
        <w:trPr>
          <w:trHeight w:val="300"/>
        </w:trPr>
        <w:tc>
          <w:tcPr>
            <w:tcW w:w="1824" w:type="dxa"/>
            <w:vMerge/>
          </w:tcPr>
          <w:p w14:paraId="41688501" w14:textId="77777777" w:rsidR="00B148D2" w:rsidRDefault="00B148D2"/>
        </w:tc>
        <w:tc>
          <w:tcPr>
            <w:tcW w:w="7052" w:type="dxa"/>
          </w:tcPr>
          <w:p w14:paraId="4E28AC76" w14:textId="041F474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3. zariadenie na zohrievanie infúznych roztokov</w:t>
            </w:r>
          </w:p>
        </w:tc>
        <w:tc>
          <w:tcPr>
            <w:tcW w:w="754" w:type="dxa"/>
          </w:tcPr>
          <w:p w14:paraId="0A074050" w14:textId="083E0D4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F7565B3" w14:textId="77777777" w:rsidTr="10A8B968">
        <w:trPr>
          <w:trHeight w:val="300"/>
        </w:trPr>
        <w:tc>
          <w:tcPr>
            <w:tcW w:w="1824" w:type="dxa"/>
            <w:vMerge/>
          </w:tcPr>
          <w:p w14:paraId="1B2D3219" w14:textId="77777777" w:rsidR="00B148D2" w:rsidRDefault="00B148D2"/>
        </w:tc>
        <w:tc>
          <w:tcPr>
            <w:tcW w:w="7052" w:type="dxa"/>
          </w:tcPr>
          <w:p w14:paraId="15F14C00" w14:textId="1F087D4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4. zariadenie na chladenie medikamentov</w:t>
            </w:r>
          </w:p>
        </w:tc>
        <w:tc>
          <w:tcPr>
            <w:tcW w:w="754" w:type="dxa"/>
          </w:tcPr>
          <w:p w14:paraId="2CE9AC6E" w14:textId="17517A9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19E9D9E" w14:textId="77777777" w:rsidTr="10A8B968">
        <w:trPr>
          <w:trHeight w:val="300"/>
        </w:trPr>
        <w:tc>
          <w:tcPr>
            <w:tcW w:w="1824" w:type="dxa"/>
            <w:vMerge/>
          </w:tcPr>
          <w:p w14:paraId="76A65B8A" w14:textId="77777777" w:rsidR="00B148D2" w:rsidRDefault="00B148D2"/>
        </w:tc>
        <w:tc>
          <w:tcPr>
            <w:tcW w:w="7052" w:type="dxa"/>
          </w:tcPr>
          <w:p w14:paraId="5C311AE5" w14:textId="4ED1FB4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5. držiaky na infúzne fľaše</w:t>
            </w:r>
          </w:p>
        </w:tc>
        <w:tc>
          <w:tcPr>
            <w:tcW w:w="754" w:type="dxa"/>
          </w:tcPr>
          <w:p w14:paraId="69A627B5" w14:textId="799E91E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3F4DE9B" w14:textId="77777777" w:rsidTr="10A8B968">
        <w:trPr>
          <w:trHeight w:val="300"/>
        </w:trPr>
        <w:tc>
          <w:tcPr>
            <w:tcW w:w="1824" w:type="dxa"/>
            <w:vMerge/>
          </w:tcPr>
          <w:p w14:paraId="5A26112C" w14:textId="77777777" w:rsidR="00B148D2" w:rsidRDefault="00B148D2"/>
        </w:tc>
        <w:tc>
          <w:tcPr>
            <w:tcW w:w="7052" w:type="dxa"/>
          </w:tcPr>
          <w:p w14:paraId="6CB7DEB7" w14:textId="3762D7F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6. výbava na pretlakovú infúziu</w:t>
            </w:r>
          </w:p>
        </w:tc>
        <w:tc>
          <w:tcPr>
            <w:tcW w:w="754" w:type="dxa"/>
          </w:tcPr>
          <w:p w14:paraId="54695764" w14:textId="148D5AF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665A9A1" w14:textId="77777777" w:rsidTr="10A8B968">
        <w:trPr>
          <w:trHeight w:val="300"/>
        </w:trPr>
        <w:tc>
          <w:tcPr>
            <w:tcW w:w="1824" w:type="dxa"/>
            <w:vMerge/>
          </w:tcPr>
          <w:p w14:paraId="4CD46A7C" w14:textId="77777777" w:rsidR="00B148D2" w:rsidRDefault="00B148D2"/>
        </w:tc>
        <w:tc>
          <w:tcPr>
            <w:tcW w:w="7052" w:type="dxa"/>
          </w:tcPr>
          <w:p w14:paraId="6A2C1EFE" w14:textId="4DE7B17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7.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adhezívny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fixačný materiál (napríklad leukoplast)</w:t>
            </w:r>
          </w:p>
        </w:tc>
        <w:tc>
          <w:tcPr>
            <w:tcW w:w="754" w:type="dxa"/>
          </w:tcPr>
          <w:p w14:paraId="78BB7813" w14:textId="7440F8A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4C0C73F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659E8171" w14:textId="101DB78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f) vybavenie na základnú diagnostiku</w:t>
            </w:r>
          </w:p>
        </w:tc>
        <w:tc>
          <w:tcPr>
            <w:tcW w:w="7052" w:type="dxa"/>
          </w:tcPr>
          <w:p w14:paraId="1C7704F2" w14:textId="53DD024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1. tlakomer s manžetami pre všetky vekové a hmotnostné kategórie pacientov - nie ako súčasť iného zariadenia</w:t>
            </w:r>
          </w:p>
        </w:tc>
        <w:tc>
          <w:tcPr>
            <w:tcW w:w="754" w:type="dxa"/>
          </w:tcPr>
          <w:p w14:paraId="23766AAD" w14:textId="3878EED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9248B95" w14:textId="77777777" w:rsidTr="10A8B968">
        <w:trPr>
          <w:trHeight w:val="300"/>
        </w:trPr>
        <w:tc>
          <w:tcPr>
            <w:tcW w:w="1824" w:type="dxa"/>
            <w:vMerge/>
          </w:tcPr>
          <w:p w14:paraId="435751C8" w14:textId="77777777" w:rsidR="00B148D2" w:rsidRDefault="00B148D2"/>
        </w:tc>
        <w:tc>
          <w:tcPr>
            <w:tcW w:w="7052" w:type="dxa"/>
          </w:tcPr>
          <w:p w14:paraId="2FFB18A4" w14:textId="1EE4902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pulzný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oxymeter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s opciou pre všetky vekové kategórie, ak nie je sú časťou iného zariadenia</w:t>
            </w:r>
          </w:p>
        </w:tc>
        <w:tc>
          <w:tcPr>
            <w:tcW w:w="754" w:type="dxa"/>
          </w:tcPr>
          <w:p w14:paraId="66D972DC" w14:textId="5BE90CF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6392C89" w14:textId="77777777" w:rsidTr="10A8B968">
        <w:trPr>
          <w:trHeight w:val="300"/>
        </w:trPr>
        <w:tc>
          <w:tcPr>
            <w:tcW w:w="1824" w:type="dxa"/>
            <w:vMerge/>
          </w:tcPr>
          <w:p w14:paraId="7FAECF72" w14:textId="77777777" w:rsidR="00B148D2" w:rsidRDefault="00B148D2"/>
        </w:tc>
        <w:tc>
          <w:tcPr>
            <w:tcW w:w="7052" w:type="dxa"/>
          </w:tcPr>
          <w:p w14:paraId="722491DB" w14:textId="78AC705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3. fonendoskop</w:t>
            </w:r>
          </w:p>
        </w:tc>
        <w:tc>
          <w:tcPr>
            <w:tcW w:w="754" w:type="dxa"/>
          </w:tcPr>
          <w:p w14:paraId="43F774D8" w14:textId="1A2FDFF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72686CA" w14:textId="77777777" w:rsidTr="10A8B968">
        <w:trPr>
          <w:trHeight w:val="300"/>
        </w:trPr>
        <w:tc>
          <w:tcPr>
            <w:tcW w:w="1824" w:type="dxa"/>
            <w:vMerge/>
          </w:tcPr>
          <w:p w14:paraId="1D5C40DE" w14:textId="77777777" w:rsidR="00B148D2" w:rsidRDefault="00B148D2"/>
        </w:tc>
        <w:tc>
          <w:tcPr>
            <w:tcW w:w="7052" w:type="dxa"/>
          </w:tcPr>
          <w:p w14:paraId="3D2908B8" w14:textId="4861193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4. teplomer</w:t>
            </w:r>
          </w:p>
        </w:tc>
        <w:tc>
          <w:tcPr>
            <w:tcW w:w="754" w:type="dxa"/>
          </w:tcPr>
          <w:p w14:paraId="700FDC83" w14:textId="69CEBAF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D3F5259" w14:textId="77777777" w:rsidTr="10A8B968">
        <w:trPr>
          <w:trHeight w:val="300"/>
        </w:trPr>
        <w:tc>
          <w:tcPr>
            <w:tcW w:w="1824" w:type="dxa"/>
            <w:vMerge/>
          </w:tcPr>
          <w:p w14:paraId="0FA8CC28" w14:textId="77777777" w:rsidR="00B148D2" w:rsidRDefault="00B148D2"/>
        </w:tc>
        <w:tc>
          <w:tcPr>
            <w:tcW w:w="7052" w:type="dxa"/>
          </w:tcPr>
          <w:p w14:paraId="09878280" w14:textId="7F807B1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5. diagnostická lampa</w:t>
            </w:r>
          </w:p>
        </w:tc>
        <w:tc>
          <w:tcPr>
            <w:tcW w:w="754" w:type="dxa"/>
          </w:tcPr>
          <w:p w14:paraId="3469F66A" w14:textId="1A1A396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20C49DE" w14:textId="77777777" w:rsidTr="10A8B968">
        <w:trPr>
          <w:trHeight w:val="300"/>
        </w:trPr>
        <w:tc>
          <w:tcPr>
            <w:tcW w:w="1824" w:type="dxa"/>
            <w:vMerge/>
          </w:tcPr>
          <w:p w14:paraId="2BFD8CE3" w14:textId="77777777" w:rsidR="00B148D2" w:rsidRDefault="00B148D2"/>
        </w:tc>
        <w:tc>
          <w:tcPr>
            <w:tcW w:w="7052" w:type="dxa"/>
          </w:tcPr>
          <w:p w14:paraId="437C0A74" w14:textId="07EFAD4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6.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glukomer</w:t>
            </w:r>
            <w:proofErr w:type="spellEnd"/>
          </w:p>
        </w:tc>
        <w:tc>
          <w:tcPr>
            <w:tcW w:w="754" w:type="dxa"/>
          </w:tcPr>
          <w:p w14:paraId="6FE9306A" w14:textId="7A6AA92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0646507" w14:textId="77777777" w:rsidTr="10A8B968">
        <w:trPr>
          <w:trHeight w:val="300"/>
        </w:trPr>
        <w:tc>
          <w:tcPr>
            <w:tcW w:w="1824" w:type="dxa"/>
            <w:vMerge/>
          </w:tcPr>
          <w:p w14:paraId="60FD07DC" w14:textId="77777777" w:rsidR="00B148D2" w:rsidRDefault="00B148D2"/>
        </w:tc>
        <w:tc>
          <w:tcPr>
            <w:tcW w:w="7052" w:type="dxa"/>
          </w:tcPr>
          <w:p w14:paraId="2795D88D" w14:textId="28C3D0B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7. prenosný USG prístroj</w:t>
            </w:r>
          </w:p>
        </w:tc>
        <w:tc>
          <w:tcPr>
            <w:tcW w:w="754" w:type="dxa"/>
          </w:tcPr>
          <w:p w14:paraId="797D3E76" w14:textId="335E768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3DDA422F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39AB3DC2" w14:textId="0871245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g. 1) vybavenie na starostlivosť o život ohrozujúce stavy – prístroje, zariadenia na obnovu a podporu vitálnych funkcií (činnosť srdca a pod.)</w:t>
            </w:r>
          </w:p>
        </w:tc>
        <w:tc>
          <w:tcPr>
            <w:tcW w:w="7052" w:type="dxa"/>
          </w:tcPr>
          <w:p w14:paraId="1BE2D290" w14:textId="7C80BCE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1.transportný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defibrilátor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/monitor s možnosťou automatickej alebo poloautomatickej externej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defibrilácie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a externej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kardiostimulácie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dospelých a detí, so zobrazením a vytlačením 12 zvodového záznamu EKG krivky, s možnosťou pripojenia do elektrickej siete v ambulantnej časti vozidla alebo priebežného dobíjania batérií v ambulancii ZZS a možnosťou dátového, alebo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bezdrátového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prenosu vitálnych funkcií a záznamu 12 zvodového EKG kompatibilného s riešením EHR, alebo softvérom s overením zhody na pripojenia do Národného zdravotníckeho informačného systému. </w:t>
            </w:r>
          </w:p>
        </w:tc>
        <w:tc>
          <w:tcPr>
            <w:tcW w:w="754" w:type="dxa"/>
          </w:tcPr>
          <w:p w14:paraId="6CADD63A" w14:textId="5B8EE81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9C96C89" w14:textId="77777777" w:rsidTr="10A8B968">
        <w:trPr>
          <w:trHeight w:val="300"/>
        </w:trPr>
        <w:tc>
          <w:tcPr>
            <w:tcW w:w="1824" w:type="dxa"/>
            <w:vMerge/>
          </w:tcPr>
          <w:p w14:paraId="37702620" w14:textId="77777777" w:rsidR="00B148D2" w:rsidRDefault="00B148D2"/>
        </w:tc>
        <w:tc>
          <w:tcPr>
            <w:tcW w:w="7052" w:type="dxa"/>
          </w:tcPr>
          <w:p w14:paraId="61E84D54" w14:textId="6E7724A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2. magnet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špecialne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určený a aplikovateľný na implantované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kardioverter-defibrilátory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(ICD) s požadovanou intenzitou poľa a pôsobením na všetky dostupné používané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pacemakere</w:t>
            </w:r>
            <w:proofErr w:type="spellEnd"/>
          </w:p>
        </w:tc>
        <w:tc>
          <w:tcPr>
            <w:tcW w:w="754" w:type="dxa"/>
          </w:tcPr>
          <w:p w14:paraId="778526E1" w14:textId="7E63D02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3D9E6FD" w14:textId="77777777" w:rsidTr="10A8B968">
        <w:trPr>
          <w:trHeight w:val="300"/>
        </w:trPr>
        <w:tc>
          <w:tcPr>
            <w:tcW w:w="1824" w:type="dxa"/>
            <w:vMerge/>
          </w:tcPr>
          <w:p w14:paraId="7D8299F4" w14:textId="77777777" w:rsidR="00B148D2" w:rsidRDefault="00B148D2"/>
        </w:tc>
        <w:tc>
          <w:tcPr>
            <w:tcW w:w="7052" w:type="dxa"/>
          </w:tcPr>
          <w:p w14:paraId="6BF9B852" w14:textId="0FED8E4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3. zariadenia na mechanické kompresie s aktívnou dekompresiou hrudníka/automatický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resuscitátor</w:t>
            </w:r>
            <w:proofErr w:type="spellEnd"/>
          </w:p>
        </w:tc>
        <w:tc>
          <w:tcPr>
            <w:tcW w:w="754" w:type="dxa"/>
          </w:tcPr>
          <w:p w14:paraId="6EC185CA" w14:textId="3E3C002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6D99F902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5FD9BF66" w14:textId="62CCD8F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lastRenderedPageBreak/>
              <w:t>g. 2.) vybavenie na starostlivosť o život ohrozujúce stavy – súpravy na základnú/rozšírenú neodkladnú podporu životných funkcií</w:t>
            </w:r>
          </w:p>
        </w:tc>
        <w:tc>
          <w:tcPr>
            <w:tcW w:w="7052" w:type="dxa"/>
          </w:tcPr>
          <w:p w14:paraId="0C095F1F" w14:textId="61898E11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1. tvárové masky s možnosťou pripojenia na prívod kyslíka pre všetky vekové kategórie</w:t>
            </w:r>
          </w:p>
        </w:tc>
        <w:tc>
          <w:tcPr>
            <w:tcW w:w="754" w:type="dxa"/>
          </w:tcPr>
          <w:p w14:paraId="0474EA21" w14:textId="4B8E7B1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76CE4C4" w14:textId="77777777" w:rsidTr="10A8B968">
        <w:trPr>
          <w:trHeight w:val="300"/>
        </w:trPr>
        <w:tc>
          <w:tcPr>
            <w:tcW w:w="1824" w:type="dxa"/>
            <w:vMerge/>
          </w:tcPr>
          <w:p w14:paraId="0A762C83" w14:textId="77777777" w:rsidR="00B148D2" w:rsidRDefault="00B148D2"/>
        </w:tc>
        <w:tc>
          <w:tcPr>
            <w:tcW w:w="7052" w:type="dxa"/>
          </w:tcPr>
          <w:p w14:paraId="774363E5" w14:textId="129B7F5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2. ústne a nosové vzduchovody pre všetky vekové kategórie</w:t>
            </w:r>
          </w:p>
        </w:tc>
        <w:tc>
          <w:tcPr>
            <w:tcW w:w="754" w:type="dxa"/>
          </w:tcPr>
          <w:p w14:paraId="30FDF975" w14:textId="72D4641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6A543CD" w14:textId="77777777" w:rsidTr="10A8B968">
        <w:trPr>
          <w:trHeight w:val="300"/>
        </w:trPr>
        <w:tc>
          <w:tcPr>
            <w:tcW w:w="1824" w:type="dxa"/>
            <w:vMerge/>
          </w:tcPr>
          <w:p w14:paraId="7E3AD348" w14:textId="77777777" w:rsidR="00B148D2" w:rsidRDefault="00B148D2"/>
        </w:tc>
        <w:tc>
          <w:tcPr>
            <w:tcW w:w="7052" w:type="dxa"/>
          </w:tcPr>
          <w:p w14:paraId="429B33E9" w14:textId="58BCD5F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3. tvárová maska s možnosťou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nebulizačnej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liečby pre všetky vekové kategórie</w:t>
            </w:r>
          </w:p>
        </w:tc>
        <w:tc>
          <w:tcPr>
            <w:tcW w:w="754" w:type="dxa"/>
          </w:tcPr>
          <w:p w14:paraId="2C5C1E39" w14:textId="0F168A9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63CEBBC" w14:textId="77777777" w:rsidTr="10A8B968">
        <w:trPr>
          <w:trHeight w:val="300"/>
        </w:trPr>
        <w:tc>
          <w:tcPr>
            <w:tcW w:w="1824" w:type="dxa"/>
            <w:vMerge/>
          </w:tcPr>
          <w:p w14:paraId="352A5696" w14:textId="77777777" w:rsidR="00B148D2" w:rsidRDefault="00B148D2"/>
        </w:tc>
        <w:tc>
          <w:tcPr>
            <w:tcW w:w="7052" w:type="dxa"/>
          </w:tcPr>
          <w:p w14:paraId="3DE53168" w14:textId="02471AF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4. katéter na odsávanie dýchacích ciest pre všetky vekové skupiny</w:t>
            </w:r>
          </w:p>
        </w:tc>
        <w:tc>
          <w:tcPr>
            <w:tcW w:w="754" w:type="dxa"/>
          </w:tcPr>
          <w:p w14:paraId="6113111D" w14:textId="6E0558C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2DE662C" w14:textId="77777777" w:rsidTr="10A8B968">
        <w:trPr>
          <w:trHeight w:val="300"/>
        </w:trPr>
        <w:tc>
          <w:tcPr>
            <w:tcW w:w="1824" w:type="dxa"/>
            <w:vMerge/>
          </w:tcPr>
          <w:p w14:paraId="683584AE" w14:textId="77777777" w:rsidR="00B148D2" w:rsidRDefault="00B148D2"/>
        </w:tc>
        <w:tc>
          <w:tcPr>
            <w:tcW w:w="7052" w:type="dxa"/>
          </w:tcPr>
          <w:p w14:paraId="797A8644" w14:textId="065F1F4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5.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Magilové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kliešte pre dospelých a deti</w:t>
            </w:r>
          </w:p>
        </w:tc>
        <w:tc>
          <w:tcPr>
            <w:tcW w:w="754" w:type="dxa"/>
          </w:tcPr>
          <w:p w14:paraId="0002FBA1" w14:textId="6E4A4E5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EAB1B68" w14:textId="77777777" w:rsidTr="10A8B968">
        <w:trPr>
          <w:trHeight w:val="300"/>
        </w:trPr>
        <w:tc>
          <w:tcPr>
            <w:tcW w:w="1824" w:type="dxa"/>
            <w:vMerge/>
          </w:tcPr>
          <w:p w14:paraId="1F214250" w14:textId="77777777" w:rsidR="00B148D2" w:rsidRDefault="00B148D2"/>
        </w:tc>
        <w:tc>
          <w:tcPr>
            <w:tcW w:w="7052" w:type="dxa"/>
          </w:tcPr>
          <w:p w14:paraId="0E10C4A1" w14:textId="7BDE2AB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6. vodič pre zavedenie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intubačnej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kanyly pre všetky vekové kategórie</w:t>
            </w:r>
          </w:p>
        </w:tc>
        <w:tc>
          <w:tcPr>
            <w:tcW w:w="754" w:type="dxa"/>
          </w:tcPr>
          <w:p w14:paraId="01E8243D" w14:textId="35E4CC9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0213B8E" w14:textId="77777777" w:rsidTr="10A8B968">
        <w:trPr>
          <w:trHeight w:val="300"/>
        </w:trPr>
        <w:tc>
          <w:tcPr>
            <w:tcW w:w="1824" w:type="dxa"/>
            <w:vMerge/>
          </w:tcPr>
          <w:p w14:paraId="630F55E2" w14:textId="77777777" w:rsidR="00B148D2" w:rsidRDefault="00B148D2"/>
        </w:tc>
        <w:tc>
          <w:tcPr>
            <w:tcW w:w="7052" w:type="dxa"/>
          </w:tcPr>
          <w:p w14:paraId="406BE784" w14:textId="336A69A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7.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laryngoskop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s vhodnými lyžicami pre všetky vekové kategórie</w:t>
            </w:r>
          </w:p>
        </w:tc>
        <w:tc>
          <w:tcPr>
            <w:tcW w:w="754" w:type="dxa"/>
          </w:tcPr>
          <w:p w14:paraId="1775F40F" w14:textId="6D49524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DB3CE87" w14:textId="77777777" w:rsidTr="10A8B968">
        <w:trPr>
          <w:trHeight w:val="300"/>
        </w:trPr>
        <w:tc>
          <w:tcPr>
            <w:tcW w:w="1824" w:type="dxa"/>
            <w:vMerge/>
          </w:tcPr>
          <w:p w14:paraId="5B318F05" w14:textId="77777777" w:rsidR="00B148D2" w:rsidRDefault="00B148D2"/>
        </w:tc>
        <w:tc>
          <w:tcPr>
            <w:tcW w:w="7052" w:type="dxa"/>
          </w:tcPr>
          <w:p w14:paraId="42E8C07F" w14:textId="1710503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8.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intubačné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kanyly pre všetky vekové kategórie</w:t>
            </w:r>
          </w:p>
        </w:tc>
        <w:tc>
          <w:tcPr>
            <w:tcW w:w="754" w:type="dxa"/>
          </w:tcPr>
          <w:p w14:paraId="2C87A420" w14:textId="2D05BED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C2ED198" w14:textId="77777777" w:rsidTr="10A8B968">
        <w:trPr>
          <w:trHeight w:val="300"/>
        </w:trPr>
        <w:tc>
          <w:tcPr>
            <w:tcW w:w="1824" w:type="dxa"/>
            <w:vMerge/>
          </w:tcPr>
          <w:p w14:paraId="22A4FAFD" w14:textId="77777777" w:rsidR="00B148D2" w:rsidRDefault="00B148D2"/>
        </w:tc>
        <w:tc>
          <w:tcPr>
            <w:tcW w:w="7052" w:type="dxa"/>
          </w:tcPr>
          <w:p w14:paraId="3F528DF3" w14:textId="30FBAEC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9.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supraglotická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pomôcka na alternatívne zaistenie dýchacích ciest pre všetky vekové kategórie</w:t>
            </w:r>
          </w:p>
        </w:tc>
        <w:tc>
          <w:tcPr>
            <w:tcW w:w="754" w:type="dxa"/>
          </w:tcPr>
          <w:p w14:paraId="0A61192F" w14:textId="05FB234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ABCEC8A" w14:textId="77777777" w:rsidTr="10A8B968">
        <w:trPr>
          <w:trHeight w:val="300"/>
        </w:trPr>
        <w:tc>
          <w:tcPr>
            <w:tcW w:w="1824" w:type="dxa"/>
            <w:vMerge/>
          </w:tcPr>
          <w:p w14:paraId="6351E07B" w14:textId="77777777" w:rsidR="00B148D2" w:rsidRDefault="00B148D2"/>
        </w:tc>
        <w:tc>
          <w:tcPr>
            <w:tcW w:w="7052" w:type="dxa"/>
          </w:tcPr>
          <w:p w14:paraId="5E0BDD81" w14:textId="4B6340B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10. pomôcky na fixáciu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endotracheálnych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kanýl 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supraglotických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pomôcok</w:t>
            </w:r>
          </w:p>
        </w:tc>
        <w:tc>
          <w:tcPr>
            <w:tcW w:w="754" w:type="dxa"/>
          </w:tcPr>
          <w:p w14:paraId="372B1A9A" w14:textId="6351185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ABA0316" w14:textId="77777777" w:rsidTr="10A8B968">
        <w:trPr>
          <w:trHeight w:val="300"/>
        </w:trPr>
        <w:tc>
          <w:tcPr>
            <w:tcW w:w="1824" w:type="dxa"/>
            <w:vMerge/>
          </w:tcPr>
          <w:p w14:paraId="77CBE32F" w14:textId="77777777" w:rsidR="00B148D2" w:rsidRDefault="00B148D2"/>
        </w:tc>
        <w:tc>
          <w:tcPr>
            <w:tcW w:w="7052" w:type="dxa"/>
          </w:tcPr>
          <w:p w14:paraId="39A26130" w14:textId="6E82A0C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11. set na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koniotómiu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alebo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koniopunkciu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pre dospelých a deti</w:t>
            </w:r>
          </w:p>
        </w:tc>
        <w:tc>
          <w:tcPr>
            <w:tcW w:w="754" w:type="dxa"/>
          </w:tcPr>
          <w:p w14:paraId="61EC5BBB" w14:textId="2B4D303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8F0E087" w14:textId="77777777" w:rsidTr="10A8B968">
        <w:trPr>
          <w:trHeight w:val="300"/>
        </w:trPr>
        <w:tc>
          <w:tcPr>
            <w:tcW w:w="1824" w:type="dxa"/>
            <w:vMerge/>
          </w:tcPr>
          <w:p w14:paraId="745A1F91" w14:textId="77777777" w:rsidR="00B148D2" w:rsidRDefault="00B148D2"/>
        </w:tc>
        <w:tc>
          <w:tcPr>
            <w:tcW w:w="7052" w:type="dxa"/>
          </w:tcPr>
          <w:p w14:paraId="0CBD8B44" w14:textId="611A2B0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12.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dekompresná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ihla na punkciu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pneumotoraxu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Chest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Seal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(2ks)</w:t>
            </w:r>
          </w:p>
        </w:tc>
        <w:tc>
          <w:tcPr>
            <w:tcW w:w="754" w:type="dxa"/>
          </w:tcPr>
          <w:p w14:paraId="13112E40" w14:textId="51F96D4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11DABF2" w14:textId="77777777" w:rsidTr="10A8B968">
        <w:trPr>
          <w:trHeight w:val="300"/>
        </w:trPr>
        <w:tc>
          <w:tcPr>
            <w:tcW w:w="1824" w:type="dxa"/>
            <w:vMerge/>
          </w:tcPr>
          <w:p w14:paraId="00196F2D" w14:textId="77777777" w:rsidR="00B148D2" w:rsidRDefault="00B148D2"/>
        </w:tc>
        <w:tc>
          <w:tcPr>
            <w:tcW w:w="7052" w:type="dxa"/>
          </w:tcPr>
          <w:p w14:paraId="0286B365" w14:textId="7B925EC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13. súprava na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torakostómiu</w:t>
            </w:r>
            <w:proofErr w:type="spellEnd"/>
          </w:p>
        </w:tc>
        <w:tc>
          <w:tcPr>
            <w:tcW w:w="754" w:type="dxa"/>
          </w:tcPr>
          <w:p w14:paraId="51B53D49" w14:textId="3DDA625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4BFC81B" w14:textId="77777777" w:rsidTr="10A8B968">
        <w:trPr>
          <w:trHeight w:val="300"/>
        </w:trPr>
        <w:tc>
          <w:tcPr>
            <w:tcW w:w="1824" w:type="dxa"/>
            <w:vMerge/>
          </w:tcPr>
          <w:p w14:paraId="00103E0F" w14:textId="77777777" w:rsidR="00B148D2" w:rsidRDefault="00B148D2"/>
        </w:tc>
        <w:tc>
          <w:tcPr>
            <w:tcW w:w="7052" w:type="dxa"/>
          </w:tcPr>
          <w:p w14:paraId="7F03BB58" w14:textId="4AAA299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14. hrudný drenážny systém na aktívnu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sukciu</w:t>
            </w:r>
            <w:proofErr w:type="spellEnd"/>
          </w:p>
        </w:tc>
        <w:tc>
          <w:tcPr>
            <w:tcW w:w="754" w:type="dxa"/>
          </w:tcPr>
          <w:p w14:paraId="158351F7" w14:textId="70C4BF92" w:rsidR="47271747" w:rsidRDefault="47271747" w:rsidP="47271747">
            <w:pPr>
              <w:rPr>
                <w:i w:val="0"/>
                <w:sz w:val="20"/>
                <w:szCs w:val="20"/>
              </w:rPr>
            </w:pPr>
          </w:p>
        </w:tc>
      </w:tr>
      <w:tr w:rsidR="47271747" w14:paraId="61B091A5" w14:textId="77777777" w:rsidTr="10A8B968">
        <w:trPr>
          <w:trHeight w:val="300"/>
        </w:trPr>
        <w:tc>
          <w:tcPr>
            <w:tcW w:w="1824" w:type="dxa"/>
            <w:vMerge/>
          </w:tcPr>
          <w:p w14:paraId="650E81A9" w14:textId="77777777" w:rsidR="00B148D2" w:rsidRDefault="00B148D2"/>
        </w:tc>
        <w:tc>
          <w:tcPr>
            <w:tcW w:w="7052" w:type="dxa"/>
          </w:tcPr>
          <w:p w14:paraId="48D4F518" w14:textId="29DE32C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15. dávkovač infúznych roztokov (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volumetrická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infúzna pumpa)</w:t>
            </w:r>
          </w:p>
        </w:tc>
        <w:tc>
          <w:tcPr>
            <w:tcW w:w="754" w:type="dxa"/>
          </w:tcPr>
          <w:p w14:paraId="70BE3262" w14:textId="55C5B6E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1F0C639A" w14:textId="77777777" w:rsidTr="10A8B968">
        <w:trPr>
          <w:trHeight w:val="300"/>
        </w:trPr>
        <w:tc>
          <w:tcPr>
            <w:tcW w:w="1824" w:type="dxa"/>
            <w:vMerge/>
          </w:tcPr>
          <w:p w14:paraId="69472CE0" w14:textId="77777777" w:rsidR="00B148D2" w:rsidRDefault="00B148D2"/>
        </w:tc>
        <w:tc>
          <w:tcPr>
            <w:tcW w:w="7052" w:type="dxa"/>
          </w:tcPr>
          <w:p w14:paraId="4368EFE1" w14:textId="25F8BE8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16. lineárny dávkovač liekov (1 ks)</w:t>
            </w:r>
          </w:p>
        </w:tc>
        <w:tc>
          <w:tcPr>
            <w:tcW w:w="754" w:type="dxa"/>
          </w:tcPr>
          <w:p w14:paraId="5501C270" w14:textId="0E417DC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67DD6CB" w14:textId="77777777" w:rsidTr="10A8B968">
        <w:trPr>
          <w:trHeight w:val="300"/>
        </w:trPr>
        <w:tc>
          <w:tcPr>
            <w:tcW w:w="1824" w:type="dxa"/>
            <w:vMerge/>
          </w:tcPr>
          <w:p w14:paraId="6E2CDD71" w14:textId="77777777" w:rsidR="00B148D2" w:rsidRDefault="00B148D2"/>
        </w:tc>
        <w:tc>
          <w:tcPr>
            <w:tcW w:w="7052" w:type="dxa"/>
          </w:tcPr>
          <w:p w14:paraId="18F1CDC7" w14:textId="52A9C44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17. automatický dýchací prístroj určený pre všetky vekové skupiny vrátane detí (s výnimkou novorodencov a extrémne nezrelých novorodencov transportovaných v inkubátore) s programom na riadené, podporné dýchanie, s možnosťou nastavenia pozitívneho tlaku na konci výdychu a režimom na ventiláciu so stálym pozitívnym tlakom v dýchacích cestách a s plynulou reguláciou frakcie inspirovaného kyslíka. Odporúčané dychové režimy: IPPV, CPAP, CPR, RSIV, SIMV </w:t>
            </w:r>
          </w:p>
        </w:tc>
        <w:tc>
          <w:tcPr>
            <w:tcW w:w="754" w:type="dxa"/>
          </w:tcPr>
          <w:p w14:paraId="3AE88B7A" w14:textId="4A11CAE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AB8F24A" w14:textId="77777777" w:rsidTr="10A8B968">
        <w:trPr>
          <w:trHeight w:val="300"/>
        </w:trPr>
        <w:tc>
          <w:tcPr>
            <w:tcW w:w="1824" w:type="dxa"/>
            <w:vMerge/>
          </w:tcPr>
          <w:p w14:paraId="50B63113" w14:textId="77777777" w:rsidR="00B148D2" w:rsidRDefault="00B148D2"/>
        </w:tc>
        <w:tc>
          <w:tcPr>
            <w:tcW w:w="7052" w:type="dxa"/>
          </w:tcPr>
          <w:p w14:paraId="3F24E7A7" w14:textId="1EFB8F0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18.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kapnometer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samostatne alebo ako súčasť iného zariadenia</w:t>
            </w:r>
          </w:p>
        </w:tc>
        <w:tc>
          <w:tcPr>
            <w:tcW w:w="754" w:type="dxa"/>
          </w:tcPr>
          <w:p w14:paraId="5C793D62" w14:textId="68449D3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DF5D801" w14:textId="77777777" w:rsidTr="10A8B968">
        <w:trPr>
          <w:trHeight w:val="300"/>
        </w:trPr>
        <w:tc>
          <w:tcPr>
            <w:tcW w:w="1824" w:type="dxa"/>
            <w:vMerge/>
          </w:tcPr>
          <w:p w14:paraId="5A110E9F" w14:textId="77777777" w:rsidR="00B148D2" w:rsidRDefault="00B148D2"/>
        </w:tc>
        <w:tc>
          <w:tcPr>
            <w:tcW w:w="7052" w:type="dxa"/>
          </w:tcPr>
          <w:p w14:paraId="693601C1" w14:textId="79CEDD9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19.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Intubačný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zavádzač typu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bougie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pre zavedenie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intubačnej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kanyly pre všetky vekové kategórie</w:t>
            </w:r>
          </w:p>
        </w:tc>
        <w:tc>
          <w:tcPr>
            <w:tcW w:w="754" w:type="dxa"/>
          </w:tcPr>
          <w:p w14:paraId="25E1B775" w14:textId="21EE1B8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CAD59D4" w14:textId="77777777" w:rsidTr="10A8B968">
        <w:trPr>
          <w:trHeight w:val="300"/>
        </w:trPr>
        <w:tc>
          <w:tcPr>
            <w:tcW w:w="1824" w:type="dxa"/>
            <w:vMerge/>
          </w:tcPr>
          <w:p w14:paraId="7CC7DCA4" w14:textId="77777777" w:rsidR="00B148D2" w:rsidRDefault="00B148D2"/>
        </w:tc>
        <w:tc>
          <w:tcPr>
            <w:tcW w:w="7052" w:type="dxa"/>
          </w:tcPr>
          <w:p w14:paraId="0C68B0A2" w14:textId="780812F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20.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videolaryngoskop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s vhodnými lyžicami pre všetky vekové kategórie</w:t>
            </w:r>
          </w:p>
        </w:tc>
        <w:tc>
          <w:tcPr>
            <w:tcW w:w="754" w:type="dxa"/>
          </w:tcPr>
          <w:p w14:paraId="4DF5F132" w14:textId="6C5294A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4DE16FBF" w14:textId="77777777" w:rsidTr="10A8B968">
        <w:trPr>
          <w:trHeight w:val="300"/>
        </w:trPr>
        <w:tc>
          <w:tcPr>
            <w:tcW w:w="1824" w:type="dxa"/>
            <w:vMerge/>
          </w:tcPr>
          <w:p w14:paraId="00058901" w14:textId="77777777" w:rsidR="00B148D2" w:rsidRDefault="00B148D2"/>
        </w:tc>
        <w:tc>
          <w:tcPr>
            <w:tcW w:w="7052" w:type="dxa"/>
          </w:tcPr>
          <w:p w14:paraId="73F7BBB9" w14:textId="444BF29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21.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intranasálny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rozprašovací aplikátor</w:t>
            </w:r>
          </w:p>
        </w:tc>
        <w:tc>
          <w:tcPr>
            <w:tcW w:w="754" w:type="dxa"/>
          </w:tcPr>
          <w:p w14:paraId="7159D8DD" w14:textId="560ECF8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84B06A7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2C5588EC" w14:textId="4061BFB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h) vybavenie liekmi - minimálne požiadavky</w:t>
            </w:r>
          </w:p>
        </w:tc>
        <w:tc>
          <w:tcPr>
            <w:tcW w:w="7052" w:type="dxa"/>
          </w:tcPr>
          <w:p w14:paraId="66AB540C" w14:textId="2308074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adenozin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552097E2" w14:textId="1B7ECD1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9DBBFF3" w14:textId="77777777" w:rsidTr="10A8B968">
        <w:trPr>
          <w:trHeight w:val="300"/>
        </w:trPr>
        <w:tc>
          <w:tcPr>
            <w:tcW w:w="1824" w:type="dxa"/>
            <w:vMerge/>
          </w:tcPr>
          <w:p w14:paraId="65E85E19" w14:textId="77777777" w:rsidR="00B148D2" w:rsidRDefault="00B148D2"/>
        </w:tc>
        <w:tc>
          <w:tcPr>
            <w:tcW w:w="7052" w:type="dxa"/>
          </w:tcPr>
          <w:p w14:paraId="00A80256" w14:textId="2652031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adrenalin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FBF93D8" w14:textId="594A4CC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l</w:t>
            </w:r>
          </w:p>
        </w:tc>
      </w:tr>
      <w:tr w:rsidR="47271747" w14:paraId="6531D00B" w14:textId="77777777" w:rsidTr="10A8B968">
        <w:trPr>
          <w:trHeight w:val="300"/>
        </w:trPr>
        <w:tc>
          <w:tcPr>
            <w:tcW w:w="1824" w:type="dxa"/>
            <w:vMerge/>
          </w:tcPr>
          <w:p w14:paraId="06DD615A" w14:textId="77777777" w:rsidR="00B148D2" w:rsidRDefault="00B148D2"/>
        </w:tc>
        <w:tc>
          <w:tcPr>
            <w:tcW w:w="7052" w:type="dxa"/>
          </w:tcPr>
          <w:p w14:paraId="3343E37C" w14:textId="1773E0A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tramadol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1D9AC9AD" w14:textId="3D286B1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2697C5B" w14:textId="77777777" w:rsidTr="10A8B968">
        <w:trPr>
          <w:trHeight w:val="300"/>
        </w:trPr>
        <w:tc>
          <w:tcPr>
            <w:tcW w:w="1824" w:type="dxa"/>
            <w:vMerge/>
          </w:tcPr>
          <w:p w14:paraId="09147D76" w14:textId="77777777" w:rsidR="00B148D2" w:rsidRDefault="00B148D2"/>
        </w:tc>
        <w:tc>
          <w:tcPr>
            <w:tcW w:w="7052" w:type="dxa"/>
          </w:tcPr>
          <w:p w14:paraId="34E284E5" w14:textId="1A53316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metamizol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06492198" w14:textId="0525506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194B557" w14:textId="77777777" w:rsidTr="10A8B968">
        <w:trPr>
          <w:trHeight w:val="300"/>
        </w:trPr>
        <w:tc>
          <w:tcPr>
            <w:tcW w:w="1824" w:type="dxa"/>
            <w:vMerge/>
          </w:tcPr>
          <w:p w14:paraId="3420D53A" w14:textId="77777777" w:rsidR="00B148D2" w:rsidRDefault="00B148D2"/>
        </w:tc>
        <w:tc>
          <w:tcPr>
            <w:tcW w:w="7052" w:type="dxa"/>
          </w:tcPr>
          <w:p w14:paraId="52898846" w14:textId="350BFFD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5.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flumazenil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484CFA16" w14:textId="4B126E0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1AA1995" w14:textId="77777777" w:rsidTr="10A8B968">
        <w:trPr>
          <w:trHeight w:val="300"/>
        </w:trPr>
        <w:tc>
          <w:tcPr>
            <w:tcW w:w="1824" w:type="dxa"/>
            <w:vMerge/>
          </w:tcPr>
          <w:p w14:paraId="0AFE315E" w14:textId="77777777" w:rsidR="00B148D2" w:rsidRDefault="00B148D2"/>
        </w:tc>
        <w:tc>
          <w:tcPr>
            <w:tcW w:w="7052" w:type="dxa"/>
          </w:tcPr>
          <w:p w14:paraId="01289194" w14:textId="191964E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6.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diazepam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tbl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CCA4DA1" w14:textId="2793592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38EBCD3" w14:textId="77777777" w:rsidTr="10A8B968">
        <w:trPr>
          <w:trHeight w:val="300"/>
        </w:trPr>
        <w:tc>
          <w:tcPr>
            <w:tcW w:w="1824" w:type="dxa"/>
            <w:vMerge/>
          </w:tcPr>
          <w:p w14:paraId="0F880E0D" w14:textId="77777777" w:rsidR="00B148D2" w:rsidRDefault="00B148D2"/>
        </w:tc>
        <w:tc>
          <w:tcPr>
            <w:tcW w:w="7052" w:type="dxa"/>
          </w:tcPr>
          <w:p w14:paraId="1A69B61C" w14:textId="6EFD6B6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7.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diazepam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. 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sol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rec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46D948F1" w14:textId="1AFAAFF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B28F17F" w14:textId="77777777" w:rsidTr="10A8B968">
        <w:trPr>
          <w:trHeight w:val="300"/>
        </w:trPr>
        <w:tc>
          <w:tcPr>
            <w:tcW w:w="1824" w:type="dxa"/>
            <w:vMerge/>
          </w:tcPr>
          <w:p w14:paraId="26119588" w14:textId="77777777" w:rsidR="00B148D2" w:rsidRDefault="00B148D2"/>
        </w:tc>
        <w:tc>
          <w:tcPr>
            <w:tcW w:w="7052" w:type="dxa"/>
          </w:tcPr>
          <w:p w14:paraId="5FA4A597" w14:textId="7EE5207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8.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atropin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055CE077" w14:textId="763C2E6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AE23778" w14:textId="77777777" w:rsidTr="10A8B968">
        <w:trPr>
          <w:trHeight w:val="300"/>
        </w:trPr>
        <w:tc>
          <w:tcPr>
            <w:tcW w:w="1824" w:type="dxa"/>
            <w:vMerge/>
          </w:tcPr>
          <w:p w14:paraId="4BB0342E" w14:textId="77777777" w:rsidR="00B148D2" w:rsidRDefault="00B148D2"/>
        </w:tc>
        <w:tc>
          <w:tcPr>
            <w:tcW w:w="7052" w:type="dxa"/>
          </w:tcPr>
          <w:p w14:paraId="6315D057" w14:textId="506E515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9.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betablokátor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218A0598" w14:textId="6B2B7F9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9DF71A8" w14:textId="77777777" w:rsidTr="10A8B968">
        <w:trPr>
          <w:trHeight w:val="300"/>
        </w:trPr>
        <w:tc>
          <w:tcPr>
            <w:tcW w:w="1824" w:type="dxa"/>
            <w:vMerge/>
          </w:tcPr>
          <w:p w14:paraId="5BEC9D92" w14:textId="77777777" w:rsidR="00B148D2" w:rsidRDefault="00B148D2"/>
        </w:tc>
        <w:tc>
          <w:tcPr>
            <w:tcW w:w="7052" w:type="dxa"/>
          </w:tcPr>
          <w:p w14:paraId="03813E7A" w14:textId="7E894CEC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 xml:space="preserve">10. </w:t>
            </w:r>
            <w:proofErr w:type="spellStart"/>
            <w:r w:rsidRPr="10A8B968">
              <w:rPr>
                <w:i w:val="0"/>
                <w:sz w:val="20"/>
                <w:szCs w:val="20"/>
              </w:rPr>
              <w:t>nesteroidné</w:t>
            </w:r>
            <w:proofErr w:type="spellEnd"/>
            <w:r w:rsidRPr="10A8B968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10A8B968">
              <w:rPr>
                <w:i w:val="0"/>
                <w:sz w:val="20"/>
                <w:szCs w:val="20"/>
              </w:rPr>
              <w:t>antiflogistiká</w:t>
            </w:r>
            <w:proofErr w:type="spellEnd"/>
            <w:r w:rsidRPr="10A8B968">
              <w:rPr>
                <w:i w:val="0"/>
                <w:sz w:val="20"/>
                <w:szCs w:val="20"/>
              </w:rPr>
              <w:t xml:space="preserve"> a </w:t>
            </w:r>
            <w:proofErr w:type="spellStart"/>
            <w:r w:rsidRPr="10A8B968">
              <w:rPr>
                <w:i w:val="0"/>
                <w:sz w:val="20"/>
                <w:szCs w:val="20"/>
              </w:rPr>
              <w:t>antireumatiká</w:t>
            </w:r>
            <w:proofErr w:type="spellEnd"/>
          </w:p>
        </w:tc>
        <w:tc>
          <w:tcPr>
            <w:tcW w:w="754" w:type="dxa"/>
          </w:tcPr>
          <w:p w14:paraId="0DCC99E4" w14:textId="04CE5E25" w:rsidR="47271747" w:rsidRDefault="47271747" w:rsidP="47271747">
            <w:pPr>
              <w:rPr>
                <w:i w:val="0"/>
                <w:sz w:val="20"/>
                <w:szCs w:val="20"/>
              </w:rPr>
            </w:pPr>
          </w:p>
        </w:tc>
      </w:tr>
      <w:tr w:rsidR="47271747" w14:paraId="3AC52457" w14:textId="77777777" w:rsidTr="10A8B968">
        <w:trPr>
          <w:trHeight w:val="300"/>
        </w:trPr>
        <w:tc>
          <w:tcPr>
            <w:tcW w:w="1824" w:type="dxa"/>
            <w:vMerge/>
          </w:tcPr>
          <w:p w14:paraId="7213B743" w14:textId="77777777" w:rsidR="00B148D2" w:rsidRDefault="00B148D2"/>
        </w:tc>
        <w:tc>
          <w:tcPr>
            <w:tcW w:w="7052" w:type="dxa"/>
          </w:tcPr>
          <w:p w14:paraId="565B06B2" w14:textId="4C2D867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11.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butylskopolamín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4B78AA4" w14:textId="3D89F8D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695C571" w14:textId="77777777" w:rsidTr="10A8B968">
        <w:trPr>
          <w:trHeight w:val="300"/>
        </w:trPr>
        <w:tc>
          <w:tcPr>
            <w:tcW w:w="1824" w:type="dxa"/>
            <w:vMerge/>
          </w:tcPr>
          <w:p w14:paraId="5378EF24" w14:textId="77777777" w:rsidR="00B148D2" w:rsidRDefault="00B148D2"/>
        </w:tc>
        <w:tc>
          <w:tcPr>
            <w:tcW w:w="7052" w:type="dxa"/>
          </w:tcPr>
          <w:p w14:paraId="574B30C6" w14:textId="72DBD2B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12.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calcium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gluconicum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. Alebo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calcium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chloratum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0E23C4E5" w14:textId="41FA933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2591DB6" w14:textId="77777777" w:rsidTr="10A8B968">
        <w:trPr>
          <w:trHeight w:val="300"/>
        </w:trPr>
        <w:tc>
          <w:tcPr>
            <w:tcW w:w="1824" w:type="dxa"/>
            <w:vMerge/>
          </w:tcPr>
          <w:p w14:paraId="11F4C5A1" w14:textId="77777777" w:rsidR="00B148D2" w:rsidRDefault="00B148D2"/>
        </w:tc>
        <w:tc>
          <w:tcPr>
            <w:tcW w:w="7052" w:type="dxa"/>
          </w:tcPr>
          <w:p w14:paraId="6B5A626A" w14:textId="61F4B9F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12.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cefotaxim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2147886" w14:textId="0B6D9CE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41ACF57" w14:textId="77777777" w:rsidTr="10A8B968">
        <w:trPr>
          <w:trHeight w:val="300"/>
        </w:trPr>
        <w:tc>
          <w:tcPr>
            <w:tcW w:w="1824" w:type="dxa"/>
            <w:vMerge/>
          </w:tcPr>
          <w:p w14:paraId="0B0A63AB" w14:textId="77777777" w:rsidR="00B148D2" w:rsidRDefault="00B148D2"/>
        </w:tc>
        <w:tc>
          <w:tcPr>
            <w:tcW w:w="7052" w:type="dxa"/>
          </w:tcPr>
          <w:p w14:paraId="5E64781C" w14:textId="23496D9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13.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amiodarom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260ECEFC" w14:textId="16A0B89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1655274" w14:textId="77777777" w:rsidTr="10A8B968">
        <w:trPr>
          <w:trHeight w:val="300"/>
        </w:trPr>
        <w:tc>
          <w:tcPr>
            <w:tcW w:w="1824" w:type="dxa"/>
            <w:vMerge/>
          </w:tcPr>
          <w:p w14:paraId="3E27B9AC" w14:textId="77777777" w:rsidR="00B148D2" w:rsidRDefault="00B148D2"/>
        </w:tc>
        <w:tc>
          <w:tcPr>
            <w:tcW w:w="7052" w:type="dxa"/>
          </w:tcPr>
          <w:p w14:paraId="0FB4C76A" w14:textId="26B720E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14.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metoklopramid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15717059" w14:textId="7728DFE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08F9E18" w14:textId="77777777" w:rsidTr="10A8B968">
        <w:trPr>
          <w:trHeight w:val="300"/>
        </w:trPr>
        <w:tc>
          <w:tcPr>
            <w:tcW w:w="1824" w:type="dxa"/>
            <w:vMerge/>
          </w:tcPr>
          <w:p w14:paraId="34362FC9" w14:textId="77777777" w:rsidR="00B148D2" w:rsidRDefault="00B148D2"/>
        </w:tc>
        <w:tc>
          <w:tcPr>
            <w:tcW w:w="7052" w:type="dxa"/>
          </w:tcPr>
          <w:p w14:paraId="4DF0FE2F" w14:textId="60895DE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15.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kortikoid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379011D" w14:textId="2AF951B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E0D17AF" w14:textId="77777777" w:rsidTr="10A8B968">
        <w:trPr>
          <w:trHeight w:val="300"/>
        </w:trPr>
        <w:tc>
          <w:tcPr>
            <w:tcW w:w="1824" w:type="dxa"/>
            <w:vMerge/>
          </w:tcPr>
          <w:p w14:paraId="591E373B" w14:textId="77777777" w:rsidR="00B148D2" w:rsidRDefault="00B148D2"/>
        </w:tc>
        <w:tc>
          <w:tcPr>
            <w:tcW w:w="7052" w:type="dxa"/>
          </w:tcPr>
          <w:p w14:paraId="02A3DC58" w14:textId="036EDCD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16. kyselina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acetylsalicylová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. 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tbl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044F10B4" w14:textId="2453A62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E9A7B7B" w14:textId="77777777" w:rsidTr="10A8B968">
        <w:trPr>
          <w:trHeight w:val="300"/>
        </w:trPr>
        <w:tc>
          <w:tcPr>
            <w:tcW w:w="1824" w:type="dxa"/>
            <w:vMerge/>
          </w:tcPr>
          <w:p w14:paraId="3BDEB64D" w14:textId="77777777" w:rsidR="00B148D2" w:rsidRDefault="00B148D2"/>
        </w:tc>
        <w:tc>
          <w:tcPr>
            <w:tcW w:w="7052" w:type="dxa"/>
          </w:tcPr>
          <w:p w14:paraId="43DF082B" w14:textId="7CC885B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17.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antihistaminikum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FF63227" w14:textId="46DC0E7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BF706C2" w14:textId="77777777" w:rsidTr="10A8B968">
        <w:trPr>
          <w:trHeight w:val="300"/>
        </w:trPr>
        <w:tc>
          <w:tcPr>
            <w:tcW w:w="1824" w:type="dxa"/>
            <w:vMerge/>
          </w:tcPr>
          <w:p w14:paraId="07176957" w14:textId="77777777" w:rsidR="00B148D2" w:rsidRDefault="00B148D2"/>
        </w:tc>
        <w:tc>
          <w:tcPr>
            <w:tcW w:w="7052" w:type="dxa"/>
          </w:tcPr>
          <w:p w14:paraId="28BBEE2E" w14:textId="36977C6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18.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urapidil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24E19036" w14:textId="5C76984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B7DA4DF" w14:textId="77777777" w:rsidTr="10A8B968">
        <w:trPr>
          <w:trHeight w:val="300"/>
        </w:trPr>
        <w:tc>
          <w:tcPr>
            <w:tcW w:w="1824" w:type="dxa"/>
            <w:vMerge/>
          </w:tcPr>
          <w:p w14:paraId="6599AF29" w14:textId="77777777" w:rsidR="00B148D2" w:rsidRDefault="00B148D2"/>
        </w:tc>
        <w:tc>
          <w:tcPr>
            <w:tcW w:w="7052" w:type="dxa"/>
          </w:tcPr>
          <w:p w14:paraId="2758BDD9" w14:textId="5D10E5F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19.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furosemid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7D67E7C" w14:textId="392ABEB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E37D682" w14:textId="77777777" w:rsidTr="10A8B968">
        <w:trPr>
          <w:trHeight w:val="300"/>
        </w:trPr>
        <w:tc>
          <w:tcPr>
            <w:tcW w:w="1824" w:type="dxa"/>
            <w:vMerge/>
          </w:tcPr>
          <w:p w14:paraId="6D700FAF" w14:textId="77777777" w:rsidR="00B148D2" w:rsidRDefault="00B148D2"/>
        </w:tc>
        <w:tc>
          <w:tcPr>
            <w:tcW w:w="7052" w:type="dxa"/>
          </w:tcPr>
          <w:p w14:paraId="5D4CAEF1" w14:textId="6586980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20. glukóza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monohydrát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40%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5F1BD5CD" w14:textId="14CE07F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26CD8DE" w14:textId="77777777" w:rsidTr="10A8B968">
        <w:trPr>
          <w:trHeight w:val="300"/>
        </w:trPr>
        <w:tc>
          <w:tcPr>
            <w:tcW w:w="1824" w:type="dxa"/>
            <w:vMerge/>
          </w:tcPr>
          <w:p w14:paraId="13651144" w14:textId="77777777" w:rsidR="00B148D2" w:rsidRDefault="00B148D2"/>
        </w:tc>
        <w:tc>
          <w:tcPr>
            <w:tcW w:w="7052" w:type="dxa"/>
          </w:tcPr>
          <w:p w14:paraId="6BC3AC80" w14:textId="19DAFD4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21.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antipsychotikum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7EB5A132" w14:textId="0F58C6B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DD25380" w14:textId="77777777" w:rsidTr="10A8B968">
        <w:trPr>
          <w:trHeight w:val="300"/>
        </w:trPr>
        <w:tc>
          <w:tcPr>
            <w:tcW w:w="1824" w:type="dxa"/>
            <w:vMerge/>
          </w:tcPr>
          <w:p w14:paraId="076E25E6" w14:textId="77777777" w:rsidR="00B148D2" w:rsidRDefault="00B148D2"/>
        </w:tc>
        <w:tc>
          <w:tcPr>
            <w:tcW w:w="7052" w:type="dxa"/>
          </w:tcPr>
          <w:p w14:paraId="0136F02E" w14:textId="02FBDEE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22.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heparin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419D495B" w14:textId="3786206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B587006" w14:textId="77777777" w:rsidTr="10A8B968">
        <w:trPr>
          <w:trHeight w:val="300"/>
        </w:trPr>
        <w:tc>
          <w:tcPr>
            <w:tcW w:w="1824" w:type="dxa"/>
            <w:vMerge/>
          </w:tcPr>
          <w:p w14:paraId="4991EE7B" w14:textId="77777777" w:rsidR="00B148D2" w:rsidRDefault="00B148D2"/>
        </w:tc>
        <w:tc>
          <w:tcPr>
            <w:tcW w:w="7052" w:type="dxa"/>
          </w:tcPr>
          <w:p w14:paraId="7C1D3005" w14:textId="0059744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23.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izosorbizdinitrát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5E4C61CF" w14:textId="609DAC3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9FED325" w14:textId="77777777" w:rsidTr="10A8B968">
        <w:trPr>
          <w:trHeight w:val="300"/>
        </w:trPr>
        <w:tc>
          <w:tcPr>
            <w:tcW w:w="1824" w:type="dxa"/>
            <w:vMerge/>
          </w:tcPr>
          <w:p w14:paraId="39876AB1" w14:textId="77777777" w:rsidR="00B148D2" w:rsidRDefault="00B148D2"/>
        </w:tc>
        <w:tc>
          <w:tcPr>
            <w:tcW w:w="7052" w:type="dxa"/>
          </w:tcPr>
          <w:p w14:paraId="594D222F" w14:textId="0C69349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24. MgSO4 10%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2BF2AD7E" w14:textId="7B6990B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6DD8DF1" w14:textId="77777777" w:rsidTr="10A8B968">
        <w:trPr>
          <w:trHeight w:val="300"/>
        </w:trPr>
        <w:tc>
          <w:tcPr>
            <w:tcW w:w="1824" w:type="dxa"/>
            <w:vMerge/>
          </w:tcPr>
          <w:p w14:paraId="1A327D1F" w14:textId="77777777" w:rsidR="00B148D2" w:rsidRDefault="00B148D2"/>
        </w:tc>
        <w:tc>
          <w:tcPr>
            <w:tcW w:w="7052" w:type="dxa"/>
          </w:tcPr>
          <w:p w14:paraId="2E5E32FF" w14:textId="60A9C68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25.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trimekaín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724649E1" w14:textId="20DCD85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4FEE55C" w14:textId="77777777" w:rsidTr="10A8B968">
        <w:trPr>
          <w:trHeight w:val="300"/>
        </w:trPr>
        <w:tc>
          <w:tcPr>
            <w:tcW w:w="1824" w:type="dxa"/>
            <w:vMerge/>
          </w:tcPr>
          <w:p w14:paraId="76327B40" w14:textId="77777777" w:rsidR="00B148D2" w:rsidRDefault="00B148D2"/>
        </w:tc>
        <w:tc>
          <w:tcPr>
            <w:tcW w:w="7052" w:type="dxa"/>
          </w:tcPr>
          <w:p w14:paraId="7A1C8328" w14:textId="48A6F47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26.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midazolam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56BD6628" w14:textId="4CDC3E1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44D4DFC" w14:textId="77777777" w:rsidTr="10A8B968">
        <w:trPr>
          <w:trHeight w:val="300"/>
        </w:trPr>
        <w:tc>
          <w:tcPr>
            <w:tcW w:w="1824" w:type="dxa"/>
            <w:vMerge/>
          </w:tcPr>
          <w:p w14:paraId="41BC7505" w14:textId="77777777" w:rsidR="00B148D2" w:rsidRDefault="00B148D2"/>
        </w:tc>
        <w:tc>
          <w:tcPr>
            <w:tcW w:w="7052" w:type="dxa"/>
          </w:tcPr>
          <w:p w14:paraId="1A1D85D7" w14:textId="10FDFB3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27.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naloxon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05164C8D" w14:textId="10CDBEF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5D86134" w14:textId="77777777" w:rsidTr="10A8B968">
        <w:trPr>
          <w:trHeight w:val="300"/>
        </w:trPr>
        <w:tc>
          <w:tcPr>
            <w:tcW w:w="1824" w:type="dxa"/>
            <w:vMerge/>
          </w:tcPr>
          <w:p w14:paraId="0EF23385" w14:textId="77777777" w:rsidR="00B148D2" w:rsidRDefault="00B148D2"/>
        </w:tc>
        <w:tc>
          <w:tcPr>
            <w:tcW w:w="7052" w:type="dxa"/>
          </w:tcPr>
          <w:p w14:paraId="24C49566" w14:textId="40F9830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28. balansované roztoky elektrolytov</w:t>
            </w:r>
          </w:p>
        </w:tc>
        <w:tc>
          <w:tcPr>
            <w:tcW w:w="754" w:type="dxa"/>
          </w:tcPr>
          <w:p w14:paraId="0A6C8863" w14:textId="69835DA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3F19B21" w14:textId="77777777" w:rsidTr="10A8B968">
        <w:trPr>
          <w:trHeight w:val="300"/>
        </w:trPr>
        <w:tc>
          <w:tcPr>
            <w:tcW w:w="1824" w:type="dxa"/>
            <w:vMerge/>
          </w:tcPr>
          <w:p w14:paraId="483F8E48" w14:textId="77777777" w:rsidR="00B148D2" w:rsidRDefault="00B148D2"/>
        </w:tc>
        <w:tc>
          <w:tcPr>
            <w:tcW w:w="7052" w:type="dxa"/>
          </w:tcPr>
          <w:p w14:paraId="7E74B38B" w14:textId="74A8354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29. nitrát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aerodisperzia</w:t>
            </w:r>
            <w:proofErr w:type="spellEnd"/>
          </w:p>
        </w:tc>
        <w:tc>
          <w:tcPr>
            <w:tcW w:w="754" w:type="dxa"/>
          </w:tcPr>
          <w:p w14:paraId="01277DDD" w14:textId="25664CB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30C813E" w14:textId="77777777" w:rsidTr="10A8B968">
        <w:trPr>
          <w:trHeight w:val="300"/>
        </w:trPr>
        <w:tc>
          <w:tcPr>
            <w:tcW w:w="1824" w:type="dxa"/>
            <w:vMerge/>
          </w:tcPr>
          <w:p w14:paraId="5EAF3BA8" w14:textId="77777777" w:rsidR="00B148D2" w:rsidRDefault="00B148D2"/>
        </w:tc>
        <w:tc>
          <w:tcPr>
            <w:tcW w:w="7052" w:type="dxa"/>
          </w:tcPr>
          <w:p w14:paraId="184D262A" w14:textId="08A746D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30.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noradrenalín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440024B4" w14:textId="2245F6C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ED53DC7" w14:textId="77777777" w:rsidTr="10A8B968">
        <w:trPr>
          <w:trHeight w:val="300"/>
        </w:trPr>
        <w:tc>
          <w:tcPr>
            <w:tcW w:w="1824" w:type="dxa"/>
            <w:vMerge/>
          </w:tcPr>
          <w:p w14:paraId="6B715199" w14:textId="77777777" w:rsidR="00B148D2" w:rsidRDefault="00B148D2"/>
        </w:tc>
        <w:tc>
          <w:tcPr>
            <w:tcW w:w="7052" w:type="dxa"/>
          </w:tcPr>
          <w:p w14:paraId="301409C5" w14:textId="190EF7F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31.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drotaverin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56076A89" w14:textId="50BB15E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7BA7BCD" w14:textId="77777777" w:rsidTr="10A8B968">
        <w:trPr>
          <w:trHeight w:val="300"/>
        </w:trPr>
        <w:tc>
          <w:tcPr>
            <w:tcW w:w="1824" w:type="dxa"/>
            <w:vMerge/>
          </w:tcPr>
          <w:p w14:paraId="5F907812" w14:textId="77777777" w:rsidR="00B148D2" w:rsidRDefault="00B148D2"/>
        </w:tc>
        <w:tc>
          <w:tcPr>
            <w:tcW w:w="7052" w:type="dxa"/>
          </w:tcPr>
          <w:p w14:paraId="5B6507F5" w14:textId="7AE752E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32. očná roztoková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instilácia</w:t>
            </w:r>
            <w:proofErr w:type="spellEnd"/>
          </w:p>
        </w:tc>
        <w:tc>
          <w:tcPr>
            <w:tcW w:w="754" w:type="dxa"/>
          </w:tcPr>
          <w:p w14:paraId="3A76F96A" w14:textId="1A39437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F18F755" w14:textId="77777777" w:rsidTr="10A8B968">
        <w:trPr>
          <w:trHeight w:val="300"/>
        </w:trPr>
        <w:tc>
          <w:tcPr>
            <w:tcW w:w="1824" w:type="dxa"/>
            <w:vMerge/>
          </w:tcPr>
          <w:p w14:paraId="58103C0F" w14:textId="77777777" w:rsidR="00B148D2" w:rsidRDefault="00B148D2"/>
        </w:tc>
        <w:tc>
          <w:tcPr>
            <w:tcW w:w="7052" w:type="dxa"/>
          </w:tcPr>
          <w:p w14:paraId="1FD0B674" w14:textId="7EB1336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33.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paracetamol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sol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inf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. 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supp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1B025827" w14:textId="56E76AD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06D07C4" w14:textId="77777777" w:rsidTr="10A8B968">
        <w:trPr>
          <w:trHeight w:val="300"/>
        </w:trPr>
        <w:tc>
          <w:tcPr>
            <w:tcW w:w="1824" w:type="dxa"/>
            <w:vMerge/>
          </w:tcPr>
          <w:p w14:paraId="7A312D3E" w14:textId="77777777" w:rsidR="00B148D2" w:rsidRDefault="00B148D2"/>
        </w:tc>
        <w:tc>
          <w:tcPr>
            <w:tcW w:w="7052" w:type="dxa"/>
          </w:tcPr>
          <w:p w14:paraId="1CE99D0F" w14:textId="3F07A02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34.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antiagreganciá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trombocytov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tbl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.(okrem kyseliny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acetylosalicylovej</w:t>
            </w:r>
            <w:proofErr w:type="spellEnd"/>
          </w:p>
        </w:tc>
        <w:tc>
          <w:tcPr>
            <w:tcW w:w="754" w:type="dxa"/>
          </w:tcPr>
          <w:p w14:paraId="616BB09A" w14:textId="57490AA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B110C9C" w14:textId="77777777" w:rsidTr="10A8B968">
        <w:trPr>
          <w:trHeight w:val="300"/>
        </w:trPr>
        <w:tc>
          <w:tcPr>
            <w:tcW w:w="1824" w:type="dxa"/>
            <w:vMerge/>
          </w:tcPr>
          <w:p w14:paraId="44B573A5" w14:textId="77777777" w:rsidR="00B148D2" w:rsidRDefault="00B148D2"/>
        </w:tc>
        <w:tc>
          <w:tcPr>
            <w:tcW w:w="7052" w:type="dxa"/>
          </w:tcPr>
          <w:p w14:paraId="6CC29FE7" w14:textId="781AC6F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35.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propofol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49172C6A" w14:textId="276514E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7F63427" w14:textId="77777777" w:rsidTr="10A8B968">
        <w:trPr>
          <w:trHeight w:val="300"/>
        </w:trPr>
        <w:tc>
          <w:tcPr>
            <w:tcW w:w="1824" w:type="dxa"/>
            <w:vMerge/>
          </w:tcPr>
          <w:p w14:paraId="3DD724DF" w14:textId="77777777" w:rsidR="00B148D2" w:rsidRDefault="00B148D2"/>
        </w:tc>
        <w:tc>
          <w:tcPr>
            <w:tcW w:w="7052" w:type="dxa"/>
          </w:tcPr>
          <w:p w14:paraId="4692E368" w14:textId="3BD16DC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36.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prednizon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supp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16BD3D7D" w14:textId="52D5536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D712E58" w14:textId="77777777" w:rsidTr="10A8B968">
        <w:trPr>
          <w:trHeight w:val="300"/>
        </w:trPr>
        <w:tc>
          <w:tcPr>
            <w:tcW w:w="1824" w:type="dxa"/>
            <w:vMerge/>
          </w:tcPr>
          <w:p w14:paraId="5508AD3C" w14:textId="77777777" w:rsidR="00B148D2" w:rsidRDefault="00B148D2"/>
        </w:tc>
        <w:tc>
          <w:tcPr>
            <w:tcW w:w="7052" w:type="dxa"/>
          </w:tcPr>
          <w:p w14:paraId="5094420D" w14:textId="6A5CC5C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37.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suxametóniumchlorid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44B137DF" w14:textId="056E5B3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1888072" w14:textId="77777777" w:rsidTr="10A8B968">
        <w:trPr>
          <w:trHeight w:val="300"/>
        </w:trPr>
        <w:tc>
          <w:tcPr>
            <w:tcW w:w="1824" w:type="dxa"/>
            <w:vMerge/>
          </w:tcPr>
          <w:p w14:paraId="04F80B23" w14:textId="77777777" w:rsidR="00B148D2" w:rsidRDefault="00B148D2"/>
        </w:tc>
        <w:tc>
          <w:tcPr>
            <w:tcW w:w="7052" w:type="dxa"/>
          </w:tcPr>
          <w:p w14:paraId="750377EB" w14:textId="0122481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38.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nedepolarizujúce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myorelaxans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6445FB65" w14:textId="7AEB409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062071F" w14:textId="77777777" w:rsidTr="10A8B968">
        <w:trPr>
          <w:trHeight w:val="300"/>
        </w:trPr>
        <w:tc>
          <w:tcPr>
            <w:tcW w:w="1824" w:type="dxa"/>
            <w:vMerge/>
          </w:tcPr>
          <w:p w14:paraId="33E30329" w14:textId="77777777" w:rsidR="00B148D2" w:rsidRDefault="00B148D2"/>
        </w:tc>
        <w:tc>
          <w:tcPr>
            <w:tcW w:w="7052" w:type="dxa"/>
          </w:tcPr>
          <w:p w14:paraId="74C2802D" w14:textId="2899263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39.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aminofylín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1D3C2DF7" w14:textId="7AF99B6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943A5DE" w14:textId="77777777" w:rsidTr="10A8B968">
        <w:trPr>
          <w:trHeight w:val="300"/>
        </w:trPr>
        <w:tc>
          <w:tcPr>
            <w:tcW w:w="1824" w:type="dxa"/>
            <w:vMerge/>
          </w:tcPr>
          <w:p w14:paraId="31A2F1D3" w14:textId="77777777" w:rsidR="00B148D2" w:rsidRDefault="00B148D2"/>
        </w:tc>
        <w:tc>
          <w:tcPr>
            <w:tcW w:w="7052" w:type="dxa"/>
          </w:tcPr>
          <w:p w14:paraId="4C230D44" w14:textId="663F87D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40.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dobutamín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1A79B330" w14:textId="747C022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C7AE082" w14:textId="77777777" w:rsidTr="10A8B968">
        <w:trPr>
          <w:trHeight w:val="300"/>
        </w:trPr>
        <w:tc>
          <w:tcPr>
            <w:tcW w:w="1824" w:type="dxa"/>
            <w:vMerge/>
          </w:tcPr>
          <w:p w14:paraId="313DF5D5" w14:textId="77777777" w:rsidR="00B148D2" w:rsidRDefault="00B148D2"/>
        </w:tc>
        <w:tc>
          <w:tcPr>
            <w:tcW w:w="7052" w:type="dxa"/>
          </w:tcPr>
          <w:p w14:paraId="690BCC36" w14:textId="4D748A8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41.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kaptopril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tbl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2C656178" w14:textId="4340CBA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68BE564" w14:textId="77777777" w:rsidTr="10A8B968">
        <w:trPr>
          <w:trHeight w:val="300"/>
        </w:trPr>
        <w:tc>
          <w:tcPr>
            <w:tcW w:w="1824" w:type="dxa"/>
            <w:vMerge/>
          </w:tcPr>
          <w:p w14:paraId="52E38ED6" w14:textId="77777777" w:rsidR="00B148D2" w:rsidRDefault="00B148D2"/>
        </w:tc>
        <w:tc>
          <w:tcPr>
            <w:tcW w:w="7052" w:type="dxa"/>
          </w:tcPr>
          <w:p w14:paraId="4B0EC42B" w14:textId="39697AA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42. krátkodobé intravenózne anestetiká</w:t>
            </w:r>
          </w:p>
        </w:tc>
        <w:tc>
          <w:tcPr>
            <w:tcW w:w="754" w:type="dxa"/>
          </w:tcPr>
          <w:p w14:paraId="691CF90F" w14:textId="3002830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BF8D05F" w14:textId="77777777" w:rsidTr="10A8B968">
        <w:trPr>
          <w:trHeight w:val="300"/>
        </w:trPr>
        <w:tc>
          <w:tcPr>
            <w:tcW w:w="1824" w:type="dxa"/>
            <w:vMerge/>
          </w:tcPr>
          <w:p w14:paraId="5767C04C" w14:textId="77777777" w:rsidR="00B148D2" w:rsidRDefault="00B148D2"/>
        </w:tc>
        <w:tc>
          <w:tcPr>
            <w:tcW w:w="7052" w:type="dxa"/>
          </w:tcPr>
          <w:p w14:paraId="1051C281" w14:textId="15EF2FB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43.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ketamín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17CBAC92" w14:textId="7551775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6D727EE" w14:textId="77777777" w:rsidTr="10A8B968">
        <w:trPr>
          <w:trHeight w:val="300"/>
        </w:trPr>
        <w:tc>
          <w:tcPr>
            <w:tcW w:w="1824" w:type="dxa"/>
            <w:vMerge/>
          </w:tcPr>
          <w:p w14:paraId="0C3D7C96" w14:textId="77777777" w:rsidR="00B148D2" w:rsidRDefault="00B148D2"/>
        </w:tc>
        <w:tc>
          <w:tcPr>
            <w:tcW w:w="7052" w:type="dxa"/>
          </w:tcPr>
          <w:p w14:paraId="5BB760CE" w14:textId="2F9F76C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44. inhalačné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bronchodilatans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-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nebulizovaľné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beta2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mimetikum</w:t>
            </w:r>
            <w:proofErr w:type="spellEnd"/>
          </w:p>
        </w:tc>
        <w:tc>
          <w:tcPr>
            <w:tcW w:w="754" w:type="dxa"/>
          </w:tcPr>
          <w:p w14:paraId="07792DDC" w14:textId="19DD2CE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1A10D78" w14:textId="77777777" w:rsidTr="10A8B968">
        <w:trPr>
          <w:trHeight w:val="300"/>
        </w:trPr>
        <w:tc>
          <w:tcPr>
            <w:tcW w:w="1824" w:type="dxa"/>
            <w:vMerge/>
          </w:tcPr>
          <w:p w14:paraId="3E503217" w14:textId="77777777" w:rsidR="00B148D2" w:rsidRDefault="00B148D2"/>
        </w:tc>
        <w:tc>
          <w:tcPr>
            <w:tcW w:w="7052" w:type="dxa"/>
          </w:tcPr>
          <w:p w14:paraId="175CBCBA" w14:textId="11F2E18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45.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adsorbčné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uhlie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tbl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. alebo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plv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04C67BF5" w14:textId="7763B15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FD76229" w14:textId="77777777" w:rsidTr="10A8B968">
        <w:trPr>
          <w:trHeight w:val="300"/>
        </w:trPr>
        <w:tc>
          <w:tcPr>
            <w:tcW w:w="1824" w:type="dxa"/>
            <w:vMerge/>
          </w:tcPr>
          <w:p w14:paraId="72E12772" w14:textId="77777777" w:rsidR="00B148D2" w:rsidRDefault="00B148D2"/>
        </w:tc>
        <w:tc>
          <w:tcPr>
            <w:tcW w:w="7052" w:type="dxa"/>
          </w:tcPr>
          <w:p w14:paraId="00A1A1D8" w14:textId="21606B8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46.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neopioidné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analgetiká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</w:p>
        </w:tc>
        <w:tc>
          <w:tcPr>
            <w:tcW w:w="754" w:type="dxa"/>
          </w:tcPr>
          <w:p w14:paraId="39A309A4" w14:textId="1025B62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7012C7E" w14:textId="77777777" w:rsidTr="10A8B968">
        <w:trPr>
          <w:trHeight w:val="300"/>
        </w:trPr>
        <w:tc>
          <w:tcPr>
            <w:tcW w:w="1824" w:type="dxa"/>
            <w:vMerge/>
          </w:tcPr>
          <w:p w14:paraId="19219986" w14:textId="77777777" w:rsidR="00B148D2" w:rsidRDefault="00B148D2"/>
        </w:tc>
        <w:tc>
          <w:tcPr>
            <w:tcW w:w="7052" w:type="dxa"/>
          </w:tcPr>
          <w:p w14:paraId="5EA198AB" w14:textId="25763C4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47.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opioidné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analgetikum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72E03757" w14:textId="1EDC4A7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77C105A" w14:textId="77777777" w:rsidTr="10A8B968">
        <w:trPr>
          <w:trHeight w:val="300"/>
        </w:trPr>
        <w:tc>
          <w:tcPr>
            <w:tcW w:w="1824" w:type="dxa"/>
            <w:vMerge/>
          </w:tcPr>
          <w:p w14:paraId="25489594" w14:textId="77777777" w:rsidR="00B148D2" w:rsidRDefault="00B148D2"/>
        </w:tc>
        <w:tc>
          <w:tcPr>
            <w:tcW w:w="7052" w:type="dxa"/>
          </w:tcPr>
          <w:p w14:paraId="2414FA49" w14:textId="423FCC4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48.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opiátové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analgetiká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</w:p>
        </w:tc>
        <w:tc>
          <w:tcPr>
            <w:tcW w:w="754" w:type="dxa"/>
          </w:tcPr>
          <w:p w14:paraId="307D1387" w14:textId="3739963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A082F6F" w14:textId="77777777" w:rsidTr="10A8B968">
        <w:trPr>
          <w:trHeight w:val="300"/>
        </w:trPr>
        <w:tc>
          <w:tcPr>
            <w:tcW w:w="1824" w:type="dxa"/>
            <w:vMerge/>
          </w:tcPr>
          <w:p w14:paraId="71CCF449" w14:textId="77777777" w:rsidR="00B148D2" w:rsidRDefault="00B148D2"/>
        </w:tc>
        <w:tc>
          <w:tcPr>
            <w:tcW w:w="7052" w:type="dxa"/>
          </w:tcPr>
          <w:p w14:paraId="3454A8DE" w14:textId="276090B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49.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antiemetikum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50BBFD94" w14:textId="210DCC9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3C312AC" w14:textId="77777777" w:rsidTr="10A8B968">
        <w:trPr>
          <w:trHeight w:val="300"/>
        </w:trPr>
        <w:tc>
          <w:tcPr>
            <w:tcW w:w="1824" w:type="dxa"/>
            <w:vMerge/>
          </w:tcPr>
          <w:p w14:paraId="5ADFC23F" w14:textId="77777777" w:rsidR="00B148D2" w:rsidRDefault="00B148D2"/>
        </w:tc>
        <w:tc>
          <w:tcPr>
            <w:tcW w:w="7052" w:type="dxa"/>
          </w:tcPr>
          <w:p w14:paraId="3775DD89" w14:textId="1EAACB5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50. kyselina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tranexámová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inj</w:t>
            </w:r>
            <w:proofErr w:type="spellEnd"/>
            <w:r w:rsidRPr="47271747">
              <w:rPr>
                <w:i w:val="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14:paraId="74A23FD6" w14:textId="012FFC1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0B07343E" w14:textId="77777777" w:rsidTr="10A8B968">
        <w:trPr>
          <w:trHeight w:val="300"/>
        </w:trPr>
        <w:tc>
          <w:tcPr>
            <w:tcW w:w="1824" w:type="dxa"/>
            <w:vMerge/>
          </w:tcPr>
          <w:p w14:paraId="4CB8FDC1" w14:textId="77777777" w:rsidR="00B148D2" w:rsidRDefault="00B148D2"/>
        </w:tc>
        <w:tc>
          <w:tcPr>
            <w:tcW w:w="7052" w:type="dxa"/>
          </w:tcPr>
          <w:p w14:paraId="3D731CAA" w14:textId="2A574F44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 xml:space="preserve">51. </w:t>
            </w:r>
            <w:r w:rsidRPr="10A8B968">
              <w:rPr>
                <w:rFonts w:eastAsia="Times New Roman"/>
                <w:i w:val="0"/>
                <w:sz w:val="19"/>
                <w:szCs w:val="19"/>
              </w:rPr>
              <w:t xml:space="preserve">glukóza 10% </w:t>
            </w:r>
            <w:proofErr w:type="spellStart"/>
            <w:r w:rsidRPr="10A8B968">
              <w:rPr>
                <w:rFonts w:eastAsia="Times New Roman"/>
                <w:i w:val="0"/>
                <w:sz w:val="19"/>
                <w:szCs w:val="19"/>
              </w:rPr>
              <w:t>inj</w:t>
            </w:r>
            <w:proofErr w:type="spellEnd"/>
            <w:r w:rsidRPr="10A8B968">
              <w:rPr>
                <w:rFonts w:eastAsia="Times New Roman"/>
                <w:i w:val="0"/>
                <w:sz w:val="19"/>
                <w:szCs w:val="19"/>
              </w:rPr>
              <w:t>.</w:t>
            </w:r>
          </w:p>
        </w:tc>
        <w:tc>
          <w:tcPr>
            <w:tcW w:w="754" w:type="dxa"/>
          </w:tcPr>
          <w:p w14:paraId="4C374908" w14:textId="13EFE95F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5F81B3DC" w14:textId="77777777" w:rsidTr="10A8B968">
        <w:trPr>
          <w:trHeight w:val="300"/>
        </w:trPr>
        <w:tc>
          <w:tcPr>
            <w:tcW w:w="1824" w:type="dxa"/>
            <w:vMerge/>
          </w:tcPr>
          <w:p w14:paraId="073F18B2" w14:textId="77777777" w:rsidR="00B148D2" w:rsidRDefault="00B148D2"/>
        </w:tc>
        <w:tc>
          <w:tcPr>
            <w:tcW w:w="7052" w:type="dxa"/>
          </w:tcPr>
          <w:p w14:paraId="4364FCA9" w14:textId="5186D808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 xml:space="preserve">52. </w:t>
            </w:r>
            <w:proofErr w:type="spellStart"/>
            <w:r w:rsidRPr="10A8B968">
              <w:rPr>
                <w:i w:val="0"/>
                <w:sz w:val="20"/>
                <w:szCs w:val="20"/>
              </w:rPr>
              <w:t>lidocain</w:t>
            </w:r>
            <w:proofErr w:type="spellEnd"/>
            <w:r w:rsidRPr="10A8B968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10A8B968">
              <w:rPr>
                <w:i w:val="0"/>
                <w:sz w:val="20"/>
                <w:szCs w:val="20"/>
              </w:rPr>
              <w:t>aerodisperzia</w:t>
            </w:r>
            <w:proofErr w:type="spellEnd"/>
          </w:p>
        </w:tc>
        <w:tc>
          <w:tcPr>
            <w:tcW w:w="754" w:type="dxa"/>
          </w:tcPr>
          <w:p w14:paraId="39DF95B3" w14:textId="370622E0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1F56A3E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68AED7AD" w14:textId="2716617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i) vybavenie obväzovým materiálom a pomôckami na ošetrenie</w:t>
            </w:r>
          </w:p>
        </w:tc>
        <w:tc>
          <w:tcPr>
            <w:tcW w:w="7052" w:type="dxa"/>
          </w:tcPr>
          <w:p w14:paraId="456FC7F6" w14:textId="3570BD9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1. pomôcky na ošetrenie rán a zastavenie krvácania (mechanické, absorpčné krytie)</w:t>
            </w:r>
          </w:p>
        </w:tc>
        <w:tc>
          <w:tcPr>
            <w:tcW w:w="754" w:type="dxa"/>
          </w:tcPr>
          <w:p w14:paraId="4EBB40AD" w14:textId="718ED3C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BC93FFE" w14:textId="77777777" w:rsidTr="10A8B968">
        <w:trPr>
          <w:trHeight w:val="300"/>
        </w:trPr>
        <w:tc>
          <w:tcPr>
            <w:tcW w:w="1824" w:type="dxa"/>
            <w:vMerge/>
          </w:tcPr>
          <w:p w14:paraId="5C625F7B" w14:textId="77777777" w:rsidR="00B148D2" w:rsidRDefault="00B148D2"/>
        </w:tc>
        <w:tc>
          <w:tcPr>
            <w:tcW w:w="7052" w:type="dxa"/>
          </w:tcPr>
          <w:p w14:paraId="17CBB3E4" w14:textId="30EB044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2. dezinfekčný roztok</w:t>
            </w:r>
          </w:p>
        </w:tc>
        <w:tc>
          <w:tcPr>
            <w:tcW w:w="754" w:type="dxa"/>
          </w:tcPr>
          <w:p w14:paraId="585A325D" w14:textId="0A7BD80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1104B82" w14:textId="77777777" w:rsidTr="10A8B968">
        <w:trPr>
          <w:trHeight w:val="300"/>
        </w:trPr>
        <w:tc>
          <w:tcPr>
            <w:tcW w:w="1824" w:type="dxa"/>
            <w:vMerge/>
          </w:tcPr>
          <w:p w14:paraId="5114AF8F" w14:textId="77777777" w:rsidR="00B148D2" w:rsidRDefault="00B148D2"/>
        </w:tc>
        <w:tc>
          <w:tcPr>
            <w:tcW w:w="7052" w:type="dxa"/>
          </w:tcPr>
          <w:p w14:paraId="131246C5" w14:textId="3C6753B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3. súprava na ošetrenie popálenín a poleptania s aktívnou zložkou a antiseptickým účinkom (najmenej v rozsahu: tvár, ruky, genitálie)</w:t>
            </w:r>
          </w:p>
        </w:tc>
        <w:tc>
          <w:tcPr>
            <w:tcW w:w="754" w:type="dxa"/>
          </w:tcPr>
          <w:p w14:paraId="3EBBB715" w14:textId="0896D63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2325F5F" w14:textId="77777777" w:rsidTr="10A8B968">
        <w:trPr>
          <w:trHeight w:val="300"/>
        </w:trPr>
        <w:tc>
          <w:tcPr>
            <w:tcW w:w="1824" w:type="dxa"/>
            <w:vMerge/>
          </w:tcPr>
          <w:p w14:paraId="019AE312" w14:textId="77777777" w:rsidR="00B148D2" w:rsidRDefault="00B148D2"/>
        </w:tc>
        <w:tc>
          <w:tcPr>
            <w:tcW w:w="7052" w:type="dxa"/>
          </w:tcPr>
          <w:p w14:paraId="2260AC4D" w14:textId="3E25902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4. súprava na vedenie pôrodu</w:t>
            </w:r>
          </w:p>
        </w:tc>
        <w:tc>
          <w:tcPr>
            <w:tcW w:w="754" w:type="dxa"/>
          </w:tcPr>
          <w:p w14:paraId="69E2C21A" w14:textId="3CCD04D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1A1C425" w14:textId="77777777" w:rsidTr="10A8B968">
        <w:trPr>
          <w:trHeight w:val="300"/>
        </w:trPr>
        <w:tc>
          <w:tcPr>
            <w:tcW w:w="1824" w:type="dxa"/>
            <w:vMerge/>
          </w:tcPr>
          <w:p w14:paraId="7962AEF8" w14:textId="77777777" w:rsidR="00B148D2" w:rsidRDefault="00B148D2"/>
        </w:tc>
        <w:tc>
          <w:tcPr>
            <w:tcW w:w="7052" w:type="dxa"/>
          </w:tcPr>
          <w:p w14:paraId="17A131D1" w14:textId="1A1BCBA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5. vybavenie na ošetrenie a transport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replantátu</w:t>
            </w:r>
            <w:proofErr w:type="spellEnd"/>
          </w:p>
        </w:tc>
        <w:tc>
          <w:tcPr>
            <w:tcW w:w="754" w:type="dxa"/>
          </w:tcPr>
          <w:p w14:paraId="08F4D9E9" w14:textId="594F83C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BD8FE3A" w14:textId="77777777" w:rsidTr="10A8B968">
        <w:trPr>
          <w:trHeight w:val="300"/>
        </w:trPr>
        <w:tc>
          <w:tcPr>
            <w:tcW w:w="1824" w:type="dxa"/>
            <w:vMerge/>
          </w:tcPr>
          <w:p w14:paraId="2BCDEC99" w14:textId="77777777" w:rsidR="00B148D2" w:rsidRDefault="00B148D2"/>
        </w:tc>
        <w:tc>
          <w:tcPr>
            <w:tcW w:w="7052" w:type="dxa"/>
          </w:tcPr>
          <w:p w14:paraId="607B6E2A" w14:textId="536C63F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 xml:space="preserve">6. </w:t>
            </w:r>
            <w:proofErr w:type="spellStart"/>
            <w:r w:rsidRPr="47271747">
              <w:rPr>
                <w:i w:val="0"/>
                <w:sz w:val="20"/>
                <w:szCs w:val="20"/>
              </w:rPr>
              <w:t>emitné</w:t>
            </w:r>
            <w:proofErr w:type="spellEnd"/>
            <w:r w:rsidRPr="47271747">
              <w:rPr>
                <w:i w:val="0"/>
                <w:sz w:val="20"/>
                <w:szCs w:val="20"/>
              </w:rPr>
              <w:t xml:space="preserve"> misky, vrecká na vracanie</w:t>
            </w:r>
          </w:p>
        </w:tc>
        <w:tc>
          <w:tcPr>
            <w:tcW w:w="754" w:type="dxa"/>
          </w:tcPr>
          <w:p w14:paraId="309C30BB" w14:textId="16E7DA2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88B4948" w14:textId="77777777" w:rsidTr="10A8B968">
        <w:trPr>
          <w:trHeight w:val="300"/>
        </w:trPr>
        <w:tc>
          <w:tcPr>
            <w:tcW w:w="1824" w:type="dxa"/>
            <w:vMerge/>
          </w:tcPr>
          <w:p w14:paraId="57E1F508" w14:textId="77777777" w:rsidR="00B148D2" w:rsidRDefault="00B148D2"/>
        </w:tc>
        <w:tc>
          <w:tcPr>
            <w:tcW w:w="7052" w:type="dxa"/>
          </w:tcPr>
          <w:p w14:paraId="7D3D70F4" w14:textId="74F6418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7. fľaša na moč (nie zo skla) pre mužov a ženy, alebo podložná misa</w:t>
            </w:r>
          </w:p>
        </w:tc>
        <w:tc>
          <w:tcPr>
            <w:tcW w:w="754" w:type="dxa"/>
          </w:tcPr>
          <w:p w14:paraId="5B6AAA87" w14:textId="1B5E7B9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824502A" w14:textId="77777777" w:rsidTr="10A8B968">
        <w:trPr>
          <w:trHeight w:val="300"/>
        </w:trPr>
        <w:tc>
          <w:tcPr>
            <w:tcW w:w="1824" w:type="dxa"/>
            <w:vMerge/>
          </w:tcPr>
          <w:p w14:paraId="328DEECC" w14:textId="77777777" w:rsidR="00B148D2" w:rsidRDefault="00B148D2"/>
        </w:tc>
        <w:tc>
          <w:tcPr>
            <w:tcW w:w="7052" w:type="dxa"/>
          </w:tcPr>
          <w:p w14:paraId="3CE3F96F" w14:textId="46BF66B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8. vybavenie na zber odpadu; zvlášť na ostré predmety</w:t>
            </w:r>
          </w:p>
        </w:tc>
        <w:tc>
          <w:tcPr>
            <w:tcW w:w="754" w:type="dxa"/>
          </w:tcPr>
          <w:p w14:paraId="16338B48" w14:textId="24FCD09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32B1356" w14:textId="77777777" w:rsidTr="10A8B968">
        <w:trPr>
          <w:trHeight w:val="300"/>
        </w:trPr>
        <w:tc>
          <w:tcPr>
            <w:tcW w:w="1824" w:type="dxa"/>
            <w:vMerge/>
          </w:tcPr>
          <w:p w14:paraId="005B38EE" w14:textId="77777777" w:rsidR="00B148D2" w:rsidRDefault="00B148D2"/>
        </w:tc>
        <w:tc>
          <w:tcPr>
            <w:tcW w:w="7052" w:type="dxa"/>
          </w:tcPr>
          <w:p w14:paraId="3AF21BD7" w14:textId="5F99E13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9. sterilné jednorazové rukavice</w:t>
            </w:r>
          </w:p>
        </w:tc>
        <w:tc>
          <w:tcPr>
            <w:tcW w:w="754" w:type="dxa"/>
          </w:tcPr>
          <w:p w14:paraId="27E6A756" w14:textId="0DE9A1E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DBF575B" w14:textId="77777777" w:rsidTr="10A8B968">
        <w:trPr>
          <w:trHeight w:val="300"/>
        </w:trPr>
        <w:tc>
          <w:tcPr>
            <w:tcW w:w="1824" w:type="dxa"/>
            <w:vMerge/>
          </w:tcPr>
          <w:p w14:paraId="47884337" w14:textId="77777777" w:rsidR="00B148D2" w:rsidRDefault="00B148D2"/>
        </w:tc>
        <w:tc>
          <w:tcPr>
            <w:tcW w:w="7052" w:type="dxa"/>
          </w:tcPr>
          <w:p w14:paraId="4BB1CBD6" w14:textId="5F222E8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10. nesterilné jednorazové rukavice</w:t>
            </w:r>
          </w:p>
        </w:tc>
        <w:tc>
          <w:tcPr>
            <w:tcW w:w="754" w:type="dxa"/>
          </w:tcPr>
          <w:p w14:paraId="14C82DE9" w14:textId="4FFA3BD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31143CE" w14:textId="77777777" w:rsidTr="10A8B968">
        <w:trPr>
          <w:trHeight w:val="300"/>
        </w:trPr>
        <w:tc>
          <w:tcPr>
            <w:tcW w:w="1824" w:type="dxa"/>
            <w:vMerge/>
          </w:tcPr>
          <w:p w14:paraId="43D5B3D3" w14:textId="77777777" w:rsidR="00B148D2" w:rsidRDefault="00B148D2"/>
        </w:tc>
        <w:tc>
          <w:tcPr>
            <w:tcW w:w="7052" w:type="dxa"/>
          </w:tcPr>
          <w:p w14:paraId="7D19F9D8" w14:textId="7D209C5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11. jednorazové návleky na nosidlá a prikrývky</w:t>
            </w:r>
          </w:p>
        </w:tc>
        <w:tc>
          <w:tcPr>
            <w:tcW w:w="754" w:type="dxa"/>
          </w:tcPr>
          <w:p w14:paraId="71D96FF1" w14:textId="74429CD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1884E51" w14:textId="77777777" w:rsidTr="10A8B968">
        <w:trPr>
          <w:trHeight w:val="300"/>
        </w:trPr>
        <w:tc>
          <w:tcPr>
            <w:tcW w:w="1824" w:type="dxa"/>
            <w:vMerge/>
          </w:tcPr>
          <w:p w14:paraId="789DA85D" w14:textId="77777777" w:rsidR="00B148D2" w:rsidRDefault="00B148D2"/>
        </w:tc>
        <w:tc>
          <w:tcPr>
            <w:tcW w:w="7052" w:type="dxa"/>
          </w:tcPr>
          <w:p w14:paraId="17B84F76" w14:textId="7727B1C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12. prikrývka na prekrytie mŕtvych ľudských tiel</w:t>
            </w:r>
          </w:p>
        </w:tc>
        <w:tc>
          <w:tcPr>
            <w:tcW w:w="754" w:type="dxa"/>
          </w:tcPr>
          <w:p w14:paraId="69383E6C" w14:textId="7D8D4FB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4361039" w14:textId="77777777" w:rsidTr="10A8B968">
        <w:trPr>
          <w:trHeight w:val="300"/>
        </w:trPr>
        <w:tc>
          <w:tcPr>
            <w:tcW w:w="1824" w:type="dxa"/>
            <w:vMerge/>
          </w:tcPr>
          <w:p w14:paraId="5A5E7B4C" w14:textId="77777777" w:rsidR="00B148D2" w:rsidRDefault="00B148D2"/>
        </w:tc>
        <w:tc>
          <w:tcPr>
            <w:tcW w:w="7052" w:type="dxa"/>
          </w:tcPr>
          <w:p w14:paraId="5CE78E46" w14:textId="64BDAAF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13. turniket 2x</w:t>
            </w:r>
          </w:p>
        </w:tc>
        <w:tc>
          <w:tcPr>
            <w:tcW w:w="754" w:type="dxa"/>
          </w:tcPr>
          <w:p w14:paraId="7447D9C3" w14:textId="0E745C5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377628A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51F6FC7E" w14:textId="25EE5F9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j) vybavenie inými pracovnými prostriedkami</w:t>
            </w:r>
          </w:p>
        </w:tc>
        <w:tc>
          <w:tcPr>
            <w:tcW w:w="7052" w:type="dxa"/>
          </w:tcPr>
          <w:p w14:paraId="21B12040" w14:textId="2FF4E7A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1. osobná čelová lampa, pre každého člena posádky zvlášť</w:t>
            </w:r>
          </w:p>
        </w:tc>
        <w:tc>
          <w:tcPr>
            <w:tcW w:w="754" w:type="dxa"/>
          </w:tcPr>
          <w:p w14:paraId="04354D87" w14:textId="01A260D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5964D7A" w14:textId="77777777" w:rsidTr="10A8B968">
        <w:trPr>
          <w:trHeight w:val="300"/>
        </w:trPr>
        <w:tc>
          <w:tcPr>
            <w:tcW w:w="1824" w:type="dxa"/>
            <w:vMerge/>
          </w:tcPr>
          <w:p w14:paraId="2742FA00" w14:textId="77777777" w:rsidR="00B148D2" w:rsidRDefault="00B148D2"/>
        </w:tc>
        <w:tc>
          <w:tcPr>
            <w:tcW w:w="7052" w:type="dxa"/>
          </w:tcPr>
          <w:p w14:paraId="46A92E6B" w14:textId="563B695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2. prenosný zdroj svetla</w:t>
            </w:r>
          </w:p>
        </w:tc>
        <w:tc>
          <w:tcPr>
            <w:tcW w:w="754" w:type="dxa"/>
          </w:tcPr>
          <w:p w14:paraId="3D9F91BD" w14:textId="55FF651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5005F2E" w14:textId="77777777" w:rsidTr="10A8B968">
        <w:trPr>
          <w:trHeight w:val="300"/>
        </w:trPr>
        <w:tc>
          <w:tcPr>
            <w:tcW w:w="1824" w:type="dxa"/>
            <w:vMerge/>
          </w:tcPr>
          <w:p w14:paraId="62F9AE2D" w14:textId="77777777" w:rsidR="00B148D2" w:rsidRDefault="00B148D2"/>
        </w:tc>
        <w:tc>
          <w:tcPr>
            <w:tcW w:w="7052" w:type="dxa"/>
          </w:tcPr>
          <w:p w14:paraId="4A76A347" w14:textId="58396B6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3. hasiaci prístroj</w:t>
            </w:r>
          </w:p>
        </w:tc>
        <w:tc>
          <w:tcPr>
            <w:tcW w:w="754" w:type="dxa"/>
          </w:tcPr>
          <w:p w14:paraId="68463988" w14:textId="40B4245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2134685" w14:textId="77777777" w:rsidTr="10A8B968">
        <w:trPr>
          <w:trHeight w:val="300"/>
        </w:trPr>
        <w:tc>
          <w:tcPr>
            <w:tcW w:w="1824" w:type="dxa"/>
            <w:vMerge/>
          </w:tcPr>
          <w:p w14:paraId="2C6E60EC" w14:textId="77777777" w:rsidR="00B148D2" w:rsidRDefault="00B148D2"/>
        </w:tc>
        <w:tc>
          <w:tcPr>
            <w:tcW w:w="7052" w:type="dxa"/>
          </w:tcPr>
          <w:p w14:paraId="5B8A465F" w14:textId="3EC45A4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4. záznam o zhodnotení zdravotného stavu osoby</w:t>
            </w:r>
          </w:p>
        </w:tc>
        <w:tc>
          <w:tcPr>
            <w:tcW w:w="754" w:type="dxa"/>
          </w:tcPr>
          <w:p w14:paraId="0FCEF0FC" w14:textId="228A2F9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7CDE615B" w14:textId="77777777" w:rsidTr="10A8B968">
        <w:trPr>
          <w:trHeight w:val="300"/>
        </w:trPr>
        <w:tc>
          <w:tcPr>
            <w:tcW w:w="1824" w:type="dxa"/>
            <w:vMerge/>
          </w:tcPr>
          <w:p w14:paraId="18F7D898" w14:textId="77777777" w:rsidR="00B148D2" w:rsidRDefault="00B148D2"/>
        </w:tc>
        <w:tc>
          <w:tcPr>
            <w:tcW w:w="7052" w:type="dxa"/>
          </w:tcPr>
          <w:p w14:paraId="61822956" w14:textId="70FC181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5. doska na písanie</w:t>
            </w:r>
          </w:p>
        </w:tc>
        <w:tc>
          <w:tcPr>
            <w:tcW w:w="754" w:type="dxa"/>
          </w:tcPr>
          <w:p w14:paraId="4A3AC992" w14:textId="783D80C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CE116C2" w14:textId="77777777" w:rsidTr="10A8B968">
        <w:trPr>
          <w:trHeight w:val="300"/>
        </w:trPr>
        <w:tc>
          <w:tcPr>
            <w:tcW w:w="1824" w:type="dxa"/>
            <w:vMerge/>
          </w:tcPr>
          <w:p w14:paraId="5D27989B" w14:textId="77777777" w:rsidR="00B148D2" w:rsidRDefault="00B148D2"/>
        </w:tc>
        <w:tc>
          <w:tcPr>
            <w:tcW w:w="7052" w:type="dxa"/>
          </w:tcPr>
          <w:p w14:paraId="3C6EC16C" w14:textId="295B7AC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6. pero</w:t>
            </w:r>
          </w:p>
        </w:tc>
        <w:tc>
          <w:tcPr>
            <w:tcW w:w="754" w:type="dxa"/>
          </w:tcPr>
          <w:p w14:paraId="23EE7B15" w14:textId="0CA88EC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EE4E941" w14:textId="77777777" w:rsidTr="10A8B968">
        <w:trPr>
          <w:trHeight w:val="300"/>
        </w:trPr>
        <w:tc>
          <w:tcPr>
            <w:tcW w:w="1824" w:type="dxa"/>
            <w:vMerge/>
          </w:tcPr>
          <w:p w14:paraId="16360CBA" w14:textId="77777777" w:rsidR="00B148D2" w:rsidRDefault="00B148D2"/>
        </w:tc>
        <w:tc>
          <w:tcPr>
            <w:tcW w:w="7052" w:type="dxa"/>
          </w:tcPr>
          <w:p w14:paraId="2C23C9A1" w14:textId="330979F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7. nožnice na odev</w:t>
            </w:r>
          </w:p>
        </w:tc>
        <w:tc>
          <w:tcPr>
            <w:tcW w:w="754" w:type="dxa"/>
          </w:tcPr>
          <w:p w14:paraId="09F60E0B" w14:textId="4ECC24D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109BFCB" w14:textId="77777777" w:rsidTr="10A8B968">
        <w:trPr>
          <w:trHeight w:val="300"/>
        </w:trPr>
        <w:tc>
          <w:tcPr>
            <w:tcW w:w="1824" w:type="dxa"/>
            <w:vMerge/>
          </w:tcPr>
          <w:p w14:paraId="516C2D60" w14:textId="77777777" w:rsidR="00B148D2" w:rsidRDefault="00B148D2"/>
        </w:tc>
        <w:tc>
          <w:tcPr>
            <w:tcW w:w="7052" w:type="dxa"/>
          </w:tcPr>
          <w:p w14:paraId="28285CAC" w14:textId="5BA8E76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8. núdzové výstražné svetlo</w:t>
            </w:r>
          </w:p>
        </w:tc>
        <w:tc>
          <w:tcPr>
            <w:tcW w:w="754" w:type="dxa"/>
          </w:tcPr>
          <w:p w14:paraId="6D7FA7C1" w14:textId="24315C0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o</w:t>
            </w:r>
          </w:p>
        </w:tc>
      </w:tr>
      <w:tr w:rsidR="47271747" w14:paraId="2061FF80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03D5E090" w14:textId="5BE6C67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k) vybavenie osobnými ochrannými prostriedkami</w:t>
            </w:r>
          </w:p>
        </w:tc>
        <w:tc>
          <w:tcPr>
            <w:tcW w:w="7052" w:type="dxa"/>
          </w:tcPr>
          <w:p w14:paraId="04A8A76F" w14:textId="69466BCE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1. ochranné pracovné oblečenie 4)</w:t>
            </w:r>
          </w:p>
        </w:tc>
        <w:tc>
          <w:tcPr>
            <w:tcW w:w="754" w:type="dxa"/>
          </w:tcPr>
          <w:p w14:paraId="088CE9B4" w14:textId="206AA5F1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9C9B5AA" w14:textId="77777777" w:rsidTr="10A8B968">
        <w:trPr>
          <w:trHeight w:val="300"/>
        </w:trPr>
        <w:tc>
          <w:tcPr>
            <w:tcW w:w="1824" w:type="dxa"/>
            <w:vMerge/>
          </w:tcPr>
          <w:p w14:paraId="01B3B761" w14:textId="77777777" w:rsidR="00B148D2" w:rsidRDefault="00B148D2"/>
        </w:tc>
        <w:tc>
          <w:tcPr>
            <w:tcW w:w="7052" w:type="dxa"/>
          </w:tcPr>
          <w:p w14:paraId="72D02634" w14:textId="5D6F9E1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2. ochranná obuv</w:t>
            </w:r>
          </w:p>
        </w:tc>
        <w:tc>
          <w:tcPr>
            <w:tcW w:w="754" w:type="dxa"/>
          </w:tcPr>
          <w:p w14:paraId="75EC1196" w14:textId="22C284F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7F7DEFA" w14:textId="77777777" w:rsidTr="10A8B968">
        <w:trPr>
          <w:trHeight w:val="300"/>
        </w:trPr>
        <w:tc>
          <w:tcPr>
            <w:tcW w:w="1824" w:type="dxa"/>
            <w:vMerge/>
          </w:tcPr>
          <w:p w14:paraId="127D9E9A" w14:textId="77777777" w:rsidR="00B148D2" w:rsidRDefault="00B148D2"/>
        </w:tc>
        <w:tc>
          <w:tcPr>
            <w:tcW w:w="7052" w:type="dxa"/>
          </w:tcPr>
          <w:p w14:paraId="41F6ED54" w14:textId="384575D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3. pracovné rukavice</w:t>
            </w:r>
          </w:p>
        </w:tc>
        <w:tc>
          <w:tcPr>
            <w:tcW w:w="754" w:type="dxa"/>
          </w:tcPr>
          <w:p w14:paraId="1420200C" w14:textId="1106087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94B08A8" w14:textId="77777777" w:rsidTr="10A8B968">
        <w:trPr>
          <w:trHeight w:val="300"/>
        </w:trPr>
        <w:tc>
          <w:tcPr>
            <w:tcW w:w="1824" w:type="dxa"/>
            <w:vMerge/>
          </w:tcPr>
          <w:p w14:paraId="77BD32C2" w14:textId="77777777" w:rsidR="00B148D2" w:rsidRDefault="00B148D2"/>
        </w:tc>
        <w:tc>
          <w:tcPr>
            <w:tcW w:w="7052" w:type="dxa"/>
          </w:tcPr>
          <w:p w14:paraId="61D02CD2" w14:textId="1F45251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4. ochranné okuliare</w:t>
            </w:r>
          </w:p>
        </w:tc>
        <w:tc>
          <w:tcPr>
            <w:tcW w:w="754" w:type="dxa"/>
          </w:tcPr>
          <w:p w14:paraId="69C5AFED" w14:textId="50F4004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54413A3" w14:textId="77777777" w:rsidTr="10A8B968">
        <w:trPr>
          <w:trHeight w:val="300"/>
        </w:trPr>
        <w:tc>
          <w:tcPr>
            <w:tcW w:w="1824" w:type="dxa"/>
            <w:vMerge/>
          </w:tcPr>
          <w:p w14:paraId="5D15CED8" w14:textId="77777777" w:rsidR="00B148D2" w:rsidRDefault="00B148D2"/>
        </w:tc>
        <w:tc>
          <w:tcPr>
            <w:tcW w:w="7052" w:type="dxa"/>
          </w:tcPr>
          <w:p w14:paraId="54AFA8C7" w14:textId="7EFD995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5. ochranná prilba s reflexnými prvkami pre každú osobu posádky zvlášť</w:t>
            </w:r>
          </w:p>
        </w:tc>
        <w:tc>
          <w:tcPr>
            <w:tcW w:w="754" w:type="dxa"/>
          </w:tcPr>
          <w:p w14:paraId="2ABCA77F" w14:textId="4AC6FBB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17D280A1" w14:textId="77777777" w:rsidTr="10A8B968">
        <w:trPr>
          <w:trHeight w:val="300"/>
        </w:trPr>
        <w:tc>
          <w:tcPr>
            <w:tcW w:w="1824" w:type="dxa"/>
            <w:vMerge/>
          </w:tcPr>
          <w:p w14:paraId="72881C54" w14:textId="77777777" w:rsidR="00B148D2" w:rsidRDefault="00B148D2"/>
        </w:tc>
        <w:tc>
          <w:tcPr>
            <w:tcW w:w="7052" w:type="dxa"/>
          </w:tcPr>
          <w:p w14:paraId="30434B2D" w14:textId="76F35B5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6. tvárové rúško</w:t>
            </w:r>
          </w:p>
        </w:tc>
        <w:tc>
          <w:tcPr>
            <w:tcW w:w="754" w:type="dxa"/>
          </w:tcPr>
          <w:p w14:paraId="119647FC" w14:textId="2099F8D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629B27A" w14:textId="77777777" w:rsidTr="10A8B968">
        <w:trPr>
          <w:trHeight w:val="300"/>
        </w:trPr>
        <w:tc>
          <w:tcPr>
            <w:tcW w:w="1824" w:type="dxa"/>
            <w:vMerge/>
          </w:tcPr>
          <w:p w14:paraId="5DA5A03B" w14:textId="77777777" w:rsidR="00B148D2" w:rsidRDefault="00B148D2"/>
        </w:tc>
        <w:tc>
          <w:tcPr>
            <w:tcW w:w="7052" w:type="dxa"/>
          </w:tcPr>
          <w:p w14:paraId="06DE6307" w14:textId="5B385085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7. Izolačná plachta pre zabalenie radiáciou zasiahnutého pacienta</w:t>
            </w:r>
          </w:p>
        </w:tc>
        <w:tc>
          <w:tcPr>
            <w:tcW w:w="754" w:type="dxa"/>
          </w:tcPr>
          <w:p w14:paraId="307B21C8" w14:textId="7921192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2AA3AFC" w14:textId="77777777" w:rsidTr="10A8B968">
        <w:trPr>
          <w:trHeight w:val="300"/>
        </w:trPr>
        <w:tc>
          <w:tcPr>
            <w:tcW w:w="1824" w:type="dxa"/>
            <w:vMerge w:val="restart"/>
          </w:tcPr>
          <w:p w14:paraId="6ED29029" w14:textId="15972BBF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l) vybavenie pre udalosť s hromadným postihnutím osôb</w:t>
            </w:r>
          </w:p>
        </w:tc>
        <w:tc>
          <w:tcPr>
            <w:tcW w:w="7052" w:type="dxa"/>
          </w:tcPr>
          <w:p w14:paraId="104B3E9A" w14:textId="1428F7D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1. Reflexná vesta biela s označením „VELITEĽ ZDRAVOTNÍCKEHO ZÁSAHU“ (1 ks)</w:t>
            </w:r>
          </w:p>
        </w:tc>
        <w:tc>
          <w:tcPr>
            <w:tcW w:w="754" w:type="dxa"/>
          </w:tcPr>
          <w:p w14:paraId="2A5DEAED" w14:textId="4C368B9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F93865D" w14:textId="77777777" w:rsidTr="10A8B968">
        <w:trPr>
          <w:trHeight w:val="300"/>
        </w:trPr>
        <w:tc>
          <w:tcPr>
            <w:tcW w:w="1824" w:type="dxa"/>
            <w:vMerge/>
          </w:tcPr>
          <w:p w14:paraId="208E10B4" w14:textId="77777777" w:rsidR="00B148D2" w:rsidRDefault="00B148D2"/>
        </w:tc>
        <w:tc>
          <w:tcPr>
            <w:tcW w:w="7052" w:type="dxa"/>
          </w:tcPr>
          <w:p w14:paraId="491A395A" w14:textId="3399391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2. Reflexná vesta červená s označením „VELITEĽ HNIEZDA ZRANENÝCH“ (1 ks)</w:t>
            </w:r>
          </w:p>
        </w:tc>
        <w:tc>
          <w:tcPr>
            <w:tcW w:w="754" w:type="dxa"/>
          </w:tcPr>
          <w:p w14:paraId="7FFB9B03" w14:textId="29A9685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EF0823F" w14:textId="77777777" w:rsidTr="10A8B968">
        <w:trPr>
          <w:trHeight w:val="300"/>
        </w:trPr>
        <w:tc>
          <w:tcPr>
            <w:tcW w:w="1824" w:type="dxa"/>
            <w:vMerge/>
          </w:tcPr>
          <w:p w14:paraId="2AAF591A" w14:textId="77777777" w:rsidR="00B148D2" w:rsidRDefault="00B148D2"/>
        </w:tc>
        <w:tc>
          <w:tcPr>
            <w:tcW w:w="7052" w:type="dxa"/>
          </w:tcPr>
          <w:p w14:paraId="41793EDF" w14:textId="4C9C408C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3. Reflexná vesta modrá s označením „VELITEĽ ODSUNU“ (1 ks)</w:t>
            </w:r>
          </w:p>
        </w:tc>
        <w:tc>
          <w:tcPr>
            <w:tcW w:w="754" w:type="dxa"/>
          </w:tcPr>
          <w:p w14:paraId="11A5E886" w14:textId="4A0FC15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1FBCCC3" w14:textId="77777777" w:rsidTr="10A8B968">
        <w:trPr>
          <w:trHeight w:val="300"/>
        </w:trPr>
        <w:tc>
          <w:tcPr>
            <w:tcW w:w="1824" w:type="dxa"/>
            <w:vMerge/>
          </w:tcPr>
          <w:p w14:paraId="2954259A" w14:textId="77777777" w:rsidR="00B148D2" w:rsidRDefault="00B148D2"/>
        </w:tc>
        <w:tc>
          <w:tcPr>
            <w:tcW w:w="7052" w:type="dxa"/>
          </w:tcPr>
          <w:p w14:paraId="271DDB41" w14:textId="38849A43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4. Reflexná vesta žltá s označením „VELITEĽ HNIEZDA TRIEDIČ“ (1 ks) „TRIEDIČ“ (1 ks)</w:t>
            </w:r>
          </w:p>
        </w:tc>
        <w:tc>
          <w:tcPr>
            <w:tcW w:w="754" w:type="dxa"/>
          </w:tcPr>
          <w:p w14:paraId="437B36F8" w14:textId="46D66CB8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7425A89" w14:textId="77777777" w:rsidTr="10A8B968">
        <w:trPr>
          <w:trHeight w:val="300"/>
        </w:trPr>
        <w:tc>
          <w:tcPr>
            <w:tcW w:w="1824" w:type="dxa"/>
            <w:vMerge/>
          </w:tcPr>
          <w:p w14:paraId="23313A0C" w14:textId="77777777" w:rsidR="00B148D2" w:rsidRDefault="00B148D2"/>
        </w:tc>
        <w:tc>
          <w:tcPr>
            <w:tcW w:w="7052" w:type="dxa"/>
          </w:tcPr>
          <w:p w14:paraId="7E0A4A45" w14:textId="64A4228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5. Triediaca karta (30 ks)</w:t>
            </w:r>
          </w:p>
        </w:tc>
        <w:tc>
          <w:tcPr>
            <w:tcW w:w="754" w:type="dxa"/>
          </w:tcPr>
          <w:p w14:paraId="2156A8AC" w14:textId="188D808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53CC70D5" w14:textId="77777777" w:rsidTr="10A8B968">
        <w:trPr>
          <w:trHeight w:val="300"/>
        </w:trPr>
        <w:tc>
          <w:tcPr>
            <w:tcW w:w="1824" w:type="dxa"/>
            <w:vMerge/>
          </w:tcPr>
          <w:p w14:paraId="49A65850" w14:textId="77777777" w:rsidR="00B148D2" w:rsidRDefault="00B148D2"/>
        </w:tc>
        <w:tc>
          <w:tcPr>
            <w:tcW w:w="7052" w:type="dxa"/>
          </w:tcPr>
          <w:p w14:paraId="4D5386F6" w14:textId="1B7EB71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6. postup vypisovania triediacej karty (3 ks)</w:t>
            </w:r>
          </w:p>
        </w:tc>
        <w:tc>
          <w:tcPr>
            <w:tcW w:w="754" w:type="dxa"/>
          </w:tcPr>
          <w:p w14:paraId="43B92982" w14:textId="2C458E4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925E53D" w14:textId="77777777" w:rsidTr="10A8B968">
        <w:trPr>
          <w:trHeight w:val="300"/>
        </w:trPr>
        <w:tc>
          <w:tcPr>
            <w:tcW w:w="1824" w:type="dxa"/>
            <w:vMerge/>
          </w:tcPr>
          <w:p w14:paraId="1F939022" w14:textId="77777777" w:rsidR="00B148D2" w:rsidRDefault="00B148D2"/>
        </w:tc>
        <w:tc>
          <w:tcPr>
            <w:tcW w:w="7052" w:type="dxa"/>
          </w:tcPr>
          <w:p w14:paraId="239C842D" w14:textId="7649FE59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7. pružná triediaca páska v príslušnej farbe (30 ks vo farbe červenej, 30 ks vo farbe žltej, 30 ks vo farbe zelenej, 20 ks vo farbe čiernej)</w:t>
            </w:r>
          </w:p>
        </w:tc>
        <w:tc>
          <w:tcPr>
            <w:tcW w:w="754" w:type="dxa"/>
          </w:tcPr>
          <w:p w14:paraId="691E2DC4" w14:textId="60868D96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6C8468B" w14:textId="77777777" w:rsidTr="10A8B968">
        <w:trPr>
          <w:trHeight w:val="300"/>
        </w:trPr>
        <w:tc>
          <w:tcPr>
            <w:tcW w:w="1824" w:type="dxa"/>
            <w:vMerge/>
          </w:tcPr>
          <w:p w14:paraId="08EE7AD3" w14:textId="77777777" w:rsidR="00B148D2" w:rsidRDefault="00B148D2"/>
        </w:tc>
        <w:tc>
          <w:tcPr>
            <w:tcW w:w="7052" w:type="dxa"/>
          </w:tcPr>
          <w:p w14:paraId="6A12E15F" w14:textId="6692FE7A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8. ihlan pre označenie hniezda ranených (1 ks); farebné návleky (3 ks) (červená, žltá a zelená farba)</w:t>
            </w:r>
          </w:p>
        </w:tc>
        <w:tc>
          <w:tcPr>
            <w:tcW w:w="754" w:type="dxa"/>
          </w:tcPr>
          <w:p w14:paraId="11E6A1AF" w14:textId="57E26AB7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6F9B8813" w14:textId="77777777" w:rsidTr="10A8B968">
        <w:trPr>
          <w:trHeight w:val="300"/>
        </w:trPr>
        <w:tc>
          <w:tcPr>
            <w:tcW w:w="1824" w:type="dxa"/>
            <w:vMerge/>
          </w:tcPr>
          <w:p w14:paraId="527B88EA" w14:textId="77777777" w:rsidR="00B148D2" w:rsidRDefault="00B148D2"/>
        </w:tc>
        <w:tc>
          <w:tcPr>
            <w:tcW w:w="7052" w:type="dxa"/>
          </w:tcPr>
          <w:p w14:paraId="687A8E66" w14:textId="4CB3FB5B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9. Pre veliteľa zdravotníckeho zásahu – Evidenčný list posádok ambulancií ZZS (2 ks)</w:t>
            </w:r>
          </w:p>
        </w:tc>
        <w:tc>
          <w:tcPr>
            <w:tcW w:w="754" w:type="dxa"/>
          </w:tcPr>
          <w:p w14:paraId="7B4EB57B" w14:textId="39778B7D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24758057" w14:textId="77777777" w:rsidTr="10A8B968">
        <w:trPr>
          <w:trHeight w:val="300"/>
        </w:trPr>
        <w:tc>
          <w:tcPr>
            <w:tcW w:w="1824" w:type="dxa"/>
            <w:vMerge/>
          </w:tcPr>
          <w:p w14:paraId="358B3FB2" w14:textId="77777777" w:rsidR="00B148D2" w:rsidRDefault="00B148D2"/>
        </w:tc>
        <w:tc>
          <w:tcPr>
            <w:tcW w:w="7052" w:type="dxa"/>
          </w:tcPr>
          <w:p w14:paraId="349CB314" w14:textId="2CD8FEB5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10. Pre veliteľa hniezda ranených – Evidenčný list pacientov ošetrených v hniezde ranených (2 ks)</w:t>
            </w:r>
          </w:p>
        </w:tc>
        <w:tc>
          <w:tcPr>
            <w:tcW w:w="754" w:type="dxa"/>
          </w:tcPr>
          <w:p w14:paraId="1A59B6F3" w14:textId="5C0C5F2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42E3B64B" w14:textId="77777777" w:rsidTr="10A8B968">
        <w:trPr>
          <w:trHeight w:val="300"/>
        </w:trPr>
        <w:tc>
          <w:tcPr>
            <w:tcW w:w="1824" w:type="dxa"/>
            <w:vMerge/>
          </w:tcPr>
          <w:p w14:paraId="0761CF31" w14:textId="77777777" w:rsidR="00B148D2" w:rsidRDefault="00B148D2"/>
        </w:tc>
        <w:tc>
          <w:tcPr>
            <w:tcW w:w="7052" w:type="dxa"/>
          </w:tcPr>
          <w:p w14:paraId="5AD0E298" w14:textId="0668237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11. Pre veliteľa odsunu – Evidenčný list transportovaných pacientov z hniezda ranených (2 ks)</w:t>
            </w:r>
          </w:p>
        </w:tc>
        <w:tc>
          <w:tcPr>
            <w:tcW w:w="754" w:type="dxa"/>
          </w:tcPr>
          <w:p w14:paraId="070632A3" w14:textId="7432DD6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10A8B968" w14:paraId="700C8C03" w14:textId="77777777" w:rsidTr="10A8B968">
        <w:trPr>
          <w:trHeight w:val="300"/>
        </w:trPr>
        <w:tc>
          <w:tcPr>
            <w:tcW w:w="1824" w:type="dxa"/>
            <w:vMerge/>
          </w:tcPr>
          <w:p w14:paraId="70FC68D0" w14:textId="77777777" w:rsidR="00B148D2" w:rsidRDefault="00B148D2"/>
        </w:tc>
        <w:tc>
          <w:tcPr>
            <w:tcW w:w="7052" w:type="dxa"/>
          </w:tcPr>
          <w:p w14:paraId="51552528" w14:textId="03825992" w:rsidR="10A8B968" w:rsidRDefault="10A8B968" w:rsidP="10A8B968">
            <w:pPr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12. Pre Triediča - Evidenčný list (2x)</w:t>
            </w:r>
          </w:p>
        </w:tc>
        <w:tc>
          <w:tcPr>
            <w:tcW w:w="754" w:type="dxa"/>
          </w:tcPr>
          <w:p w14:paraId="32A771BC" w14:textId="594D2ACA" w:rsidR="10A8B968" w:rsidRDefault="10A8B968" w:rsidP="10A8B968">
            <w:pPr>
              <w:rPr>
                <w:i w:val="0"/>
                <w:sz w:val="20"/>
                <w:szCs w:val="20"/>
              </w:rPr>
            </w:pPr>
          </w:p>
        </w:tc>
      </w:tr>
      <w:tr w:rsidR="47271747" w14:paraId="6CC4C32C" w14:textId="77777777" w:rsidTr="10A8B968">
        <w:trPr>
          <w:trHeight w:val="300"/>
        </w:trPr>
        <w:tc>
          <w:tcPr>
            <w:tcW w:w="1824" w:type="dxa"/>
            <w:vMerge/>
          </w:tcPr>
          <w:p w14:paraId="121A0ADB" w14:textId="77777777" w:rsidR="00B148D2" w:rsidRDefault="00B148D2"/>
        </w:tc>
        <w:tc>
          <w:tcPr>
            <w:tcW w:w="7052" w:type="dxa"/>
          </w:tcPr>
          <w:p w14:paraId="7D4D6A12" w14:textId="5E17BF04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13. doska na písanie (4 ks)</w:t>
            </w:r>
          </w:p>
        </w:tc>
        <w:tc>
          <w:tcPr>
            <w:tcW w:w="754" w:type="dxa"/>
          </w:tcPr>
          <w:p w14:paraId="78D0B077" w14:textId="7578AAB4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072BF97F" w14:textId="77777777" w:rsidTr="10A8B968">
        <w:trPr>
          <w:trHeight w:val="300"/>
        </w:trPr>
        <w:tc>
          <w:tcPr>
            <w:tcW w:w="1824" w:type="dxa"/>
            <w:vMerge/>
          </w:tcPr>
          <w:p w14:paraId="35D70EFC" w14:textId="77777777" w:rsidR="00B148D2" w:rsidRDefault="00B148D2"/>
        </w:tc>
        <w:tc>
          <w:tcPr>
            <w:tcW w:w="7052" w:type="dxa"/>
          </w:tcPr>
          <w:p w14:paraId="3BE9B334" w14:textId="708F61B9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14. pero a CD popisovač (4 ks)</w:t>
            </w:r>
          </w:p>
        </w:tc>
        <w:tc>
          <w:tcPr>
            <w:tcW w:w="754" w:type="dxa"/>
          </w:tcPr>
          <w:p w14:paraId="5DEA2271" w14:textId="2B3EED02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  <w:tr w:rsidR="47271747" w14:paraId="3113265E" w14:textId="77777777" w:rsidTr="10A8B968">
        <w:trPr>
          <w:trHeight w:val="300"/>
        </w:trPr>
        <w:tc>
          <w:tcPr>
            <w:tcW w:w="1824" w:type="dxa"/>
            <w:vMerge/>
          </w:tcPr>
          <w:p w14:paraId="665722D6" w14:textId="77777777" w:rsidR="00B148D2" w:rsidRDefault="00B148D2"/>
        </w:tc>
        <w:tc>
          <w:tcPr>
            <w:tcW w:w="7052" w:type="dxa"/>
          </w:tcPr>
          <w:p w14:paraId="77552FBA" w14:textId="3025E2E4" w:rsidR="47271747" w:rsidRDefault="10A8B968" w:rsidP="10A8B968">
            <w:pPr>
              <w:spacing w:after="0"/>
              <w:rPr>
                <w:i w:val="0"/>
                <w:sz w:val="20"/>
                <w:szCs w:val="20"/>
              </w:rPr>
            </w:pPr>
            <w:r w:rsidRPr="10A8B968">
              <w:rPr>
                <w:i w:val="0"/>
                <w:sz w:val="20"/>
                <w:szCs w:val="20"/>
              </w:rPr>
              <w:t>15. dymovnica (1 ks)</w:t>
            </w:r>
          </w:p>
        </w:tc>
        <w:tc>
          <w:tcPr>
            <w:tcW w:w="754" w:type="dxa"/>
          </w:tcPr>
          <w:p w14:paraId="5ED2E522" w14:textId="4CEDC070" w:rsidR="47271747" w:rsidRDefault="47271747" w:rsidP="47271747">
            <w:pPr>
              <w:spacing w:after="0"/>
              <w:rPr>
                <w:i w:val="0"/>
                <w:sz w:val="20"/>
                <w:szCs w:val="20"/>
              </w:rPr>
            </w:pPr>
            <w:r w:rsidRPr="47271747">
              <w:rPr>
                <w:i w:val="0"/>
                <w:sz w:val="20"/>
                <w:szCs w:val="20"/>
              </w:rPr>
              <w:t>x</w:t>
            </w:r>
          </w:p>
        </w:tc>
      </w:tr>
    </w:tbl>
    <w:p w14:paraId="7547CF22" w14:textId="11C326B6" w:rsidR="47271747" w:rsidRDefault="47271747" w:rsidP="47271747">
      <w:pPr>
        <w:spacing w:after="0" w:line="240" w:lineRule="auto"/>
        <w:ind w:left="360"/>
        <w:contextualSpacing/>
        <w:jc w:val="both"/>
        <w:rPr>
          <w:rFonts w:eastAsia="Times New Roman"/>
          <w:color w:val="000000" w:themeColor="text1"/>
          <w:szCs w:val="24"/>
        </w:rPr>
      </w:pPr>
      <w:r w:rsidRPr="47271747">
        <w:rPr>
          <w:rFonts w:eastAsia="Times New Roman"/>
          <w:color w:val="000000" w:themeColor="text1"/>
          <w:szCs w:val="24"/>
        </w:rPr>
        <w:t>Vysvetlivky</w:t>
      </w:r>
    </w:p>
    <w:p w14:paraId="6599C309" w14:textId="0297BC06" w:rsidR="47271747" w:rsidRDefault="47271747" w:rsidP="47271747">
      <w:pPr>
        <w:spacing w:after="0" w:line="240" w:lineRule="auto"/>
        <w:ind w:left="360"/>
        <w:contextualSpacing/>
        <w:rPr>
          <w:rFonts w:eastAsia="Times New Roman"/>
          <w:color w:val="000000" w:themeColor="text1"/>
          <w:szCs w:val="24"/>
        </w:rPr>
      </w:pPr>
      <w:r w:rsidRPr="47271747">
        <w:rPr>
          <w:rFonts w:eastAsia="Times New Roman"/>
          <w:color w:val="000000" w:themeColor="text1"/>
          <w:szCs w:val="24"/>
        </w:rPr>
        <w:t xml:space="preserve">x - povinná položka vo výbave ambulancie asistenčnej zdravotnej služby    </w:t>
      </w:r>
    </w:p>
    <w:p w14:paraId="3F36519C" w14:textId="0B6546A4" w:rsidR="47271747" w:rsidRDefault="47271747" w:rsidP="47271747">
      <w:pPr>
        <w:rPr>
          <w:rFonts w:eastAsia="Times New Roman"/>
          <w:color w:val="000000" w:themeColor="text1"/>
          <w:szCs w:val="24"/>
        </w:rPr>
      </w:pPr>
      <w:r w:rsidRPr="47271747">
        <w:rPr>
          <w:rFonts w:eastAsia="Times New Roman"/>
          <w:color w:val="000000" w:themeColor="text1"/>
          <w:szCs w:val="24"/>
        </w:rPr>
        <w:t xml:space="preserve">      o - odporúčaná položka vo výbave ambulancie asistenčnej zdravotnej služby  </w:t>
      </w:r>
    </w:p>
    <w:p w14:paraId="55640EB0" w14:textId="56A1AC85" w:rsidR="00EC78ED" w:rsidRPr="00B80176" w:rsidRDefault="03343F95" w:rsidP="03343F95">
      <w:pPr>
        <w:pStyle w:val="Zkladntext"/>
        <w:numPr>
          <w:ilvl w:val="0"/>
          <w:numId w:val="39"/>
        </w:numPr>
        <w:rPr>
          <w:b w:val="0"/>
        </w:rPr>
      </w:pPr>
      <w:r w:rsidRPr="03343F95">
        <w:rPr>
          <w:b w:val="0"/>
        </w:rPr>
        <w:t>Personálne zabezpečenie ambulancie asistenčnej zdravotnej služby tvoria </w:t>
      </w:r>
    </w:p>
    <w:p w14:paraId="7A945073" w14:textId="32D0C155" w:rsidR="00EC78ED" w:rsidRPr="00B80176" w:rsidRDefault="47271747" w:rsidP="47271747">
      <w:pPr>
        <w:pStyle w:val="Zkladntext"/>
        <w:numPr>
          <w:ilvl w:val="1"/>
          <w:numId w:val="39"/>
        </w:numPr>
        <w:ind w:left="1134" w:hanging="425"/>
        <w:jc w:val="both"/>
        <w:rPr>
          <w:b w:val="0"/>
        </w:rPr>
      </w:pPr>
      <w:r w:rsidRPr="47271747">
        <w:rPr>
          <w:b w:val="0"/>
        </w:rPr>
        <w:t xml:space="preserve">lekár so špecializáciou v špecializačnom odbore urgentná medicína alebo so špecializáciou v špecializačnom odbore anestéziológia a intenzívna medicína alebo s inou </w:t>
      </w:r>
      <w:r w:rsidRPr="47271747">
        <w:rPr>
          <w:b w:val="0"/>
        </w:rPr>
        <w:lastRenderedPageBreak/>
        <w:t>špecializáciou, ako je urgentná medicína alebo anestéziológia a intenzívna medicína, ktorý je pripravený konzultovať svoj postup s lekárom so špecializáciou v špecializačnom odbore urgentná medicína alebo so špecializáciou v špecializačnom odbore anestéziológia a intenzívna medicína príslušného poskytovateľa alebo zdravotnícky záchranár ............. 1 </w:t>
      </w:r>
    </w:p>
    <w:p w14:paraId="26DF35CE" w14:textId="1EBD4797" w:rsidR="00EC78ED" w:rsidRPr="00B80176" w:rsidRDefault="03343F95" w:rsidP="03343F95">
      <w:pPr>
        <w:pStyle w:val="Zkladntext"/>
        <w:numPr>
          <w:ilvl w:val="1"/>
          <w:numId w:val="39"/>
        </w:numPr>
        <w:ind w:left="1134" w:hanging="425"/>
        <w:jc w:val="both"/>
        <w:rPr>
          <w:b w:val="0"/>
        </w:rPr>
      </w:pPr>
      <w:r w:rsidRPr="03343F95">
        <w:rPr>
          <w:b w:val="0"/>
        </w:rPr>
        <w:t>vodič, ktorý má 21 a viac rokov, spĺňa podmienky vedenia vozidla s právom prednostnej jazdy</w:t>
      </w:r>
      <w:r w:rsidR="000D10D9">
        <w:rPr>
          <w:b w:val="0"/>
          <w:vertAlign w:val="superscript"/>
        </w:rPr>
        <w:t>1</w:t>
      </w:r>
      <w:r w:rsidR="00F95767">
        <w:rPr>
          <w:b w:val="0"/>
        </w:rPr>
        <w:t>)</w:t>
      </w:r>
      <w:r w:rsidRPr="03343F95">
        <w:rPr>
          <w:b w:val="0"/>
        </w:rPr>
        <w:t xml:space="preserve"> </w:t>
      </w:r>
      <w:bookmarkStart w:id="13" w:name="_GoBack"/>
      <w:bookmarkEnd w:id="13"/>
      <w:r w:rsidRPr="03343F95">
        <w:rPr>
          <w:b w:val="0"/>
        </w:rPr>
        <w:t xml:space="preserve">a je preškoľovaný v poskytovaní prvej pomoci </w:t>
      </w:r>
      <w:r w:rsidRPr="03343F95">
        <w:rPr>
          <w:b w:val="0"/>
          <w:color w:val="000000" w:themeColor="text1"/>
        </w:rPr>
        <w:t>v minimálnom rozsahu 24 vyučovacích hodín pred prvým začatím výkonu činností vodiča ambulancie asistenčnej zdravotnej služby a v minimálnom rozsahu 8 vyučovacích hodín každých 12 mesiacov počas výkonu činností vodiča ambulancie asistenčnej zdravotnej služby</w:t>
      </w:r>
      <w:r w:rsidRPr="03343F95">
        <w:rPr>
          <w:b w:val="0"/>
        </w:rPr>
        <w:t xml:space="preserve"> ............. 1. </w:t>
      </w:r>
    </w:p>
    <w:p w14:paraId="0B63A258" w14:textId="0FFFA6CF" w:rsidR="00EC78ED" w:rsidRPr="00B80176" w:rsidRDefault="00EC78ED" w:rsidP="03343F95">
      <w:pPr>
        <w:pStyle w:val="Zkladntext"/>
        <w:ind w:left="709"/>
        <w:jc w:val="both"/>
        <w:rPr>
          <w:b w:val="0"/>
        </w:rPr>
      </w:pPr>
    </w:p>
    <w:p w14:paraId="7466B036" w14:textId="04F25345" w:rsidR="00BD53E4" w:rsidRPr="00B80176" w:rsidRDefault="00BD53E4" w:rsidP="03343F95">
      <w:pPr>
        <w:pStyle w:val="Zkladntext"/>
      </w:pPr>
    </w:p>
    <w:p w14:paraId="4D51446B" w14:textId="51DD8ECA" w:rsidR="00BD53E4" w:rsidRPr="00B80176" w:rsidRDefault="03343F95" w:rsidP="03343F95">
      <w:pPr>
        <w:pStyle w:val="H3-center"/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bookmarkStart w:id="14" w:name="pr3"/>
      <w:bookmarkEnd w:id="10"/>
      <w:r w:rsidRPr="03343F95">
        <w:rPr>
          <w:rFonts w:ascii="Times New Roman" w:hAnsi="Times New Roman" w:cs="Times New Roman"/>
          <w:sz w:val="24"/>
          <w:szCs w:val="24"/>
          <w:lang w:val="sk-SK"/>
        </w:rPr>
        <w:t>PRÍL.2</w:t>
      </w:r>
      <w:bookmarkStart w:id="15" w:name="c_901"/>
      <w:bookmarkEnd w:id="15"/>
    </w:p>
    <w:p w14:paraId="41BA98F5" w14:textId="69F91438" w:rsidR="00BD53E4" w:rsidRPr="00B80176" w:rsidRDefault="03343F95" w:rsidP="03343F95">
      <w:pPr>
        <w:pStyle w:val="Nadpis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6" w:name="Xa9841ed4ede453f44b54cead0ad97a2573dded3"/>
      <w:r w:rsidRPr="03343F95">
        <w:rPr>
          <w:rFonts w:ascii="Times New Roman" w:hAnsi="Times New Roman" w:cs="Times New Roman"/>
          <w:sz w:val="24"/>
          <w:szCs w:val="24"/>
        </w:rPr>
        <w:t>PODROBNOSTI O OZNAČOVANÍ AMBULANCIE ASISTENČNEJ ZDRAVOTNEJ SLUŽBY</w:t>
      </w:r>
      <w:bookmarkEnd w:id="16"/>
    </w:p>
    <w:p w14:paraId="2E8AD1E9" w14:textId="5DB87638" w:rsidR="00BD53E4" w:rsidRPr="00B80176" w:rsidRDefault="03343F95" w:rsidP="03343F95">
      <w:pPr>
        <w:pStyle w:val="FirstParagraph"/>
        <w:spacing w:before="0" w:after="0"/>
        <w:rPr>
          <w:rFonts w:ascii="Times New Roman" w:hAnsi="Times New Roman" w:cs="Times New Roman"/>
          <w:sz w:val="24"/>
          <w:lang w:val="sk-SK"/>
        </w:rPr>
      </w:pPr>
      <w:r w:rsidRPr="03343F95">
        <w:rPr>
          <w:rFonts w:ascii="Times New Roman" w:hAnsi="Times New Roman" w:cs="Times New Roman"/>
          <w:sz w:val="24"/>
          <w:lang w:val="sk-SK"/>
        </w:rPr>
        <w:t>Ambulancia asistenčnej zdravotnej služby má</w:t>
      </w:r>
    </w:p>
    <w:p w14:paraId="69A7CCE4" w14:textId="2045656A" w:rsidR="00B80176" w:rsidRPr="00B80176" w:rsidRDefault="03343F95" w:rsidP="03343F95">
      <w:pPr>
        <w:pStyle w:val="Zkladntext"/>
        <w:numPr>
          <w:ilvl w:val="0"/>
          <w:numId w:val="41"/>
        </w:numPr>
        <w:ind w:left="426" w:hanging="426"/>
        <w:rPr>
          <w:b w:val="0"/>
        </w:rPr>
      </w:pPr>
      <w:r w:rsidRPr="03343F95">
        <w:rPr>
          <w:b w:val="0"/>
        </w:rPr>
        <w:t>karosériu farby biela alebo žltá (RAL 1016), </w:t>
      </w:r>
    </w:p>
    <w:p w14:paraId="656C483A" w14:textId="060D6048" w:rsidR="00B80176" w:rsidRPr="00B80176" w:rsidRDefault="03343F95" w:rsidP="03343F95">
      <w:pPr>
        <w:pStyle w:val="Zkladntext"/>
        <w:numPr>
          <w:ilvl w:val="0"/>
          <w:numId w:val="41"/>
        </w:numPr>
        <w:ind w:left="426" w:hanging="426"/>
        <w:rPr>
          <w:b w:val="0"/>
        </w:rPr>
      </w:pPr>
      <w:r w:rsidRPr="03343F95">
        <w:rPr>
          <w:b w:val="0"/>
        </w:rPr>
        <w:t>na bočných stranách vozidla jeden pás so šírkou najmenej 100 mm vo farbe signálna červená, </w:t>
      </w:r>
    </w:p>
    <w:p w14:paraId="061BCD83" w14:textId="07E36FB0" w:rsidR="00B80176" w:rsidRPr="00B80176" w:rsidRDefault="03343F95" w:rsidP="03343F95">
      <w:pPr>
        <w:pStyle w:val="Zkladntext"/>
        <w:numPr>
          <w:ilvl w:val="0"/>
          <w:numId w:val="41"/>
        </w:numPr>
        <w:ind w:left="426" w:hanging="426"/>
        <w:rPr>
          <w:b w:val="0"/>
        </w:rPr>
      </w:pPr>
      <w:r w:rsidRPr="03343F95">
        <w:rPr>
          <w:b w:val="0"/>
        </w:rPr>
        <w:t>na bočných stranách vozidla nápis „ASISTENČNÁ ZDRAVOTNÁ SLUŽBA“ s výškou písma najmenej 100 mm, </w:t>
      </w:r>
    </w:p>
    <w:p w14:paraId="73A7D867" w14:textId="054C2A1C" w:rsidR="00B80176" w:rsidRPr="00B80176" w:rsidRDefault="03343F95" w:rsidP="03343F95">
      <w:pPr>
        <w:pStyle w:val="Zkladntext"/>
        <w:numPr>
          <w:ilvl w:val="0"/>
          <w:numId w:val="41"/>
        </w:numPr>
        <w:ind w:left="426" w:hanging="426"/>
        <w:rPr>
          <w:b w:val="0"/>
        </w:rPr>
      </w:pPr>
      <w:r w:rsidRPr="03343F95">
        <w:rPr>
          <w:b w:val="0"/>
        </w:rPr>
        <w:t>logo poskytovateľa zdravotnej starostlivosti alebo názov poskytovateľa zdravotnej starostlivosti s výškou písma najmenej 100 mm a </w:t>
      </w:r>
    </w:p>
    <w:p w14:paraId="4CA9C042" w14:textId="77777777" w:rsidR="00B80176" w:rsidRPr="00B80176" w:rsidRDefault="03343F95" w:rsidP="03343F95">
      <w:pPr>
        <w:pStyle w:val="Zkladntext"/>
        <w:numPr>
          <w:ilvl w:val="0"/>
          <w:numId w:val="41"/>
        </w:numPr>
        <w:ind w:left="426" w:hanging="426"/>
        <w:rPr>
          <w:b w:val="0"/>
        </w:rPr>
      </w:pPr>
      <w:r w:rsidRPr="03343F95">
        <w:rPr>
          <w:b w:val="0"/>
        </w:rPr>
        <w:t>reflexný pás so šírkou 100 mm so striedajúcimi sa bielymi a červenými šikmými pásmi na prednej a zadnej časti vozidla. </w:t>
      </w:r>
    </w:p>
    <w:p w14:paraId="5FB9C52C" w14:textId="1538B2E6" w:rsidR="00BD53E4" w:rsidRPr="00B80176" w:rsidRDefault="00BD53E4" w:rsidP="03343F95">
      <w:pPr>
        <w:pStyle w:val="Zkladntext"/>
        <w:ind w:left="426" w:hanging="426"/>
      </w:pPr>
      <w:bookmarkStart w:id="17" w:name="c_1013"/>
      <w:bookmarkStart w:id="18" w:name="pa_Pr%25EDl.4"/>
      <w:bookmarkEnd w:id="14"/>
      <w:bookmarkEnd w:id="17"/>
      <w:bookmarkEnd w:id="18"/>
    </w:p>
    <w:p w14:paraId="2093D034" w14:textId="7AF88FC8" w:rsidR="00BD53E4" w:rsidRPr="00B80176" w:rsidRDefault="03343F95" w:rsidP="03343F95">
      <w:pPr>
        <w:pStyle w:val="H3-center"/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bookmarkStart w:id="19" w:name="pr4"/>
      <w:r w:rsidRPr="03343F95">
        <w:rPr>
          <w:rFonts w:ascii="Times New Roman" w:hAnsi="Times New Roman" w:cs="Times New Roman"/>
          <w:sz w:val="24"/>
          <w:szCs w:val="24"/>
          <w:lang w:val="sk-SK"/>
        </w:rPr>
        <w:t>PRÍL.3</w:t>
      </w:r>
      <w:bookmarkStart w:id="20" w:name="c_1014"/>
      <w:bookmarkEnd w:id="20"/>
    </w:p>
    <w:p w14:paraId="61A71974" w14:textId="60220434" w:rsidR="00BD53E4" w:rsidRPr="00B80176" w:rsidRDefault="03343F95" w:rsidP="03343F95">
      <w:pPr>
        <w:pStyle w:val="Nadpis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1" w:name="X37128f5cfd69ea37dd8e7eb2ca83e1f4e263cdf"/>
      <w:r w:rsidRPr="03343F95">
        <w:rPr>
          <w:rFonts w:ascii="Times New Roman" w:hAnsi="Times New Roman" w:cs="Times New Roman"/>
          <w:sz w:val="24"/>
          <w:szCs w:val="24"/>
        </w:rPr>
        <w:t>PODROBNOSTI O OZNAČOVANÍ OCHRANNÝCH ODEVOV ZAMESTNANCOV AMBULANCIE ASISTENČNEJ ZDRAVOTNEJ SLUŽBY</w:t>
      </w:r>
      <w:bookmarkEnd w:id="21"/>
    </w:p>
    <w:p w14:paraId="62886AAE" w14:textId="16193C2A" w:rsidR="00BD53E4" w:rsidRPr="00B80176" w:rsidRDefault="03343F95" w:rsidP="03343F95">
      <w:pPr>
        <w:pStyle w:val="FirstParagraph"/>
        <w:spacing w:before="0" w:after="0"/>
        <w:rPr>
          <w:rFonts w:ascii="Times New Roman" w:hAnsi="Times New Roman" w:cs="Times New Roman"/>
          <w:sz w:val="24"/>
          <w:lang w:val="sk-SK"/>
        </w:rPr>
      </w:pPr>
      <w:r w:rsidRPr="03343F95">
        <w:rPr>
          <w:rFonts w:ascii="Times New Roman" w:hAnsi="Times New Roman" w:cs="Times New Roman"/>
          <w:sz w:val="24"/>
          <w:lang w:val="sk-SK"/>
        </w:rPr>
        <w:t>Na ochrannom odeve</w:t>
      </w:r>
      <w:r w:rsidR="00ED7584">
        <w:rPr>
          <w:rStyle w:val="Odkaznapoznmkupodiarou"/>
          <w:rFonts w:ascii="Times New Roman" w:hAnsi="Times New Roman" w:cs="Times New Roman"/>
          <w:sz w:val="24"/>
          <w:lang w:val="sk-SK"/>
        </w:rPr>
        <w:footnoteReference w:id="1"/>
      </w:r>
      <w:r w:rsidR="00B13CA7">
        <w:rPr>
          <w:rFonts w:ascii="Times New Roman" w:hAnsi="Times New Roman" w:cs="Times New Roman"/>
          <w:sz w:val="24"/>
          <w:lang w:val="sk-SK"/>
        </w:rPr>
        <w:t xml:space="preserve">) </w:t>
      </w:r>
      <w:r w:rsidRPr="03343F95">
        <w:rPr>
          <w:rFonts w:ascii="Times New Roman" w:hAnsi="Times New Roman" w:cs="Times New Roman"/>
          <w:sz w:val="24"/>
          <w:lang w:val="sk-SK"/>
        </w:rPr>
        <w:t>zamestnancov ambulancie asistenčnej zdravotnej služby je</w:t>
      </w:r>
    </w:p>
    <w:p w14:paraId="26717280" w14:textId="68DF8C1E" w:rsidR="00BD53E4" w:rsidRPr="00B80176" w:rsidRDefault="03343F95" w:rsidP="03343F95">
      <w:pPr>
        <w:pStyle w:val="Odstavec-posun-minus1r"/>
        <w:spacing w:before="0" w:after="0"/>
        <w:rPr>
          <w:rFonts w:ascii="Times New Roman" w:hAnsi="Times New Roman" w:cs="Times New Roman"/>
          <w:sz w:val="24"/>
          <w:lang w:val="sk-SK"/>
        </w:rPr>
      </w:pPr>
      <w:r w:rsidRPr="03343F95">
        <w:rPr>
          <w:rFonts w:ascii="Times New Roman" w:hAnsi="Times New Roman" w:cs="Times New Roman"/>
          <w:sz w:val="24"/>
          <w:lang w:val="sk-SK"/>
        </w:rPr>
        <w:t>1. vpredu na ľavej strane hrudníka alebo pravej strane hrudníka umiestnená menovka s menom, priezviskom, a názvom poskytovateľa ambulancie asistenčnej zdravotnej služby,</w:t>
      </w:r>
    </w:p>
    <w:p w14:paraId="69425171" w14:textId="7F8FBFDF" w:rsidR="00BD53E4" w:rsidRPr="00B80176" w:rsidRDefault="03343F95" w:rsidP="03343F95">
      <w:pPr>
        <w:pStyle w:val="Odstavec-posun-minus1r"/>
        <w:spacing w:before="0" w:after="0"/>
        <w:rPr>
          <w:rFonts w:ascii="Times New Roman" w:hAnsi="Times New Roman" w:cs="Times New Roman"/>
          <w:sz w:val="24"/>
          <w:lang w:val="sk-SK"/>
        </w:rPr>
      </w:pPr>
      <w:r w:rsidRPr="03343F95">
        <w:rPr>
          <w:rFonts w:ascii="Times New Roman" w:hAnsi="Times New Roman" w:cs="Times New Roman"/>
          <w:sz w:val="24"/>
          <w:lang w:val="sk-SK"/>
        </w:rPr>
        <w:t xml:space="preserve">2. na chrbte umiestnený nápis </w:t>
      </w:r>
      <w:r w:rsidR="00FB1DAD">
        <w:rPr>
          <w:rFonts w:ascii="Times New Roman" w:hAnsi="Times New Roman" w:cs="Times New Roman"/>
          <w:sz w:val="24"/>
          <w:lang w:val="sk-SK"/>
        </w:rPr>
        <w:t>„</w:t>
      </w:r>
      <w:r w:rsidR="00F358B3">
        <w:rPr>
          <w:rFonts w:ascii="Times New Roman" w:hAnsi="Times New Roman" w:cs="Times New Roman"/>
          <w:sz w:val="24"/>
          <w:lang w:val="sk-SK"/>
        </w:rPr>
        <w:t>ASISTENČNÁ ZDRAVOTNÁ SLUŽBA“</w:t>
      </w:r>
      <w:r w:rsidRPr="03343F95">
        <w:rPr>
          <w:rFonts w:ascii="Times New Roman" w:hAnsi="Times New Roman" w:cs="Times New Roman"/>
          <w:sz w:val="24"/>
          <w:lang w:val="sk-SK"/>
        </w:rPr>
        <w:t>.</w:t>
      </w:r>
    </w:p>
    <w:bookmarkEnd w:id="19"/>
    <w:p w14:paraId="303B5E0D" w14:textId="77777777" w:rsidR="00BD53E4" w:rsidRDefault="03343F95" w:rsidP="03343F95">
      <w:pPr>
        <w:pStyle w:val="Zkladntext"/>
      </w:pPr>
      <w:r w:rsidRPr="03343F95">
        <w:t xml:space="preserve"> </w:t>
      </w:r>
      <w:bookmarkStart w:id="22" w:name="c_1073"/>
      <w:bookmarkStart w:id="23" w:name="pa_Pr%25EDl.5"/>
      <w:bookmarkEnd w:id="22"/>
      <w:bookmarkEnd w:id="23"/>
    </w:p>
    <w:p w14:paraId="183A3E14" w14:textId="77777777" w:rsidR="00B80176" w:rsidRDefault="00B80176" w:rsidP="03343F95">
      <w:pPr>
        <w:pStyle w:val="Zkladntext"/>
      </w:pPr>
    </w:p>
    <w:p w14:paraId="0AC9CE35" w14:textId="77777777" w:rsidR="00B80176" w:rsidRPr="00B80176" w:rsidRDefault="00B80176" w:rsidP="03343F95">
      <w:pPr>
        <w:pStyle w:val="Zkladntext"/>
      </w:pPr>
    </w:p>
    <w:p w14:paraId="52394653" w14:textId="77777777" w:rsidR="008C4B0C" w:rsidRPr="00B80176" w:rsidRDefault="008C4B0C" w:rsidP="03343F95">
      <w:pPr>
        <w:spacing w:after="0" w:line="240" w:lineRule="auto"/>
        <w:jc w:val="right"/>
      </w:pPr>
    </w:p>
    <w:sectPr w:rsidR="008C4B0C" w:rsidRPr="00B80176" w:rsidSect="00C1308C">
      <w:footerReference w:type="default" r:id="rId7"/>
      <w:pgSz w:w="11906" w:h="16838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13A5B" w14:textId="77777777" w:rsidR="00A1441A" w:rsidRDefault="00A1441A" w:rsidP="00C32435">
      <w:pPr>
        <w:spacing w:after="0" w:line="240" w:lineRule="auto"/>
      </w:pPr>
      <w:r>
        <w:separator/>
      </w:r>
    </w:p>
  </w:endnote>
  <w:endnote w:type="continuationSeparator" w:id="0">
    <w:p w14:paraId="0A49ECBD" w14:textId="77777777" w:rsidR="00A1441A" w:rsidRDefault="00A1441A" w:rsidP="00C3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orbel"/>
    <w:charset w:val="00"/>
    <w:family w:val="swiss"/>
    <w:pitch w:val="variable"/>
    <w:sig w:usb0="00000001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135634"/>
      <w:docPartObj>
        <w:docPartGallery w:val="Page Numbers (Bottom of Page)"/>
        <w:docPartUnique/>
      </w:docPartObj>
    </w:sdtPr>
    <w:sdtContent>
      <w:p w14:paraId="7415D19D" w14:textId="079B24CF" w:rsidR="00C1308C" w:rsidRDefault="00C130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767">
          <w:rPr>
            <w:noProof/>
          </w:rPr>
          <w:t>6</w:t>
        </w:r>
        <w:r>
          <w:fldChar w:fldCharType="end"/>
        </w:r>
      </w:p>
    </w:sdtContent>
  </w:sdt>
  <w:p w14:paraId="46CCD7D4" w14:textId="77777777" w:rsidR="00C32435" w:rsidRDefault="00C32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632B" w14:textId="77777777" w:rsidR="00A1441A" w:rsidRDefault="00A1441A" w:rsidP="00C32435">
      <w:pPr>
        <w:spacing w:after="0" w:line="240" w:lineRule="auto"/>
      </w:pPr>
      <w:r>
        <w:separator/>
      </w:r>
    </w:p>
  </w:footnote>
  <w:footnote w:type="continuationSeparator" w:id="0">
    <w:p w14:paraId="571C0EC5" w14:textId="77777777" w:rsidR="00A1441A" w:rsidRDefault="00A1441A" w:rsidP="00C32435">
      <w:pPr>
        <w:spacing w:after="0" w:line="240" w:lineRule="auto"/>
      </w:pPr>
      <w:r>
        <w:continuationSeparator/>
      </w:r>
    </w:p>
  </w:footnote>
  <w:footnote w:id="1">
    <w:p w14:paraId="4FF9991A" w14:textId="0FA6D18F" w:rsidR="00ED7584" w:rsidRPr="00ED7584" w:rsidRDefault="00ED7584">
      <w:pPr>
        <w:pStyle w:val="Textpoznmkypodiarou"/>
        <w:rPr>
          <w:rFonts w:ascii="Times New Roman" w:hAnsi="Times New Roman"/>
        </w:rPr>
      </w:pPr>
      <w:r w:rsidRPr="00ED7584">
        <w:rPr>
          <w:rStyle w:val="Odkaznapoznmkupodiarou"/>
          <w:rFonts w:ascii="Times New Roman" w:hAnsi="Times New Roman"/>
        </w:rPr>
        <w:footnoteRef/>
      </w:r>
      <w:r w:rsidRPr="00ED7584">
        <w:rPr>
          <w:rFonts w:ascii="Times New Roman" w:hAnsi="Times New Roman"/>
        </w:rPr>
        <w:t xml:space="preserve">) Napríklad STN EN 1789 + A2 Vozidlá záchrannej zdravotnej služby a ich vybavenie. Cestné ambulancie.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76A4D2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DE1A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44225"/>
    <w:multiLevelType w:val="hybridMultilevel"/>
    <w:tmpl w:val="F712F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426D8"/>
    <w:multiLevelType w:val="hybridMultilevel"/>
    <w:tmpl w:val="10643D4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56BCE"/>
    <w:multiLevelType w:val="hybridMultilevel"/>
    <w:tmpl w:val="F712F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FE11A7"/>
    <w:multiLevelType w:val="hybridMultilevel"/>
    <w:tmpl w:val="AFCCA40E"/>
    <w:lvl w:ilvl="0" w:tplc="5E648628">
      <w:start w:val="1"/>
      <w:numFmt w:val="decimal"/>
      <w:lvlText w:val=" (%1)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86AED"/>
    <w:multiLevelType w:val="hybridMultilevel"/>
    <w:tmpl w:val="10643D4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160155"/>
    <w:multiLevelType w:val="hybridMultilevel"/>
    <w:tmpl w:val="12C42FA0"/>
    <w:lvl w:ilvl="0" w:tplc="580C53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C2FFD"/>
    <w:multiLevelType w:val="hybridMultilevel"/>
    <w:tmpl w:val="3C76E1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9F5575"/>
    <w:multiLevelType w:val="hybridMultilevel"/>
    <w:tmpl w:val="3D02D072"/>
    <w:lvl w:ilvl="0" w:tplc="BC9C5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1CE3C9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7E89"/>
    <w:multiLevelType w:val="hybridMultilevel"/>
    <w:tmpl w:val="30C203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BA7F14"/>
    <w:multiLevelType w:val="hybridMultilevel"/>
    <w:tmpl w:val="D59C6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335013BC">
      <w:numFmt w:val="bullet"/>
      <w:lvlText w:val="-"/>
      <w:lvlJc w:val="left"/>
      <w:pPr>
        <w:ind w:left="2160" w:hanging="180"/>
      </w:pPr>
      <w:rPr>
        <w:rFonts w:ascii="Source Sans Pro" w:eastAsia="Calibri" w:hAnsi="Source Sans Pro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E6616"/>
    <w:multiLevelType w:val="hybridMultilevel"/>
    <w:tmpl w:val="8E467E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335013BC">
      <w:numFmt w:val="bullet"/>
      <w:lvlText w:val="-"/>
      <w:lvlJc w:val="left"/>
      <w:pPr>
        <w:ind w:left="2160" w:hanging="180"/>
      </w:pPr>
      <w:rPr>
        <w:rFonts w:ascii="Source Sans Pro" w:eastAsia="Calibri" w:hAnsi="Source Sans Pro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E76B4"/>
    <w:multiLevelType w:val="hybridMultilevel"/>
    <w:tmpl w:val="3C76E1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52216A"/>
    <w:multiLevelType w:val="hybridMultilevel"/>
    <w:tmpl w:val="318ACE0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9F42BCC"/>
    <w:multiLevelType w:val="hybridMultilevel"/>
    <w:tmpl w:val="03CA9EA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92366A"/>
    <w:multiLevelType w:val="hybridMultilevel"/>
    <w:tmpl w:val="68527B3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76AA6"/>
    <w:multiLevelType w:val="hybridMultilevel"/>
    <w:tmpl w:val="C76607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B0019">
      <w:start w:val="1"/>
      <w:numFmt w:val="lowerLetter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222E4"/>
    <w:multiLevelType w:val="hybridMultilevel"/>
    <w:tmpl w:val="24DC7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335013BC">
      <w:numFmt w:val="bullet"/>
      <w:lvlText w:val="-"/>
      <w:lvlJc w:val="left"/>
      <w:pPr>
        <w:ind w:left="2160" w:hanging="180"/>
      </w:pPr>
      <w:rPr>
        <w:rFonts w:ascii="Source Sans Pro" w:eastAsia="Calibri" w:hAnsi="Source Sans Pro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E7974F5"/>
    <w:multiLevelType w:val="hybridMultilevel"/>
    <w:tmpl w:val="59F0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E31F2"/>
    <w:multiLevelType w:val="hybridMultilevel"/>
    <w:tmpl w:val="24DC7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335013BC">
      <w:numFmt w:val="bullet"/>
      <w:lvlText w:val="-"/>
      <w:lvlJc w:val="left"/>
      <w:pPr>
        <w:ind w:left="2160" w:hanging="180"/>
      </w:pPr>
      <w:rPr>
        <w:rFonts w:ascii="Source Sans Pro" w:eastAsia="Calibri" w:hAnsi="Source Sans Pro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B0478"/>
    <w:multiLevelType w:val="hybridMultilevel"/>
    <w:tmpl w:val="B5A88D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91323"/>
    <w:multiLevelType w:val="hybridMultilevel"/>
    <w:tmpl w:val="F712F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F439AB"/>
    <w:multiLevelType w:val="hybridMultilevel"/>
    <w:tmpl w:val="F712F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596CE5"/>
    <w:multiLevelType w:val="hybridMultilevel"/>
    <w:tmpl w:val="A9BC3AD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CA1316"/>
    <w:multiLevelType w:val="hybridMultilevel"/>
    <w:tmpl w:val="F712F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A80CB7"/>
    <w:multiLevelType w:val="hybridMultilevel"/>
    <w:tmpl w:val="FD426400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733F7"/>
    <w:multiLevelType w:val="hybridMultilevel"/>
    <w:tmpl w:val="9118AAD2"/>
    <w:lvl w:ilvl="0" w:tplc="1BCCE1C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747ABE"/>
    <w:multiLevelType w:val="hybridMultilevel"/>
    <w:tmpl w:val="373E8F44"/>
    <w:lvl w:ilvl="0" w:tplc="FDD0A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05446"/>
    <w:multiLevelType w:val="hybridMultilevel"/>
    <w:tmpl w:val="F712F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1B1F98"/>
    <w:multiLevelType w:val="hybridMultilevel"/>
    <w:tmpl w:val="6FE28C7C"/>
    <w:lvl w:ilvl="0" w:tplc="FFFFFFFF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74D4711"/>
    <w:multiLevelType w:val="hybridMultilevel"/>
    <w:tmpl w:val="3C76E1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177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638" w:hanging="360"/>
      </w:pPr>
    </w:lvl>
    <w:lvl w:ilvl="2" w:tplc="0409001B" w:tentative="1">
      <w:start w:val="1"/>
      <w:numFmt w:val="lowerRoman"/>
      <w:lvlText w:val="%3."/>
      <w:lvlJc w:val="right"/>
      <w:pPr>
        <w:ind w:left="3358" w:hanging="180"/>
      </w:pPr>
    </w:lvl>
    <w:lvl w:ilvl="3" w:tplc="0409000F" w:tentative="1">
      <w:start w:val="1"/>
      <w:numFmt w:val="decimal"/>
      <w:lvlText w:val="%4."/>
      <w:lvlJc w:val="left"/>
      <w:pPr>
        <w:ind w:left="4078" w:hanging="360"/>
      </w:pPr>
    </w:lvl>
    <w:lvl w:ilvl="4" w:tplc="04090019" w:tentative="1">
      <w:start w:val="1"/>
      <w:numFmt w:val="lowerLetter"/>
      <w:lvlText w:val="%5."/>
      <w:lvlJc w:val="left"/>
      <w:pPr>
        <w:ind w:left="4798" w:hanging="360"/>
      </w:pPr>
    </w:lvl>
    <w:lvl w:ilvl="5" w:tplc="0409001B" w:tentative="1">
      <w:start w:val="1"/>
      <w:numFmt w:val="lowerRoman"/>
      <w:lvlText w:val="%6."/>
      <w:lvlJc w:val="right"/>
      <w:pPr>
        <w:ind w:left="5518" w:hanging="180"/>
      </w:pPr>
    </w:lvl>
    <w:lvl w:ilvl="6" w:tplc="0409000F" w:tentative="1">
      <w:start w:val="1"/>
      <w:numFmt w:val="decimal"/>
      <w:lvlText w:val="%7."/>
      <w:lvlJc w:val="left"/>
      <w:pPr>
        <w:ind w:left="6238" w:hanging="360"/>
      </w:pPr>
    </w:lvl>
    <w:lvl w:ilvl="7" w:tplc="04090019" w:tentative="1">
      <w:start w:val="1"/>
      <w:numFmt w:val="lowerLetter"/>
      <w:lvlText w:val="%8."/>
      <w:lvlJc w:val="left"/>
      <w:pPr>
        <w:ind w:left="6958" w:hanging="360"/>
      </w:pPr>
    </w:lvl>
    <w:lvl w:ilvl="8" w:tplc="04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7" w15:restartNumberingAfterBreak="0">
    <w:nsid w:val="6A405C48"/>
    <w:multiLevelType w:val="hybridMultilevel"/>
    <w:tmpl w:val="F712F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0822CC"/>
    <w:multiLevelType w:val="hybridMultilevel"/>
    <w:tmpl w:val="24DC7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335013BC">
      <w:numFmt w:val="bullet"/>
      <w:lvlText w:val="-"/>
      <w:lvlJc w:val="left"/>
      <w:pPr>
        <w:ind w:left="2160" w:hanging="180"/>
      </w:pPr>
      <w:rPr>
        <w:rFonts w:ascii="Source Sans Pro" w:eastAsia="Calibri" w:hAnsi="Source Sans Pro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818D9"/>
    <w:multiLevelType w:val="hybridMultilevel"/>
    <w:tmpl w:val="318ACE0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241230"/>
    <w:multiLevelType w:val="hybridMultilevel"/>
    <w:tmpl w:val="2AE4E1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3F43C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884F1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2"/>
  </w:num>
  <w:num w:numId="4">
    <w:abstractNumId w:val="11"/>
  </w:num>
  <w:num w:numId="5">
    <w:abstractNumId w:val="27"/>
  </w:num>
  <w:num w:numId="6">
    <w:abstractNumId w:val="6"/>
  </w:num>
  <w:num w:numId="7">
    <w:abstractNumId w:val="38"/>
  </w:num>
  <w:num w:numId="8">
    <w:abstractNumId w:val="35"/>
  </w:num>
  <w:num w:numId="9">
    <w:abstractNumId w:val="8"/>
  </w:num>
  <w:num w:numId="10">
    <w:abstractNumId w:val="13"/>
  </w:num>
  <w:num w:numId="11">
    <w:abstractNumId w:val="14"/>
  </w:num>
  <w:num w:numId="12">
    <w:abstractNumId w:val="39"/>
  </w:num>
  <w:num w:numId="13">
    <w:abstractNumId w:val="3"/>
  </w:num>
  <w:num w:numId="14">
    <w:abstractNumId w:val="16"/>
  </w:num>
  <w:num w:numId="15">
    <w:abstractNumId w:val="12"/>
  </w:num>
  <w:num w:numId="16">
    <w:abstractNumId w:val="19"/>
  </w:num>
  <w:num w:numId="17">
    <w:abstractNumId w:val="36"/>
  </w:num>
  <w:num w:numId="18">
    <w:abstractNumId w:val="30"/>
  </w:num>
  <w:num w:numId="19">
    <w:abstractNumId w:val="1"/>
  </w:num>
  <w:num w:numId="20">
    <w:abstractNumId w:val="0"/>
  </w:num>
  <w:num w:numId="21">
    <w:abstractNumId w:val="34"/>
  </w:num>
  <w:num w:numId="22">
    <w:abstractNumId w:val="26"/>
  </w:num>
  <w:num w:numId="23">
    <w:abstractNumId w:val="28"/>
  </w:num>
  <w:num w:numId="24">
    <w:abstractNumId w:val="20"/>
  </w:num>
  <w:num w:numId="25">
    <w:abstractNumId w:val="15"/>
  </w:num>
  <w:num w:numId="26">
    <w:abstractNumId w:val="23"/>
  </w:num>
  <w:num w:numId="27">
    <w:abstractNumId w:val="10"/>
  </w:num>
  <w:num w:numId="28">
    <w:abstractNumId w:val="18"/>
  </w:num>
  <w:num w:numId="29">
    <w:abstractNumId w:val="32"/>
  </w:num>
  <w:num w:numId="30">
    <w:abstractNumId w:val="37"/>
  </w:num>
  <w:num w:numId="31">
    <w:abstractNumId w:val="4"/>
  </w:num>
  <w:num w:numId="32">
    <w:abstractNumId w:val="2"/>
  </w:num>
  <w:num w:numId="33">
    <w:abstractNumId w:val="25"/>
  </w:num>
  <w:num w:numId="34">
    <w:abstractNumId w:val="24"/>
  </w:num>
  <w:num w:numId="35">
    <w:abstractNumId w:val="33"/>
  </w:num>
  <w:num w:numId="36">
    <w:abstractNumId w:val="29"/>
  </w:num>
  <w:num w:numId="37">
    <w:abstractNumId w:val="7"/>
  </w:num>
  <w:num w:numId="38">
    <w:abstractNumId w:val="17"/>
  </w:num>
  <w:num w:numId="39">
    <w:abstractNumId w:val="40"/>
  </w:num>
  <w:num w:numId="40">
    <w:abstractNumId w:val="9"/>
  </w:num>
  <w:num w:numId="41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06"/>
    <w:rsid w:val="000D10D9"/>
    <w:rsid w:val="00110975"/>
    <w:rsid w:val="0013750F"/>
    <w:rsid w:val="00195ACC"/>
    <w:rsid w:val="002A1039"/>
    <w:rsid w:val="002C1D6E"/>
    <w:rsid w:val="00326D7F"/>
    <w:rsid w:val="00327418"/>
    <w:rsid w:val="00405BFB"/>
    <w:rsid w:val="004E7DA0"/>
    <w:rsid w:val="005A2410"/>
    <w:rsid w:val="005A53AA"/>
    <w:rsid w:val="005A772E"/>
    <w:rsid w:val="005E2B24"/>
    <w:rsid w:val="006372E0"/>
    <w:rsid w:val="006C18B4"/>
    <w:rsid w:val="007008E4"/>
    <w:rsid w:val="00762006"/>
    <w:rsid w:val="007935C0"/>
    <w:rsid w:val="007B2873"/>
    <w:rsid w:val="008539B8"/>
    <w:rsid w:val="008818FE"/>
    <w:rsid w:val="008A1D44"/>
    <w:rsid w:val="008A3850"/>
    <w:rsid w:val="008C446C"/>
    <w:rsid w:val="008C4B0C"/>
    <w:rsid w:val="008E3FBC"/>
    <w:rsid w:val="008E7091"/>
    <w:rsid w:val="009D26AF"/>
    <w:rsid w:val="009E0E68"/>
    <w:rsid w:val="00A1441A"/>
    <w:rsid w:val="00A15C33"/>
    <w:rsid w:val="00A6546F"/>
    <w:rsid w:val="00B13CA7"/>
    <w:rsid w:val="00B148D2"/>
    <w:rsid w:val="00B511B3"/>
    <w:rsid w:val="00B75D74"/>
    <w:rsid w:val="00B80176"/>
    <w:rsid w:val="00BD109A"/>
    <w:rsid w:val="00BD53E4"/>
    <w:rsid w:val="00BE70B6"/>
    <w:rsid w:val="00C1308C"/>
    <w:rsid w:val="00C32435"/>
    <w:rsid w:val="00C97368"/>
    <w:rsid w:val="00D82CF1"/>
    <w:rsid w:val="00DF3238"/>
    <w:rsid w:val="00E2190C"/>
    <w:rsid w:val="00E233ED"/>
    <w:rsid w:val="00E53CC9"/>
    <w:rsid w:val="00EC78ED"/>
    <w:rsid w:val="00ED7584"/>
    <w:rsid w:val="00F214F1"/>
    <w:rsid w:val="00F358B3"/>
    <w:rsid w:val="00F50202"/>
    <w:rsid w:val="00F95767"/>
    <w:rsid w:val="00FB1DAD"/>
    <w:rsid w:val="00FB512C"/>
    <w:rsid w:val="00FE7041"/>
    <w:rsid w:val="03343F95"/>
    <w:rsid w:val="10A8B968"/>
    <w:rsid w:val="472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53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i/>
        <w:color w:val="595959" w:themeColor="text1" w:themeTint="A6"/>
        <w:sz w:val="18"/>
        <w:szCs w:val="18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6D7F"/>
    <w:pPr>
      <w:spacing w:after="200" w:line="276" w:lineRule="auto"/>
      <w:jc w:val="left"/>
    </w:pPr>
    <w:rPr>
      <w:rFonts w:ascii="Times New Roman" w:eastAsia="Calibri" w:hAnsi="Times New Roman" w:cs="Times New Roman"/>
      <w:i w:val="0"/>
      <w:color w:val="auto"/>
      <w:sz w:val="24"/>
      <w:szCs w:val="22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"/>
    <w:qFormat/>
    <w:rsid w:val="008E3FBC"/>
    <w:pPr>
      <w:keepNext/>
      <w:numPr>
        <w:numId w:val="18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8E3FBC"/>
    <w:pPr>
      <w:keepNext/>
      <w:numPr>
        <w:numId w:val="17"/>
      </w:numPr>
      <w:spacing w:before="240" w:after="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qFormat/>
    <w:rsid w:val="008E3F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qFormat/>
    <w:rsid w:val="008E3F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8E3FBC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eastAsia="Times New Roman"/>
      <w:b/>
      <w:sz w:val="22"/>
      <w:szCs w:val="2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8E3FBC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/>
      <w:b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E3FBC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E3FBC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eastAsia="Times New Roman"/>
      <w:b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E3FBC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eastAsia="Times New Roman"/>
      <w:i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5A53AA"/>
    <w:rPr>
      <w:rFonts w:ascii="Source Sans Pro" w:hAnsi="Source Sans Pro"/>
      <w:i w:val="0"/>
      <w:iCs/>
      <w:color w:val="404040" w:themeColor="text1" w:themeTint="BF"/>
      <w:sz w:val="18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Nad"/>
    <w:basedOn w:val="Normlny"/>
    <w:link w:val="OdsekzoznamuChar"/>
    <w:uiPriority w:val="34"/>
    <w:qFormat/>
    <w:rsid w:val="002A1039"/>
    <w:pPr>
      <w:spacing w:after="0" w:line="240" w:lineRule="auto"/>
      <w:ind w:left="708"/>
    </w:pPr>
    <w:rPr>
      <w:rFonts w:eastAsia="Times New Roman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A1039"/>
    <w:rPr>
      <w:rFonts w:ascii="Times New Roman" w:eastAsia="Times New Roman" w:hAnsi="Times New Roman" w:cs="Times New Roman"/>
      <w:i w:val="0"/>
      <w:color w:val="auto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C973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73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7368"/>
    <w:rPr>
      <w:rFonts w:ascii="Times New Roman" w:eastAsia="Calibri" w:hAnsi="Times New Roman" w:cs="Times New Roman"/>
      <w:i w:val="0"/>
      <w:color w:val="auto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973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97368"/>
    <w:rPr>
      <w:rFonts w:ascii="Times New Roman" w:eastAsia="Calibri" w:hAnsi="Times New Roman" w:cs="Times New Roman"/>
      <w:b/>
      <w:bCs/>
      <w:i w:val="0"/>
      <w:color w:val="auto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7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7368"/>
    <w:rPr>
      <w:rFonts w:ascii="Segoe UI" w:eastAsia="Calibri" w:hAnsi="Segoe UI" w:cs="Segoe UI"/>
      <w:i w:val="0"/>
      <w:color w:val="auto"/>
    </w:rPr>
  </w:style>
  <w:style w:type="character" w:customStyle="1" w:styleId="Nadpis1Char">
    <w:name w:val="Nadpis 1 Char"/>
    <w:aliases w:val="Nadpis 1T Char1,NADPIS Char1,Heading 11111 Char1,Kapitola Char1,H1 Char1,V_Head1 Char1,Main Section Char1,MainHeader Char"/>
    <w:basedOn w:val="Predvolenpsmoodseku"/>
    <w:link w:val="Nadpis1"/>
    <w:uiPriority w:val="9"/>
    <w:rsid w:val="008E3FBC"/>
    <w:rPr>
      <w:rFonts w:ascii="Calibri" w:eastAsia="MS Gothic" w:hAnsi="Calibri" w:cs="Times New Roman"/>
      <w:b/>
      <w:bCs/>
      <w:i w:val="0"/>
      <w:color w:val="auto"/>
      <w:kern w:val="32"/>
      <w:sz w:val="32"/>
      <w:szCs w:val="32"/>
    </w:rPr>
  </w:style>
  <w:style w:type="character" w:customStyle="1" w:styleId="Nadpis2Char">
    <w:name w:val="Nadpis 2 Char"/>
    <w:aliases w:val="Nadpis 2T Char1,Podnadpis Char1,F2 Char1,F21 Char1,H2 Char1,Podkapitola1 Char1,hlavicka Char1,h2 Char1,V_Head2 Char"/>
    <w:basedOn w:val="Predvolenpsmoodseku"/>
    <w:link w:val="Nadpis2"/>
    <w:uiPriority w:val="9"/>
    <w:rsid w:val="008E3FBC"/>
    <w:rPr>
      <w:rFonts w:ascii="Calibri" w:eastAsia="MS Gothic" w:hAnsi="Calibri" w:cs="Times New Roman"/>
      <w:b/>
      <w:bCs/>
      <w:i w:val="0"/>
      <w:iCs/>
      <w:color w:val="auto"/>
      <w:sz w:val="28"/>
      <w:szCs w:val="28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rsid w:val="008E3FBC"/>
    <w:rPr>
      <w:rFonts w:ascii="Arial" w:eastAsia="Calibri" w:hAnsi="Arial" w:cs="Arial"/>
      <w:b/>
      <w:bCs/>
      <w:i w:val="0"/>
      <w:color w:val="auto"/>
      <w:sz w:val="26"/>
      <w:szCs w:val="26"/>
    </w:rPr>
  </w:style>
  <w:style w:type="character" w:customStyle="1" w:styleId="Nadpis4Char">
    <w:name w:val="Nadpis 4 Char"/>
    <w:aliases w:val="Podkapitola3 Char,Aufgabe Char"/>
    <w:basedOn w:val="Predvolenpsmoodseku"/>
    <w:link w:val="Nadpis4"/>
    <w:rsid w:val="008E3FBC"/>
    <w:rPr>
      <w:rFonts w:ascii="Times New Roman" w:eastAsia="Calibri" w:hAnsi="Times New Roman" w:cs="Times New Roman"/>
      <w:b/>
      <w:bCs/>
      <w:i w:val="0"/>
      <w:color w:val="auto"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8E3FBC"/>
    <w:rPr>
      <w:rFonts w:ascii="Times New Roman" w:eastAsia="Times New Roman" w:hAnsi="Times New Roman" w:cs="Times New Roman"/>
      <w:b/>
      <w:i w:val="0"/>
      <w:color w:val="auto"/>
      <w:sz w:val="22"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8E3FBC"/>
    <w:rPr>
      <w:rFonts w:ascii="Times New Roman" w:eastAsia="Times New Roman" w:hAnsi="Times New Roman" w:cs="Times New Roman"/>
      <w:b/>
      <w:i w:val="0"/>
      <w:color w:val="auto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8E3FBC"/>
    <w:rPr>
      <w:rFonts w:ascii="Times New Roman" w:eastAsia="Times New Roman" w:hAnsi="Times New Roman" w:cs="Times New Roman"/>
      <w:b/>
      <w:i w:val="0"/>
      <w:color w:val="auto"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rsid w:val="008E3FBC"/>
    <w:rPr>
      <w:rFonts w:ascii="Times New Roman" w:eastAsia="Times New Roman" w:hAnsi="Times New Roman" w:cs="Times New Roman"/>
      <w:b/>
      <w:i w:val="0"/>
      <w:color w:val="auto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8E3FBC"/>
    <w:rPr>
      <w:rFonts w:ascii="Times New Roman" w:eastAsia="Times New Roman" w:hAnsi="Times New Roman" w:cs="Times New Roman"/>
      <w:color w:val="auto"/>
      <w:sz w:val="24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8E3FBC"/>
    <w:pPr>
      <w:ind w:left="220"/>
    </w:pPr>
    <w:rPr>
      <w:rFonts w:ascii="Calibri" w:hAnsi="Calibri"/>
      <w:sz w:val="22"/>
    </w:rPr>
  </w:style>
  <w:style w:type="paragraph" w:customStyle="1" w:styleId="Text2">
    <w:name w:val="Text2"/>
    <w:basedOn w:val="Normlny"/>
    <w:rsid w:val="008E3FBC"/>
    <w:pPr>
      <w:keepNext/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kern w:val="28"/>
      <w:sz w:val="22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8E3FBC"/>
    <w:pPr>
      <w:tabs>
        <w:tab w:val="num" w:pos="1440"/>
      </w:tabs>
      <w:spacing w:after="0" w:line="240" w:lineRule="auto"/>
      <w:ind w:left="1440" w:hanging="360"/>
    </w:pPr>
    <w:rPr>
      <w:rFonts w:eastAsia="MS Mincho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8E3FBC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8E3FBC"/>
    <w:rPr>
      <w:rFonts w:ascii="Calibri" w:eastAsia="Calibri" w:hAnsi="Calibri" w:cs="Times New Roman"/>
      <w:i w:val="0"/>
      <w:color w:val="auto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8E3FBC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8E3FBC"/>
    <w:rPr>
      <w:rFonts w:ascii="Calibri" w:eastAsia="Calibri" w:hAnsi="Calibri" w:cs="Times New Roman"/>
      <w:i w:val="0"/>
      <w:color w:val="auto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unhideWhenUsed/>
    <w:rsid w:val="008E3FBC"/>
    <w:pPr>
      <w:tabs>
        <w:tab w:val="left" w:pos="351"/>
        <w:tab w:val="right" w:leader="dot" w:pos="9062"/>
      </w:tabs>
    </w:pPr>
    <w:rPr>
      <w:rFonts w:ascii="Calibri" w:hAnsi="Calibri"/>
      <w:sz w:val="22"/>
    </w:rPr>
  </w:style>
  <w:style w:type="paragraph" w:customStyle="1" w:styleId="Normal1">
    <w:name w:val="Normal1"/>
    <w:basedOn w:val="Normlny"/>
    <w:autoRedefine/>
    <w:rsid w:val="008E3FBC"/>
    <w:pPr>
      <w:spacing w:after="0" w:line="240" w:lineRule="auto"/>
      <w:jc w:val="both"/>
    </w:pPr>
    <w:rPr>
      <w:rFonts w:ascii="Arial" w:eastAsia="Times New Roman" w:hAnsi="Arial"/>
      <w:bCs/>
      <w:sz w:val="22"/>
      <w:lang w:eastAsia="cs-CZ"/>
    </w:rPr>
  </w:style>
  <w:style w:type="character" w:customStyle="1" w:styleId="ra">
    <w:name w:val="ra"/>
    <w:basedOn w:val="Predvolenpsmoodseku"/>
    <w:rsid w:val="008E3FBC"/>
  </w:style>
  <w:style w:type="paragraph" w:styleId="Obsah3">
    <w:name w:val="toc 3"/>
    <w:basedOn w:val="Normlny"/>
    <w:next w:val="Normlny"/>
    <w:autoRedefine/>
    <w:uiPriority w:val="39"/>
    <w:rsid w:val="008E3FBC"/>
    <w:pPr>
      <w:ind w:left="440"/>
    </w:pPr>
    <w:rPr>
      <w:rFonts w:ascii="Calibri" w:hAnsi="Calibri"/>
      <w:sz w:val="22"/>
    </w:rPr>
  </w:style>
  <w:style w:type="paragraph" w:styleId="Zoznamsodrkami">
    <w:name w:val="List Bullet"/>
    <w:basedOn w:val="Normlny"/>
    <w:autoRedefine/>
    <w:semiHidden/>
    <w:rsid w:val="008E3FBC"/>
    <w:pPr>
      <w:numPr>
        <w:numId w:val="19"/>
      </w:numPr>
      <w:spacing w:after="0" w:line="240" w:lineRule="auto"/>
    </w:pPr>
    <w:rPr>
      <w:rFonts w:eastAsia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8E3FBC"/>
    <w:pPr>
      <w:numPr>
        <w:numId w:val="20"/>
      </w:numPr>
      <w:spacing w:after="0" w:line="240" w:lineRule="auto"/>
    </w:pPr>
    <w:rPr>
      <w:rFonts w:eastAsia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8E3FBC"/>
    <w:pPr>
      <w:numPr>
        <w:numId w:val="21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8E3FBC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8E3FBC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8E3FBC"/>
    <w:pPr>
      <w:keepNext w:val="0"/>
      <w:numPr>
        <w:numId w:val="22"/>
      </w:numPr>
    </w:pPr>
  </w:style>
  <w:style w:type="paragraph" w:customStyle="1" w:styleId="Styl2">
    <w:name w:val="Styl2"/>
    <w:basedOn w:val="Nadpis2"/>
    <w:next w:val="Nadpis2"/>
    <w:autoRedefine/>
    <w:rsid w:val="008E3FBC"/>
    <w:pPr>
      <w:numPr>
        <w:numId w:val="23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E3FBC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3FBC"/>
    <w:rPr>
      <w:rFonts w:ascii="Arial Narrow" w:eastAsia="Times New Roman" w:hAnsi="Arial Narrow" w:cs="Times New Roman"/>
      <w:i w:val="0"/>
      <w:color w:val="auto"/>
      <w:sz w:val="20"/>
      <w:szCs w:val="20"/>
    </w:rPr>
  </w:style>
  <w:style w:type="character" w:styleId="Hypertextovprepojenie">
    <w:name w:val="Hyperlink"/>
    <w:uiPriority w:val="99"/>
    <w:rsid w:val="008E3FBC"/>
    <w:rPr>
      <w:color w:val="0000FF"/>
      <w:u w:val="single"/>
    </w:rPr>
  </w:style>
  <w:style w:type="paragraph" w:styleId="Zoznam">
    <w:name w:val="List"/>
    <w:basedOn w:val="Normlny"/>
    <w:semiHidden/>
    <w:rsid w:val="008E3FBC"/>
    <w:pPr>
      <w:spacing w:after="0" w:line="240" w:lineRule="auto"/>
      <w:ind w:left="283" w:hanging="283"/>
    </w:pPr>
    <w:rPr>
      <w:rFonts w:eastAsia="Times New Roman"/>
      <w:sz w:val="20"/>
      <w:szCs w:val="20"/>
      <w:lang w:eastAsia="sk-SK"/>
    </w:rPr>
  </w:style>
  <w:style w:type="paragraph" w:styleId="Zoznam2">
    <w:name w:val="List 2"/>
    <w:basedOn w:val="Normlny"/>
    <w:semiHidden/>
    <w:rsid w:val="008E3FBC"/>
    <w:pPr>
      <w:spacing w:after="0" w:line="240" w:lineRule="auto"/>
      <w:ind w:left="566" w:hanging="283"/>
    </w:pPr>
    <w:rPr>
      <w:rFonts w:eastAsia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8E3FBC"/>
    <w:pPr>
      <w:spacing w:after="0" w:line="240" w:lineRule="auto"/>
      <w:jc w:val="both"/>
    </w:pPr>
    <w:rPr>
      <w:rFonts w:eastAsia="Times New Roman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8E3FBC"/>
    <w:pPr>
      <w:numPr>
        <w:ilvl w:val="1"/>
        <w:numId w:val="24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8E3FBC"/>
    <w:pPr>
      <w:widowControl w:val="0"/>
      <w:spacing w:after="0" w:line="240" w:lineRule="auto"/>
      <w:jc w:val="both"/>
    </w:pPr>
    <w:rPr>
      <w:rFonts w:ascii="Switzerland" w:eastAsia="Times New Roman" w:hAnsi="Switzerland"/>
      <w:szCs w:val="20"/>
      <w:lang w:val="cs-CZ" w:eastAsia="sk-SK"/>
    </w:rPr>
  </w:style>
  <w:style w:type="paragraph" w:customStyle="1" w:styleId="tl1">
    <w:name w:val="Štýl1"/>
    <w:basedOn w:val="normln12"/>
    <w:rsid w:val="008E3FBC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8E3FBC"/>
    <w:rPr>
      <w:rFonts w:ascii="Arial" w:hAnsi="Arial"/>
      <w:sz w:val="20"/>
    </w:rPr>
  </w:style>
  <w:style w:type="paragraph" w:customStyle="1" w:styleId="tl3">
    <w:name w:val="Štýl3"/>
    <w:basedOn w:val="Normlny1"/>
    <w:rsid w:val="008E3FBC"/>
    <w:rPr>
      <w:sz w:val="20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8E3FBC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8E3FBC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link w:val="ZkladntextChar"/>
    <w:rsid w:val="008E3FBC"/>
    <w:pPr>
      <w:spacing w:after="0" w:line="240" w:lineRule="auto"/>
    </w:pPr>
    <w:rPr>
      <w:rFonts w:eastAsia="Times New Roman"/>
      <w:b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E3FBC"/>
    <w:rPr>
      <w:rFonts w:ascii="Times New Roman" w:eastAsia="Times New Roman" w:hAnsi="Times New Roman" w:cs="Times New Roman"/>
      <w:b/>
      <w:i w:val="0"/>
      <w:color w:val="auto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8E3FBC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E3FBC"/>
    <w:rPr>
      <w:rFonts w:ascii="Times New Roman" w:eastAsia="Times New Roman" w:hAnsi="Times New Roman" w:cs="Times New Roman"/>
      <w:i w:val="0"/>
      <w:color w:val="auto"/>
      <w:sz w:val="24"/>
      <w:szCs w:val="20"/>
      <w:lang w:eastAsia="sk-SK"/>
    </w:rPr>
  </w:style>
  <w:style w:type="paragraph" w:styleId="truktradokumentu">
    <w:name w:val="Document Map"/>
    <w:basedOn w:val="Normlny"/>
    <w:link w:val="truktradokumentuChar"/>
    <w:semiHidden/>
    <w:rsid w:val="008E3FB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E3FBC"/>
    <w:rPr>
      <w:rFonts w:ascii="Tahoma" w:eastAsia="Times New Roman" w:hAnsi="Tahoma" w:cs="Tahoma"/>
      <w:i w:val="0"/>
      <w:color w:val="auto"/>
      <w:sz w:val="20"/>
      <w:szCs w:val="20"/>
      <w:shd w:val="clear" w:color="auto" w:fill="000080"/>
      <w:lang w:eastAsia="cs-CZ"/>
    </w:rPr>
  </w:style>
  <w:style w:type="character" w:styleId="PouitHypertextovPrepojenie">
    <w:name w:val="FollowedHyperlink"/>
    <w:uiPriority w:val="99"/>
    <w:rsid w:val="008E3FBC"/>
    <w:rPr>
      <w:color w:val="800080"/>
      <w:u w:val="single"/>
    </w:rPr>
  </w:style>
  <w:style w:type="paragraph" w:styleId="Nzov">
    <w:name w:val="Title"/>
    <w:basedOn w:val="Normlny"/>
    <w:link w:val="NzovChar"/>
    <w:uiPriority w:val="99"/>
    <w:qFormat/>
    <w:rsid w:val="008E3FBC"/>
    <w:pPr>
      <w:spacing w:after="0" w:line="240" w:lineRule="auto"/>
      <w:jc w:val="center"/>
    </w:pPr>
    <w:rPr>
      <w:rFonts w:eastAsia="Times New Roman"/>
      <w:b/>
      <w:bCs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8E3FBC"/>
    <w:rPr>
      <w:rFonts w:ascii="Times New Roman" w:eastAsia="Times New Roman" w:hAnsi="Times New Roman" w:cs="Times New Roman"/>
      <w:b/>
      <w:bCs/>
      <w:i w:val="0"/>
      <w:color w:val="auto"/>
      <w:sz w:val="28"/>
      <w:szCs w:val="20"/>
      <w:lang w:eastAsia="sk-SK"/>
    </w:rPr>
  </w:style>
  <w:style w:type="paragraph" w:customStyle="1" w:styleId="msolistparagraph0">
    <w:name w:val="msolistparagraph"/>
    <w:basedOn w:val="Normlny"/>
    <w:rsid w:val="008E3FBC"/>
    <w:pPr>
      <w:spacing w:after="0" w:line="240" w:lineRule="auto"/>
      <w:ind w:left="720"/>
    </w:pPr>
    <w:rPr>
      <w:rFonts w:ascii="Calibri" w:eastAsia="Times New Roman" w:hAnsi="Calibri"/>
      <w:sz w:val="22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8E3FBC"/>
    <w:pPr>
      <w:spacing w:before="100" w:beforeAutospacing="1" w:after="100" w:afterAutospacing="1" w:line="240" w:lineRule="auto"/>
    </w:pPr>
    <w:rPr>
      <w:rFonts w:eastAsia="Times New Roman"/>
      <w:szCs w:val="24"/>
      <w:lang w:eastAsia="sk-SK"/>
    </w:rPr>
  </w:style>
  <w:style w:type="paragraph" w:styleId="Bezriadkovania">
    <w:name w:val="No Spacing"/>
    <w:uiPriority w:val="1"/>
    <w:qFormat/>
    <w:rsid w:val="008E3FBC"/>
    <w:pPr>
      <w:spacing w:after="0" w:line="240" w:lineRule="auto"/>
    </w:pPr>
    <w:rPr>
      <w:rFonts w:ascii="Calibri" w:eastAsia="Times New Roman" w:hAnsi="Calibri" w:cs="Times New Roman"/>
      <w:i w:val="0"/>
      <w:color w:val="auto"/>
      <w:sz w:val="22"/>
      <w:szCs w:val="22"/>
    </w:rPr>
  </w:style>
  <w:style w:type="paragraph" w:customStyle="1" w:styleId="1podsek">
    <w:name w:val="1podsek"/>
    <w:basedOn w:val="Odsekzoznamu"/>
    <w:qFormat/>
    <w:rsid w:val="008E3FBC"/>
    <w:pPr>
      <w:numPr>
        <w:numId w:val="25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uiPriority w:val="99"/>
    <w:rsid w:val="008E3FBC"/>
    <w:pPr>
      <w:spacing w:after="0" w:line="240" w:lineRule="auto"/>
      <w:jc w:val="left"/>
    </w:pPr>
    <w:rPr>
      <w:rFonts w:ascii="Calibri" w:eastAsia="Calibri" w:hAnsi="Calibri" w:cs="Times New Roman"/>
      <w:i w:val="0"/>
      <w:color w:val="auto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rsid w:val="008E3FBC"/>
  </w:style>
  <w:style w:type="table" w:customStyle="1" w:styleId="Mriekatabuky1">
    <w:name w:val="Mriežka tabuľky1"/>
    <w:basedOn w:val="Normlnatabuka"/>
    <w:next w:val="Mriekatabuky"/>
    <w:uiPriority w:val="59"/>
    <w:rsid w:val="008E3FBC"/>
    <w:pPr>
      <w:spacing w:after="0" w:line="240" w:lineRule="auto"/>
      <w:jc w:val="left"/>
    </w:pPr>
    <w:rPr>
      <w:rFonts w:ascii="Calibri" w:eastAsia="Calibri" w:hAnsi="Calibri" w:cs="Times New Roman"/>
      <w:i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8E3FBC"/>
    <w:pPr>
      <w:spacing w:after="120" w:line="480" w:lineRule="auto"/>
    </w:pPr>
    <w:rPr>
      <w:rFonts w:ascii="Calibri" w:hAnsi="Calibri"/>
      <w:sz w:val="22"/>
    </w:rPr>
  </w:style>
  <w:style w:type="character" w:customStyle="1" w:styleId="Zkladntext2Char">
    <w:name w:val="Základný text 2 Char"/>
    <w:basedOn w:val="Predvolenpsmoodseku"/>
    <w:link w:val="Zkladntext2"/>
    <w:rsid w:val="008E3FBC"/>
    <w:rPr>
      <w:rFonts w:ascii="Calibri" w:eastAsia="Calibri" w:hAnsi="Calibri" w:cs="Times New Roman"/>
      <w:i w:val="0"/>
      <w:color w:val="auto"/>
      <w:sz w:val="22"/>
      <w:szCs w:val="22"/>
    </w:rPr>
  </w:style>
  <w:style w:type="table" w:customStyle="1" w:styleId="Mriekatabuky2">
    <w:name w:val="Mriežka tabuľky2"/>
    <w:basedOn w:val="Normlnatabuka"/>
    <w:next w:val="Mriekatabuky"/>
    <w:uiPriority w:val="59"/>
    <w:rsid w:val="008E3FBC"/>
    <w:pPr>
      <w:spacing w:after="0" w:line="240" w:lineRule="auto"/>
      <w:jc w:val="left"/>
    </w:pPr>
    <w:rPr>
      <w:rFonts w:ascii="Calibri" w:eastAsia="Times New Roman" w:hAnsi="Calibri" w:cs="Times New Roman"/>
      <w:i w:val="0"/>
      <w:color w:val="auto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99"/>
    <w:unhideWhenUsed/>
    <w:rsid w:val="008E3FBC"/>
    <w:pPr>
      <w:spacing w:after="0" w:line="240" w:lineRule="auto"/>
      <w:jc w:val="left"/>
    </w:pPr>
    <w:rPr>
      <w:rFonts w:ascii="Arial" w:eastAsia="Arial" w:hAnsi="Arial" w:cs="Arial"/>
      <w:i w:val="0"/>
      <w:color w:val="auto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8E3FBC"/>
  </w:style>
  <w:style w:type="table" w:customStyle="1" w:styleId="Mriekatabuky11">
    <w:name w:val="Mriežka tabuľky11"/>
    <w:basedOn w:val="Normlnatabuka"/>
    <w:next w:val="Mriekatabuky"/>
    <w:uiPriority w:val="59"/>
    <w:rsid w:val="008E3FBC"/>
    <w:pPr>
      <w:spacing w:after="0" w:line="240" w:lineRule="auto"/>
      <w:jc w:val="left"/>
    </w:pPr>
    <w:rPr>
      <w:rFonts w:ascii="Calibri" w:eastAsia="Calibri" w:hAnsi="Calibri" w:cs="Times New Roman"/>
      <w:i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8E3FBC"/>
    <w:pPr>
      <w:spacing w:after="0" w:line="240" w:lineRule="auto"/>
      <w:jc w:val="left"/>
    </w:pPr>
    <w:rPr>
      <w:rFonts w:ascii="Calibri" w:eastAsia="Calibri" w:hAnsi="Calibri" w:cs="Times New Roman"/>
      <w:i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FB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i w:val="0"/>
      <w:color w:val="000000"/>
      <w:sz w:val="24"/>
      <w:szCs w:val="24"/>
    </w:rPr>
  </w:style>
  <w:style w:type="paragraph" w:customStyle="1" w:styleId="gmail-m-1648484718305530482msolistparagraph">
    <w:name w:val="gmail-m_-1648484718305530482msolistparagraph"/>
    <w:basedOn w:val="Normlny"/>
    <w:rsid w:val="008E3FBC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sk-SK"/>
    </w:rPr>
  </w:style>
  <w:style w:type="character" w:styleId="Odkaznapoznmkupodiarou">
    <w:name w:val="footnote reference"/>
    <w:uiPriority w:val="99"/>
    <w:unhideWhenUsed/>
    <w:rsid w:val="008E3FBC"/>
    <w:rPr>
      <w:vertAlign w:val="superscript"/>
    </w:rPr>
  </w:style>
  <w:style w:type="character" w:styleId="slostrany">
    <w:name w:val="page number"/>
    <w:uiPriority w:val="99"/>
    <w:rsid w:val="008E3FBC"/>
    <w:rPr>
      <w:rFonts w:cs="Times New Roman"/>
    </w:rPr>
  </w:style>
  <w:style w:type="table" w:customStyle="1" w:styleId="Mriekatabuky5">
    <w:name w:val="Mriežka tabuľky5"/>
    <w:basedOn w:val="Normlnatabuka"/>
    <w:next w:val="Mriekatabuky"/>
    <w:uiPriority w:val="99"/>
    <w:unhideWhenUsed/>
    <w:rsid w:val="008E3FBC"/>
    <w:pPr>
      <w:spacing w:after="0" w:line="240" w:lineRule="auto"/>
      <w:jc w:val="left"/>
    </w:pPr>
    <w:rPr>
      <w:rFonts w:ascii="Times New Roman" w:eastAsia="Times New Roman" w:hAnsi="Times New Roman" w:cs="Times New Roman"/>
      <w:i w:val="0"/>
      <w:color w:val="auto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8E3FBC"/>
  </w:style>
  <w:style w:type="table" w:customStyle="1" w:styleId="Mriekatabuky6">
    <w:name w:val="Mriežka tabuľky6"/>
    <w:basedOn w:val="Normlnatabuka"/>
    <w:next w:val="Mriekatabuky"/>
    <w:uiPriority w:val="39"/>
    <w:rsid w:val="008E3FBC"/>
    <w:pPr>
      <w:spacing w:after="0" w:line="240" w:lineRule="auto"/>
    </w:pPr>
    <w:rPr>
      <w:rFonts w:eastAsia="Calibri" w:cs="Times New Roman"/>
      <w:color w:val="59595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8E3FBC"/>
    <w:rPr>
      <w:color w:val="808080"/>
    </w:rPr>
  </w:style>
  <w:style w:type="character" w:styleId="Siln">
    <w:name w:val="Strong"/>
    <w:uiPriority w:val="22"/>
    <w:qFormat/>
    <w:rsid w:val="008E3FBC"/>
    <w:rPr>
      <w:b/>
      <w:bCs/>
    </w:rPr>
  </w:style>
  <w:style w:type="paragraph" w:customStyle="1" w:styleId="msonormal0">
    <w:name w:val="msonormal"/>
    <w:basedOn w:val="Normlny"/>
    <w:rsid w:val="008E3FBC"/>
    <w:pPr>
      <w:spacing w:before="100" w:beforeAutospacing="1" w:after="100" w:afterAutospacing="1" w:line="240" w:lineRule="auto"/>
    </w:pPr>
    <w:rPr>
      <w:rFonts w:eastAsia="Times New Roman"/>
      <w:szCs w:val="24"/>
      <w:lang w:eastAsia="sk-SK"/>
    </w:rPr>
  </w:style>
  <w:style w:type="paragraph" w:customStyle="1" w:styleId="xl65">
    <w:name w:val="xl65"/>
    <w:basedOn w:val="Normlny"/>
    <w:rsid w:val="008E3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sk-SK"/>
    </w:rPr>
  </w:style>
  <w:style w:type="paragraph" w:customStyle="1" w:styleId="xl66">
    <w:name w:val="xl66"/>
    <w:basedOn w:val="Normlny"/>
    <w:rsid w:val="008E3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sk-SK"/>
    </w:rPr>
  </w:style>
  <w:style w:type="paragraph" w:customStyle="1" w:styleId="xl67">
    <w:name w:val="xl67"/>
    <w:basedOn w:val="Normlny"/>
    <w:rsid w:val="008E3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sk-SK"/>
    </w:rPr>
  </w:style>
  <w:style w:type="paragraph" w:customStyle="1" w:styleId="xl68">
    <w:name w:val="xl68"/>
    <w:basedOn w:val="Normlny"/>
    <w:rsid w:val="008E3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sk-SK"/>
    </w:rPr>
  </w:style>
  <w:style w:type="paragraph" w:customStyle="1" w:styleId="xl69">
    <w:name w:val="xl69"/>
    <w:basedOn w:val="Normlny"/>
    <w:rsid w:val="008E3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sk-SK"/>
    </w:rPr>
  </w:style>
  <w:style w:type="paragraph" w:customStyle="1" w:styleId="xl70">
    <w:name w:val="xl70"/>
    <w:basedOn w:val="Normlny"/>
    <w:rsid w:val="008E3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sk-SK"/>
    </w:rPr>
  </w:style>
  <w:style w:type="paragraph" w:customStyle="1" w:styleId="xl71">
    <w:name w:val="xl71"/>
    <w:basedOn w:val="Normlny"/>
    <w:rsid w:val="008E3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sk-SK"/>
    </w:rPr>
  </w:style>
  <w:style w:type="paragraph" w:customStyle="1" w:styleId="FirstParagraph">
    <w:name w:val="First Paragraph"/>
    <w:basedOn w:val="Zkladntext"/>
    <w:next w:val="Zkladntext"/>
    <w:qFormat/>
    <w:rsid w:val="00BD53E4"/>
    <w:pPr>
      <w:spacing w:before="120" w:after="120"/>
      <w:jc w:val="both"/>
    </w:pPr>
    <w:rPr>
      <w:rFonts w:ascii="Fira Sans" w:eastAsiaTheme="minorHAnsi" w:hAnsi="Fira Sans" w:cstheme="minorBidi"/>
      <w:b w:val="0"/>
      <w:color w:val="232323"/>
      <w:sz w:val="20"/>
      <w:szCs w:val="24"/>
      <w:lang w:val="en-US" w:eastAsia="en-US"/>
    </w:rPr>
  </w:style>
  <w:style w:type="paragraph" w:customStyle="1" w:styleId="Odstavec-center">
    <w:name w:val="Odstavec-center"/>
    <w:basedOn w:val="Normlny"/>
    <w:qFormat/>
    <w:rsid w:val="00BD53E4"/>
    <w:pPr>
      <w:spacing w:before="120" w:after="120" w:line="240" w:lineRule="auto"/>
      <w:jc w:val="center"/>
    </w:pPr>
    <w:rPr>
      <w:rFonts w:ascii="Fira Sans" w:eastAsiaTheme="minorHAnsi" w:hAnsi="Fira Sans" w:cstheme="minorBidi"/>
      <w:color w:val="232323"/>
      <w:sz w:val="20"/>
      <w:szCs w:val="24"/>
      <w:lang w:val="en-US"/>
    </w:rPr>
  </w:style>
  <w:style w:type="paragraph" w:customStyle="1" w:styleId="H5-center">
    <w:name w:val="H5-center"/>
    <w:basedOn w:val="Nadpis5"/>
    <w:qFormat/>
    <w:rsid w:val="00BD53E4"/>
    <w:pPr>
      <w:keepLines/>
      <w:tabs>
        <w:tab w:val="clear" w:pos="1008"/>
      </w:tabs>
      <w:spacing w:before="200"/>
      <w:ind w:left="0" w:firstLine="0"/>
      <w:jc w:val="center"/>
    </w:pPr>
    <w:rPr>
      <w:rFonts w:ascii="Fira Sans" w:eastAsiaTheme="majorEastAsia" w:hAnsi="Fira Sans" w:cstheme="majorBidi"/>
      <w:bCs/>
      <w:iCs/>
      <w:color w:val="353535"/>
      <w:sz w:val="24"/>
      <w:szCs w:val="32"/>
      <w:lang w:val="en-US" w:eastAsia="en-US"/>
    </w:rPr>
  </w:style>
  <w:style w:type="paragraph" w:customStyle="1" w:styleId="H3-center">
    <w:name w:val="H3-center"/>
    <w:basedOn w:val="Nadpis3"/>
    <w:qFormat/>
    <w:rsid w:val="00BD53E4"/>
    <w:pPr>
      <w:keepLines/>
      <w:spacing w:before="200" w:after="0" w:line="240" w:lineRule="auto"/>
      <w:jc w:val="center"/>
    </w:pPr>
    <w:rPr>
      <w:rFonts w:ascii="Fira Sans" w:eastAsiaTheme="majorEastAsia" w:hAnsi="Fira Sans" w:cstheme="majorBidi"/>
      <w:bCs w:val="0"/>
      <w:color w:val="353535"/>
      <w:sz w:val="32"/>
      <w:szCs w:val="32"/>
      <w:lang w:val="en-US"/>
    </w:rPr>
  </w:style>
  <w:style w:type="character" w:customStyle="1" w:styleId="VerbatimChar">
    <w:name w:val="Verbatim Char"/>
    <w:basedOn w:val="Predvolenpsmoodseku"/>
    <w:link w:val="SourceCode"/>
    <w:rsid w:val="00BD53E4"/>
    <w:rPr>
      <w:rFonts w:ascii="Consolas" w:hAnsi="Consolas"/>
      <w:sz w:val="14"/>
    </w:rPr>
  </w:style>
  <w:style w:type="paragraph" w:customStyle="1" w:styleId="Odstavec-mensi">
    <w:name w:val="Odstavec-mensi"/>
    <w:basedOn w:val="Normlny"/>
    <w:link w:val="Odstavec-mensiChar"/>
    <w:qFormat/>
    <w:rsid w:val="00BD53E4"/>
    <w:pPr>
      <w:spacing w:before="60" w:after="60" w:line="240" w:lineRule="auto"/>
      <w:jc w:val="both"/>
    </w:pPr>
    <w:rPr>
      <w:rFonts w:ascii="Fira Sans" w:eastAsiaTheme="minorHAnsi" w:hAnsi="Fira Sans" w:cstheme="minorBidi"/>
      <w:color w:val="232323"/>
      <w:sz w:val="15"/>
      <w:szCs w:val="24"/>
      <w:lang w:val="en-US"/>
    </w:rPr>
  </w:style>
  <w:style w:type="character" w:customStyle="1" w:styleId="Odstavec-mensiChar">
    <w:name w:val="Odstavec-mensi Char"/>
    <w:basedOn w:val="Predvolenpsmoodseku"/>
    <w:link w:val="Odstavec-mensi"/>
    <w:rsid w:val="00BD53E4"/>
    <w:rPr>
      <w:rFonts w:ascii="Fira Sans" w:hAnsi="Fira Sans"/>
      <w:i w:val="0"/>
      <w:color w:val="232323"/>
      <w:sz w:val="15"/>
      <w:szCs w:val="24"/>
      <w:lang w:val="en-US"/>
    </w:rPr>
  </w:style>
  <w:style w:type="paragraph" w:customStyle="1" w:styleId="Odstavec-posun-minus1r">
    <w:name w:val="Odstavec-posun-minus_1r"/>
    <w:basedOn w:val="Normlny"/>
    <w:qFormat/>
    <w:rsid w:val="00BD53E4"/>
    <w:pPr>
      <w:spacing w:before="60" w:after="60" w:line="240" w:lineRule="auto"/>
      <w:ind w:left="851" w:hanging="284"/>
      <w:jc w:val="both"/>
    </w:pPr>
    <w:rPr>
      <w:rFonts w:ascii="Fira Sans" w:eastAsiaTheme="minorHAnsi" w:hAnsi="Fira Sans" w:cstheme="minorBidi"/>
      <w:color w:val="232323"/>
      <w:sz w:val="16"/>
      <w:szCs w:val="24"/>
      <w:lang w:val="en-US"/>
    </w:rPr>
  </w:style>
  <w:style w:type="paragraph" w:customStyle="1" w:styleId="Odstavec-posun2-minus1r">
    <w:name w:val="Odstavec-posun_2-minus_1r"/>
    <w:basedOn w:val="Odstavec-posun-minus1r"/>
    <w:qFormat/>
    <w:rsid w:val="00BD53E4"/>
    <w:pPr>
      <w:ind w:left="1135"/>
    </w:pPr>
    <w:rPr>
      <w:lang w:val="pt-BR"/>
    </w:rPr>
  </w:style>
  <w:style w:type="paragraph" w:customStyle="1" w:styleId="SourceCode">
    <w:name w:val="Source Code"/>
    <w:link w:val="VerbatimChar"/>
    <w:rsid w:val="00BD53E4"/>
    <w:pPr>
      <w:wordWrap w:val="0"/>
      <w:spacing w:after="200" w:line="240" w:lineRule="auto"/>
      <w:jc w:val="left"/>
    </w:pPr>
    <w:rPr>
      <w:rFonts w:ascii="Consolas" w:hAnsi="Consola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2025-02-17T09:57:00Z</dcterms:created>
  <dcterms:modified xsi:type="dcterms:W3CDTF">2025-02-17T19:06:00Z</dcterms:modified>
</cp:coreProperties>
</file>