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99348C">
        <w:rPr>
          <w:sz w:val="22"/>
          <w:szCs w:val="22"/>
        </w:rPr>
        <w:t>20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99348C">
        <w:t>85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99348C">
        <w:rPr>
          <w:rFonts w:ascii="Arial" w:hAnsi="Arial" w:cs="Arial"/>
          <w:sz w:val="22"/>
          <w:szCs w:val="20"/>
        </w:rPr>
        <w:t>p</w:t>
      </w:r>
      <w:r w:rsidR="0053678D">
        <w:rPr>
          <w:rFonts w:ascii="Arial" w:hAnsi="Arial" w:cs="Arial"/>
          <w:sz w:val="22"/>
          <w:szCs w:val="20"/>
        </w:rPr>
        <w:t>oslanc</w:t>
      </w:r>
      <w:r w:rsidR="0099348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99348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99348C" w:rsidRPr="0099348C">
        <w:rPr>
          <w:rFonts w:cs="Arial"/>
          <w:noProof/>
          <w:sz w:val="22"/>
          <w:lang w:val="sk-SK"/>
        </w:rPr>
        <w:t xml:space="preserve">poslancov Národnej rady Slovenskej republiky Tamary STOHLOVEJ, Ivana ŠTEFUNKA a Ľubomíra GALKA na vydanie zákona, ktorým sa mení a dopĺňa zákon </w:t>
      </w:r>
      <w:r w:rsidR="0099348C">
        <w:rPr>
          <w:rFonts w:cs="Arial"/>
          <w:noProof/>
          <w:sz w:val="22"/>
          <w:lang w:val="sk-SK"/>
        </w:rPr>
        <w:br/>
      </w:r>
      <w:r w:rsidR="0099348C" w:rsidRPr="0099348C">
        <w:rPr>
          <w:rFonts w:cs="Arial"/>
          <w:noProof/>
          <w:sz w:val="22"/>
          <w:lang w:val="sk-SK"/>
        </w:rPr>
        <w:t>č. 142/2024 Z. z. o mimoriadnych opatreniach pre strategické investície a pre výstavbu transeurópskej dopravnej siete a o zmene a doplnení niektorých zákonov v znení neskorších predpisov a ktorým sa menia niektoré zákony</w:t>
      </w:r>
      <w:r w:rsidR="0099348C" w:rsidRPr="0099348C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BF393D">
        <w:rPr>
          <w:rFonts w:cs="Arial"/>
          <w:noProof/>
          <w:sz w:val="22"/>
          <w:szCs w:val="22"/>
          <w:lang w:val="sk-SK"/>
        </w:rPr>
        <w:t>5</w:t>
      </w:r>
      <w:r w:rsidR="0099348C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42030" w:rsidRDefault="001404CD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4203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6611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9348C">
        <w:rPr>
          <w:rFonts w:ascii="Arial" w:hAnsi="Arial" w:cs="Arial"/>
          <w:sz w:val="22"/>
          <w:szCs w:val="22"/>
        </w:rPr>
        <w:t>hospodárske záležitosti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99348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3420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4A4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2025-03-10T12:06:00Z</cp:lastPrinted>
  <dcterms:created xsi:type="dcterms:W3CDTF">2025-03-10T12:07:00Z</dcterms:created>
  <dcterms:modified xsi:type="dcterms:W3CDTF">2025-03-10T12:09:00Z</dcterms:modified>
</cp:coreProperties>
</file>