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47219">
      <w:pPr>
        <w:pStyle w:val="Nadpis1"/>
        <w:spacing w:before="0"/>
      </w:pPr>
      <w:r>
        <w:t>PREDSEDA NÁRODNEJ RADY SLOVENSKEJ REPUBLIKY</w:t>
      </w:r>
    </w:p>
    <w:p w:rsidR="00547219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BE641C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E641C" w:rsidRPr="005E1310">
        <w:rPr>
          <w:sz w:val="22"/>
          <w:szCs w:val="22"/>
        </w:rPr>
        <w:t xml:space="preserve">Číslo: </w:t>
      </w:r>
      <w:r w:rsidR="00324B87">
        <w:rPr>
          <w:sz w:val="22"/>
          <w:szCs w:val="22"/>
        </w:rPr>
        <w:t>KNR-ORGA-</w:t>
      </w:r>
      <w:r w:rsidR="00400D75">
        <w:rPr>
          <w:sz w:val="22"/>
          <w:szCs w:val="22"/>
        </w:rPr>
        <w:t>40</w:t>
      </w:r>
      <w:r w:rsidR="00B65598">
        <w:rPr>
          <w:sz w:val="22"/>
          <w:szCs w:val="22"/>
        </w:rPr>
        <w:t>3</w:t>
      </w:r>
      <w:r w:rsidR="00612A21">
        <w:rPr>
          <w:sz w:val="22"/>
          <w:szCs w:val="22"/>
        </w:rPr>
        <w:t>2</w:t>
      </w:r>
      <w:r w:rsidR="0087578C">
        <w:rPr>
          <w:sz w:val="22"/>
          <w:szCs w:val="22"/>
        </w:rPr>
        <w:t>/2025</w:t>
      </w:r>
    </w:p>
    <w:p w:rsidR="005C4679" w:rsidRPr="005E1310" w:rsidRDefault="005C4679" w:rsidP="005E1310">
      <w:pPr>
        <w:pStyle w:val="Protokoln"/>
        <w:rPr>
          <w:sz w:val="22"/>
          <w:szCs w:val="22"/>
        </w:rPr>
      </w:pPr>
    </w:p>
    <w:p w:rsidR="00BE641C" w:rsidRDefault="009D1CD3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1905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6E37" w:rsidRDefault="00612A21" w:rsidP="00456E37">
      <w:pPr>
        <w:pStyle w:val="rozhodnutia"/>
      </w:pPr>
      <w:r>
        <w:t>768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7E072E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79071D">
        <w:rPr>
          <w:rFonts w:ascii="Arial" w:hAnsi="Arial" w:cs="Arial"/>
          <w:sz w:val="22"/>
        </w:rPr>
        <w:t xml:space="preserve"> </w:t>
      </w:r>
      <w:r w:rsidR="00400D75">
        <w:rPr>
          <w:rFonts w:ascii="Arial" w:hAnsi="Arial" w:cs="Arial"/>
          <w:sz w:val="22"/>
        </w:rPr>
        <w:t>10</w:t>
      </w:r>
      <w:r w:rsidR="00DB58FD">
        <w:rPr>
          <w:rFonts w:ascii="Arial" w:hAnsi="Arial" w:cs="Arial"/>
          <w:sz w:val="22"/>
        </w:rPr>
        <w:t xml:space="preserve">. </w:t>
      </w:r>
      <w:r w:rsidR="00400D75">
        <w:rPr>
          <w:rFonts w:ascii="Arial" w:hAnsi="Arial" w:cs="Arial"/>
          <w:sz w:val="22"/>
        </w:rPr>
        <w:t>marca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B818F1">
        <w:rPr>
          <w:rFonts w:ascii="Arial" w:hAnsi="Arial" w:cs="Arial"/>
          <w:sz w:val="22"/>
        </w:rPr>
        <w:t>2</w:t>
      </w:r>
      <w:r w:rsidR="0069032D">
        <w:rPr>
          <w:rFonts w:ascii="Arial" w:hAnsi="Arial" w:cs="Arial"/>
          <w:sz w:val="22"/>
        </w:rPr>
        <w:t>5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761CBC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</w:r>
      <w:r w:rsidR="006B4535">
        <w:rPr>
          <w:rFonts w:cs="Arial"/>
          <w:noProof/>
          <w:sz w:val="22"/>
          <w:lang w:val="sk-SK"/>
        </w:rPr>
        <w:t xml:space="preserve"> </w:t>
      </w:r>
      <w:r w:rsidR="00612A21" w:rsidRPr="00612A21">
        <w:rPr>
          <w:rFonts w:cs="Arial"/>
          <w:noProof/>
          <w:sz w:val="22"/>
          <w:lang w:val="sk-SK"/>
        </w:rPr>
        <w:t xml:space="preserve">vládny návrh zákona, ktorým sa dopĺňa zákon č. 566/2001 Z. z. o cenných papieroch a investičných službách a o zmene a doplnení niektorých zákonov (zákon o cenných papieroch) v znení neskorších predpisov a ktorým sa menia a dopĺňajú niektoré zákony </w:t>
      </w:r>
      <w:r w:rsidR="00612A21">
        <w:rPr>
          <w:rFonts w:cs="Arial"/>
          <w:noProof/>
          <w:sz w:val="22"/>
          <w:lang w:val="sk-SK"/>
        </w:rPr>
        <w:br/>
      </w:r>
      <w:r w:rsidR="002D14B4">
        <w:rPr>
          <w:rFonts w:cs="Arial"/>
          <w:noProof/>
          <w:sz w:val="22"/>
          <w:lang w:val="sk-SK"/>
        </w:rPr>
        <w:t xml:space="preserve">(tlač </w:t>
      </w:r>
      <w:r w:rsidR="008709C0">
        <w:rPr>
          <w:rFonts w:cs="Arial"/>
          <w:noProof/>
          <w:sz w:val="22"/>
          <w:lang w:val="sk-SK"/>
        </w:rPr>
        <w:t>7</w:t>
      </w:r>
      <w:r w:rsidR="0068771D">
        <w:rPr>
          <w:rFonts w:cs="Arial"/>
          <w:noProof/>
          <w:sz w:val="22"/>
          <w:lang w:val="sk-SK"/>
        </w:rPr>
        <w:t>3</w:t>
      </w:r>
      <w:r w:rsidR="00612A21">
        <w:rPr>
          <w:rFonts w:cs="Arial"/>
          <w:noProof/>
          <w:sz w:val="22"/>
          <w:lang w:val="sk-SK"/>
        </w:rPr>
        <w:t>1</w:t>
      </w:r>
      <w:r w:rsidR="009365D8">
        <w:rPr>
          <w:rFonts w:cs="Arial"/>
          <w:noProof/>
          <w:sz w:val="22"/>
          <w:lang w:val="sk-SK"/>
        </w:rPr>
        <w:t>)</w:t>
      </w:r>
      <w:r>
        <w:rPr>
          <w:rFonts w:cs="Arial"/>
          <w:sz w:val="22"/>
          <w:lang w:val="sk-SK"/>
        </w:rPr>
        <w:t>, doručený</w:t>
      </w:r>
      <w:r w:rsidR="006B4535">
        <w:rPr>
          <w:rFonts w:cs="Arial"/>
          <w:sz w:val="22"/>
          <w:lang w:val="sk-SK"/>
        </w:rPr>
        <w:t xml:space="preserve"> </w:t>
      </w:r>
      <w:r w:rsidR="00625526">
        <w:rPr>
          <w:rFonts w:cs="Arial"/>
          <w:sz w:val="22"/>
          <w:lang w:val="sk-SK"/>
        </w:rPr>
        <w:t>7</w:t>
      </w:r>
      <w:r w:rsidR="002A4929">
        <w:rPr>
          <w:rFonts w:cs="Arial"/>
          <w:sz w:val="22"/>
          <w:lang w:val="sk-SK"/>
        </w:rPr>
        <w:t xml:space="preserve">. </w:t>
      </w:r>
      <w:r w:rsidR="008709C0">
        <w:rPr>
          <w:rFonts w:cs="Arial"/>
          <w:sz w:val="22"/>
          <w:lang w:val="sk-SK"/>
        </w:rPr>
        <w:t>marca</w:t>
      </w:r>
      <w:r w:rsidR="00625526">
        <w:rPr>
          <w:rFonts w:cs="Arial"/>
          <w:sz w:val="22"/>
          <w:lang w:val="sk-SK"/>
        </w:rPr>
        <w:t xml:space="preserve"> 2025</w:t>
      </w:r>
      <w:r w:rsidR="009E2534">
        <w:rPr>
          <w:rFonts w:cs="Arial"/>
          <w:sz w:val="22"/>
          <w:lang w:val="sk-SK"/>
        </w:rPr>
        <w:t xml:space="preserve"> </w:t>
      </w: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RDefault="00CE0BFD" w:rsidP="002A4929">
      <w:pPr>
        <w:tabs>
          <w:tab w:val="left" w:pos="1080"/>
        </w:tabs>
        <w:ind w:firstLine="1134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324B87" w:rsidRDefault="00305670" w:rsidP="00612A21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Ústavnoprávnemu výboru Národnej rady Slovenskej republiky</w:t>
      </w:r>
      <w:r w:rsidR="00324B87">
        <w:rPr>
          <w:rFonts w:ascii="Arial" w:hAnsi="Arial" w:cs="Arial"/>
          <w:sz w:val="22"/>
          <w:szCs w:val="22"/>
        </w:rPr>
        <w:t xml:space="preserve"> a</w:t>
      </w:r>
    </w:p>
    <w:p w:rsidR="009A4FBD" w:rsidRDefault="00324B87" w:rsidP="00974236">
      <w:pPr>
        <w:tabs>
          <w:tab w:val="left" w:pos="851"/>
          <w:tab w:val="left" w:pos="3544"/>
        </w:tabs>
        <w:ind w:left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Výboru Národnej rady Slovenskej republiky pre </w:t>
      </w:r>
      <w:r w:rsidR="00612A21">
        <w:rPr>
          <w:rFonts w:ascii="Arial" w:hAnsi="Arial" w:cs="Arial"/>
          <w:sz w:val="22"/>
          <w:szCs w:val="22"/>
        </w:rPr>
        <w:t>financie a rozpočet</w:t>
      </w:r>
      <w:r w:rsidR="009A4FBD">
        <w:rPr>
          <w:rFonts w:ascii="Arial" w:hAnsi="Arial" w:cs="Arial"/>
          <w:sz w:val="22"/>
          <w:szCs w:val="22"/>
        </w:rPr>
        <w:t>;</w:t>
      </w:r>
    </w:p>
    <w:p w:rsidR="00BE641C" w:rsidRDefault="00BE641C">
      <w:pPr>
        <w:jc w:val="both"/>
        <w:rPr>
          <w:rFonts w:ascii="Arial" w:hAnsi="Arial" w:cs="Arial"/>
          <w:b/>
          <w:sz w:val="22"/>
        </w:rPr>
      </w:pPr>
    </w:p>
    <w:p w:rsidR="007055A5" w:rsidRDefault="00BE641C" w:rsidP="007055A5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sz w:val="22"/>
        </w:rPr>
        <w:t xml:space="preserve"> </w:t>
      </w:r>
      <w:r w:rsidR="007055A5">
        <w:rPr>
          <w:rFonts w:ascii="Arial" w:hAnsi="Arial" w:cs="Arial"/>
          <w:b/>
        </w:rPr>
        <w:t>u r č i ť</w:t>
      </w:r>
    </w:p>
    <w:p w:rsidR="007055A5" w:rsidRDefault="007055A5" w:rsidP="007055A5">
      <w:pPr>
        <w:jc w:val="both"/>
        <w:rPr>
          <w:rFonts w:ascii="Arial" w:hAnsi="Arial" w:cs="Arial"/>
          <w:b/>
          <w:sz w:val="22"/>
        </w:rPr>
      </w:pPr>
    </w:p>
    <w:p w:rsidR="00D010C7" w:rsidRDefault="007055A5" w:rsidP="00D010C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  <w:t xml:space="preserve"> </w:t>
      </w:r>
      <w:r w:rsidR="00D010C7">
        <w:rPr>
          <w:rFonts w:ascii="Arial" w:hAnsi="Arial" w:cs="Arial"/>
          <w:sz w:val="22"/>
          <w:szCs w:val="22"/>
        </w:rPr>
        <w:t>a) k</w:t>
      </w:r>
      <w:r w:rsidR="00A64F77">
        <w:rPr>
          <w:rFonts w:ascii="Arial" w:hAnsi="Arial" w:cs="Arial"/>
          <w:sz w:val="22"/>
          <w:szCs w:val="22"/>
        </w:rPr>
        <w:t xml:space="preserve"> vládnemu </w:t>
      </w:r>
      <w:r w:rsidR="00B3041A">
        <w:rPr>
          <w:rFonts w:ascii="Arial" w:hAnsi="Arial" w:cs="Arial"/>
          <w:sz w:val="22"/>
          <w:szCs w:val="22"/>
        </w:rPr>
        <w:t xml:space="preserve">návrhu zákona ako gestorský </w:t>
      </w:r>
      <w:r w:rsidR="00324B87">
        <w:rPr>
          <w:rFonts w:ascii="Arial" w:hAnsi="Arial" w:cs="Arial"/>
          <w:sz w:val="22"/>
          <w:szCs w:val="22"/>
        </w:rPr>
        <w:t>V</w:t>
      </w:r>
      <w:r w:rsidR="00D010C7">
        <w:rPr>
          <w:rFonts w:ascii="Arial" w:hAnsi="Arial" w:cs="Arial"/>
          <w:sz w:val="22"/>
          <w:szCs w:val="22"/>
        </w:rPr>
        <w:t>ýbor Národnej rady Sloven</w:t>
      </w:r>
      <w:r w:rsidR="009253A5">
        <w:rPr>
          <w:rFonts w:ascii="Arial" w:hAnsi="Arial" w:cs="Arial"/>
          <w:sz w:val="22"/>
          <w:szCs w:val="22"/>
        </w:rPr>
        <w:t>skej republiky</w:t>
      </w:r>
      <w:r w:rsidR="00324B87">
        <w:rPr>
          <w:rFonts w:ascii="Arial" w:hAnsi="Arial" w:cs="Arial"/>
          <w:sz w:val="22"/>
          <w:szCs w:val="22"/>
        </w:rPr>
        <w:t xml:space="preserve"> pre</w:t>
      </w:r>
      <w:r w:rsidR="00324B87" w:rsidRPr="00324B87">
        <w:rPr>
          <w:rFonts w:ascii="Arial" w:hAnsi="Arial" w:cs="Arial"/>
          <w:sz w:val="22"/>
          <w:szCs w:val="22"/>
        </w:rPr>
        <w:t xml:space="preserve"> </w:t>
      </w:r>
      <w:r w:rsidR="00612A21">
        <w:rPr>
          <w:rFonts w:ascii="Arial" w:hAnsi="Arial" w:cs="Arial"/>
          <w:sz w:val="22"/>
          <w:szCs w:val="22"/>
        </w:rPr>
        <w:t>financie a rozpočet</w:t>
      </w:r>
      <w:r w:rsidR="00D010C7">
        <w:rPr>
          <w:rFonts w:ascii="Arial" w:hAnsi="Arial" w:cs="Arial"/>
          <w:sz w:val="22"/>
          <w:szCs w:val="22"/>
        </w:rPr>
        <w:t>,</w:t>
      </w:r>
    </w:p>
    <w:p w:rsidR="00D010C7" w:rsidRDefault="00D010C7" w:rsidP="00D010C7">
      <w:pPr>
        <w:jc w:val="both"/>
        <w:rPr>
          <w:rFonts w:ascii="Arial" w:hAnsi="Arial" w:cs="Arial"/>
          <w:sz w:val="22"/>
          <w:szCs w:val="22"/>
        </w:rPr>
      </w:pPr>
    </w:p>
    <w:p w:rsidR="00D010C7" w:rsidRDefault="00D010C7" w:rsidP="00D010C7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</w:t>
      </w:r>
      <w:r w:rsidR="00A64F77">
        <w:rPr>
          <w:rFonts w:ascii="Arial" w:hAnsi="Arial" w:cs="Arial"/>
          <w:sz w:val="22"/>
        </w:rPr>
        <w:t xml:space="preserve"> vládneho</w:t>
      </w:r>
      <w:r>
        <w:rPr>
          <w:rFonts w:ascii="Arial" w:hAnsi="Arial" w:cs="Arial"/>
          <w:sz w:val="22"/>
        </w:rPr>
        <w:t xml:space="preserve"> návrhu zá</w:t>
      </w:r>
      <w:r w:rsidR="00DF0AA8">
        <w:rPr>
          <w:rFonts w:ascii="Arial" w:hAnsi="Arial" w:cs="Arial"/>
          <w:sz w:val="22"/>
        </w:rPr>
        <w:t>kona v druhom čítaní vo výbor</w:t>
      </w:r>
      <w:r w:rsidR="00612A21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2D14B4" w:rsidRDefault="002D14B4" w:rsidP="00E40DC8">
      <w:pPr>
        <w:jc w:val="center"/>
        <w:rPr>
          <w:rFonts w:ascii="Arial" w:hAnsi="Arial" w:cs="Arial"/>
          <w:sz w:val="22"/>
          <w:szCs w:val="22"/>
        </w:rPr>
      </w:pPr>
    </w:p>
    <w:p w:rsidR="00412E92" w:rsidRDefault="00412E92" w:rsidP="00552D33">
      <w:pPr>
        <w:jc w:val="center"/>
        <w:rPr>
          <w:rFonts w:ascii="Arial" w:hAnsi="Arial" w:cs="Arial"/>
          <w:sz w:val="22"/>
          <w:szCs w:val="22"/>
        </w:rPr>
      </w:pPr>
    </w:p>
    <w:p w:rsidR="00E72FC6" w:rsidRDefault="00E72FC6" w:rsidP="00552D33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8709C0" w:rsidRDefault="008709C0" w:rsidP="00552D33">
      <w:pPr>
        <w:jc w:val="center"/>
        <w:rPr>
          <w:rFonts w:ascii="Arial" w:hAnsi="Arial" w:cs="Arial"/>
          <w:sz w:val="22"/>
          <w:szCs w:val="22"/>
        </w:rPr>
      </w:pPr>
    </w:p>
    <w:p w:rsidR="008709C0" w:rsidRDefault="008709C0" w:rsidP="00552D33">
      <w:pPr>
        <w:jc w:val="center"/>
        <w:rPr>
          <w:rFonts w:ascii="Arial" w:hAnsi="Arial" w:cs="Arial"/>
          <w:sz w:val="22"/>
          <w:szCs w:val="22"/>
        </w:rPr>
      </w:pPr>
    </w:p>
    <w:p w:rsidR="008709C0" w:rsidRDefault="008709C0" w:rsidP="00552D33">
      <w:pPr>
        <w:jc w:val="center"/>
        <w:rPr>
          <w:rFonts w:ascii="Arial" w:hAnsi="Arial" w:cs="Arial"/>
          <w:sz w:val="22"/>
          <w:szCs w:val="22"/>
        </w:rPr>
      </w:pPr>
    </w:p>
    <w:p w:rsidR="00BE641C" w:rsidRDefault="00517B36" w:rsidP="00552D33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 xml:space="preserve">v   z.     </w:t>
      </w:r>
      <w:r w:rsidR="00FD7595">
        <w:rPr>
          <w:rFonts w:ascii="Arial" w:hAnsi="Arial" w:cs="Arial"/>
          <w:sz w:val="22"/>
          <w:szCs w:val="22"/>
        </w:rPr>
        <w:t xml:space="preserve">Peter   Ž i g a </w:t>
      </w:r>
      <w:r w:rsidR="00552D33" w:rsidRPr="00552D33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 </w:t>
      </w:r>
      <w:r w:rsidR="00552D33" w:rsidRPr="00552D33">
        <w:rPr>
          <w:rFonts w:ascii="Arial" w:hAnsi="Arial" w:cs="Arial"/>
          <w:sz w:val="22"/>
          <w:szCs w:val="22"/>
        </w:rPr>
        <w:t>v. r.</w:t>
      </w:r>
      <w:r w:rsidR="00552D33">
        <w:rPr>
          <w:rFonts w:ascii="Arial" w:hAnsi="Arial" w:cs="Arial"/>
          <w:sz w:val="22"/>
          <w:szCs w:val="22"/>
        </w:rPr>
        <w:t xml:space="preserve"> </w:t>
      </w:r>
    </w:p>
    <w:sectPr w:rsidR="00BE641C" w:rsidSect="001F2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06EC8"/>
    <w:rsid w:val="0006545E"/>
    <w:rsid w:val="0008043A"/>
    <w:rsid w:val="000B3CA0"/>
    <w:rsid w:val="000C4B24"/>
    <w:rsid w:val="000E0E92"/>
    <w:rsid w:val="0010563D"/>
    <w:rsid w:val="00106893"/>
    <w:rsid w:val="00107174"/>
    <w:rsid w:val="00107708"/>
    <w:rsid w:val="00117564"/>
    <w:rsid w:val="0013139C"/>
    <w:rsid w:val="0014182F"/>
    <w:rsid w:val="001444A2"/>
    <w:rsid w:val="00162558"/>
    <w:rsid w:val="00162815"/>
    <w:rsid w:val="00167691"/>
    <w:rsid w:val="00182B46"/>
    <w:rsid w:val="00196C9D"/>
    <w:rsid w:val="001A079B"/>
    <w:rsid w:val="001A5E67"/>
    <w:rsid w:val="001D544C"/>
    <w:rsid w:val="001E0E61"/>
    <w:rsid w:val="001F269B"/>
    <w:rsid w:val="001F519F"/>
    <w:rsid w:val="002040DB"/>
    <w:rsid w:val="00210F3F"/>
    <w:rsid w:val="00217977"/>
    <w:rsid w:val="00217CA3"/>
    <w:rsid w:val="00235556"/>
    <w:rsid w:val="00294C70"/>
    <w:rsid w:val="002A4929"/>
    <w:rsid w:val="002D0CFB"/>
    <w:rsid w:val="002D14B4"/>
    <w:rsid w:val="002E2C1C"/>
    <w:rsid w:val="00305670"/>
    <w:rsid w:val="00311DA4"/>
    <w:rsid w:val="00321530"/>
    <w:rsid w:val="00324863"/>
    <w:rsid w:val="00324B87"/>
    <w:rsid w:val="003259C0"/>
    <w:rsid w:val="00325F1D"/>
    <w:rsid w:val="00361759"/>
    <w:rsid w:val="00364139"/>
    <w:rsid w:val="003715E3"/>
    <w:rsid w:val="003731C5"/>
    <w:rsid w:val="00377666"/>
    <w:rsid w:val="00394735"/>
    <w:rsid w:val="003D0A74"/>
    <w:rsid w:val="003E1860"/>
    <w:rsid w:val="003E2CDF"/>
    <w:rsid w:val="003F1D5F"/>
    <w:rsid w:val="003F2192"/>
    <w:rsid w:val="003F26F5"/>
    <w:rsid w:val="00400D75"/>
    <w:rsid w:val="00412E92"/>
    <w:rsid w:val="00416DA7"/>
    <w:rsid w:val="0042453B"/>
    <w:rsid w:val="00435D7F"/>
    <w:rsid w:val="004514B5"/>
    <w:rsid w:val="004541F7"/>
    <w:rsid w:val="00456E33"/>
    <w:rsid w:val="00456E37"/>
    <w:rsid w:val="00472700"/>
    <w:rsid w:val="004933C7"/>
    <w:rsid w:val="004D13AE"/>
    <w:rsid w:val="00517409"/>
    <w:rsid w:val="00517B36"/>
    <w:rsid w:val="00540089"/>
    <w:rsid w:val="0054530C"/>
    <w:rsid w:val="00547219"/>
    <w:rsid w:val="00552D33"/>
    <w:rsid w:val="00573A7F"/>
    <w:rsid w:val="005C0BE7"/>
    <w:rsid w:val="005C4679"/>
    <w:rsid w:val="005D4ABF"/>
    <w:rsid w:val="005E1310"/>
    <w:rsid w:val="005E203C"/>
    <w:rsid w:val="005F4576"/>
    <w:rsid w:val="00612A21"/>
    <w:rsid w:val="0062414C"/>
    <w:rsid w:val="006247EE"/>
    <w:rsid w:val="00625526"/>
    <w:rsid w:val="00637F00"/>
    <w:rsid w:val="006562EE"/>
    <w:rsid w:val="00656763"/>
    <w:rsid w:val="006624A3"/>
    <w:rsid w:val="006656D0"/>
    <w:rsid w:val="00676097"/>
    <w:rsid w:val="0068771D"/>
    <w:rsid w:val="0069032D"/>
    <w:rsid w:val="006A0A5E"/>
    <w:rsid w:val="006A7A88"/>
    <w:rsid w:val="006B015A"/>
    <w:rsid w:val="006B4535"/>
    <w:rsid w:val="006C0500"/>
    <w:rsid w:val="006D5A56"/>
    <w:rsid w:val="006F2C5B"/>
    <w:rsid w:val="006F4154"/>
    <w:rsid w:val="007055A5"/>
    <w:rsid w:val="00711D4F"/>
    <w:rsid w:val="007133D7"/>
    <w:rsid w:val="00713F18"/>
    <w:rsid w:val="007163F3"/>
    <w:rsid w:val="00723477"/>
    <w:rsid w:val="00723AE1"/>
    <w:rsid w:val="00732AF5"/>
    <w:rsid w:val="00734962"/>
    <w:rsid w:val="007360D1"/>
    <w:rsid w:val="007365B0"/>
    <w:rsid w:val="00740787"/>
    <w:rsid w:val="00761CBC"/>
    <w:rsid w:val="00773B5B"/>
    <w:rsid w:val="00783169"/>
    <w:rsid w:val="00784BC9"/>
    <w:rsid w:val="0079071D"/>
    <w:rsid w:val="007D0178"/>
    <w:rsid w:val="007E072E"/>
    <w:rsid w:val="00803DD5"/>
    <w:rsid w:val="00862552"/>
    <w:rsid w:val="008709C0"/>
    <w:rsid w:val="0087578C"/>
    <w:rsid w:val="008801EF"/>
    <w:rsid w:val="008821D8"/>
    <w:rsid w:val="008869B9"/>
    <w:rsid w:val="0089712F"/>
    <w:rsid w:val="008A0084"/>
    <w:rsid w:val="008A6445"/>
    <w:rsid w:val="008A6FCD"/>
    <w:rsid w:val="008A7F9E"/>
    <w:rsid w:val="008B7C2F"/>
    <w:rsid w:val="008C04D2"/>
    <w:rsid w:val="008D17F6"/>
    <w:rsid w:val="008F12B1"/>
    <w:rsid w:val="008F6625"/>
    <w:rsid w:val="00921CA9"/>
    <w:rsid w:val="009253A5"/>
    <w:rsid w:val="009362BA"/>
    <w:rsid w:val="009365D8"/>
    <w:rsid w:val="00950FFF"/>
    <w:rsid w:val="009701A7"/>
    <w:rsid w:val="00974236"/>
    <w:rsid w:val="00975A76"/>
    <w:rsid w:val="009A3380"/>
    <w:rsid w:val="009A4FBD"/>
    <w:rsid w:val="009B052B"/>
    <w:rsid w:val="009D1CD3"/>
    <w:rsid w:val="009E1BCA"/>
    <w:rsid w:val="009E2534"/>
    <w:rsid w:val="00A35B2D"/>
    <w:rsid w:val="00A43611"/>
    <w:rsid w:val="00A53AF6"/>
    <w:rsid w:val="00A64F77"/>
    <w:rsid w:val="00A74131"/>
    <w:rsid w:val="00A76CF2"/>
    <w:rsid w:val="00A840FE"/>
    <w:rsid w:val="00A85D9A"/>
    <w:rsid w:val="00A96304"/>
    <w:rsid w:val="00AD1D2C"/>
    <w:rsid w:val="00AD7E2C"/>
    <w:rsid w:val="00B012B8"/>
    <w:rsid w:val="00B04280"/>
    <w:rsid w:val="00B17032"/>
    <w:rsid w:val="00B21800"/>
    <w:rsid w:val="00B3041A"/>
    <w:rsid w:val="00B40EA8"/>
    <w:rsid w:val="00B65598"/>
    <w:rsid w:val="00B818F1"/>
    <w:rsid w:val="00B83C0F"/>
    <w:rsid w:val="00B84553"/>
    <w:rsid w:val="00B902C7"/>
    <w:rsid w:val="00BE641C"/>
    <w:rsid w:val="00C04354"/>
    <w:rsid w:val="00C26E5C"/>
    <w:rsid w:val="00C6150C"/>
    <w:rsid w:val="00C80F84"/>
    <w:rsid w:val="00CA1139"/>
    <w:rsid w:val="00CB35F4"/>
    <w:rsid w:val="00CC164C"/>
    <w:rsid w:val="00CE0BFD"/>
    <w:rsid w:val="00CE3CC7"/>
    <w:rsid w:val="00CF2351"/>
    <w:rsid w:val="00D010C7"/>
    <w:rsid w:val="00D57473"/>
    <w:rsid w:val="00D62C4B"/>
    <w:rsid w:val="00D77292"/>
    <w:rsid w:val="00D8112E"/>
    <w:rsid w:val="00D90092"/>
    <w:rsid w:val="00D90EA9"/>
    <w:rsid w:val="00D93D1C"/>
    <w:rsid w:val="00D95736"/>
    <w:rsid w:val="00DA08AB"/>
    <w:rsid w:val="00DB58FD"/>
    <w:rsid w:val="00DD34E1"/>
    <w:rsid w:val="00DD5FDE"/>
    <w:rsid w:val="00DF0AA8"/>
    <w:rsid w:val="00DF45FE"/>
    <w:rsid w:val="00DF5E34"/>
    <w:rsid w:val="00DF7350"/>
    <w:rsid w:val="00DF7B1E"/>
    <w:rsid w:val="00E0456D"/>
    <w:rsid w:val="00E331F0"/>
    <w:rsid w:val="00E40DC8"/>
    <w:rsid w:val="00E440D6"/>
    <w:rsid w:val="00E46960"/>
    <w:rsid w:val="00E629C3"/>
    <w:rsid w:val="00E72FC6"/>
    <w:rsid w:val="00E818F4"/>
    <w:rsid w:val="00EA05E7"/>
    <w:rsid w:val="00EB7F5F"/>
    <w:rsid w:val="00ED7467"/>
    <w:rsid w:val="00EE707E"/>
    <w:rsid w:val="00F03576"/>
    <w:rsid w:val="00F04ED4"/>
    <w:rsid w:val="00F33F47"/>
    <w:rsid w:val="00F84157"/>
    <w:rsid w:val="00FA7274"/>
    <w:rsid w:val="00FC4BA6"/>
    <w:rsid w:val="00FD08D1"/>
    <w:rsid w:val="00FD400C"/>
    <w:rsid w:val="00FD7595"/>
    <w:rsid w:val="00FF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80F456"/>
  <w15:docId w15:val="{CB9A7239-0E11-4C2F-AD01-C9E67AF9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269B"/>
    <w:rPr>
      <w:sz w:val="24"/>
      <w:szCs w:val="24"/>
    </w:rPr>
  </w:style>
  <w:style w:type="paragraph" w:styleId="Nadpis1">
    <w:name w:val="heading 1"/>
    <w:basedOn w:val="Normlny"/>
    <w:next w:val="Normlny"/>
    <w:qFormat/>
    <w:rsid w:val="001F269B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1F269B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rsid w:val="001F269B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rsid w:val="001F269B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C46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C4679"/>
    <w:rPr>
      <w:rFonts w:ascii="Tahoma" w:hAnsi="Tahoma" w:cs="Tahoma"/>
      <w:sz w:val="16"/>
      <w:szCs w:val="16"/>
    </w:rPr>
  </w:style>
  <w:style w:type="paragraph" w:styleId="Zkladntext2">
    <w:name w:val="Body Text 2"/>
    <w:basedOn w:val="Normlny"/>
    <w:link w:val="Zkladntext2Char"/>
    <w:semiHidden/>
    <w:unhideWhenUsed/>
    <w:rsid w:val="00FD7595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semiHidden/>
    <w:rsid w:val="00FD7595"/>
    <w:rPr>
      <w:sz w:val="24"/>
      <w:szCs w:val="24"/>
    </w:rPr>
  </w:style>
  <w:style w:type="paragraph" w:styleId="Zarkazkladnhotextu2">
    <w:name w:val="Body Text Indent 2"/>
    <w:basedOn w:val="Normlny"/>
    <w:link w:val="Zarkazkladnhotextu2Char"/>
    <w:semiHidden/>
    <w:unhideWhenUsed/>
    <w:rsid w:val="00DF0AA8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DF0AA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4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34087A-A25D-4AD0-9CC2-20E1E67AA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Krupanská, Petra</cp:lastModifiedBy>
  <cp:revision>3</cp:revision>
  <cp:lastPrinted>2025-03-10T10:14:00Z</cp:lastPrinted>
  <dcterms:created xsi:type="dcterms:W3CDTF">2025-03-10T10:14:00Z</dcterms:created>
  <dcterms:modified xsi:type="dcterms:W3CDTF">2025-03-10T10:17:00Z</dcterms:modified>
</cp:coreProperties>
</file>