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41C" w:rsidRDefault="00BE641C" w:rsidP="00547219">
      <w:pPr>
        <w:pStyle w:val="Nadpis1"/>
        <w:spacing w:before="0"/>
      </w:pPr>
      <w:r>
        <w:t>PREDSEDA NÁRODNEJ RADY SLOVENSKEJ REPUBLIKY</w:t>
      </w:r>
    </w:p>
    <w:p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D24195">
        <w:rPr>
          <w:sz w:val="22"/>
          <w:szCs w:val="22"/>
        </w:rPr>
        <w:t>KNR-ORGA-</w:t>
      </w:r>
      <w:r w:rsidR="002D22D9">
        <w:rPr>
          <w:sz w:val="22"/>
          <w:szCs w:val="22"/>
        </w:rPr>
        <w:t>39</w:t>
      </w:r>
      <w:r w:rsidR="005F35CE">
        <w:rPr>
          <w:sz w:val="22"/>
          <w:szCs w:val="22"/>
        </w:rPr>
        <w:t>99</w:t>
      </w:r>
      <w:r w:rsidR="001B67E5">
        <w:rPr>
          <w:sz w:val="22"/>
          <w:szCs w:val="22"/>
        </w:rPr>
        <w:t>/2025</w:t>
      </w:r>
    </w:p>
    <w:p w:rsidR="00247531" w:rsidRDefault="00247531">
      <w:pPr>
        <w:jc w:val="center"/>
        <w:rPr>
          <w:b/>
          <w:spacing w:val="20"/>
          <w:sz w:val="28"/>
        </w:rPr>
      </w:pPr>
    </w:p>
    <w:p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641C" w:rsidRDefault="001B67E5">
      <w:pPr>
        <w:pStyle w:val="rozhodnutia"/>
      </w:pPr>
      <w:r>
        <w:t>7</w:t>
      </w:r>
      <w:r w:rsidR="005F35CE">
        <w:t>60</w:t>
      </w:r>
    </w:p>
    <w:p w:rsidR="00BE641C" w:rsidRDefault="00BE641C">
      <w:pPr>
        <w:pStyle w:val="Nadpis1"/>
      </w:pPr>
      <w:r>
        <w:t>ROZHODNUTIE</w:t>
      </w:r>
    </w:p>
    <w:p w:rsidR="00BE641C" w:rsidRDefault="00BE641C">
      <w:pPr>
        <w:pStyle w:val="Nadpis1"/>
      </w:pPr>
      <w:r>
        <w:t>PREDSEDU NÁRODNEJ RADY SLOVENSKEJ REPUBLIKY</w:t>
      </w:r>
    </w:p>
    <w:p w:rsidR="00BE641C" w:rsidRDefault="00BE641C">
      <w:pPr>
        <w:rPr>
          <w:rFonts w:ascii="Arial" w:hAnsi="Arial" w:cs="Arial"/>
        </w:rPr>
      </w:pPr>
    </w:p>
    <w:p w:rsidR="00BE641C" w:rsidRDefault="00DC5DF8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D40256">
        <w:rPr>
          <w:rFonts w:ascii="Arial" w:hAnsi="Arial" w:cs="Arial"/>
          <w:sz w:val="22"/>
        </w:rPr>
        <w:t xml:space="preserve"> </w:t>
      </w:r>
      <w:r w:rsidR="005F35CE">
        <w:rPr>
          <w:rFonts w:ascii="Arial" w:hAnsi="Arial" w:cs="Arial"/>
          <w:sz w:val="22"/>
        </w:rPr>
        <w:t>10</w:t>
      </w:r>
      <w:r w:rsidR="00DB58FD">
        <w:rPr>
          <w:rFonts w:ascii="Arial" w:hAnsi="Arial" w:cs="Arial"/>
          <w:sz w:val="22"/>
        </w:rPr>
        <w:t xml:space="preserve">. </w:t>
      </w:r>
      <w:r w:rsidR="00DE1876">
        <w:rPr>
          <w:rFonts w:ascii="Arial" w:hAnsi="Arial" w:cs="Arial"/>
          <w:sz w:val="22"/>
        </w:rPr>
        <w:t>marca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37309B">
        <w:rPr>
          <w:rFonts w:ascii="Arial" w:hAnsi="Arial" w:cs="Arial"/>
          <w:sz w:val="22"/>
        </w:rPr>
        <w:t>5</w:t>
      </w:r>
    </w:p>
    <w:p w:rsidR="00BE641C" w:rsidRDefault="00BE641C">
      <w:pPr>
        <w:jc w:val="both"/>
        <w:rPr>
          <w:rFonts w:ascii="Arial" w:hAnsi="Arial" w:cs="Arial"/>
        </w:rPr>
      </w:pPr>
    </w:p>
    <w:p w:rsidR="001E0D37" w:rsidRDefault="001E0D37" w:rsidP="00D40256">
      <w:pPr>
        <w:jc w:val="both"/>
        <w:rPr>
          <w:rFonts w:ascii="Arial" w:hAnsi="Arial" w:cs="Arial"/>
          <w:sz w:val="22"/>
          <w:szCs w:val="20"/>
        </w:rPr>
      </w:pPr>
      <w:r w:rsidRPr="00D2261F">
        <w:rPr>
          <w:rFonts w:ascii="Arial" w:hAnsi="Arial" w:cs="Arial"/>
          <w:sz w:val="22"/>
          <w:szCs w:val="20"/>
        </w:rPr>
        <w:t>o</w:t>
      </w:r>
      <w:r>
        <w:rPr>
          <w:rFonts w:ascii="Arial" w:hAnsi="Arial" w:cs="Arial"/>
          <w:sz w:val="22"/>
          <w:szCs w:val="20"/>
        </w:rPr>
        <w:t> </w:t>
      </w:r>
      <w:r w:rsidRPr="00D2261F">
        <w:rPr>
          <w:rFonts w:ascii="Arial" w:hAnsi="Arial" w:cs="Arial"/>
          <w:sz w:val="22"/>
          <w:szCs w:val="20"/>
        </w:rPr>
        <w:t>pridelení</w:t>
      </w:r>
      <w:r>
        <w:rPr>
          <w:rFonts w:ascii="Arial" w:hAnsi="Arial" w:cs="Arial"/>
          <w:sz w:val="22"/>
          <w:szCs w:val="20"/>
        </w:rPr>
        <w:t xml:space="preserve"> </w:t>
      </w:r>
      <w:r w:rsidRPr="00D2261F">
        <w:rPr>
          <w:rFonts w:ascii="Arial" w:hAnsi="Arial" w:cs="Arial"/>
          <w:sz w:val="22"/>
          <w:szCs w:val="20"/>
        </w:rPr>
        <w:t>n</w:t>
      </w:r>
      <w:r w:rsidR="0037309B">
        <w:rPr>
          <w:rFonts w:ascii="Arial" w:hAnsi="Arial" w:cs="Arial"/>
          <w:sz w:val="22"/>
          <w:szCs w:val="20"/>
        </w:rPr>
        <w:t xml:space="preserve">ávrhu zákona podaného </w:t>
      </w:r>
      <w:r w:rsidR="00D40256">
        <w:rPr>
          <w:rFonts w:ascii="Arial" w:hAnsi="Arial" w:cs="Arial"/>
          <w:sz w:val="22"/>
          <w:szCs w:val="20"/>
        </w:rPr>
        <w:t>poslancami</w:t>
      </w:r>
      <w:r>
        <w:rPr>
          <w:rFonts w:ascii="Arial" w:hAnsi="Arial" w:cs="Arial"/>
          <w:sz w:val="22"/>
          <w:szCs w:val="20"/>
        </w:rPr>
        <w:t xml:space="preserve"> Národnej rady Slovenskej r</w:t>
      </w:r>
      <w:r w:rsidR="004E01D6">
        <w:rPr>
          <w:rFonts w:ascii="Arial" w:hAnsi="Arial" w:cs="Arial"/>
          <w:sz w:val="22"/>
          <w:szCs w:val="20"/>
        </w:rPr>
        <w:t>epubliky</w:t>
      </w:r>
      <w:r w:rsidR="008C457A">
        <w:rPr>
          <w:rFonts w:ascii="Arial" w:hAnsi="Arial" w:cs="Arial"/>
          <w:sz w:val="22"/>
          <w:szCs w:val="20"/>
        </w:rPr>
        <w:t xml:space="preserve"> </w:t>
      </w:r>
      <w:r w:rsidR="004E01D6">
        <w:rPr>
          <w:rFonts w:ascii="Arial" w:hAnsi="Arial" w:cs="Arial"/>
          <w:sz w:val="22"/>
          <w:szCs w:val="20"/>
        </w:rPr>
        <w:t xml:space="preserve">na prerokovanie </w:t>
      </w:r>
      <w:r w:rsidR="001404CD">
        <w:rPr>
          <w:rFonts w:ascii="Arial" w:hAnsi="Arial" w:cs="Arial"/>
          <w:sz w:val="22"/>
          <w:szCs w:val="20"/>
        </w:rPr>
        <w:t>výborom</w:t>
      </w:r>
      <w:r w:rsidRPr="00D2261F">
        <w:rPr>
          <w:rFonts w:ascii="Arial" w:hAnsi="Arial" w:cs="Arial"/>
          <w:sz w:val="22"/>
          <w:szCs w:val="20"/>
        </w:rPr>
        <w:t xml:space="preserve"> Národnej rady Slovenskej republiky</w:t>
      </w:r>
    </w:p>
    <w:p w:rsidR="001E0D37" w:rsidRDefault="001E0D37" w:rsidP="001E0D37">
      <w:pPr>
        <w:jc w:val="both"/>
        <w:rPr>
          <w:rFonts w:ascii="Arial" w:hAnsi="Arial" w:cs="Arial"/>
        </w:rPr>
      </w:pPr>
    </w:p>
    <w:p w:rsidR="001E0D37" w:rsidRDefault="001E0D37" w:rsidP="001E0D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1E0D37" w:rsidRDefault="001E0D37" w:rsidP="001E0D37">
      <w:pPr>
        <w:jc w:val="both"/>
        <w:rPr>
          <w:rFonts w:ascii="Arial" w:hAnsi="Arial" w:cs="Arial"/>
          <w:sz w:val="22"/>
        </w:rPr>
      </w:pPr>
    </w:p>
    <w:p w:rsidR="001E0D37" w:rsidRDefault="001E0D37" w:rsidP="001E0D37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1E0D37" w:rsidRDefault="001E0D37" w:rsidP="001E0D37">
      <w:pPr>
        <w:jc w:val="both"/>
        <w:rPr>
          <w:rFonts w:ascii="Arial" w:hAnsi="Arial" w:cs="Arial"/>
          <w:sz w:val="22"/>
        </w:rPr>
      </w:pPr>
    </w:p>
    <w:p w:rsidR="001E0D37" w:rsidRDefault="001E0D37" w:rsidP="001E0D37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 r i d e l i ť</w:t>
      </w:r>
    </w:p>
    <w:p w:rsidR="001E0D37" w:rsidRDefault="001E0D37" w:rsidP="001E0D37">
      <w:pPr>
        <w:jc w:val="both"/>
        <w:rPr>
          <w:rFonts w:ascii="Arial" w:hAnsi="Arial" w:cs="Arial"/>
          <w:sz w:val="22"/>
        </w:rPr>
      </w:pPr>
    </w:p>
    <w:p w:rsidR="001E0D37" w:rsidRPr="0037309B" w:rsidRDefault="001E0D37" w:rsidP="005F35CE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A50F2C" w:rsidRPr="00A50F2C">
        <w:rPr>
          <w:rFonts w:cs="Arial"/>
          <w:noProof/>
          <w:sz w:val="22"/>
          <w:lang w:val="sk-SK"/>
        </w:rPr>
        <w:t xml:space="preserve">návrh </w:t>
      </w:r>
      <w:r w:rsidR="005F35CE" w:rsidRPr="005F35CE">
        <w:rPr>
          <w:rFonts w:cs="Arial"/>
          <w:noProof/>
          <w:sz w:val="22"/>
          <w:lang w:val="sk-SK"/>
        </w:rPr>
        <w:t>poslancov Národnej rady Slovenskej republiky Jána HARGAŠA, Michala  TRUBANA, Štefana KIŠŠA a Ivana ŠTEFUNKA na vydanie zákona, ktorým sa mení a dopĺňa zákon č. 595/2003 Z. z. o dani z príjmov v znení neskorších predpisov a ktorým sa dopĺňa zákon č. 563/2009 Z. z. o správe daní (daňový poriadok) a o zmene a doplnení niektorých zákonov v znení neskorších predpisov</w:t>
      </w:r>
      <w:r w:rsidR="00AA3EAA" w:rsidRPr="00AA3EAA">
        <w:rPr>
          <w:rFonts w:cs="Arial"/>
          <w:noProof/>
          <w:sz w:val="22"/>
          <w:lang w:val="sk-SK"/>
        </w:rPr>
        <w:t xml:space="preserve"> </w:t>
      </w:r>
      <w:r w:rsidR="00FC2FB1">
        <w:rPr>
          <w:rFonts w:cs="Arial"/>
          <w:noProof/>
          <w:sz w:val="22"/>
          <w:szCs w:val="22"/>
          <w:lang w:val="sk-SK"/>
        </w:rPr>
        <w:t xml:space="preserve">(tlač </w:t>
      </w:r>
      <w:r w:rsidR="008C457A">
        <w:rPr>
          <w:rFonts w:cs="Arial"/>
          <w:noProof/>
          <w:sz w:val="22"/>
          <w:szCs w:val="22"/>
          <w:lang w:val="sk-SK"/>
        </w:rPr>
        <w:t>7</w:t>
      </w:r>
      <w:r w:rsidR="005F35CE">
        <w:rPr>
          <w:rFonts w:cs="Arial"/>
          <w:noProof/>
          <w:sz w:val="22"/>
          <w:szCs w:val="22"/>
          <w:lang w:val="sk-SK"/>
        </w:rPr>
        <w:t>40</w:t>
      </w:r>
      <w:r w:rsidRPr="00542D6F">
        <w:rPr>
          <w:rFonts w:cs="Arial"/>
          <w:noProof/>
          <w:sz w:val="22"/>
          <w:szCs w:val="22"/>
          <w:lang w:val="sk-SK"/>
        </w:rPr>
        <w:t>)</w:t>
      </w:r>
      <w:r w:rsidRPr="00542D6F">
        <w:rPr>
          <w:rFonts w:cs="Arial"/>
          <w:sz w:val="22"/>
          <w:szCs w:val="22"/>
          <w:lang w:val="sk-SK"/>
        </w:rPr>
        <w:t xml:space="preserve">, doručený </w:t>
      </w:r>
      <w:r w:rsidR="005F35CE">
        <w:rPr>
          <w:rFonts w:cs="Arial"/>
          <w:sz w:val="22"/>
          <w:szCs w:val="22"/>
          <w:lang w:val="sk-SK"/>
        </w:rPr>
        <w:t>6</w:t>
      </w:r>
      <w:r w:rsidRPr="00542D6F">
        <w:rPr>
          <w:rFonts w:cs="Arial"/>
          <w:sz w:val="22"/>
          <w:szCs w:val="22"/>
          <w:lang w:val="sk-SK"/>
        </w:rPr>
        <w:t xml:space="preserve">. </w:t>
      </w:r>
      <w:r w:rsidR="00DE1876">
        <w:rPr>
          <w:rFonts w:cs="Arial"/>
          <w:sz w:val="22"/>
          <w:szCs w:val="22"/>
          <w:lang w:val="sk-SK"/>
        </w:rPr>
        <w:t>marca</w:t>
      </w:r>
      <w:r w:rsidR="00FC2FB1">
        <w:rPr>
          <w:rFonts w:cs="Arial"/>
          <w:sz w:val="22"/>
          <w:szCs w:val="22"/>
          <w:lang w:val="sk-SK"/>
        </w:rPr>
        <w:t xml:space="preserve"> 2025</w:t>
      </w:r>
      <w:r w:rsidRPr="00542D6F">
        <w:rPr>
          <w:rFonts w:cs="Arial"/>
          <w:sz w:val="22"/>
          <w:szCs w:val="22"/>
          <w:lang w:val="sk-SK"/>
        </w:rPr>
        <w:t xml:space="preserve"> </w:t>
      </w:r>
    </w:p>
    <w:p w:rsidR="001E0D37" w:rsidRPr="00542D6F" w:rsidRDefault="001E0D37" w:rsidP="001E0D37">
      <w:pPr>
        <w:jc w:val="both"/>
        <w:rPr>
          <w:rFonts w:ascii="Arial" w:hAnsi="Arial" w:cs="Arial"/>
          <w:sz w:val="22"/>
          <w:szCs w:val="22"/>
        </w:rPr>
      </w:pPr>
      <w:r w:rsidRPr="00542D6F">
        <w:rPr>
          <w:rFonts w:ascii="Arial" w:hAnsi="Arial" w:cs="Arial"/>
          <w:sz w:val="22"/>
          <w:szCs w:val="22"/>
        </w:rPr>
        <w:tab/>
      </w:r>
    </w:p>
    <w:p w:rsidR="00053318" w:rsidRDefault="00053318" w:rsidP="00053318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053318" w:rsidRDefault="00053318" w:rsidP="00053318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A50F2C" w:rsidRDefault="001404CD" w:rsidP="001404CD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Ústavnoprávnemu výboru Národnej rady Slovenskej republiky </w:t>
      </w:r>
      <w:r w:rsidR="005F35CE">
        <w:rPr>
          <w:rFonts w:ascii="Arial" w:hAnsi="Arial" w:cs="Arial"/>
          <w:sz w:val="22"/>
          <w:szCs w:val="22"/>
        </w:rPr>
        <w:t>a</w:t>
      </w:r>
    </w:p>
    <w:p w:rsidR="001404CD" w:rsidRDefault="00A50F2C" w:rsidP="005F35CE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Výboru Národnej rady Slovenskej republiky pre </w:t>
      </w:r>
      <w:r w:rsidR="005F35CE">
        <w:rPr>
          <w:rFonts w:ascii="Arial" w:hAnsi="Arial" w:cs="Arial"/>
          <w:sz w:val="22"/>
          <w:szCs w:val="22"/>
        </w:rPr>
        <w:t>financie a rozpočet</w:t>
      </w:r>
      <w:r w:rsidR="001404CD">
        <w:rPr>
          <w:rFonts w:ascii="Arial" w:hAnsi="Arial" w:cs="Arial"/>
          <w:sz w:val="22"/>
          <w:szCs w:val="22"/>
        </w:rPr>
        <w:t>;</w:t>
      </w:r>
    </w:p>
    <w:p w:rsidR="001404CD" w:rsidRDefault="001404CD" w:rsidP="001404CD">
      <w:pPr>
        <w:jc w:val="both"/>
        <w:rPr>
          <w:rFonts w:ascii="Arial" w:hAnsi="Arial" w:cs="Arial"/>
          <w:b/>
          <w:sz w:val="22"/>
        </w:rPr>
      </w:pPr>
    </w:p>
    <w:p w:rsidR="001404CD" w:rsidRPr="00E66789" w:rsidRDefault="001404CD" w:rsidP="001404CD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1404CD" w:rsidRPr="00E66789" w:rsidRDefault="001404CD" w:rsidP="001404CD">
      <w:pPr>
        <w:jc w:val="both"/>
        <w:rPr>
          <w:rFonts w:ascii="Arial" w:hAnsi="Arial" w:cs="Arial"/>
          <w:b/>
          <w:sz w:val="22"/>
          <w:szCs w:val="22"/>
        </w:rPr>
      </w:pPr>
    </w:p>
    <w:p w:rsidR="001404CD" w:rsidRDefault="001404CD" w:rsidP="001404CD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 w:rsidR="00745B25">
        <w:rPr>
          <w:rFonts w:ascii="Arial" w:hAnsi="Arial" w:cs="Arial"/>
          <w:sz w:val="22"/>
        </w:rPr>
        <w:t xml:space="preserve">k návrhu </w:t>
      </w:r>
      <w:r>
        <w:rPr>
          <w:rFonts w:ascii="Arial" w:hAnsi="Arial" w:cs="Arial"/>
          <w:sz w:val="22"/>
        </w:rPr>
        <w:t xml:space="preserve">zákona ako gestorský </w:t>
      </w:r>
      <w:r w:rsidR="00745B25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ýbor Národnej rady Slovenskej republiky</w:t>
      </w:r>
      <w:r w:rsidR="00745B25">
        <w:rPr>
          <w:rFonts w:ascii="Arial" w:hAnsi="Arial" w:cs="Arial"/>
          <w:sz w:val="22"/>
          <w:szCs w:val="22"/>
        </w:rPr>
        <w:t xml:space="preserve"> </w:t>
      </w:r>
      <w:r w:rsidR="00DE1876">
        <w:rPr>
          <w:rFonts w:ascii="Arial" w:hAnsi="Arial" w:cs="Arial"/>
          <w:sz w:val="22"/>
          <w:szCs w:val="22"/>
        </w:rPr>
        <w:br/>
      </w:r>
      <w:r w:rsidR="00745B25">
        <w:rPr>
          <w:rFonts w:ascii="Arial" w:hAnsi="Arial" w:cs="Arial"/>
          <w:sz w:val="22"/>
          <w:szCs w:val="22"/>
        </w:rPr>
        <w:t xml:space="preserve">pre </w:t>
      </w:r>
      <w:r w:rsidR="005F35CE">
        <w:rPr>
          <w:rFonts w:ascii="Arial" w:hAnsi="Arial" w:cs="Arial"/>
          <w:sz w:val="22"/>
          <w:szCs w:val="22"/>
        </w:rPr>
        <w:t>financie a rozpočet</w:t>
      </w:r>
      <w:r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</w:rPr>
        <w:t xml:space="preserve"> </w:t>
      </w:r>
    </w:p>
    <w:p w:rsidR="001404CD" w:rsidRDefault="001404CD" w:rsidP="001404CD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1404CD" w:rsidRDefault="001404CD" w:rsidP="001404CD">
      <w:pPr>
        <w:tabs>
          <w:tab w:val="left" w:pos="-1800"/>
        </w:tabs>
        <w:jc w:val="both"/>
        <w:rPr>
          <w:rFonts w:ascii="Arial" w:hAnsi="Arial" w:cs="Arial"/>
          <w:sz w:val="22"/>
          <w:szCs w:val="22"/>
        </w:rPr>
      </w:pPr>
      <w:r w:rsidRPr="003658B7">
        <w:rPr>
          <w:rFonts w:ascii="Arial" w:hAnsi="Arial" w:cs="Arial"/>
          <w:sz w:val="22"/>
          <w:szCs w:val="22"/>
        </w:rPr>
        <w:tab/>
        <w:t xml:space="preserve">     </w:t>
      </w:r>
      <w:r>
        <w:rPr>
          <w:rFonts w:ascii="Arial" w:hAnsi="Arial" w:cs="Arial"/>
          <w:sz w:val="22"/>
          <w:szCs w:val="22"/>
        </w:rPr>
        <w:t xml:space="preserve"> </w:t>
      </w:r>
      <w:r w:rsidRPr="00B61D27">
        <w:rPr>
          <w:rFonts w:ascii="Arial" w:hAnsi="Arial" w:cs="Arial"/>
          <w:sz w:val="22"/>
          <w:szCs w:val="22"/>
        </w:rPr>
        <w:t>b) lehotu na prerokovanie návrhu zákona v druhom čítaní vo výbor</w:t>
      </w:r>
      <w:r w:rsidR="005F35CE">
        <w:rPr>
          <w:rFonts w:ascii="Arial" w:hAnsi="Arial" w:cs="Arial"/>
          <w:sz w:val="22"/>
          <w:szCs w:val="22"/>
        </w:rPr>
        <w:t>e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 </w:t>
      </w:r>
      <w:r w:rsidRPr="00B61D27">
        <w:rPr>
          <w:rFonts w:ascii="Arial" w:hAnsi="Arial" w:cs="Arial"/>
          <w:b/>
          <w:sz w:val="22"/>
          <w:szCs w:val="22"/>
          <w:u w:val="single"/>
        </w:rPr>
        <w:t>do 30 dní</w:t>
      </w:r>
      <w:r w:rsidRPr="00B61D27">
        <w:rPr>
          <w:rFonts w:ascii="Arial" w:hAnsi="Arial" w:cs="Arial"/>
          <w:sz w:val="22"/>
          <w:szCs w:val="22"/>
        </w:rPr>
        <w:t xml:space="preserve"> a v gestorskom výbore </w:t>
      </w:r>
      <w:r w:rsidRPr="00B61D27">
        <w:rPr>
          <w:rFonts w:ascii="Arial" w:hAnsi="Arial" w:cs="Arial"/>
          <w:b/>
          <w:sz w:val="22"/>
          <w:szCs w:val="22"/>
          <w:u w:val="single"/>
        </w:rPr>
        <w:t>do 32 dní</w:t>
      </w:r>
      <w:r w:rsidRPr="00B61D27">
        <w:rPr>
          <w:rFonts w:ascii="Arial" w:hAnsi="Arial" w:cs="Arial"/>
          <w:sz w:val="22"/>
          <w:szCs w:val="22"/>
        </w:rPr>
        <w:t xml:space="preserve"> od prerokovania návrhu zákona v Národnej rade Slovenskej republiky v prvom čítaní.</w:t>
      </w:r>
    </w:p>
    <w:p w:rsidR="001404CD" w:rsidRDefault="001404CD" w:rsidP="001404CD">
      <w:pPr>
        <w:tabs>
          <w:tab w:val="left" w:pos="-1800"/>
        </w:tabs>
        <w:jc w:val="both"/>
        <w:rPr>
          <w:rFonts w:ascii="Arial" w:hAnsi="Arial" w:cs="Arial"/>
          <w:sz w:val="22"/>
          <w:szCs w:val="22"/>
        </w:rPr>
      </w:pPr>
    </w:p>
    <w:p w:rsidR="001404CD" w:rsidRDefault="001404CD" w:rsidP="001404CD">
      <w:pPr>
        <w:jc w:val="center"/>
        <w:rPr>
          <w:rFonts w:ascii="Arial" w:hAnsi="Arial" w:cs="Arial"/>
          <w:sz w:val="22"/>
          <w:szCs w:val="22"/>
        </w:rPr>
      </w:pPr>
    </w:p>
    <w:p w:rsidR="001404CD" w:rsidRDefault="001404CD" w:rsidP="001404CD">
      <w:pPr>
        <w:jc w:val="center"/>
        <w:rPr>
          <w:rFonts w:ascii="Arial" w:hAnsi="Arial" w:cs="Arial"/>
          <w:sz w:val="22"/>
          <w:szCs w:val="22"/>
        </w:rPr>
      </w:pPr>
    </w:p>
    <w:p w:rsidR="00B602E1" w:rsidRDefault="00B602E1" w:rsidP="001404CD">
      <w:pPr>
        <w:jc w:val="center"/>
        <w:rPr>
          <w:rFonts w:ascii="Arial" w:hAnsi="Arial" w:cs="Arial"/>
          <w:sz w:val="22"/>
          <w:szCs w:val="22"/>
        </w:rPr>
      </w:pPr>
    </w:p>
    <w:p w:rsidR="009C181D" w:rsidRDefault="009C181D" w:rsidP="00121E0B">
      <w:pPr>
        <w:jc w:val="center"/>
        <w:rPr>
          <w:rFonts w:ascii="Arial" w:hAnsi="Arial" w:cs="Arial"/>
          <w:sz w:val="22"/>
          <w:szCs w:val="22"/>
        </w:rPr>
      </w:pPr>
    </w:p>
    <w:p w:rsidR="00F6396A" w:rsidRDefault="00D90F58" w:rsidP="00121E0B">
      <w:pPr>
        <w:jc w:val="center"/>
        <w:rPr>
          <w:rFonts w:ascii="Arial" w:hAnsi="Arial" w:cs="Arial"/>
          <w:sz w:val="22"/>
          <w:szCs w:val="22"/>
        </w:rPr>
      </w:pPr>
      <w:r w:rsidRPr="00D90F58">
        <w:rPr>
          <w:rFonts w:ascii="Arial" w:hAnsi="Arial" w:cs="Arial"/>
          <w:sz w:val="22"/>
          <w:szCs w:val="22"/>
        </w:rPr>
        <w:t xml:space="preserve">v z.   </w:t>
      </w:r>
      <w:r w:rsidR="005F35CE">
        <w:rPr>
          <w:rFonts w:ascii="Arial" w:hAnsi="Arial" w:cs="Arial"/>
          <w:sz w:val="22"/>
          <w:szCs w:val="22"/>
        </w:rPr>
        <w:t>Peter</w:t>
      </w:r>
      <w:r w:rsidRPr="00D90F58">
        <w:rPr>
          <w:rFonts w:ascii="Arial" w:hAnsi="Arial" w:cs="Arial"/>
          <w:sz w:val="22"/>
          <w:szCs w:val="22"/>
        </w:rPr>
        <w:t xml:space="preserve">  </w:t>
      </w:r>
      <w:r w:rsidR="005F35CE">
        <w:rPr>
          <w:rFonts w:ascii="Arial" w:hAnsi="Arial" w:cs="Arial"/>
          <w:sz w:val="22"/>
          <w:szCs w:val="22"/>
        </w:rPr>
        <w:t>Ž i g a</w:t>
      </w:r>
      <w:r w:rsidRPr="00D90F58">
        <w:rPr>
          <w:rFonts w:ascii="Arial" w:hAnsi="Arial" w:cs="Arial"/>
          <w:sz w:val="22"/>
          <w:szCs w:val="22"/>
        </w:rPr>
        <w:t xml:space="preserve">   </w:t>
      </w:r>
      <w:r w:rsidR="009C181D">
        <w:rPr>
          <w:rFonts w:ascii="Arial" w:hAnsi="Arial" w:cs="Arial"/>
          <w:sz w:val="22"/>
          <w:szCs w:val="22"/>
        </w:rPr>
        <w:t xml:space="preserve"> </w:t>
      </w:r>
      <w:r w:rsidRPr="00D90F58">
        <w:rPr>
          <w:rFonts w:ascii="Arial" w:hAnsi="Arial" w:cs="Arial"/>
          <w:sz w:val="22"/>
          <w:szCs w:val="22"/>
        </w:rPr>
        <w:t xml:space="preserve">v. r.  </w:t>
      </w:r>
      <w:r w:rsidRPr="00D90F58">
        <w:rPr>
          <w:rFonts w:ascii="Arial" w:hAnsi="Arial" w:cs="Arial"/>
          <w:sz w:val="22"/>
          <w:szCs w:val="22"/>
        </w:rPr>
        <w:tab/>
      </w:r>
    </w:p>
    <w:sectPr w:rsidR="00F6396A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C7"/>
    <w:rsid w:val="000271F5"/>
    <w:rsid w:val="00031B10"/>
    <w:rsid w:val="000363CF"/>
    <w:rsid w:val="0003726A"/>
    <w:rsid w:val="00051CF4"/>
    <w:rsid w:val="00053318"/>
    <w:rsid w:val="0006545E"/>
    <w:rsid w:val="00067764"/>
    <w:rsid w:val="00076DF7"/>
    <w:rsid w:val="0008043A"/>
    <w:rsid w:val="0008262A"/>
    <w:rsid w:val="000B016D"/>
    <w:rsid w:val="000B5C6F"/>
    <w:rsid w:val="000C61B6"/>
    <w:rsid w:val="000D1CA7"/>
    <w:rsid w:val="000E0E92"/>
    <w:rsid w:val="000E7214"/>
    <w:rsid w:val="0010563D"/>
    <w:rsid w:val="00106893"/>
    <w:rsid w:val="00107708"/>
    <w:rsid w:val="00121E0B"/>
    <w:rsid w:val="001279A2"/>
    <w:rsid w:val="001338B7"/>
    <w:rsid w:val="001340DC"/>
    <w:rsid w:val="00135A95"/>
    <w:rsid w:val="001404CD"/>
    <w:rsid w:val="00141132"/>
    <w:rsid w:val="00157D56"/>
    <w:rsid w:val="00162558"/>
    <w:rsid w:val="00162815"/>
    <w:rsid w:val="00167691"/>
    <w:rsid w:val="00182B46"/>
    <w:rsid w:val="00183DF2"/>
    <w:rsid w:val="00187204"/>
    <w:rsid w:val="00196C9D"/>
    <w:rsid w:val="001A374A"/>
    <w:rsid w:val="001B67E5"/>
    <w:rsid w:val="001D544C"/>
    <w:rsid w:val="001E0D37"/>
    <w:rsid w:val="001E0E61"/>
    <w:rsid w:val="001F269B"/>
    <w:rsid w:val="002020FB"/>
    <w:rsid w:val="00210F3F"/>
    <w:rsid w:val="00230AC0"/>
    <w:rsid w:val="00235556"/>
    <w:rsid w:val="00240F91"/>
    <w:rsid w:val="0024584F"/>
    <w:rsid w:val="00247531"/>
    <w:rsid w:val="00247E52"/>
    <w:rsid w:val="00247FFB"/>
    <w:rsid w:val="00266FF6"/>
    <w:rsid w:val="00276C8D"/>
    <w:rsid w:val="002916E5"/>
    <w:rsid w:val="00294C70"/>
    <w:rsid w:val="002A4056"/>
    <w:rsid w:val="002B7248"/>
    <w:rsid w:val="002C3ADE"/>
    <w:rsid w:val="002C4042"/>
    <w:rsid w:val="002D22D9"/>
    <w:rsid w:val="002E2C1C"/>
    <w:rsid w:val="002F7B16"/>
    <w:rsid w:val="00321530"/>
    <w:rsid w:val="00324863"/>
    <w:rsid w:val="003259C0"/>
    <w:rsid w:val="00342204"/>
    <w:rsid w:val="00343A73"/>
    <w:rsid w:val="0036145E"/>
    <w:rsid w:val="00361B90"/>
    <w:rsid w:val="00364139"/>
    <w:rsid w:val="003658B7"/>
    <w:rsid w:val="003715E3"/>
    <w:rsid w:val="0037309B"/>
    <w:rsid w:val="003731C5"/>
    <w:rsid w:val="00394735"/>
    <w:rsid w:val="00396FE2"/>
    <w:rsid w:val="003A642D"/>
    <w:rsid w:val="003A650E"/>
    <w:rsid w:val="003C2E97"/>
    <w:rsid w:val="003E61DD"/>
    <w:rsid w:val="003F1D5F"/>
    <w:rsid w:val="004028F4"/>
    <w:rsid w:val="004075CA"/>
    <w:rsid w:val="00416DA7"/>
    <w:rsid w:val="0042453B"/>
    <w:rsid w:val="004448A4"/>
    <w:rsid w:val="00450CC8"/>
    <w:rsid w:val="004514B5"/>
    <w:rsid w:val="00456E33"/>
    <w:rsid w:val="00467FC7"/>
    <w:rsid w:val="00470C4E"/>
    <w:rsid w:val="00472700"/>
    <w:rsid w:val="004777ED"/>
    <w:rsid w:val="004950CD"/>
    <w:rsid w:val="004C5577"/>
    <w:rsid w:val="004C7CDC"/>
    <w:rsid w:val="004D13AE"/>
    <w:rsid w:val="004E01D6"/>
    <w:rsid w:val="004E3229"/>
    <w:rsid w:val="004E51DC"/>
    <w:rsid w:val="00511408"/>
    <w:rsid w:val="00517409"/>
    <w:rsid w:val="0052011A"/>
    <w:rsid w:val="005236B0"/>
    <w:rsid w:val="00534CA7"/>
    <w:rsid w:val="00543177"/>
    <w:rsid w:val="0054530C"/>
    <w:rsid w:val="00547219"/>
    <w:rsid w:val="00547B4F"/>
    <w:rsid w:val="00552D33"/>
    <w:rsid w:val="005543FA"/>
    <w:rsid w:val="00557692"/>
    <w:rsid w:val="00573A7F"/>
    <w:rsid w:val="0058772C"/>
    <w:rsid w:val="00595864"/>
    <w:rsid w:val="005A3F8B"/>
    <w:rsid w:val="005A5713"/>
    <w:rsid w:val="005A7A2E"/>
    <w:rsid w:val="005B028D"/>
    <w:rsid w:val="005C0422"/>
    <w:rsid w:val="005C0BE7"/>
    <w:rsid w:val="005C4679"/>
    <w:rsid w:val="005C6D09"/>
    <w:rsid w:val="005C7057"/>
    <w:rsid w:val="005D4ABF"/>
    <w:rsid w:val="005D7E55"/>
    <w:rsid w:val="005E1310"/>
    <w:rsid w:val="005F35CE"/>
    <w:rsid w:val="0062414C"/>
    <w:rsid w:val="006247EE"/>
    <w:rsid w:val="006260E6"/>
    <w:rsid w:val="0063237D"/>
    <w:rsid w:val="00633073"/>
    <w:rsid w:val="0064519B"/>
    <w:rsid w:val="00655731"/>
    <w:rsid w:val="006562EE"/>
    <w:rsid w:val="00656763"/>
    <w:rsid w:val="006606FE"/>
    <w:rsid w:val="00665DDA"/>
    <w:rsid w:val="00667878"/>
    <w:rsid w:val="00676097"/>
    <w:rsid w:val="00697763"/>
    <w:rsid w:val="006A0A5E"/>
    <w:rsid w:val="006B015A"/>
    <w:rsid w:val="006B4535"/>
    <w:rsid w:val="006B711F"/>
    <w:rsid w:val="006C0500"/>
    <w:rsid w:val="006C08DC"/>
    <w:rsid w:val="006D7B09"/>
    <w:rsid w:val="006F2C5B"/>
    <w:rsid w:val="006F4154"/>
    <w:rsid w:val="007004F5"/>
    <w:rsid w:val="00711D4F"/>
    <w:rsid w:val="007133D7"/>
    <w:rsid w:val="00713F18"/>
    <w:rsid w:val="00723AE1"/>
    <w:rsid w:val="007365B0"/>
    <w:rsid w:val="00740787"/>
    <w:rsid w:val="00745B25"/>
    <w:rsid w:val="00761FF8"/>
    <w:rsid w:val="00770C2A"/>
    <w:rsid w:val="00773B5B"/>
    <w:rsid w:val="00781156"/>
    <w:rsid w:val="00781513"/>
    <w:rsid w:val="00783169"/>
    <w:rsid w:val="0079071D"/>
    <w:rsid w:val="00793ADB"/>
    <w:rsid w:val="007D0178"/>
    <w:rsid w:val="007E4391"/>
    <w:rsid w:val="007F480B"/>
    <w:rsid w:val="008020A2"/>
    <w:rsid w:val="00803DD5"/>
    <w:rsid w:val="008048FF"/>
    <w:rsid w:val="0080756C"/>
    <w:rsid w:val="008164F1"/>
    <w:rsid w:val="0081743B"/>
    <w:rsid w:val="0082178E"/>
    <w:rsid w:val="00823AFC"/>
    <w:rsid w:val="0085388D"/>
    <w:rsid w:val="00856767"/>
    <w:rsid w:val="00856DFF"/>
    <w:rsid w:val="0087389D"/>
    <w:rsid w:val="00884461"/>
    <w:rsid w:val="008869B9"/>
    <w:rsid w:val="00892923"/>
    <w:rsid w:val="00897E84"/>
    <w:rsid w:val="008A0F7F"/>
    <w:rsid w:val="008A0FCD"/>
    <w:rsid w:val="008A6445"/>
    <w:rsid w:val="008A6FCD"/>
    <w:rsid w:val="008A7F9E"/>
    <w:rsid w:val="008B7C2F"/>
    <w:rsid w:val="008C04D2"/>
    <w:rsid w:val="008C457A"/>
    <w:rsid w:val="008D17F6"/>
    <w:rsid w:val="008D3B2D"/>
    <w:rsid w:val="008F03B6"/>
    <w:rsid w:val="008F12B1"/>
    <w:rsid w:val="008F3639"/>
    <w:rsid w:val="008F5F9E"/>
    <w:rsid w:val="008F6E9F"/>
    <w:rsid w:val="00927D50"/>
    <w:rsid w:val="00943792"/>
    <w:rsid w:val="009659EF"/>
    <w:rsid w:val="009701A7"/>
    <w:rsid w:val="00975A76"/>
    <w:rsid w:val="009862DB"/>
    <w:rsid w:val="00986C66"/>
    <w:rsid w:val="00990E8A"/>
    <w:rsid w:val="00994ACD"/>
    <w:rsid w:val="009A2BA0"/>
    <w:rsid w:val="009A3380"/>
    <w:rsid w:val="009A7A02"/>
    <w:rsid w:val="009B6ADB"/>
    <w:rsid w:val="009B7D54"/>
    <w:rsid w:val="009C181D"/>
    <w:rsid w:val="009D1CD3"/>
    <w:rsid w:val="009D5224"/>
    <w:rsid w:val="009D5697"/>
    <w:rsid w:val="009E1BCA"/>
    <w:rsid w:val="00A1713B"/>
    <w:rsid w:val="00A23AD2"/>
    <w:rsid w:val="00A434BA"/>
    <w:rsid w:val="00A43611"/>
    <w:rsid w:val="00A43F6F"/>
    <w:rsid w:val="00A50F2C"/>
    <w:rsid w:val="00A53AF6"/>
    <w:rsid w:val="00A5437A"/>
    <w:rsid w:val="00A66C0F"/>
    <w:rsid w:val="00A75BA8"/>
    <w:rsid w:val="00A840FE"/>
    <w:rsid w:val="00A85D9A"/>
    <w:rsid w:val="00AA3EAA"/>
    <w:rsid w:val="00AA5F9D"/>
    <w:rsid w:val="00AA784A"/>
    <w:rsid w:val="00AB6777"/>
    <w:rsid w:val="00AD1D2C"/>
    <w:rsid w:val="00AD3990"/>
    <w:rsid w:val="00AD7E2C"/>
    <w:rsid w:val="00AE5E53"/>
    <w:rsid w:val="00AE7C64"/>
    <w:rsid w:val="00AF32A8"/>
    <w:rsid w:val="00B012B8"/>
    <w:rsid w:val="00B04280"/>
    <w:rsid w:val="00B17032"/>
    <w:rsid w:val="00B21800"/>
    <w:rsid w:val="00B251C3"/>
    <w:rsid w:val="00B32136"/>
    <w:rsid w:val="00B40EA8"/>
    <w:rsid w:val="00B46992"/>
    <w:rsid w:val="00B5447B"/>
    <w:rsid w:val="00B602E1"/>
    <w:rsid w:val="00B61D27"/>
    <w:rsid w:val="00B655E2"/>
    <w:rsid w:val="00B72E08"/>
    <w:rsid w:val="00B776A8"/>
    <w:rsid w:val="00B818F1"/>
    <w:rsid w:val="00B83C0F"/>
    <w:rsid w:val="00B84553"/>
    <w:rsid w:val="00B945B8"/>
    <w:rsid w:val="00BA398C"/>
    <w:rsid w:val="00BA5A24"/>
    <w:rsid w:val="00BB29A0"/>
    <w:rsid w:val="00BB6FD4"/>
    <w:rsid w:val="00BD128F"/>
    <w:rsid w:val="00BD4A98"/>
    <w:rsid w:val="00BD7157"/>
    <w:rsid w:val="00BE641C"/>
    <w:rsid w:val="00C04354"/>
    <w:rsid w:val="00C06AE8"/>
    <w:rsid w:val="00C22F1D"/>
    <w:rsid w:val="00C26E5C"/>
    <w:rsid w:val="00C300EF"/>
    <w:rsid w:val="00C40BD0"/>
    <w:rsid w:val="00C42C3A"/>
    <w:rsid w:val="00C46224"/>
    <w:rsid w:val="00C54899"/>
    <w:rsid w:val="00C62F4D"/>
    <w:rsid w:val="00C80F84"/>
    <w:rsid w:val="00C929EE"/>
    <w:rsid w:val="00C92BD4"/>
    <w:rsid w:val="00CC164C"/>
    <w:rsid w:val="00CD0D47"/>
    <w:rsid w:val="00CE0BFD"/>
    <w:rsid w:val="00CE3CC7"/>
    <w:rsid w:val="00CF28DF"/>
    <w:rsid w:val="00D00923"/>
    <w:rsid w:val="00D2261F"/>
    <w:rsid w:val="00D24195"/>
    <w:rsid w:val="00D34586"/>
    <w:rsid w:val="00D40256"/>
    <w:rsid w:val="00D45FF3"/>
    <w:rsid w:val="00D56886"/>
    <w:rsid w:val="00D57473"/>
    <w:rsid w:val="00D62C4B"/>
    <w:rsid w:val="00D6728F"/>
    <w:rsid w:val="00D67DFC"/>
    <w:rsid w:val="00D70137"/>
    <w:rsid w:val="00D77292"/>
    <w:rsid w:val="00D7753B"/>
    <w:rsid w:val="00D80100"/>
    <w:rsid w:val="00D8112E"/>
    <w:rsid w:val="00D85CAD"/>
    <w:rsid w:val="00D90F58"/>
    <w:rsid w:val="00D95736"/>
    <w:rsid w:val="00DA6D2C"/>
    <w:rsid w:val="00DA7811"/>
    <w:rsid w:val="00DB58FD"/>
    <w:rsid w:val="00DC4C14"/>
    <w:rsid w:val="00DC5DF8"/>
    <w:rsid w:val="00DD34E1"/>
    <w:rsid w:val="00DE1876"/>
    <w:rsid w:val="00DE5AA3"/>
    <w:rsid w:val="00DF45FE"/>
    <w:rsid w:val="00DF5E34"/>
    <w:rsid w:val="00E015EE"/>
    <w:rsid w:val="00E0456D"/>
    <w:rsid w:val="00E40DC8"/>
    <w:rsid w:val="00E431EC"/>
    <w:rsid w:val="00E440D6"/>
    <w:rsid w:val="00E54B0E"/>
    <w:rsid w:val="00E60ECB"/>
    <w:rsid w:val="00E626A7"/>
    <w:rsid w:val="00E629C3"/>
    <w:rsid w:val="00E655CA"/>
    <w:rsid w:val="00E66E63"/>
    <w:rsid w:val="00E818F4"/>
    <w:rsid w:val="00E81EE8"/>
    <w:rsid w:val="00E82568"/>
    <w:rsid w:val="00E842B0"/>
    <w:rsid w:val="00E9403F"/>
    <w:rsid w:val="00EB7F5F"/>
    <w:rsid w:val="00EC1789"/>
    <w:rsid w:val="00EC4E76"/>
    <w:rsid w:val="00EE462C"/>
    <w:rsid w:val="00EE707E"/>
    <w:rsid w:val="00F03576"/>
    <w:rsid w:val="00F11A6E"/>
    <w:rsid w:val="00F253E2"/>
    <w:rsid w:val="00F33F47"/>
    <w:rsid w:val="00F412FB"/>
    <w:rsid w:val="00F54DF6"/>
    <w:rsid w:val="00F5797E"/>
    <w:rsid w:val="00F6396A"/>
    <w:rsid w:val="00F671E8"/>
    <w:rsid w:val="00F72FFD"/>
    <w:rsid w:val="00F84157"/>
    <w:rsid w:val="00F85503"/>
    <w:rsid w:val="00FA2238"/>
    <w:rsid w:val="00FA3291"/>
    <w:rsid w:val="00FA4A04"/>
    <w:rsid w:val="00FA7274"/>
    <w:rsid w:val="00FB50E1"/>
    <w:rsid w:val="00FC2FB1"/>
    <w:rsid w:val="00FC4BA6"/>
    <w:rsid w:val="00FC7E88"/>
    <w:rsid w:val="00FD400C"/>
    <w:rsid w:val="00FD753B"/>
    <w:rsid w:val="00FE1727"/>
    <w:rsid w:val="00FE40F9"/>
    <w:rsid w:val="00FF21E3"/>
    <w:rsid w:val="00FF33A8"/>
    <w:rsid w:val="00FF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A465C8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3C2E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character" w:customStyle="1" w:styleId="ZkladntextChar">
    <w:name w:val="Základný text Char"/>
    <w:basedOn w:val="Predvolenpsmoodseku"/>
    <w:link w:val="Zkladntext"/>
    <w:rsid w:val="00B32136"/>
    <w:rPr>
      <w:rFonts w:ascii="Arial" w:hAnsi="Arial"/>
      <w:sz w:val="24"/>
      <w:lang w:val="cs-CZ"/>
    </w:rPr>
  </w:style>
  <w:style w:type="paragraph" w:styleId="Zkladntext2">
    <w:name w:val="Body Text 2"/>
    <w:basedOn w:val="Normlny"/>
    <w:link w:val="Zkladntext2Char"/>
    <w:semiHidden/>
    <w:unhideWhenUsed/>
    <w:rsid w:val="00DE5AA3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DE5AA3"/>
    <w:rPr>
      <w:sz w:val="24"/>
      <w:szCs w:val="24"/>
    </w:rPr>
  </w:style>
  <w:style w:type="character" w:customStyle="1" w:styleId="Nadpis2Char">
    <w:name w:val="Nadpis 2 Char"/>
    <w:basedOn w:val="Predvolenpsmoodseku"/>
    <w:link w:val="Nadpis2"/>
    <w:semiHidden/>
    <w:rsid w:val="003C2E9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94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Krupanská, Petra</cp:lastModifiedBy>
  <cp:revision>3</cp:revision>
  <cp:lastPrinted>2025-03-10T09:34:00Z</cp:lastPrinted>
  <dcterms:created xsi:type="dcterms:W3CDTF">2025-03-10T09:30:00Z</dcterms:created>
  <dcterms:modified xsi:type="dcterms:W3CDTF">2025-03-10T09:34:00Z</dcterms:modified>
</cp:coreProperties>
</file>