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D5707" w14:textId="77777777" w:rsidR="00E40C3A" w:rsidRPr="00E40C3A" w:rsidRDefault="00E40C3A" w:rsidP="00E40C3A">
      <w:pPr>
        <w:pStyle w:val="Nzov"/>
        <w:jc w:val="right"/>
        <w:rPr>
          <w:b w:val="0"/>
        </w:rPr>
      </w:pPr>
      <w:bookmarkStart w:id="0" w:name="_GoBack"/>
      <w:bookmarkEnd w:id="0"/>
      <w:r>
        <w:rPr>
          <w:b w:val="0"/>
        </w:rPr>
        <w:t>MOŽNO SPRÍSTUPNIŤ</w:t>
      </w:r>
    </w:p>
    <w:p w14:paraId="40306BCE" w14:textId="77777777" w:rsidR="00E40C3A" w:rsidRDefault="00E40C3A" w:rsidP="004125FF">
      <w:pPr>
        <w:pStyle w:val="Nzov"/>
      </w:pPr>
    </w:p>
    <w:p w14:paraId="1CA48386" w14:textId="77777777" w:rsidR="004125FF" w:rsidRDefault="004125FF" w:rsidP="004125FF">
      <w:pPr>
        <w:pStyle w:val="Nzov"/>
      </w:pPr>
      <w:r w:rsidRPr="00296C02">
        <w:t>Predkladacia správa</w:t>
      </w:r>
    </w:p>
    <w:p w14:paraId="6E565C4E" w14:textId="77777777" w:rsidR="004125FF" w:rsidRPr="00296C02" w:rsidRDefault="004125FF" w:rsidP="004125FF">
      <w:pPr>
        <w:pStyle w:val="Nzov"/>
      </w:pPr>
    </w:p>
    <w:p w14:paraId="0220181F" w14:textId="77777777" w:rsidR="004125FF" w:rsidRPr="00296C02" w:rsidRDefault="004125FF" w:rsidP="004125FF">
      <w:pPr>
        <w:pStyle w:val="Nzov"/>
      </w:pPr>
    </w:p>
    <w:p w14:paraId="6F139B66" w14:textId="77777777" w:rsidR="00BF6E03" w:rsidRDefault="00BF6E03" w:rsidP="004125FF">
      <w:pPr>
        <w:pStyle w:val="Vykonajzoznam"/>
      </w:pPr>
    </w:p>
    <w:p w14:paraId="777DA1F8" w14:textId="77777777" w:rsidR="00BF6E03" w:rsidRDefault="00BF6E03" w:rsidP="004125FF">
      <w:pPr>
        <w:pStyle w:val="Vykonajzoznam"/>
      </w:pPr>
    </w:p>
    <w:p w14:paraId="06D94C31" w14:textId="77777777" w:rsidR="00BF6E03" w:rsidRDefault="00BF6E03" w:rsidP="00BF6E03">
      <w:pPr>
        <w:pStyle w:val="Vykonajzoznam"/>
        <w:ind w:left="0" w:firstLine="708"/>
        <w:jc w:val="both"/>
      </w:pPr>
      <w:r>
        <w:t xml:space="preserve">Podľa § 7 ods. 1 zákona Národnej rady Slovenskej republiky č. 566/1992 Zb. o Národnej banke Slovenska v znení neskorších predpisov má mať Banková rada Národnej banky Slovenska šesť členov. Pritom členmi bankovej rady sú guvernér, dvaja viceguvernéri a traja ďalší členovia. Guvernéra a viceguvernérov podľa § 7 ods. 2 uvedeného zákona vymenúva a odvoláva prezident Slovenskej republiky na návrh vlády Slovenskej republiky schválený Národnou radou Slovenskej republiky. </w:t>
      </w:r>
    </w:p>
    <w:p w14:paraId="6AE5958B" w14:textId="77777777" w:rsidR="00BF6E03" w:rsidRDefault="00BF6E03" w:rsidP="00BF6E03">
      <w:pPr>
        <w:pStyle w:val="Vykonajzoznam"/>
        <w:ind w:left="0" w:firstLine="708"/>
        <w:jc w:val="both"/>
      </w:pPr>
    </w:p>
    <w:p w14:paraId="1149E717" w14:textId="77777777" w:rsidR="00BF6E03" w:rsidRDefault="00BF6E03" w:rsidP="00BF6E03">
      <w:pPr>
        <w:pStyle w:val="Vykonajzoznam"/>
        <w:ind w:left="0" w:firstLine="708"/>
        <w:jc w:val="both"/>
      </w:pPr>
      <w:r>
        <w:t xml:space="preserve">Vzhľadom na to, že je nevyhnutné plynule zabezpečovať plnenie všetkých funkcií a úloh Národnej banky Slovenska, ktoré jej vyplývajú zo zákona Národnej rady Slovenskej republiky č. 566/1992 Zb. o Národnej banke Slovenska v znení neskorších predpisov, je potrebné doplniť neúplný počet členov bankovej rady. V súčasnosti nie sú obsadené miesta viceguvernérov Národnej banky Slovenska. </w:t>
      </w:r>
    </w:p>
    <w:p w14:paraId="50DD2FC4" w14:textId="77777777" w:rsidR="00BF6E03" w:rsidRDefault="00BF6E03" w:rsidP="00BF6E03">
      <w:pPr>
        <w:pStyle w:val="Vykonajzoznam"/>
        <w:ind w:left="0" w:firstLine="708"/>
        <w:jc w:val="both"/>
      </w:pPr>
    </w:p>
    <w:p w14:paraId="199F6381" w14:textId="7893DEF1" w:rsidR="00BF6E03" w:rsidRDefault="00BF6E03" w:rsidP="00BF6E03">
      <w:pPr>
        <w:pStyle w:val="Vykonajzoznam"/>
        <w:ind w:left="0" w:firstLine="708"/>
        <w:jc w:val="both"/>
      </w:pPr>
      <w:r>
        <w:t xml:space="preserve">Z uvedených dôvodov v zmysle § 7 zákona NR SR č. 566/1992 Zb. o Národnej banke Slovenska v znení neskorších predpisov </w:t>
      </w:r>
      <w:r w:rsidR="007E1561">
        <w:t xml:space="preserve">predkladám návrh na vymenovanie </w:t>
      </w:r>
      <w:r>
        <w:t xml:space="preserve">Dušana </w:t>
      </w:r>
      <w:proofErr w:type="spellStart"/>
      <w:r>
        <w:t>Keketiho</w:t>
      </w:r>
      <w:proofErr w:type="spellEnd"/>
      <w:r>
        <w:t xml:space="preserve"> za viceguvernéra Národnej banky Slovenska. Menovaný spĺňa všetky kritériá a podmienky na úspešný výkon funkcie viceguvernéra Národnej banky Slovenska. </w:t>
      </w:r>
    </w:p>
    <w:p w14:paraId="61617929" w14:textId="77777777" w:rsidR="00BF6E03" w:rsidRDefault="00BF6E03" w:rsidP="00BF6E03">
      <w:pPr>
        <w:pStyle w:val="Vykonajzoznam"/>
        <w:ind w:left="0" w:firstLine="708"/>
        <w:jc w:val="both"/>
      </w:pPr>
    </w:p>
    <w:p w14:paraId="09B334A2" w14:textId="77777777" w:rsidR="00147C75" w:rsidRDefault="00147C75" w:rsidP="00147C75">
      <w:pPr>
        <w:pStyle w:val="Nzov"/>
        <w:spacing w:after="120"/>
        <w:ind w:firstLine="708"/>
        <w:jc w:val="both"/>
        <w:rPr>
          <w:b w:val="0"/>
        </w:rPr>
      </w:pPr>
      <w:r>
        <w:rPr>
          <w:b w:val="0"/>
        </w:rPr>
        <w:t>Vzhľadom na ochranu osobnosti a osobných údajov sa v súlade s § 9 ods. 1 zákona č. 211/2000 Z. z. o slobodnom prístupe k informáciám a o zmene a doplnení niektorých zákonov (zákon o slobode informácií) v znení neskorších predpisov nesprístupňuje časť materiálu.</w:t>
      </w:r>
    </w:p>
    <w:p w14:paraId="76891A7E" w14:textId="77777777" w:rsidR="00BF6E03" w:rsidRDefault="00BF6E03" w:rsidP="00BF6E03">
      <w:pPr>
        <w:pStyle w:val="Vykonajzoznam"/>
        <w:ind w:left="0" w:firstLine="708"/>
        <w:jc w:val="both"/>
      </w:pPr>
      <w:r>
        <w:t xml:space="preserve">Na základe článku 10 odseku 6 Smernice na prípravu a predkladanie materiálov na rokovanie vlády Slovenskej republiky nebol tento materiál predložený na medzirezortné pripomienkové konanie. </w:t>
      </w:r>
    </w:p>
    <w:p w14:paraId="5CEE1EA4" w14:textId="77777777" w:rsidR="00BF6E03" w:rsidRDefault="00BF6E03" w:rsidP="00BF6E03">
      <w:pPr>
        <w:pStyle w:val="Vykonajzoznam"/>
        <w:ind w:left="0" w:firstLine="708"/>
        <w:jc w:val="both"/>
      </w:pPr>
    </w:p>
    <w:p w14:paraId="33846D6B" w14:textId="04CA38B5" w:rsidR="004125FF" w:rsidRDefault="00BF6E03" w:rsidP="00BF6E03">
      <w:pPr>
        <w:pStyle w:val="Vykonajzoznam"/>
        <w:ind w:left="0" w:firstLine="708"/>
        <w:jc w:val="both"/>
      </w:pPr>
      <w:r>
        <w:t>Schválenie predloženého materiálu nebude mať vplyv na rozpočet verejnej správy, na podnikateľské prostredie, nemá sociálne vplyvy a tiež nemá vplyvy na služby verejnej správy pre občana, na životné prostredie, informatizáciu spoločnosti, ani na manželstvo, rodičovstvo a rodinu.</w:t>
      </w:r>
    </w:p>
    <w:p w14:paraId="7A668380" w14:textId="2AD0644C" w:rsidR="004125FF" w:rsidRDefault="004125FF" w:rsidP="004125FF">
      <w:pPr>
        <w:pStyle w:val="Vykonajzoznam"/>
      </w:pPr>
    </w:p>
    <w:p w14:paraId="49E0C7FF" w14:textId="57908B38" w:rsidR="00147C75" w:rsidRDefault="00147C75" w:rsidP="00147C75">
      <w:pPr>
        <w:spacing w:after="120"/>
        <w:ind w:firstLine="709"/>
        <w:jc w:val="both"/>
      </w:pPr>
      <w:r>
        <w:t xml:space="preserve">Návrh na vymenovanie Dušana </w:t>
      </w:r>
      <w:proofErr w:type="spellStart"/>
      <w:r>
        <w:t>Keketiho</w:t>
      </w:r>
      <w:proofErr w:type="spellEnd"/>
      <w:r>
        <w:t xml:space="preserve"> za viceguvernéra Národnej banky Slovenska bol dňa 5. marca 2025 (č. uznesenia 115/2025) schválený vládou Slovenskej republiky.</w:t>
      </w:r>
    </w:p>
    <w:p w14:paraId="17A471E8" w14:textId="77777777" w:rsidR="00147C75" w:rsidRDefault="00147C75" w:rsidP="00147C75">
      <w:pPr>
        <w:pStyle w:val="Vykonajzoznam"/>
        <w:ind w:left="0"/>
      </w:pPr>
    </w:p>
    <w:sectPr w:rsidR="00147C75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FF"/>
    <w:rsid w:val="00060373"/>
    <w:rsid w:val="00147C75"/>
    <w:rsid w:val="00192DCE"/>
    <w:rsid w:val="001962B1"/>
    <w:rsid w:val="001C63BB"/>
    <w:rsid w:val="00262BCE"/>
    <w:rsid w:val="002E6580"/>
    <w:rsid w:val="0037674F"/>
    <w:rsid w:val="004125FF"/>
    <w:rsid w:val="00413969"/>
    <w:rsid w:val="004768BB"/>
    <w:rsid w:val="005B066A"/>
    <w:rsid w:val="005C6374"/>
    <w:rsid w:val="007E1561"/>
    <w:rsid w:val="00883B8F"/>
    <w:rsid w:val="00A133DA"/>
    <w:rsid w:val="00A8025E"/>
    <w:rsid w:val="00AC3475"/>
    <w:rsid w:val="00BF6E03"/>
    <w:rsid w:val="00C300A8"/>
    <w:rsid w:val="00C755D3"/>
    <w:rsid w:val="00D3362A"/>
    <w:rsid w:val="00E40C3A"/>
    <w:rsid w:val="00F3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4327"/>
  <w15:docId w15:val="{D3CAB6DD-93AE-4EDA-BE3C-458D7F90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4125FF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loha Char"/>
    <w:basedOn w:val="Predvolenpsmoodseku"/>
    <w:link w:val="Nadpis2"/>
    <w:rsid w:val="004125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konajzoznam">
    <w:name w:val="Vykonajú_zoznam"/>
    <w:basedOn w:val="Normlny"/>
    <w:rsid w:val="004125FF"/>
    <w:pPr>
      <w:ind w:left="1418"/>
    </w:pPr>
  </w:style>
  <w:style w:type="paragraph" w:styleId="Nzov">
    <w:name w:val="Title"/>
    <w:basedOn w:val="Normlny"/>
    <w:link w:val="NzovChar"/>
    <w:uiPriority w:val="10"/>
    <w:qFormat/>
    <w:rsid w:val="004125FF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4125F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4125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Bartikova Anna</cp:lastModifiedBy>
  <cp:revision>2</cp:revision>
  <dcterms:created xsi:type="dcterms:W3CDTF">2025-03-12T07:45:00Z</dcterms:created>
  <dcterms:modified xsi:type="dcterms:W3CDTF">2025-03-12T07:45:00Z</dcterms:modified>
</cp:coreProperties>
</file>