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3261"/>
        <w:gridCol w:w="850"/>
        <w:gridCol w:w="1169"/>
        <w:gridCol w:w="851"/>
        <w:gridCol w:w="4537"/>
        <w:gridCol w:w="709"/>
        <w:gridCol w:w="1559"/>
        <w:gridCol w:w="879"/>
        <w:gridCol w:w="992"/>
      </w:tblGrid>
      <w:tr w:rsidR="00712349" w:rsidRPr="00A7759C" w14:paraId="32CD5810" w14:textId="77777777" w:rsidTr="00407919">
        <w:tc>
          <w:tcPr>
            <w:tcW w:w="4784" w:type="dxa"/>
            <w:gridSpan w:val="3"/>
            <w:shd w:val="clear" w:color="auto" w:fill="auto"/>
          </w:tcPr>
          <w:p w14:paraId="5A2B1789" w14:textId="77777777" w:rsidR="00845E65" w:rsidRPr="00A7759C" w:rsidRDefault="00A323DD" w:rsidP="00A323DD">
            <w:pPr>
              <w:pStyle w:val="Nadpis8"/>
              <w:rPr>
                <w:bCs/>
                <w:sz w:val="20"/>
                <w:szCs w:val="20"/>
                <w:lang w:eastAsia="sk-SK"/>
              </w:rPr>
            </w:pPr>
            <w:r w:rsidRPr="00A7759C">
              <w:rPr>
                <w:bCs/>
                <w:sz w:val="20"/>
                <w:szCs w:val="20"/>
                <w:lang w:eastAsia="sk-SK"/>
              </w:rPr>
              <w:t>Smernica</w:t>
            </w:r>
          </w:p>
        </w:tc>
        <w:tc>
          <w:tcPr>
            <w:tcW w:w="10696" w:type="dxa"/>
            <w:gridSpan w:val="7"/>
            <w:shd w:val="clear" w:color="auto" w:fill="auto"/>
          </w:tcPr>
          <w:p w14:paraId="4232D2CA" w14:textId="77777777" w:rsidR="009976FD" w:rsidRPr="00A7759C" w:rsidRDefault="00A323DD" w:rsidP="00CF706F">
            <w:pPr>
              <w:pStyle w:val="Nadpis8"/>
              <w:rPr>
                <w:bCs/>
                <w:sz w:val="20"/>
                <w:szCs w:val="20"/>
                <w:lang w:eastAsia="sk-SK"/>
              </w:rPr>
            </w:pPr>
            <w:r w:rsidRPr="00A7759C">
              <w:rPr>
                <w:bCs/>
                <w:sz w:val="20"/>
                <w:szCs w:val="20"/>
                <w:lang w:eastAsia="sk-SK"/>
              </w:rPr>
              <w:t>Právne predpisy Slovenskej republiky</w:t>
            </w:r>
          </w:p>
        </w:tc>
      </w:tr>
      <w:tr w:rsidR="00A323DD" w:rsidRPr="00A7759C" w14:paraId="6D1C7DBB" w14:textId="77777777" w:rsidTr="00407919">
        <w:tc>
          <w:tcPr>
            <w:tcW w:w="4784" w:type="dxa"/>
            <w:gridSpan w:val="3"/>
            <w:shd w:val="clear" w:color="auto" w:fill="auto"/>
          </w:tcPr>
          <w:p w14:paraId="74A7A3A5" w14:textId="547F9A78" w:rsidR="00EE6E8F" w:rsidRPr="00EE6E8F" w:rsidRDefault="00EE6E8F" w:rsidP="00EE6E8F">
            <w:pPr>
              <w:pStyle w:val="Nadpis8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6E8F">
              <w:rPr>
                <w:b/>
                <w:bCs/>
                <w:color w:val="000000"/>
                <w:sz w:val="20"/>
                <w:szCs w:val="20"/>
              </w:rPr>
              <w:t>DELEGOVANÁ SMERNICA KOMISIE (EÚ) 2025/149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6E8F">
              <w:rPr>
                <w:b/>
                <w:bCs/>
                <w:color w:val="000000"/>
                <w:sz w:val="20"/>
                <w:szCs w:val="20"/>
              </w:rPr>
              <w:t>z 15. novembra 2024,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E6E8F">
              <w:rPr>
                <w:b/>
                <w:bCs/>
                <w:color w:val="000000"/>
                <w:sz w:val="20"/>
                <w:szCs w:val="20"/>
              </w:rPr>
              <w:t>ktorou sa menia prílohy k smernici Európskeho parlamentu a Rady 2008/68/ES, aby sa zohľadnil vedecký a technický pokrok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E6E8F">
              <w:rPr>
                <w:b/>
                <w:bCs/>
                <w:color w:val="000000"/>
                <w:sz w:val="20"/>
                <w:szCs w:val="20"/>
              </w:rPr>
              <w:t>Ú. v. EÚ L</w:t>
            </w:r>
            <w:r w:rsidR="000C3941">
              <w:rPr>
                <w:b/>
                <w:bCs/>
                <w:color w:val="000000"/>
                <w:sz w:val="20"/>
                <w:szCs w:val="20"/>
              </w:rPr>
              <w:t>, 2025/</w:t>
            </w:r>
            <w:r w:rsidRPr="00EE6E8F">
              <w:rPr>
                <w:b/>
                <w:bCs/>
                <w:color w:val="000000"/>
                <w:sz w:val="20"/>
                <w:szCs w:val="20"/>
              </w:rPr>
              <w:t>149, 24.1.2025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  <w:p w14:paraId="0AB83F00" w14:textId="17A697D1" w:rsidR="00A323DD" w:rsidRPr="00A7759C" w:rsidRDefault="00A323DD" w:rsidP="00CF706F">
            <w:pPr>
              <w:pStyle w:val="Nadpis8"/>
              <w:jc w:val="both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696" w:type="dxa"/>
            <w:gridSpan w:val="7"/>
            <w:shd w:val="clear" w:color="auto" w:fill="auto"/>
          </w:tcPr>
          <w:p w14:paraId="595586AA" w14:textId="77777777" w:rsidR="00A323DD" w:rsidRPr="00A7759C" w:rsidRDefault="00A323DD" w:rsidP="00A323DD">
            <w:pPr>
              <w:pStyle w:val="Nadpis8"/>
              <w:numPr>
                <w:ilvl w:val="0"/>
                <w:numId w:val="12"/>
              </w:numPr>
              <w:ind w:left="365"/>
              <w:jc w:val="both"/>
              <w:rPr>
                <w:b/>
                <w:sz w:val="20"/>
                <w:szCs w:val="20"/>
              </w:rPr>
            </w:pPr>
            <w:r w:rsidRPr="00A7759C">
              <w:rPr>
                <w:b/>
                <w:bCs/>
                <w:sz w:val="20"/>
                <w:szCs w:val="20"/>
                <w:lang w:eastAsia="sk-SK"/>
              </w:rPr>
              <w:t xml:space="preserve">Návrh </w:t>
            </w:r>
            <w:r w:rsidRPr="00A7759C">
              <w:rPr>
                <w:b/>
                <w:sz w:val="20"/>
                <w:szCs w:val="20"/>
              </w:rPr>
              <w:t>zákona</w:t>
            </w:r>
            <w:r w:rsidR="003D0C99" w:rsidRPr="00A7759C">
              <w:rPr>
                <w:b/>
                <w:sz w:val="20"/>
                <w:szCs w:val="20"/>
              </w:rPr>
              <w:t xml:space="preserve"> č. .../202</w:t>
            </w:r>
            <w:r w:rsidR="00131296">
              <w:rPr>
                <w:b/>
                <w:sz w:val="20"/>
                <w:szCs w:val="20"/>
              </w:rPr>
              <w:t>5</w:t>
            </w:r>
            <w:r w:rsidR="003D0C99" w:rsidRPr="00A7759C">
              <w:rPr>
                <w:b/>
                <w:sz w:val="20"/>
                <w:szCs w:val="20"/>
              </w:rPr>
              <w:t xml:space="preserve"> Z. z.</w:t>
            </w:r>
            <w:r w:rsidRPr="00A7759C">
              <w:rPr>
                <w:b/>
                <w:sz w:val="20"/>
                <w:szCs w:val="20"/>
              </w:rPr>
              <w:t xml:space="preserve">, </w:t>
            </w:r>
            <w:r w:rsidR="002E7F7F" w:rsidRPr="00A7759C">
              <w:rPr>
                <w:b/>
                <w:sz w:val="20"/>
                <w:szCs w:val="20"/>
              </w:rPr>
              <w:t>ktorým sa mení a dopĺňa zákon č. 338/2000 Z. z. o vnútrozemskej plavbe a o zmene a doplnení niektorých zákonov v znení neskorších predpisov a ktorým sa menia a dopĺňajú niektoré zákony</w:t>
            </w:r>
          </w:p>
          <w:p w14:paraId="0AF8DC42" w14:textId="77777777" w:rsidR="00500060" w:rsidRDefault="00A323DD" w:rsidP="00540F13">
            <w:pPr>
              <w:pStyle w:val="Nadpis8"/>
              <w:numPr>
                <w:ilvl w:val="0"/>
                <w:numId w:val="12"/>
              </w:numPr>
              <w:ind w:left="365"/>
              <w:jc w:val="both"/>
              <w:rPr>
                <w:b/>
                <w:sz w:val="20"/>
                <w:szCs w:val="20"/>
              </w:rPr>
            </w:pPr>
            <w:r w:rsidRPr="00A7759C">
              <w:rPr>
                <w:b/>
                <w:sz w:val="20"/>
                <w:szCs w:val="20"/>
              </w:rPr>
              <w:t xml:space="preserve">Oznámenie Ministerstva zahraničných vecí a európskych záležitostí Slovenskej republiky č. </w:t>
            </w:r>
            <w:r w:rsidR="00540F13">
              <w:rPr>
                <w:b/>
                <w:sz w:val="20"/>
                <w:szCs w:val="20"/>
              </w:rPr>
              <w:t>348</w:t>
            </w:r>
            <w:r w:rsidRPr="00A7759C">
              <w:rPr>
                <w:b/>
                <w:sz w:val="20"/>
                <w:szCs w:val="20"/>
              </w:rPr>
              <w:t>/202</w:t>
            </w:r>
            <w:r w:rsidR="00540F13">
              <w:rPr>
                <w:b/>
                <w:sz w:val="20"/>
                <w:szCs w:val="20"/>
              </w:rPr>
              <w:t>4</w:t>
            </w:r>
            <w:r w:rsidRPr="00A7759C">
              <w:rPr>
                <w:b/>
                <w:sz w:val="20"/>
                <w:szCs w:val="20"/>
              </w:rPr>
              <w:t xml:space="preserve"> Z. z. o </w:t>
            </w:r>
            <w:r w:rsidR="00A448AE">
              <w:rPr>
                <w:b/>
                <w:sz w:val="20"/>
                <w:szCs w:val="20"/>
              </w:rPr>
              <w:t xml:space="preserve">prijatí </w:t>
            </w:r>
            <w:r w:rsidRPr="00A7759C">
              <w:rPr>
                <w:b/>
                <w:sz w:val="20"/>
                <w:szCs w:val="20"/>
              </w:rPr>
              <w:t>zmien</w:t>
            </w:r>
            <w:r w:rsidR="00A448AE">
              <w:rPr>
                <w:b/>
                <w:sz w:val="20"/>
                <w:szCs w:val="20"/>
              </w:rPr>
              <w:t xml:space="preserve"> a doplnení</w:t>
            </w:r>
            <w:r w:rsidRPr="00A7759C">
              <w:rPr>
                <w:b/>
                <w:sz w:val="20"/>
                <w:szCs w:val="20"/>
              </w:rPr>
              <w:t xml:space="preserve"> v prílohách k Európskej dohode o medzinárodnej preprave nebezpečného tovaru po vnútrozemských vodných cestách (ADN)</w:t>
            </w:r>
          </w:p>
          <w:p w14:paraId="411C1348" w14:textId="22C85488" w:rsidR="00FA3AB0" w:rsidRPr="00FA3AB0" w:rsidRDefault="00FA3AB0" w:rsidP="00FA3AB0">
            <w:pPr>
              <w:pStyle w:val="Odsekzoznamu"/>
              <w:numPr>
                <w:ilvl w:val="0"/>
                <w:numId w:val="12"/>
              </w:numPr>
              <w:ind w:left="382" w:hanging="382"/>
              <w:jc w:val="both"/>
              <w:rPr>
                <w:b/>
                <w:sz w:val="20"/>
                <w:szCs w:val="20"/>
              </w:rPr>
            </w:pPr>
            <w:r w:rsidRPr="00FA3AB0">
              <w:rPr>
                <w:b/>
                <w:sz w:val="20"/>
                <w:szCs w:val="20"/>
              </w:rPr>
              <w:t>Zákon č. 575/2001 Z. z.</w:t>
            </w:r>
            <w:r>
              <w:t xml:space="preserve"> </w:t>
            </w:r>
            <w:r w:rsidRPr="00FA3AB0">
              <w:rPr>
                <w:b/>
                <w:sz w:val="20"/>
                <w:szCs w:val="20"/>
              </w:rPr>
              <w:t>o organizácii činnosti vlády a organizácii ústrednej štátnej správy</w:t>
            </w:r>
            <w:r>
              <w:rPr>
                <w:b/>
                <w:sz w:val="20"/>
                <w:szCs w:val="20"/>
              </w:rPr>
              <w:t xml:space="preserve"> v znení neskorších predpisov</w:t>
            </w:r>
            <w:r w:rsidRPr="00FA3AB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92A4D" w:rsidRPr="00A7759C" w14:paraId="2C4FF461" w14:textId="77777777" w:rsidTr="00407919">
        <w:tc>
          <w:tcPr>
            <w:tcW w:w="673" w:type="dxa"/>
            <w:shd w:val="clear" w:color="auto" w:fill="auto"/>
          </w:tcPr>
          <w:p w14:paraId="79106132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46DBB85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0BF96A4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  <w:shd w:val="clear" w:color="auto" w:fill="auto"/>
          </w:tcPr>
          <w:p w14:paraId="5102C354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20C5EBB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5F9B22D8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D949C7F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2944A0C9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8</w:t>
            </w:r>
          </w:p>
        </w:tc>
        <w:tc>
          <w:tcPr>
            <w:tcW w:w="879" w:type="dxa"/>
            <w:shd w:val="clear" w:color="auto" w:fill="auto"/>
          </w:tcPr>
          <w:p w14:paraId="48D90108" w14:textId="77777777" w:rsidR="00592A4D" w:rsidRPr="00A7759C" w:rsidRDefault="00592A4D" w:rsidP="00592A4D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8096AB8" w14:textId="77777777" w:rsidR="00592A4D" w:rsidRPr="00A7759C" w:rsidRDefault="00592A4D" w:rsidP="00592A4D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10</w:t>
            </w:r>
          </w:p>
        </w:tc>
      </w:tr>
      <w:tr w:rsidR="00592A4D" w:rsidRPr="00A7759C" w14:paraId="442FAA1A" w14:textId="77777777" w:rsidTr="00407919">
        <w:trPr>
          <w:trHeight w:val="1205"/>
        </w:trPr>
        <w:tc>
          <w:tcPr>
            <w:tcW w:w="673" w:type="dxa"/>
            <w:shd w:val="clear" w:color="auto" w:fill="auto"/>
          </w:tcPr>
          <w:p w14:paraId="125EF76C" w14:textId="77777777" w:rsidR="00592A4D" w:rsidRPr="00A7759C" w:rsidRDefault="00592A4D" w:rsidP="00353B4F">
            <w:pPr>
              <w:ind w:left="-23"/>
              <w:jc w:val="center"/>
              <w:rPr>
                <w:sz w:val="20"/>
                <w:szCs w:val="20"/>
              </w:rPr>
            </w:pPr>
            <w:proofErr w:type="spellStart"/>
            <w:r w:rsidRPr="00A7759C">
              <w:rPr>
                <w:sz w:val="20"/>
                <w:szCs w:val="20"/>
              </w:rPr>
              <w:t>Člá-nok</w:t>
            </w:r>
            <w:proofErr w:type="spellEnd"/>
          </w:p>
          <w:p w14:paraId="604696F7" w14:textId="77777777" w:rsidR="00592A4D" w:rsidRPr="00A7759C" w:rsidRDefault="00592A4D" w:rsidP="00353B4F">
            <w:pPr>
              <w:ind w:left="-23"/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(Č, O, V, P)</w:t>
            </w:r>
          </w:p>
        </w:tc>
        <w:tc>
          <w:tcPr>
            <w:tcW w:w="3261" w:type="dxa"/>
            <w:shd w:val="clear" w:color="auto" w:fill="auto"/>
          </w:tcPr>
          <w:p w14:paraId="0F1A6C6F" w14:textId="77777777" w:rsidR="00592A4D" w:rsidRPr="00A7759C" w:rsidRDefault="00592A4D" w:rsidP="00353B4F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Text</w:t>
            </w:r>
          </w:p>
        </w:tc>
        <w:tc>
          <w:tcPr>
            <w:tcW w:w="850" w:type="dxa"/>
            <w:shd w:val="clear" w:color="auto" w:fill="auto"/>
          </w:tcPr>
          <w:p w14:paraId="03BE849E" w14:textId="77777777" w:rsidR="00592A4D" w:rsidRPr="00A7759C" w:rsidRDefault="00592A4D" w:rsidP="00353B4F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Spôsob</w:t>
            </w:r>
          </w:p>
          <w:p w14:paraId="3EF24DE8" w14:textId="77777777" w:rsidR="00592A4D" w:rsidRPr="00A7759C" w:rsidRDefault="00592A4D" w:rsidP="00353B4F">
            <w:pPr>
              <w:ind w:right="-9"/>
              <w:jc w:val="center"/>
              <w:rPr>
                <w:sz w:val="20"/>
                <w:szCs w:val="20"/>
              </w:rPr>
            </w:pPr>
            <w:proofErr w:type="spellStart"/>
            <w:r w:rsidRPr="00A7759C">
              <w:rPr>
                <w:sz w:val="20"/>
                <w:szCs w:val="20"/>
              </w:rPr>
              <w:t>Trans</w:t>
            </w:r>
            <w:proofErr w:type="spellEnd"/>
            <w:r w:rsidRPr="00A7759C">
              <w:rPr>
                <w:sz w:val="20"/>
                <w:szCs w:val="20"/>
              </w:rPr>
              <w:t>-pozície</w:t>
            </w:r>
          </w:p>
        </w:tc>
        <w:tc>
          <w:tcPr>
            <w:tcW w:w="1169" w:type="dxa"/>
            <w:shd w:val="clear" w:color="auto" w:fill="auto"/>
          </w:tcPr>
          <w:p w14:paraId="70A39312" w14:textId="77777777" w:rsidR="00592A4D" w:rsidRPr="00A7759C" w:rsidRDefault="00592A4D" w:rsidP="00353B4F">
            <w:pPr>
              <w:ind w:left="-76" w:right="-123"/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Číslo</w:t>
            </w:r>
          </w:p>
        </w:tc>
        <w:tc>
          <w:tcPr>
            <w:tcW w:w="851" w:type="dxa"/>
            <w:shd w:val="clear" w:color="auto" w:fill="auto"/>
          </w:tcPr>
          <w:p w14:paraId="4E4E18EB" w14:textId="77777777" w:rsidR="00592A4D" w:rsidRPr="00540F13" w:rsidRDefault="00592A4D" w:rsidP="00540F1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40F13">
              <w:rPr>
                <w:sz w:val="20"/>
                <w:szCs w:val="20"/>
              </w:rPr>
              <w:t>Člá-nok</w:t>
            </w:r>
            <w:proofErr w:type="spellEnd"/>
            <w:r w:rsidRPr="00540F13">
              <w:rPr>
                <w:sz w:val="20"/>
                <w:szCs w:val="20"/>
              </w:rPr>
              <w:t xml:space="preserve"> (Č, §, O, V, P)</w:t>
            </w:r>
          </w:p>
        </w:tc>
        <w:tc>
          <w:tcPr>
            <w:tcW w:w="4537" w:type="dxa"/>
            <w:shd w:val="clear" w:color="auto" w:fill="auto"/>
          </w:tcPr>
          <w:p w14:paraId="251EC11F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Text</w:t>
            </w:r>
          </w:p>
        </w:tc>
        <w:tc>
          <w:tcPr>
            <w:tcW w:w="709" w:type="dxa"/>
            <w:shd w:val="clear" w:color="auto" w:fill="auto"/>
          </w:tcPr>
          <w:p w14:paraId="27E37C42" w14:textId="77777777" w:rsidR="00592A4D" w:rsidRPr="00A7759C" w:rsidRDefault="00592A4D" w:rsidP="00353B4F">
            <w:pPr>
              <w:jc w:val="center"/>
              <w:rPr>
                <w:sz w:val="20"/>
                <w:szCs w:val="20"/>
              </w:rPr>
            </w:pPr>
            <w:proofErr w:type="spellStart"/>
            <w:r w:rsidRPr="00A7759C">
              <w:rPr>
                <w:sz w:val="20"/>
                <w:szCs w:val="20"/>
              </w:rPr>
              <w:t>Zho</w:t>
            </w:r>
            <w:proofErr w:type="spellEnd"/>
            <w:r w:rsidRPr="00A7759C">
              <w:rPr>
                <w:sz w:val="20"/>
                <w:szCs w:val="20"/>
              </w:rPr>
              <w:t>-da</w:t>
            </w:r>
          </w:p>
        </w:tc>
        <w:tc>
          <w:tcPr>
            <w:tcW w:w="1559" w:type="dxa"/>
            <w:shd w:val="clear" w:color="auto" w:fill="auto"/>
          </w:tcPr>
          <w:p w14:paraId="5D22BA14" w14:textId="77777777" w:rsidR="00592A4D" w:rsidRPr="00A7759C" w:rsidRDefault="00592A4D" w:rsidP="00353B4F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Poznámky</w:t>
            </w:r>
          </w:p>
        </w:tc>
        <w:tc>
          <w:tcPr>
            <w:tcW w:w="879" w:type="dxa"/>
            <w:shd w:val="clear" w:color="auto" w:fill="auto"/>
          </w:tcPr>
          <w:p w14:paraId="184983C2" w14:textId="77777777" w:rsidR="00592A4D" w:rsidRPr="00A7759C" w:rsidRDefault="00592A4D" w:rsidP="00353B4F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Identifikácia</w:t>
            </w:r>
            <w:r w:rsidRPr="00A7759C">
              <w:rPr>
                <w:sz w:val="20"/>
                <w:szCs w:val="20"/>
              </w:rPr>
              <w:br/>
            </w:r>
            <w:proofErr w:type="spellStart"/>
            <w:r w:rsidRPr="00A7759C">
              <w:rPr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75071EE" w14:textId="77777777" w:rsidR="00592A4D" w:rsidRPr="00A7759C" w:rsidRDefault="00592A4D" w:rsidP="00353B4F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Identifikácia</w:t>
            </w:r>
            <w:r w:rsidRPr="00A7759C">
              <w:rPr>
                <w:sz w:val="20"/>
                <w:szCs w:val="20"/>
              </w:rPr>
              <w:br/>
              <w:t xml:space="preserve">oblasti </w:t>
            </w:r>
            <w:proofErr w:type="spellStart"/>
            <w:r w:rsidRPr="00A7759C">
              <w:rPr>
                <w:sz w:val="20"/>
                <w:szCs w:val="20"/>
              </w:rPr>
              <w:t>gold</w:t>
            </w:r>
            <w:proofErr w:type="spellEnd"/>
            <w:r w:rsidRPr="00A7759C">
              <w:rPr>
                <w:sz w:val="20"/>
                <w:szCs w:val="20"/>
              </w:rPr>
              <w:t>-</w:t>
            </w:r>
            <w:r w:rsidRPr="00A7759C">
              <w:rPr>
                <w:sz w:val="20"/>
                <w:szCs w:val="20"/>
              </w:rPr>
              <w:br/>
            </w:r>
            <w:proofErr w:type="spellStart"/>
            <w:r w:rsidRPr="00A7759C">
              <w:rPr>
                <w:sz w:val="20"/>
                <w:szCs w:val="20"/>
              </w:rPr>
              <w:t>platingu</w:t>
            </w:r>
            <w:proofErr w:type="spellEnd"/>
            <w:r w:rsidRPr="00A7759C">
              <w:rPr>
                <w:sz w:val="20"/>
                <w:szCs w:val="20"/>
              </w:rPr>
              <w:t xml:space="preserve"> a</w:t>
            </w:r>
            <w:r w:rsidRPr="00A7759C">
              <w:rPr>
                <w:sz w:val="20"/>
                <w:szCs w:val="20"/>
              </w:rPr>
              <w:br/>
              <w:t>vyjadrenie k</w:t>
            </w:r>
            <w:r w:rsidRPr="00A7759C">
              <w:rPr>
                <w:sz w:val="20"/>
                <w:szCs w:val="20"/>
              </w:rPr>
              <w:br/>
              <w:t>opodstatnenosti</w:t>
            </w:r>
            <w:r w:rsidRPr="00A7759C">
              <w:rPr>
                <w:sz w:val="20"/>
                <w:szCs w:val="20"/>
              </w:rPr>
              <w:br/>
            </w:r>
            <w:proofErr w:type="spellStart"/>
            <w:r w:rsidRPr="00A7759C">
              <w:rPr>
                <w:sz w:val="20"/>
                <w:szCs w:val="20"/>
              </w:rPr>
              <w:t>goldplatingu</w:t>
            </w:r>
            <w:proofErr w:type="spellEnd"/>
            <w:r w:rsidRPr="00A7759C">
              <w:rPr>
                <w:sz w:val="20"/>
                <w:szCs w:val="20"/>
              </w:rPr>
              <w:t>*</w:t>
            </w:r>
          </w:p>
        </w:tc>
      </w:tr>
      <w:tr w:rsidR="00592A4D" w:rsidRPr="00A7759C" w14:paraId="2FDA9A07" w14:textId="77777777" w:rsidTr="00407919">
        <w:tc>
          <w:tcPr>
            <w:tcW w:w="673" w:type="dxa"/>
            <w:shd w:val="clear" w:color="auto" w:fill="auto"/>
          </w:tcPr>
          <w:p w14:paraId="739D7DD6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Č: 1</w:t>
            </w:r>
          </w:p>
          <w:p w14:paraId="7BF16523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O: 1</w:t>
            </w:r>
          </w:p>
          <w:p w14:paraId="76C1ED37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4EDBF500" w14:textId="77777777" w:rsidR="00540F13" w:rsidRPr="00540F13" w:rsidRDefault="00592A4D" w:rsidP="000033B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540F13">
              <w:rPr>
                <w:bCs/>
                <w:color w:val="000000"/>
                <w:sz w:val="20"/>
                <w:szCs w:val="20"/>
              </w:rPr>
              <w:t xml:space="preserve">Zmeny </w:t>
            </w:r>
          </w:p>
          <w:p w14:paraId="43A143D9" w14:textId="77777777" w:rsidR="00540F13" w:rsidRPr="00540F13" w:rsidRDefault="00540F13" w:rsidP="00540F13">
            <w:pPr>
              <w:jc w:val="both"/>
              <w:rPr>
                <w:color w:val="000000"/>
                <w:sz w:val="20"/>
                <w:szCs w:val="20"/>
              </w:rPr>
            </w:pPr>
            <w:r w:rsidRPr="00540F13">
              <w:rPr>
                <w:color w:val="000000"/>
                <w:sz w:val="20"/>
                <w:szCs w:val="20"/>
              </w:rPr>
              <w:t>V prílohe I sa oddiel I.1 nahrádza takto:</w:t>
            </w:r>
          </w:p>
          <w:p w14:paraId="1CB4BF6A" w14:textId="77777777" w:rsidR="00540F13" w:rsidRPr="00540F13" w:rsidRDefault="00540F13" w:rsidP="00540F1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40F13">
              <w:rPr>
                <w:bCs/>
                <w:color w:val="000000"/>
                <w:sz w:val="20"/>
                <w:szCs w:val="20"/>
              </w:rPr>
              <w:t>„I.1.   ADR</w:t>
            </w:r>
          </w:p>
          <w:p w14:paraId="5D200858" w14:textId="77777777" w:rsidR="00540F13" w:rsidRPr="00540F13" w:rsidRDefault="00540F13" w:rsidP="00540F13">
            <w:pPr>
              <w:jc w:val="both"/>
              <w:rPr>
                <w:color w:val="000000"/>
                <w:sz w:val="20"/>
                <w:szCs w:val="20"/>
              </w:rPr>
            </w:pPr>
            <w:r w:rsidRPr="00540F13">
              <w:rPr>
                <w:color w:val="000000"/>
                <w:sz w:val="20"/>
                <w:szCs w:val="20"/>
              </w:rPr>
              <w:t>Prílohy A </w:t>
            </w:r>
            <w:proofErr w:type="spellStart"/>
            <w:r w:rsidRPr="00540F13"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540F13">
              <w:rPr>
                <w:color w:val="000000"/>
                <w:sz w:val="20"/>
                <w:szCs w:val="20"/>
              </w:rPr>
              <w:t> B k ADR, uplatniteľné s účinnosťou od 1. januára 2025, sa rozumejú tak, že výraz ‚zmluvná strana‘ sa podľa potreby nahradí výrazom ‚členský štát‘.“</w:t>
            </w:r>
          </w:p>
          <w:p w14:paraId="1A052B5E" w14:textId="784D2C16" w:rsidR="00CF706F" w:rsidRPr="00A7759C" w:rsidRDefault="00CF706F" w:rsidP="00CF70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35D6481" w14:textId="77777777" w:rsidR="00592A4D" w:rsidRPr="00A7759C" w:rsidRDefault="004B468E" w:rsidP="0035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69" w:type="dxa"/>
            <w:shd w:val="clear" w:color="auto" w:fill="auto"/>
          </w:tcPr>
          <w:p w14:paraId="3EA91283" w14:textId="77777777" w:rsidR="00592A4D" w:rsidRPr="00A7759C" w:rsidRDefault="00592A4D" w:rsidP="00540F1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7380B92" w14:textId="77777777" w:rsidR="00592A4D" w:rsidRPr="00A7759C" w:rsidRDefault="00592A4D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4537" w:type="dxa"/>
            <w:shd w:val="clear" w:color="auto" w:fill="auto"/>
          </w:tcPr>
          <w:p w14:paraId="1E9EF761" w14:textId="38F7EBFF" w:rsidR="00592A4D" w:rsidRPr="00A7759C" w:rsidRDefault="00592A4D" w:rsidP="005150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384FBC2" w14:textId="642209BE" w:rsidR="00592A4D" w:rsidRPr="00A7759C" w:rsidRDefault="00592A4D" w:rsidP="00353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FBB322C" w14:textId="6C58CF3B" w:rsidR="00592A4D" w:rsidRPr="00A7759C" w:rsidRDefault="004C0031" w:rsidP="000C3941">
            <w:pPr>
              <w:rPr>
                <w:sz w:val="20"/>
                <w:szCs w:val="20"/>
              </w:rPr>
            </w:pPr>
            <w:r w:rsidRPr="004C0031">
              <w:rPr>
                <w:sz w:val="20"/>
                <w:szCs w:val="20"/>
              </w:rPr>
              <w:t xml:space="preserve">Smernica </w:t>
            </w:r>
            <w:r w:rsidR="000C3941">
              <w:rPr>
                <w:sz w:val="20"/>
                <w:szCs w:val="20"/>
              </w:rPr>
              <w:t>bude</w:t>
            </w:r>
            <w:r w:rsidRPr="004C0031">
              <w:rPr>
                <w:sz w:val="20"/>
                <w:szCs w:val="20"/>
              </w:rPr>
              <w:t xml:space="preserve"> úplne </w:t>
            </w:r>
            <w:proofErr w:type="spellStart"/>
            <w:r w:rsidRPr="004C0031">
              <w:rPr>
                <w:sz w:val="20"/>
                <w:szCs w:val="20"/>
              </w:rPr>
              <w:t>transpo-novaná</w:t>
            </w:r>
            <w:proofErr w:type="spellEnd"/>
            <w:r w:rsidRPr="004C0031">
              <w:rPr>
                <w:sz w:val="20"/>
                <w:szCs w:val="20"/>
              </w:rPr>
              <w:t xml:space="preserve"> do </w:t>
            </w:r>
            <w:proofErr w:type="spellStart"/>
            <w:r w:rsidRPr="004C0031">
              <w:rPr>
                <w:sz w:val="20"/>
                <w:szCs w:val="20"/>
              </w:rPr>
              <w:t>slo-venského</w:t>
            </w:r>
            <w:proofErr w:type="spellEnd"/>
            <w:r w:rsidRPr="004C0031">
              <w:rPr>
                <w:sz w:val="20"/>
                <w:szCs w:val="20"/>
              </w:rPr>
              <w:t xml:space="preserve"> právneho poriadku</w:t>
            </w:r>
            <w:r w:rsidR="000C3941">
              <w:rPr>
                <w:sz w:val="20"/>
                <w:szCs w:val="20"/>
              </w:rPr>
              <w:t xml:space="preserve"> oznámením MZV a EZ</w:t>
            </w:r>
            <w:r w:rsidRPr="004C0031">
              <w:rPr>
                <w:sz w:val="20"/>
                <w:szCs w:val="20"/>
              </w:rPr>
              <w:t xml:space="preserve"> a</w:t>
            </w:r>
            <w:r w:rsidR="000C3941">
              <w:rPr>
                <w:sz w:val="20"/>
                <w:szCs w:val="20"/>
              </w:rPr>
              <w:t> odkaz na ňu</w:t>
            </w:r>
            <w:r w:rsidRPr="004C0031">
              <w:rPr>
                <w:sz w:val="20"/>
                <w:szCs w:val="20"/>
              </w:rPr>
              <w:t xml:space="preserve"> </w:t>
            </w:r>
            <w:r w:rsidR="000C3941">
              <w:rPr>
                <w:sz w:val="20"/>
                <w:szCs w:val="20"/>
              </w:rPr>
              <w:t xml:space="preserve">bude uvedený v </w:t>
            </w:r>
            <w:r w:rsidRPr="004C0031">
              <w:rPr>
                <w:sz w:val="20"/>
                <w:szCs w:val="20"/>
              </w:rPr>
              <w:t>transpozičnej príloh</w:t>
            </w:r>
            <w:r w:rsidR="000C3941">
              <w:rPr>
                <w:sz w:val="20"/>
                <w:szCs w:val="20"/>
              </w:rPr>
              <w:t>e</w:t>
            </w:r>
            <w:r w:rsidRPr="004C0031">
              <w:rPr>
                <w:sz w:val="20"/>
                <w:szCs w:val="20"/>
              </w:rPr>
              <w:t xml:space="preserve"> </w:t>
            </w:r>
            <w:r w:rsidR="000C3941">
              <w:rPr>
                <w:sz w:val="20"/>
                <w:szCs w:val="20"/>
              </w:rPr>
              <w:t xml:space="preserve">k </w:t>
            </w:r>
            <w:r w:rsidRPr="004C0031">
              <w:rPr>
                <w:sz w:val="20"/>
                <w:szCs w:val="20"/>
              </w:rPr>
              <w:t>zákon</w:t>
            </w:r>
            <w:r w:rsidR="000C3941">
              <w:rPr>
                <w:sz w:val="20"/>
                <w:szCs w:val="20"/>
              </w:rPr>
              <w:t>u</w:t>
            </w:r>
            <w:r w:rsidRPr="004C00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č. 56/2012 Z. z.</w:t>
            </w:r>
            <w:r w:rsidR="00500060">
              <w:rPr>
                <w:sz w:val="20"/>
                <w:szCs w:val="20"/>
              </w:rPr>
              <w:t xml:space="preserve"> </w:t>
            </w:r>
            <w:r w:rsidRPr="004C0031">
              <w:rPr>
                <w:sz w:val="20"/>
                <w:szCs w:val="20"/>
              </w:rPr>
              <w:t>v samostatnom legislatívnom procese</w:t>
            </w:r>
          </w:p>
        </w:tc>
        <w:tc>
          <w:tcPr>
            <w:tcW w:w="879" w:type="dxa"/>
            <w:shd w:val="clear" w:color="auto" w:fill="auto"/>
          </w:tcPr>
          <w:p w14:paraId="3B807CA7" w14:textId="1BDA6F9B" w:rsidR="00592A4D" w:rsidRPr="00A7759C" w:rsidRDefault="00592A4D" w:rsidP="00DE4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B3AF520" w14:textId="77777777" w:rsidR="00592A4D" w:rsidRPr="00A7759C" w:rsidRDefault="00592A4D" w:rsidP="00DE4001">
            <w:pPr>
              <w:rPr>
                <w:sz w:val="20"/>
                <w:szCs w:val="20"/>
              </w:rPr>
            </w:pPr>
          </w:p>
        </w:tc>
      </w:tr>
      <w:tr w:rsidR="00592A4D" w:rsidRPr="00A7759C" w14:paraId="0E4B495E" w14:textId="77777777" w:rsidTr="00407919">
        <w:tc>
          <w:tcPr>
            <w:tcW w:w="673" w:type="dxa"/>
            <w:shd w:val="clear" w:color="auto" w:fill="auto"/>
          </w:tcPr>
          <w:p w14:paraId="7053CA5E" w14:textId="77777777" w:rsidR="00592A4D" w:rsidRPr="00A7759C" w:rsidRDefault="00592A4D" w:rsidP="008028C4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lastRenderedPageBreak/>
              <w:t>Č: 1</w:t>
            </w:r>
          </w:p>
          <w:p w14:paraId="59877175" w14:textId="77777777" w:rsidR="00592A4D" w:rsidRPr="00A7759C" w:rsidRDefault="00592A4D" w:rsidP="008028C4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O: 2</w:t>
            </w:r>
          </w:p>
          <w:p w14:paraId="3C187257" w14:textId="77777777" w:rsidR="00592A4D" w:rsidRPr="00A7759C" w:rsidRDefault="00592A4D" w:rsidP="003240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678A394E" w14:textId="77777777" w:rsidR="00540F13" w:rsidRDefault="00540F13" w:rsidP="00540F13">
            <w:pPr>
              <w:jc w:val="both"/>
              <w:rPr>
                <w:sz w:val="20"/>
                <w:szCs w:val="20"/>
              </w:rPr>
            </w:pPr>
            <w:r w:rsidRPr="00540F13">
              <w:rPr>
                <w:sz w:val="20"/>
                <w:szCs w:val="20"/>
              </w:rPr>
              <w:t xml:space="preserve">V prílohe II sa oddiel II.1 nahrádza takto: </w:t>
            </w:r>
          </w:p>
          <w:p w14:paraId="19D8FB59" w14:textId="5C5943C8" w:rsidR="00540F13" w:rsidRPr="00540F13" w:rsidRDefault="00540F13" w:rsidP="00540F13">
            <w:pPr>
              <w:jc w:val="both"/>
              <w:rPr>
                <w:sz w:val="20"/>
                <w:szCs w:val="20"/>
              </w:rPr>
            </w:pPr>
            <w:r w:rsidRPr="00540F13">
              <w:rPr>
                <w:sz w:val="20"/>
                <w:szCs w:val="20"/>
              </w:rPr>
              <w:t>„II.1.   RID</w:t>
            </w:r>
          </w:p>
          <w:p w14:paraId="6535444D" w14:textId="1269B176" w:rsidR="00592A4D" w:rsidRPr="00A7759C" w:rsidRDefault="00540F13" w:rsidP="00540F13">
            <w:pPr>
              <w:jc w:val="both"/>
              <w:rPr>
                <w:sz w:val="20"/>
                <w:szCs w:val="20"/>
              </w:rPr>
            </w:pPr>
            <w:r w:rsidRPr="00540F13">
              <w:rPr>
                <w:sz w:val="20"/>
                <w:szCs w:val="20"/>
              </w:rPr>
              <w:t>Príloha k RID, uplatniteľná s účinnosťou od 1. januára 2025, sa rozumie tak, že výraz „zmluvná strana RID“ sa podľa potreby nahradí výrazom ‚členský štát‘.“</w:t>
            </w:r>
          </w:p>
        </w:tc>
        <w:tc>
          <w:tcPr>
            <w:tcW w:w="850" w:type="dxa"/>
            <w:shd w:val="clear" w:color="auto" w:fill="auto"/>
          </w:tcPr>
          <w:p w14:paraId="478A1DBC" w14:textId="77777777" w:rsidR="00592A4D" w:rsidRPr="00A7759C" w:rsidRDefault="004B468E" w:rsidP="0035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169" w:type="dxa"/>
            <w:shd w:val="clear" w:color="auto" w:fill="auto"/>
          </w:tcPr>
          <w:p w14:paraId="5432F4D8" w14:textId="77777777" w:rsidR="00592A4D" w:rsidRPr="00A7759C" w:rsidRDefault="00592A4D" w:rsidP="00540F1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1E7EF1D" w14:textId="77777777" w:rsidR="00592A4D" w:rsidRPr="00A7759C" w:rsidRDefault="00592A4D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4537" w:type="dxa"/>
            <w:shd w:val="clear" w:color="auto" w:fill="auto"/>
          </w:tcPr>
          <w:p w14:paraId="48C1E40A" w14:textId="30E2C600" w:rsidR="00592A4D" w:rsidRPr="00A7759C" w:rsidRDefault="00592A4D" w:rsidP="004B46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1561DD0" w14:textId="237BD779" w:rsidR="00592A4D" w:rsidRPr="00A7759C" w:rsidRDefault="00592A4D" w:rsidP="00353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FC287A8" w14:textId="49690043" w:rsidR="00592A4D" w:rsidRPr="00A7759C" w:rsidRDefault="00DB2FF6" w:rsidP="00DB2FF6">
            <w:pPr>
              <w:rPr>
                <w:sz w:val="20"/>
                <w:szCs w:val="20"/>
              </w:rPr>
            </w:pPr>
            <w:r w:rsidRPr="00DB2FF6">
              <w:rPr>
                <w:sz w:val="20"/>
                <w:szCs w:val="20"/>
              </w:rPr>
              <w:t xml:space="preserve">Smernica bude úplne </w:t>
            </w:r>
            <w:proofErr w:type="spellStart"/>
            <w:r w:rsidRPr="00DB2FF6">
              <w:rPr>
                <w:sz w:val="20"/>
                <w:szCs w:val="20"/>
              </w:rPr>
              <w:t>transpo-novaná</w:t>
            </w:r>
            <w:proofErr w:type="spellEnd"/>
            <w:r w:rsidRPr="00DB2FF6">
              <w:rPr>
                <w:sz w:val="20"/>
                <w:szCs w:val="20"/>
              </w:rPr>
              <w:t xml:space="preserve"> do </w:t>
            </w:r>
            <w:proofErr w:type="spellStart"/>
            <w:r w:rsidRPr="00DB2FF6">
              <w:rPr>
                <w:sz w:val="20"/>
                <w:szCs w:val="20"/>
              </w:rPr>
              <w:t>slo-venského</w:t>
            </w:r>
            <w:proofErr w:type="spellEnd"/>
            <w:r w:rsidRPr="00DB2FF6">
              <w:rPr>
                <w:sz w:val="20"/>
                <w:szCs w:val="20"/>
              </w:rPr>
              <w:t xml:space="preserve"> právneho poriadku oznámením MZV a EZ a odkaz na ňu bude uvedený v transpozičnej prílohe k zákonu č. 5</w:t>
            </w:r>
            <w:r>
              <w:rPr>
                <w:sz w:val="20"/>
                <w:szCs w:val="20"/>
              </w:rPr>
              <w:t>14</w:t>
            </w:r>
            <w:r w:rsidRPr="00DB2FF6">
              <w:rPr>
                <w:sz w:val="20"/>
                <w:szCs w:val="20"/>
              </w:rPr>
              <w:t>/20</w:t>
            </w:r>
            <w:r>
              <w:rPr>
                <w:sz w:val="20"/>
                <w:szCs w:val="20"/>
              </w:rPr>
              <w:t>09</w:t>
            </w:r>
            <w:r w:rsidRPr="00DB2FF6">
              <w:rPr>
                <w:sz w:val="20"/>
                <w:szCs w:val="20"/>
              </w:rPr>
              <w:t xml:space="preserve"> Z. z. v samostatnom legislatívnom procese</w:t>
            </w:r>
          </w:p>
        </w:tc>
        <w:tc>
          <w:tcPr>
            <w:tcW w:w="879" w:type="dxa"/>
            <w:shd w:val="clear" w:color="auto" w:fill="auto"/>
          </w:tcPr>
          <w:p w14:paraId="14DB22BB" w14:textId="7F18DB72" w:rsidR="00592A4D" w:rsidRPr="00A7759C" w:rsidRDefault="00592A4D" w:rsidP="00DE4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5D02C96" w14:textId="77777777" w:rsidR="00592A4D" w:rsidRPr="00A7759C" w:rsidRDefault="00592A4D" w:rsidP="00DE4001">
            <w:pPr>
              <w:rPr>
                <w:sz w:val="20"/>
                <w:szCs w:val="20"/>
              </w:rPr>
            </w:pPr>
          </w:p>
        </w:tc>
      </w:tr>
      <w:tr w:rsidR="00592A4D" w:rsidRPr="00A7759C" w14:paraId="6DC63E29" w14:textId="77777777" w:rsidTr="00407919">
        <w:tc>
          <w:tcPr>
            <w:tcW w:w="673" w:type="dxa"/>
            <w:shd w:val="clear" w:color="auto" w:fill="auto"/>
          </w:tcPr>
          <w:p w14:paraId="794A4A93" w14:textId="77777777" w:rsidR="00592A4D" w:rsidRPr="00A7759C" w:rsidRDefault="00592A4D" w:rsidP="008028C4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Č: 1</w:t>
            </w:r>
          </w:p>
          <w:p w14:paraId="321BE8C8" w14:textId="77777777" w:rsidR="00592A4D" w:rsidRPr="00A7759C" w:rsidRDefault="00592A4D" w:rsidP="008028C4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O: 3</w:t>
            </w:r>
          </w:p>
          <w:p w14:paraId="73BE1266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05A6A3B4" w14:textId="77777777" w:rsidR="00540F13" w:rsidRPr="00540F13" w:rsidRDefault="00540F13" w:rsidP="00540F13">
            <w:pPr>
              <w:jc w:val="both"/>
              <w:rPr>
                <w:sz w:val="20"/>
                <w:szCs w:val="20"/>
              </w:rPr>
            </w:pPr>
            <w:r w:rsidRPr="00540F13">
              <w:rPr>
                <w:sz w:val="20"/>
                <w:szCs w:val="20"/>
              </w:rPr>
              <w:t>V prílohe III sa oddiel III.1 nahrádza takto:</w:t>
            </w:r>
          </w:p>
          <w:p w14:paraId="64E2EF67" w14:textId="77777777" w:rsidR="00540F13" w:rsidRPr="00540F13" w:rsidRDefault="00540F13" w:rsidP="00540F13">
            <w:pPr>
              <w:jc w:val="both"/>
              <w:rPr>
                <w:bCs/>
                <w:sz w:val="20"/>
                <w:szCs w:val="20"/>
              </w:rPr>
            </w:pPr>
            <w:r w:rsidRPr="00540F13">
              <w:rPr>
                <w:bCs/>
                <w:sz w:val="20"/>
                <w:szCs w:val="20"/>
              </w:rPr>
              <w:t>„III.1.   ADN</w:t>
            </w:r>
          </w:p>
          <w:p w14:paraId="71073967" w14:textId="77777777" w:rsidR="00540F13" w:rsidRPr="00540F13" w:rsidRDefault="00540F13" w:rsidP="00540F13">
            <w:pPr>
              <w:jc w:val="both"/>
              <w:rPr>
                <w:sz w:val="20"/>
                <w:szCs w:val="20"/>
              </w:rPr>
            </w:pPr>
            <w:r w:rsidRPr="00540F13">
              <w:rPr>
                <w:sz w:val="20"/>
                <w:szCs w:val="20"/>
              </w:rPr>
              <w:t>Priložené predpisy k ADN, uplatniteľné s účinnosťou od 1. januára 2025, ako aj článok 3 písm. f) a h), článok 8 ods. 1 a 3 ADN sa rozumejú tak, že výraz ‚zmluvná strana‘ sa podľa potreby nahradí výrazom ‚členský štát‘.“</w:t>
            </w:r>
          </w:p>
          <w:p w14:paraId="0417E1ED" w14:textId="26E3A110" w:rsidR="00592A4D" w:rsidRPr="00A7759C" w:rsidRDefault="00592A4D" w:rsidP="00CF70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3430150" w14:textId="77777777" w:rsidR="00592A4D" w:rsidRPr="00A7759C" w:rsidRDefault="00592A4D" w:rsidP="00353B4F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N</w:t>
            </w:r>
          </w:p>
        </w:tc>
        <w:tc>
          <w:tcPr>
            <w:tcW w:w="1169" w:type="dxa"/>
            <w:shd w:val="clear" w:color="auto" w:fill="auto"/>
          </w:tcPr>
          <w:p w14:paraId="5C962716" w14:textId="017FBA94" w:rsidR="00592A4D" w:rsidRPr="003E1676" w:rsidRDefault="00592A4D" w:rsidP="00AF4C59">
            <w:pPr>
              <w:rPr>
                <w:sz w:val="20"/>
                <w:szCs w:val="20"/>
              </w:rPr>
            </w:pPr>
            <w:r w:rsidRPr="003E1676">
              <w:rPr>
                <w:sz w:val="20"/>
                <w:szCs w:val="20"/>
              </w:rPr>
              <w:t>Oznámenie MZV</w:t>
            </w:r>
            <w:r w:rsidR="004D29D6">
              <w:rPr>
                <w:sz w:val="20"/>
                <w:szCs w:val="20"/>
              </w:rPr>
              <w:t xml:space="preserve"> </w:t>
            </w:r>
            <w:r w:rsidR="002E7F7F" w:rsidRPr="003E1676">
              <w:rPr>
                <w:sz w:val="20"/>
                <w:szCs w:val="20"/>
              </w:rPr>
              <w:t>a</w:t>
            </w:r>
            <w:r w:rsidR="004D29D6">
              <w:rPr>
                <w:sz w:val="20"/>
                <w:szCs w:val="20"/>
              </w:rPr>
              <w:t xml:space="preserve"> </w:t>
            </w:r>
            <w:r w:rsidR="002E7F7F" w:rsidRPr="003E1676">
              <w:rPr>
                <w:sz w:val="20"/>
                <w:szCs w:val="20"/>
              </w:rPr>
              <w:t>EZ</w:t>
            </w:r>
            <w:r w:rsidR="00131296" w:rsidRPr="003E1676">
              <w:rPr>
                <w:sz w:val="20"/>
                <w:szCs w:val="20"/>
              </w:rPr>
              <w:t xml:space="preserve"> SR č. </w:t>
            </w:r>
            <w:r w:rsidR="00F001FB">
              <w:rPr>
                <w:sz w:val="20"/>
                <w:szCs w:val="20"/>
              </w:rPr>
              <w:t>348</w:t>
            </w:r>
            <w:r w:rsidRPr="003E1676">
              <w:rPr>
                <w:sz w:val="20"/>
                <w:szCs w:val="20"/>
              </w:rPr>
              <w:t>/202</w:t>
            </w:r>
            <w:r w:rsidR="00F001FB">
              <w:rPr>
                <w:sz w:val="20"/>
                <w:szCs w:val="20"/>
              </w:rPr>
              <w:t>4</w:t>
            </w:r>
            <w:r w:rsidRPr="003E1676">
              <w:rPr>
                <w:sz w:val="20"/>
                <w:szCs w:val="20"/>
              </w:rPr>
              <w:t xml:space="preserve"> Z. z.</w:t>
            </w:r>
          </w:p>
          <w:p w14:paraId="07666CB5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7F651CF0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65142470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50C6C343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743DD4BA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0316D949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1E9A86C9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29318884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6C4F02F9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2E31EE30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4C8B7849" w14:textId="10387F10" w:rsidR="003E1676" w:rsidRDefault="003E1676" w:rsidP="00AF4C59">
            <w:pPr>
              <w:rPr>
                <w:sz w:val="20"/>
                <w:szCs w:val="20"/>
              </w:rPr>
            </w:pPr>
          </w:p>
          <w:p w14:paraId="626F461A" w14:textId="77777777" w:rsidR="00942B91" w:rsidRPr="003E1676" w:rsidRDefault="00942B91" w:rsidP="00AF4C59">
            <w:pPr>
              <w:rPr>
                <w:sz w:val="20"/>
                <w:szCs w:val="20"/>
              </w:rPr>
            </w:pPr>
          </w:p>
          <w:p w14:paraId="1D9261FD" w14:textId="77777777" w:rsidR="003E1676" w:rsidRDefault="003E1676" w:rsidP="00AF4C59">
            <w:pPr>
              <w:rPr>
                <w:sz w:val="20"/>
                <w:szCs w:val="20"/>
              </w:rPr>
            </w:pPr>
          </w:p>
          <w:p w14:paraId="27A5A1A8" w14:textId="77777777" w:rsidR="003E1676" w:rsidRPr="003E1676" w:rsidRDefault="003E1676" w:rsidP="00AF4C59">
            <w:pPr>
              <w:rPr>
                <w:sz w:val="20"/>
                <w:szCs w:val="20"/>
              </w:rPr>
            </w:pPr>
          </w:p>
          <w:p w14:paraId="18377663" w14:textId="77777777" w:rsidR="003E1676" w:rsidRPr="003E1676" w:rsidRDefault="003E1676" w:rsidP="00AF4C59">
            <w:pPr>
              <w:rPr>
                <w:sz w:val="20"/>
                <w:szCs w:val="20"/>
              </w:rPr>
            </w:pPr>
            <w:r w:rsidRPr="003E1676">
              <w:rPr>
                <w:sz w:val="20"/>
                <w:szCs w:val="20"/>
              </w:rPr>
              <w:t xml:space="preserve">Návrh zákona č. </w:t>
            </w:r>
            <w:r w:rsidRPr="003E1676">
              <w:rPr>
                <w:sz w:val="20"/>
                <w:szCs w:val="20"/>
              </w:rPr>
              <w:lastRenderedPageBreak/>
              <w:t>.../2025 Z. z.</w:t>
            </w:r>
          </w:p>
        </w:tc>
        <w:tc>
          <w:tcPr>
            <w:tcW w:w="851" w:type="dxa"/>
            <w:shd w:val="clear" w:color="auto" w:fill="auto"/>
          </w:tcPr>
          <w:p w14:paraId="22C56AF7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0AA545A6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016DA276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65FE4256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6643C34B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50A808AF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596205C1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20839156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726B4A02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190330A8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2A6E4F4F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64E55EF7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4E791EB1" w14:textId="77777777" w:rsidR="003E1676" w:rsidRP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179B5AE6" w14:textId="3A767337" w:rsidR="003E1676" w:rsidRDefault="003E1676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559D664F" w14:textId="081E8424" w:rsidR="00500060" w:rsidRDefault="00500060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15BFFFE5" w14:textId="28214579" w:rsidR="00942B91" w:rsidRDefault="00942B91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2C408279" w14:textId="29C79B4B" w:rsidR="00592A4D" w:rsidRPr="00F001FB" w:rsidRDefault="00592A4D" w:rsidP="00F001FB">
            <w:pPr>
              <w:rPr>
                <w:b/>
                <w:bCs/>
                <w:sz w:val="20"/>
                <w:szCs w:val="20"/>
              </w:rPr>
            </w:pPr>
            <w:r w:rsidRPr="00F001FB">
              <w:rPr>
                <w:sz w:val="20"/>
                <w:szCs w:val="20"/>
              </w:rPr>
              <w:t>Čl. I</w:t>
            </w:r>
            <w:r w:rsidR="00E52EAF" w:rsidRPr="00F001FB">
              <w:rPr>
                <w:sz w:val="20"/>
                <w:szCs w:val="20"/>
              </w:rPr>
              <w:t> bod 5</w:t>
            </w:r>
            <w:r w:rsidR="00F001FB">
              <w:rPr>
                <w:sz w:val="20"/>
                <w:szCs w:val="20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1DA174D" w14:textId="77777777" w:rsidR="00592A4D" w:rsidRPr="003E1676" w:rsidRDefault="00592A4D" w:rsidP="009F44BF">
            <w:pPr>
              <w:jc w:val="both"/>
              <w:rPr>
                <w:sz w:val="20"/>
                <w:szCs w:val="20"/>
              </w:rPr>
            </w:pPr>
            <w:r w:rsidRPr="003E1676">
              <w:rPr>
                <w:sz w:val="20"/>
                <w:szCs w:val="20"/>
              </w:rPr>
              <w:t>Ministerstvo zahraničných vecí a európskych záležitostí Slovenskej republiky oznamuje, že Správny výbor Európskej dohody o medzinárodnej preprave nebezpečného tovaru po vnútrozemských vodných cestách prijal 1. októbra 2022 v Ženeve zmeny v prílohách k Európskej dohode o medzinárodnej preprave nebezpečného tovaru po vnútrozemských vodných cestách (ADN) (oznámenie č. 331/2010 Z.</w:t>
            </w:r>
            <w:r w:rsidR="003D0C99" w:rsidRPr="003E1676">
              <w:rPr>
                <w:sz w:val="20"/>
                <w:szCs w:val="20"/>
              </w:rPr>
              <w:t xml:space="preserve"> </w:t>
            </w:r>
            <w:r w:rsidRPr="003E1676">
              <w:rPr>
                <w:sz w:val="20"/>
                <w:szCs w:val="20"/>
              </w:rPr>
              <w:t>z., oznámenie č. 461/2010 Z.</w:t>
            </w:r>
            <w:r w:rsidR="003D0C99" w:rsidRPr="003E1676">
              <w:rPr>
                <w:sz w:val="20"/>
                <w:szCs w:val="20"/>
              </w:rPr>
              <w:t xml:space="preserve"> </w:t>
            </w:r>
            <w:r w:rsidRPr="003E1676">
              <w:rPr>
                <w:sz w:val="20"/>
                <w:szCs w:val="20"/>
              </w:rPr>
              <w:t>z., oznámenie č. 78/2013 Z.</w:t>
            </w:r>
            <w:r w:rsidR="003D0C99" w:rsidRPr="003E1676">
              <w:rPr>
                <w:sz w:val="20"/>
                <w:szCs w:val="20"/>
              </w:rPr>
              <w:t xml:space="preserve"> </w:t>
            </w:r>
            <w:r w:rsidRPr="003E1676">
              <w:rPr>
                <w:sz w:val="20"/>
                <w:szCs w:val="20"/>
              </w:rPr>
              <w:t>z., oznámenie č. 96/2015 Z.</w:t>
            </w:r>
            <w:r w:rsidR="003D0C99" w:rsidRPr="003E1676">
              <w:rPr>
                <w:sz w:val="20"/>
                <w:szCs w:val="20"/>
              </w:rPr>
              <w:t xml:space="preserve"> </w:t>
            </w:r>
            <w:r w:rsidRPr="003E1676">
              <w:rPr>
                <w:sz w:val="20"/>
                <w:szCs w:val="20"/>
              </w:rPr>
              <w:t>z., oznámenie č. 9/2017 Z.</w:t>
            </w:r>
            <w:r w:rsidR="003D0C99" w:rsidRPr="003E1676">
              <w:rPr>
                <w:sz w:val="20"/>
                <w:szCs w:val="20"/>
              </w:rPr>
              <w:t xml:space="preserve"> </w:t>
            </w:r>
            <w:r w:rsidRPr="003E1676">
              <w:rPr>
                <w:sz w:val="20"/>
                <w:szCs w:val="20"/>
              </w:rPr>
              <w:t>z., oznámenie č. 51/2019 Z.</w:t>
            </w:r>
            <w:r w:rsidR="003D0C99" w:rsidRPr="003E1676">
              <w:rPr>
                <w:sz w:val="20"/>
                <w:szCs w:val="20"/>
              </w:rPr>
              <w:t xml:space="preserve"> </w:t>
            </w:r>
            <w:r w:rsidRPr="003E1676">
              <w:rPr>
                <w:sz w:val="20"/>
                <w:szCs w:val="20"/>
              </w:rPr>
              <w:t>z., oznámenie č.</w:t>
            </w:r>
            <w:r w:rsidR="00AF4C59" w:rsidRPr="003E1676">
              <w:rPr>
                <w:sz w:val="20"/>
                <w:szCs w:val="20"/>
              </w:rPr>
              <w:t xml:space="preserve"> 225</w:t>
            </w:r>
            <w:r w:rsidR="00131296" w:rsidRPr="003E1676">
              <w:rPr>
                <w:sz w:val="20"/>
                <w:szCs w:val="20"/>
              </w:rPr>
              <w:t>/2021 Z. z. a oznámenie č. 147</w:t>
            </w:r>
            <w:r w:rsidRPr="003E1676">
              <w:rPr>
                <w:sz w:val="20"/>
                <w:szCs w:val="20"/>
              </w:rPr>
              <w:t>/2023 Z. z.).</w:t>
            </w:r>
          </w:p>
          <w:p w14:paraId="66BCB96A" w14:textId="5C0BC460" w:rsidR="00592A4D" w:rsidRPr="003E1676" w:rsidRDefault="00592A4D" w:rsidP="009F44BF">
            <w:pPr>
              <w:jc w:val="both"/>
              <w:rPr>
                <w:sz w:val="20"/>
                <w:szCs w:val="20"/>
              </w:rPr>
            </w:pPr>
            <w:r w:rsidRPr="003E1676">
              <w:rPr>
                <w:sz w:val="20"/>
                <w:szCs w:val="20"/>
              </w:rPr>
              <w:t xml:space="preserve">Zmeny </w:t>
            </w:r>
            <w:r w:rsidR="00942B91">
              <w:rPr>
                <w:sz w:val="20"/>
                <w:szCs w:val="20"/>
              </w:rPr>
              <w:t xml:space="preserve">a doplnenia </w:t>
            </w:r>
            <w:r w:rsidRPr="003E1676">
              <w:rPr>
                <w:sz w:val="20"/>
                <w:szCs w:val="20"/>
              </w:rPr>
              <w:t>nadobud</w:t>
            </w:r>
            <w:r w:rsidR="00942B91">
              <w:rPr>
                <w:sz w:val="20"/>
                <w:szCs w:val="20"/>
              </w:rPr>
              <w:t>nú</w:t>
            </w:r>
            <w:r w:rsidRPr="003E1676">
              <w:rPr>
                <w:sz w:val="20"/>
                <w:szCs w:val="20"/>
              </w:rPr>
              <w:t xml:space="preserve"> platnosť 1. januára 202</w:t>
            </w:r>
            <w:r w:rsidR="00942B91">
              <w:rPr>
                <w:sz w:val="20"/>
                <w:szCs w:val="20"/>
              </w:rPr>
              <w:t>5</w:t>
            </w:r>
            <w:r w:rsidRPr="003E1676">
              <w:rPr>
                <w:sz w:val="20"/>
                <w:szCs w:val="20"/>
              </w:rPr>
              <w:t xml:space="preserve"> v súlade s článkom 20 ods. 5 dohody a </w:t>
            </w:r>
            <w:r w:rsidR="00942B91" w:rsidRPr="00942B91">
              <w:rPr>
                <w:sz w:val="20"/>
                <w:szCs w:val="20"/>
              </w:rPr>
              <w:t>týmto dňom nadobudnú platnosť aj pre Slovenskú republiku.</w:t>
            </w:r>
            <w:r w:rsidRPr="003E1676">
              <w:rPr>
                <w:sz w:val="20"/>
                <w:szCs w:val="20"/>
              </w:rPr>
              <w:t>.</w:t>
            </w:r>
          </w:p>
          <w:p w14:paraId="71220C8B" w14:textId="09010CB7" w:rsidR="00592A4D" w:rsidRPr="003E1676" w:rsidRDefault="00592A4D" w:rsidP="009F44BF">
            <w:pPr>
              <w:jc w:val="both"/>
              <w:rPr>
                <w:sz w:val="20"/>
                <w:szCs w:val="20"/>
              </w:rPr>
            </w:pPr>
            <w:r w:rsidRPr="003E1676">
              <w:rPr>
                <w:sz w:val="20"/>
                <w:szCs w:val="20"/>
              </w:rPr>
              <w:t xml:space="preserve">Do textu zmien </w:t>
            </w:r>
            <w:r w:rsidR="00942B91">
              <w:rPr>
                <w:sz w:val="20"/>
                <w:szCs w:val="20"/>
              </w:rPr>
              <w:t xml:space="preserve">a doplnení </w:t>
            </w:r>
            <w:r w:rsidRPr="003E1676">
              <w:rPr>
                <w:sz w:val="20"/>
                <w:szCs w:val="20"/>
              </w:rPr>
              <w:t>možno nahliadnuť na Ministerstve dopravy Slovenskej republiky.</w:t>
            </w:r>
          </w:p>
          <w:p w14:paraId="4248260F" w14:textId="77777777" w:rsidR="003E1676" w:rsidRPr="003E1676" w:rsidRDefault="003E1676" w:rsidP="009F44BF">
            <w:pPr>
              <w:jc w:val="both"/>
              <w:rPr>
                <w:sz w:val="20"/>
                <w:szCs w:val="20"/>
              </w:rPr>
            </w:pPr>
          </w:p>
          <w:p w14:paraId="64E8E723" w14:textId="14C5E27E" w:rsidR="003E1676" w:rsidRPr="003E1676" w:rsidRDefault="00E52EAF" w:rsidP="003E1676">
            <w:pPr>
              <w:pStyle w:val="Odsekzoznamu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001F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</w:t>
            </w:r>
            <w:r w:rsidR="003E1676" w:rsidRPr="003E1676">
              <w:rPr>
                <w:sz w:val="20"/>
                <w:szCs w:val="20"/>
              </w:rPr>
              <w:t>Príloha č. 1 sa dopĺňa sedemnástym bodom</w:t>
            </w:r>
            <w:r w:rsidR="00F001FB">
              <w:rPr>
                <w:sz w:val="20"/>
                <w:szCs w:val="20"/>
              </w:rPr>
              <w:t xml:space="preserve"> a osemnástym bodom</w:t>
            </w:r>
            <w:r w:rsidR="003E1676" w:rsidRPr="003E1676">
              <w:rPr>
                <w:sz w:val="20"/>
                <w:szCs w:val="20"/>
              </w:rPr>
              <w:t>, ktor</w:t>
            </w:r>
            <w:r w:rsidR="00F001FB">
              <w:rPr>
                <w:sz w:val="20"/>
                <w:szCs w:val="20"/>
              </w:rPr>
              <w:t>é</w:t>
            </w:r>
            <w:r w:rsidR="003E1676" w:rsidRPr="003E1676">
              <w:rPr>
                <w:sz w:val="20"/>
                <w:szCs w:val="20"/>
              </w:rPr>
              <w:t xml:space="preserve"> zne</w:t>
            </w:r>
            <w:r w:rsidR="00F001FB">
              <w:rPr>
                <w:sz w:val="20"/>
                <w:szCs w:val="20"/>
              </w:rPr>
              <w:t>jú</w:t>
            </w:r>
            <w:r w:rsidR="003E1676" w:rsidRPr="003E1676">
              <w:rPr>
                <w:sz w:val="20"/>
                <w:szCs w:val="20"/>
              </w:rPr>
              <w:t>:</w:t>
            </w:r>
          </w:p>
          <w:p w14:paraId="55F813D0" w14:textId="474B80A7" w:rsidR="00592A4D" w:rsidRPr="003E1676" w:rsidRDefault="003E1676" w:rsidP="00F001FB">
            <w:pPr>
              <w:jc w:val="both"/>
              <w:rPr>
                <w:sz w:val="20"/>
                <w:szCs w:val="20"/>
              </w:rPr>
            </w:pPr>
            <w:r w:rsidRPr="003E1676">
              <w:rPr>
                <w:sz w:val="20"/>
                <w:szCs w:val="20"/>
              </w:rPr>
              <w:lastRenderedPageBreak/>
              <w:t>„1</w:t>
            </w:r>
            <w:r w:rsidR="00F001FB">
              <w:rPr>
                <w:sz w:val="20"/>
                <w:szCs w:val="20"/>
              </w:rPr>
              <w:t>8</w:t>
            </w:r>
            <w:r w:rsidRPr="003E1676">
              <w:rPr>
                <w:sz w:val="20"/>
                <w:szCs w:val="20"/>
              </w:rPr>
              <w:t xml:space="preserve">. </w:t>
            </w:r>
            <w:r w:rsidRPr="003E1676">
              <w:rPr>
                <w:bCs/>
                <w:color w:val="000000"/>
                <w:sz w:val="20"/>
                <w:szCs w:val="20"/>
              </w:rPr>
              <w:t xml:space="preserve">Delegovaná smernica Komisie (EÚ) </w:t>
            </w:r>
            <w:r w:rsidR="00F001FB" w:rsidRPr="00F001FB">
              <w:rPr>
                <w:bCs/>
                <w:color w:val="000000"/>
                <w:sz w:val="20"/>
                <w:szCs w:val="20"/>
              </w:rPr>
              <w:t>2025/149 z 15. novembra 2024, ktorou sa menia prílohy k smernici Európskeho parlamentu a Rady 2008/68/ES, aby sa zohľadnil vedecký a technický pokrok (Ú. v. EÚ L, 2025/149, 24.1.2025)</w:t>
            </w:r>
            <w:r w:rsidR="00F001FB">
              <w:rPr>
                <w:bCs/>
                <w:color w:val="000000"/>
                <w:sz w:val="20"/>
                <w:szCs w:val="20"/>
              </w:rPr>
              <w:t>.</w:t>
            </w:r>
            <w:r w:rsidRPr="003E1676">
              <w:rPr>
                <w:sz w:val="20"/>
                <w:szCs w:val="20"/>
              </w:rPr>
              <w:t>“.</w:t>
            </w:r>
          </w:p>
        </w:tc>
        <w:tc>
          <w:tcPr>
            <w:tcW w:w="709" w:type="dxa"/>
            <w:shd w:val="clear" w:color="auto" w:fill="auto"/>
          </w:tcPr>
          <w:p w14:paraId="291CF432" w14:textId="7105EFD8" w:rsidR="00592A4D" w:rsidRPr="00A7759C" w:rsidRDefault="00F001FB" w:rsidP="0035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559" w:type="dxa"/>
            <w:shd w:val="clear" w:color="auto" w:fill="auto"/>
          </w:tcPr>
          <w:p w14:paraId="56D0EFA4" w14:textId="77777777" w:rsidR="00592A4D" w:rsidRPr="00A7759C" w:rsidRDefault="00592A4D" w:rsidP="00DE400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8863960" w14:textId="77777777" w:rsidR="00592A4D" w:rsidRPr="00A7759C" w:rsidRDefault="00592A4D" w:rsidP="00DE4001">
            <w:pPr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GP-N</w:t>
            </w:r>
          </w:p>
        </w:tc>
        <w:tc>
          <w:tcPr>
            <w:tcW w:w="992" w:type="dxa"/>
            <w:shd w:val="clear" w:color="auto" w:fill="auto"/>
          </w:tcPr>
          <w:p w14:paraId="4053E6B3" w14:textId="77777777" w:rsidR="00592A4D" w:rsidRPr="00A7759C" w:rsidRDefault="00592A4D" w:rsidP="00DE4001">
            <w:pPr>
              <w:rPr>
                <w:sz w:val="20"/>
                <w:szCs w:val="20"/>
              </w:rPr>
            </w:pPr>
          </w:p>
        </w:tc>
      </w:tr>
      <w:tr w:rsidR="00592A4D" w:rsidRPr="00A7759C" w14:paraId="15072142" w14:textId="77777777" w:rsidTr="00407919">
        <w:trPr>
          <w:trHeight w:val="699"/>
        </w:trPr>
        <w:tc>
          <w:tcPr>
            <w:tcW w:w="673" w:type="dxa"/>
            <w:shd w:val="clear" w:color="auto" w:fill="auto"/>
          </w:tcPr>
          <w:p w14:paraId="694BA2A1" w14:textId="77777777" w:rsidR="00592A4D" w:rsidRPr="00A7759C" w:rsidRDefault="00592A4D" w:rsidP="008028C4">
            <w:pPr>
              <w:ind w:left="-23"/>
              <w:jc w:val="both"/>
              <w:rPr>
                <w:sz w:val="20"/>
                <w:szCs w:val="20"/>
              </w:rPr>
            </w:pPr>
            <w:bookmarkStart w:id="0" w:name="_GoBack" w:colFirst="4" w:colLast="4"/>
            <w:r w:rsidRPr="00A7759C">
              <w:rPr>
                <w:sz w:val="20"/>
                <w:szCs w:val="20"/>
              </w:rPr>
              <w:t>Č: 2</w:t>
            </w:r>
          </w:p>
          <w:p w14:paraId="15AADE85" w14:textId="77777777" w:rsidR="00592A4D" w:rsidRPr="00A7759C" w:rsidRDefault="00592A4D" w:rsidP="008028C4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O: 1</w:t>
            </w:r>
          </w:p>
          <w:p w14:paraId="57275A99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1BCB87F6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6A2B9CD1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262BDD76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7BDBC20B" w14:textId="77777777" w:rsidR="002E7F7F" w:rsidRPr="00A7759C" w:rsidRDefault="002E7F7F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38B01975" w14:textId="77777777" w:rsidR="002E7F7F" w:rsidRPr="00A7759C" w:rsidRDefault="002E7F7F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56CD61EA" w14:textId="77777777" w:rsidR="002E7F7F" w:rsidRPr="00A7759C" w:rsidRDefault="002E7F7F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203221A1" w14:textId="23D7533E" w:rsidR="002E7F7F" w:rsidRDefault="002E7F7F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16A13EC7" w14:textId="1BDC4934" w:rsidR="00E711C1" w:rsidRDefault="00E711C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6CF1096F" w14:textId="033713C1" w:rsidR="00E711C1" w:rsidRDefault="00E711C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72FD7F65" w14:textId="742785BD" w:rsidR="00E711C1" w:rsidRDefault="00E711C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2B42A450" w14:textId="7E4318A9" w:rsidR="00E711C1" w:rsidRDefault="00E711C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6F160C45" w14:textId="6F7260C0" w:rsidR="00E711C1" w:rsidRDefault="00E711C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11F6A189" w14:textId="6F07F6FD" w:rsidR="00E711C1" w:rsidRDefault="00E711C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1F9B366F" w14:textId="4633A57D" w:rsidR="00E711C1" w:rsidRDefault="00E711C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466091B7" w14:textId="752D752B" w:rsidR="00E711C1" w:rsidRDefault="00E711C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6BF4E6FB" w14:textId="577E234A" w:rsidR="00E711C1" w:rsidRDefault="00E711C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1D1CBD9A" w14:textId="5B2A7AE7" w:rsidR="00E711C1" w:rsidRDefault="00E711C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07B9DED1" w14:textId="7D8BAAD8" w:rsidR="00E711C1" w:rsidRDefault="00E711C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722610C9" w14:textId="69E8E704" w:rsidR="00E711C1" w:rsidRDefault="00E711C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40116396" w14:textId="0ED71465" w:rsidR="00E711C1" w:rsidRDefault="00E711C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6C361CB6" w14:textId="77777777" w:rsidR="00E711C1" w:rsidRPr="00A7759C" w:rsidRDefault="00E711C1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3E40EC3D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5BB3B654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18668A03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30C9523C" w14:textId="77777777" w:rsidR="00CF706F" w:rsidRPr="00A7759C" w:rsidRDefault="00CF706F" w:rsidP="007A2B27">
            <w:pPr>
              <w:ind w:left="-23"/>
              <w:jc w:val="both"/>
              <w:rPr>
                <w:sz w:val="20"/>
                <w:szCs w:val="20"/>
              </w:rPr>
            </w:pPr>
          </w:p>
          <w:p w14:paraId="366483AA" w14:textId="77777777" w:rsidR="00592A4D" w:rsidRPr="00A7759C" w:rsidRDefault="00592A4D" w:rsidP="009F44BF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Č: 2</w:t>
            </w:r>
          </w:p>
          <w:p w14:paraId="491BEF9E" w14:textId="77777777" w:rsidR="00592A4D" w:rsidRPr="00A7759C" w:rsidRDefault="00592A4D" w:rsidP="009F44BF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O: 2</w:t>
            </w:r>
          </w:p>
          <w:p w14:paraId="4FC45897" w14:textId="77777777" w:rsidR="00592A4D" w:rsidRPr="00A7759C" w:rsidRDefault="00592A4D" w:rsidP="007A2B27">
            <w:pPr>
              <w:ind w:left="-23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3A876AAE" w14:textId="77777777" w:rsidR="00592A4D" w:rsidRPr="00A7759C" w:rsidRDefault="00592A4D" w:rsidP="00A10492">
            <w:pPr>
              <w:jc w:val="both"/>
              <w:rPr>
                <w:b/>
                <w:sz w:val="20"/>
                <w:szCs w:val="20"/>
              </w:rPr>
            </w:pPr>
            <w:r w:rsidRPr="00A7759C">
              <w:rPr>
                <w:b/>
                <w:sz w:val="20"/>
                <w:szCs w:val="20"/>
              </w:rPr>
              <w:t>Transpozícia</w:t>
            </w:r>
          </w:p>
          <w:p w14:paraId="77CBD599" w14:textId="77777777" w:rsidR="000C3941" w:rsidRPr="000C3941" w:rsidRDefault="000C3941" w:rsidP="000C3941">
            <w:pPr>
              <w:jc w:val="both"/>
              <w:rPr>
                <w:rStyle w:val="markedcontent"/>
                <w:sz w:val="20"/>
                <w:szCs w:val="20"/>
              </w:rPr>
            </w:pPr>
            <w:r w:rsidRPr="000C3941">
              <w:rPr>
                <w:rStyle w:val="markedcontent"/>
                <w:sz w:val="20"/>
                <w:szCs w:val="20"/>
              </w:rPr>
              <w:t>1.   Členské štáty uvedú do účinnosti zákony, iné právne predpisy a správne opatrenia potrebné na dosiahnutie súladu s touto smernicou do 30. júna 2025. Znenie týchto ustanovení bezodkladne oznámia Komisii.</w:t>
            </w:r>
          </w:p>
          <w:p w14:paraId="61CE3455" w14:textId="77777777" w:rsidR="000C3941" w:rsidRPr="000C3941" w:rsidRDefault="000C3941" w:rsidP="000C3941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3EBA947E" w14:textId="77777777" w:rsidR="000C3941" w:rsidRPr="000C3941" w:rsidRDefault="000C3941" w:rsidP="000C3941">
            <w:pPr>
              <w:jc w:val="both"/>
              <w:rPr>
                <w:rStyle w:val="markedcontent"/>
                <w:sz w:val="20"/>
                <w:szCs w:val="20"/>
              </w:rPr>
            </w:pPr>
            <w:r w:rsidRPr="000C3941">
              <w:rPr>
                <w:rStyle w:val="markedcontent"/>
                <w:sz w:val="20"/>
                <w:szCs w:val="20"/>
              </w:rPr>
              <w:t>Členské štáty uvedú priamo v prijatých ustanoveniach alebo pri ich úradnom uverejnení odkaz na túto smernicu. Podrobnosti o odkaze upravia členské štáty.</w:t>
            </w:r>
          </w:p>
          <w:p w14:paraId="16DF8A08" w14:textId="3D5DC513" w:rsidR="000C3941" w:rsidRDefault="000C3941" w:rsidP="000C3941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515E4637" w14:textId="4B2E9388" w:rsidR="00E711C1" w:rsidRDefault="00E711C1" w:rsidP="000C3941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54DEAD1C" w14:textId="70CBA7E7" w:rsidR="00E711C1" w:rsidRDefault="00E711C1" w:rsidP="000C3941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4FF54825" w14:textId="3995C653" w:rsidR="00E711C1" w:rsidRDefault="00E711C1" w:rsidP="000C3941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41E62064" w14:textId="2FC5CF4E" w:rsidR="00E711C1" w:rsidRDefault="00E711C1" w:rsidP="000C3941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52AEBE13" w14:textId="31515589" w:rsidR="00E711C1" w:rsidRDefault="00E711C1" w:rsidP="000C3941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184B3A5F" w14:textId="57A7CEF5" w:rsidR="00E711C1" w:rsidRDefault="00E711C1" w:rsidP="000C3941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5BBB808B" w14:textId="0C85CE05" w:rsidR="00E711C1" w:rsidRDefault="00E711C1" w:rsidP="000C3941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043D52D0" w14:textId="134F6273" w:rsidR="00E711C1" w:rsidRDefault="00E711C1" w:rsidP="000C3941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6780A26D" w14:textId="73E1C10C" w:rsidR="00E711C1" w:rsidRDefault="00E711C1" w:rsidP="000C3941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4074CCDA" w14:textId="3006F640" w:rsidR="00E711C1" w:rsidRDefault="00E711C1" w:rsidP="000C3941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1621B910" w14:textId="066AD852" w:rsidR="00E711C1" w:rsidRDefault="00E711C1" w:rsidP="000C3941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4BF9672E" w14:textId="25C7A04E" w:rsidR="00E711C1" w:rsidRDefault="00E711C1" w:rsidP="000C3941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765DA97F" w14:textId="55187925" w:rsidR="00E711C1" w:rsidRDefault="00E711C1" w:rsidP="000C3941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26EC54D0" w14:textId="77777777" w:rsidR="00E711C1" w:rsidRPr="000C3941" w:rsidRDefault="00E711C1" w:rsidP="000C3941">
            <w:pPr>
              <w:jc w:val="both"/>
              <w:rPr>
                <w:rStyle w:val="markedcontent"/>
                <w:sz w:val="20"/>
                <w:szCs w:val="20"/>
              </w:rPr>
            </w:pPr>
          </w:p>
          <w:p w14:paraId="45C6B896" w14:textId="18BF09BC" w:rsidR="00592A4D" w:rsidRPr="00A7759C" w:rsidRDefault="000C3941" w:rsidP="000C3941">
            <w:pPr>
              <w:jc w:val="both"/>
              <w:rPr>
                <w:sz w:val="20"/>
                <w:szCs w:val="20"/>
              </w:rPr>
            </w:pPr>
            <w:r w:rsidRPr="000C3941">
              <w:rPr>
                <w:rStyle w:val="markedcontent"/>
                <w:sz w:val="20"/>
                <w:szCs w:val="20"/>
              </w:rPr>
              <w:t>2.   Členské štáty oznámia Komisii znenie hlavných ustanovení vnútroštátnych právnych predpisov, ktoré prijmú v oblasti pôsobnosti tejto smernice.</w:t>
            </w:r>
          </w:p>
        </w:tc>
        <w:tc>
          <w:tcPr>
            <w:tcW w:w="850" w:type="dxa"/>
            <w:shd w:val="clear" w:color="auto" w:fill="auto"/>
          </w:tcPr>
          <w:p w14:paraId="73A42B82" w14:textId="77777777" w:rsidR="00592A4D" w:rsidRPr="00A7759C" w:rsidRDefault="00592A4D" w:rsidP="00353B4F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N</w:t>
            </w:r>
          </w:p>
        </w:tc>
        <w:tc>
          <w:tcPr>
            <w:tcW w:w="1169" w:type="dxa"/>
            <w:shd w:val="clear" w:color="auto" w:fill="auto"/>
          </w:tcPr>
          <w:p w14:paraId="7C2602F9" w14:textId="6C6622FE" w:rsidR="002E7F7F" w:rsidRDefault="00131296" w:rsidP="00637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Oznámenie MZV</w:t>
            </w:r>
            <w:r w:rsidR="000C39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="000C39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EZ SR č. </w:t>
            </w:r>
            <w:r w:rsidR="00F001FB">
              <w:rPr>
                <w:sz w:val="20"/>
                <w:szCs w:val="20"/>
              </w:rPr>
              <w:t>348</w:t>
            </w:r>
            <w:r w:rsidR="002E7F7F" w:rsidRPr="00A7759C">
              <w:rPr>
                <w:sz w:val="20"/>
                <w:szCs w:val="20"/>
              </w:rPr>
              <w:t>/202</w:t>
            </w:r>
            <w:r w:rsidR="00F001FB">
              <w:rPr>
                <w:sz w:val="20"/>
                <w:szCs w:val="20"/>
              </w:rPr>
              <w:t>4</w:t>
            </w:r>
            <w:r w:rsidR="002E7F7F" w:rsidRPr="00A7759C">
              <w:rPr>
                <w:sz w:val="20"/>
                <w:szCs w:val="20"/>
              </w:rPr>
              <w:t xml:space="preserve"> Z. z.</w:t>
            </w:r>
          </w:p>
          <w:p w14:paraId="594D0843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7B42CB47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4C7D53EF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7F09DC73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385B25CF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1BC63DC2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1F3C00DD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5BF9D967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1B162A53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3C6266D4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260FA118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40A3D389" w14:textId="77777777" w:rsidR="008E006C" w:rsidRDefault="008E006C" w:rsidP="00637856">
            <w:pPr>
              <w:rPr>
                <w:sz w:val="20"/>
                <w:szCs w:val="20"/>
              </w:rPr>
            </w:pPr>
          </w:p>
          <w:p w14:paraId="67F702FD" w14:textId="0510CC89" w:rsidR="003E1676" w:rsidRDefault="003E1676" w:rsidP="00637856">
            <w:pPr>
              <w:rPr>
                <w:sz w:val="20"/>
                <w:szCs w:val="20"/>
              </w:rPr>
            </w:pPr>
          </w:p>
          <w:p w14:paraId="1E1C2C82" w14:textId="77777777" w:rsidR="00F001FB" w:rsidRDefault="00F001FB" w:rsidP="00637856">
            <w:pPr>
              <w:rPr>
                <w:sz w:val="20"/>
                <w:szCs w:val="20"/>
              </w:rPr>
            </w:pPr>
          </w:p>
          <w:p w14:paraId="01E87590" w14:textId="77777777" w:rsidR="008E006C" w:rsidRPr="00A7759C" w:rsidRDefault="008E006C" w:rsidP="00637856">
            <w:pPr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Návrh zákona č.</w:t>
            </w:r>
          </w:p>
          <w:p w14:paraId="2DF7A70C" w14:textId="77777777" w:rsidR="008E006C" w:rsidRDefault="008E006C" w:rsidP="00AF4C59">
            <w:pPr>
              <w:ind w:right="-108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.../202</w:t>
            </w:r>
            <w:r>
              <w:rPr>
                <w:sz w:val="20"/>
                <w:szCs w:val="20"/>
              </w:rPr>
              <w:t>5</w:t>
            </w:r>
            <w:r w:rsidRPr="00A7759C">
              <w:rPr>
                <w:sz w:val="20"/>
                <w:szCs w:val="20"/>
              </w:rPr>
              <w:t xml:space="preserve"> Z. z</w:t>
            </w:r>
            <w:r>
              <w:rPr>
                <w:sz w:val="20"/>
                <w:szCs w:val="20"/>
              </w:rPr>
              <w:t>.</w:t>
            </w:r>
          </w:p>
          <w:p w14:paraId="0C43AC16" w14:textId="0E2C2FD7" w:rsidR="00E711C1" w:rsidRDefault="00E711C1" w:rsidP="00AF4C59">
            <w:pPr>
              <w:ind w:right="-108"/>
              <w:rPr>
                <w:sz w:val="20"/>
                <w:szCs w:val="20"/>
              </w:rPr>
            </w:pPr>
          </w:p>
          <w:p w14:paraId="503411C3" w14:textId="05924B49" w:rsidR="00E711C1" w:rsidRDefault="00E711C1" w:rsidP="00AF4C59">
            <w:pPr>
              <w:ind w:right="-108"/>
              <w:rPr>
                <w:sz w:val="20"/>
                <w:szCs w:val="20"/>
              </w:rPr>
            </w:pPr>
          </w:p>
          <w:p w14:paraId="585ED0A3" w14:textId="697C7080" w:rsidR="00E711C1" w:rsidRDefault="00E711C1" w:rsidP="00AF4C59">
            <w:pPr>
              <w:ind w:right="-108"/>
              <w:rPr>
                <w:sz w:val="20"/>
                <w:szCs w:val="20"/>
              </w:rPr>
            </w:pPr>
          </w:p>
          <w:p w14:paraId="761CB0E2" w14:textId="30EED043" w:rsidR="00E711C1" w:rsidRDefault="00E711C1" w:rsidP="00AF4C59">
            <w:pPr>
              <w:ind w:right="-108"/>
              <w:rPr>
                <w:sz w:val="20"/>
                <w:szCs w:val="20"/>
              </w:rPr>
            </w:pPr>
          </w:p>
          <w:p w14:paraId="54B865DE" w14:textId="77777777" w:rsidR="000D3CDB" w:rsidRDefault="000D3CDB" w:rsidP="00AF4C59">
            <w:pPr>
              <w:ind w:right="-108"/>
              <w:rPr>
                <w:sz w:val="20"/>
                <w:szCs w:val="20"/>
              </w:rPr>
            </w:pPr>
          </w:p>
          <w:p w14:paraId="6E8C976E" w14:textId="77777777" w:rsidR="00E711C1" w:rsidRDefault="00E711C1" w:rsidP="00AF4C59">
            <w:pPr>
              <w:ind w:right="-108"/>
              <w:rPr>
                <w:sz w:val="20"/>
                <w:szCs w:val="20"/>
              </w:rPr>
            </w:pPr>
          </w:p>
          <w:p w14:paraId="4DF2C770" w14:textId="2663A9C4" w:rsidR="00E711C1" w:rsidRPr="00A7759C" w:rsidRDefault="00E711C1" w:rsidP="00AF4C59">
            <w:pPr>
              <w:ind w:right="-108"/>
              <w:rPr>
                <w:sz w:val="20"/>
                <w:szCs w:val="20"/>
              </w:rPr>
            </w:pPr>
            <w:r w:rsidRPr="00074431">
              <w:rPr>
                <w:sz w:val="20"/>
                <w:szCs w:val="20"/>
                <w:lang w:eastAsia="cs-CZ"/>
              </w:rPr>
              <w:t>Zákon č. 575/2001 Z. z.</w:t>
            </w:r>
          </w:p>
        </w:tc>
        <w:tc>
          <w:tcPr>
            <w:tcW w:w="851" w:type="dxa"/>
            <w:shd w:val="clear" w:color="auto" w:fill="auto"/>
          </w:tcPr>
          <w:p w14:paraId="75DA0162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4773FA72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475BCC58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27BB1926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4FC07DBA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26A427E2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029ABE61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05864856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0B91CE75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73AA2659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618E1CB1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23EFAF0F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3D1B967C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6668EA30" w14:textId="77777777" w:rsidR="008E006C" w:rsidRDefault="008E006C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61ED16CA" w14:textId="37CEE7EE" w:rsidR="003E1676" w:rsidRDefault="003E1676" w:rsidP="008E006C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14:paraId="0BBAA37C" w14:textId="77777777" w:rsidR="000D3CDB" w:rsidRDefault="000D3CDB" w:rsidP="00E711C1">
            <w:pPr>
              <w:rPr>
                <w:sz w:val="20"/>
                <w:szCs w:val="20"/>
              </w:rPr>
            </w:pPr>
          </w:p>
          <w:p w14:paraId="541B9836" w14:textId="77777777" w:rsidR="000D3CDB" w:rsidRDefault="000D3CDB" w:rsidP="00E711C1">
            <w:pPr>
              <w:rPr>
                <w:sz w:val="20"/>
                <w:szCs w:val="20"/>
              </w:rPr>
            </w:pPr>
          </w:p>
          <w:p w14:paraId="50C36463" w14:textId="2A8BE6A2" w:rsidR="00E711C1" w:rsidRDefault="00E711C1" w:rsidP="00E711C1">
            <w:pPr>
              <w:rPr>
                <w:sz w:val="20"/>
                <w:szCs w:val="20"/>
              </w:rPr>
            </w:pPr>
            <w:r w:rsidRPr="0095045F">
              <w:rPr>
                <w:sz w:val="20"/>
                <w:szCs w:val="20"/>
              </w:rPr>
              <w:t>Čl. I bod 5</w:t>
            </w:r>
            <w:r>
              <w:rPr>
                <w:sz w:val="20"/>
                <w:szCs w:val="20"/>
              </w:rPr>
              <w:t>6</w:t>
            </w:r>
          </w:p>
          <w:p w14:paraId="72EF07EC" w14:textId="77777777" w:rsidR="00E711C1" w:rsidRDefault="00E711C1" w:rsidP="00E711C1">
            <w:pPr>
              <w:rPr>
                <w:sz w:val="20"/>
                <w:szCs w:val="20"/>
              </w:rPr>
            </w:pPr>
          </w:p>
          <w:p w14:paraId="570FE065" w14:textId="77777777" w:rsidR="00E711C1" w:rsidRDefault="00E711C1" w:rsidP="00E711C1">
            <w:pPr>
              <w:rPr>
                <w:sz w:val="20"/>
                <w:szCs w:val="20"/>
              </w:rPr>
            </w:pPr>
          </w:p>
          <w:p w14:paraId="17205FAE" w14:textId="77777777" w:rsidR="00E711C1" w:rsidRDefault="00E711C1" w:rsidP="00E711C1">
            <w:pPr>
              <w:rPr>
                <w:sz w:val="20"/>
                <w:szCs w:val="20"/>
              </w:rPr>
            </w:pPr>
          </w:p>
          <w:p w14:paraId="500359A5" w14:textId="77777777" w:rsidR="00E711C1" w:rsidRDefault="00E711C1" w:rsidP="00E711C1">
            <w:pPr>
              <w:rPr>
                <w:sz w:val="20"/>
                <w:szCs w:val="20"/>
              </w:rPr>
            </w:pPr>
          </w:p>
          <w:p w14:paraId="2B92FB11" w14:textId="77777777" w:rsidR="00E711C1" w:rsidRDefault="00E711C1" w:rsidP="00E711C1">
            <w:pPr>
              <w:rPr>
                <w:sz w:val="20"/>
                <w:szCs w:val="20"/>
              </w:rPr>
            </w:pPr>
          </w:p>
          <w:p w14:paraId="40B672C6" w14:textId="77777777" w:rsidR="00E711C1" w:rsidRDefault="00E711C1" w:rsidP="00E711C1">
            <w:pPr>
              <w:rPr>
                <w:sz w:val="20"/>
                <w:szCs w:val="20"/>
              </w:rPr>
            </w:pPr>
            <w:r w:rsidRPr="0095045F">
              <w:rPr>
                <w:sz w:val="20"/>
                <w:szCs w:val="20"/>
              </w:rPr>
              <w:t>Čl. V</w:t>
            </w:r>
          </w:p>
          <w:p w14:paraId="325DE73A" w14:textId="77777777" w:rsidR="00E711C1" w:rsidRDefault="00E711C1" w:rsidP="00E711C1">
            <w:pPr>
              <w:rPr>
                <w:sz w:val="20"/>
                <w:szCs w:val="20"/>
              </w:rPr>
            </w:pPr>
          </w:p>
          <w:p w14:paraId="3BA8ECBC" w14:textId="577C78FB" w:rsidR="002E7F7F" w:rsidRPr="00F001FB" w:rsidRDefault="00E711C1" w:rsidP="00E711C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§ 35 ods. 7</w:t>
            </w:r>
          </w:p>
        </w:tc>
        <w:tc>
          <w:tcPr>
            <w:tcW w:w="4537" w:type="dxa"/>
            <w:shd w:val="clear" w:color="auto" w:fill="auto"/>
          </w:tcPr>
          <w:p w14:paraId="5A8EBFBD" w14:textId="4BC71BB9" w:rsidR="003E1676" w:rsidRDefault="002E7F7F" w:rsidP="002E7F7F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Ministerstvo zahraničných vecí a európskych záležitostí Slovenskej republiky oznamuje, že Správny výbor Európskej dohody o medzinárodnej preprave nebezpečného tovaru po vnútrozemských vodných cestách prijal 1</w:t>
            </w:r>
            <w:r w:rsidR="00F001FB">
              <w:rPr>
                <w:sz w:val="20"/>
                <w:szCs w:val="20"/>
              </w:rPr>
              <w:t>1</w:t>
            </w:r>
            <w:r w:rsidRPr="00A7759C">
              <w:rPr>
                <w:sz w:val="20"/>
                <w:szCs w:val="20"/>
              </w:rPr>
              <w:t>. októbra 202</w:t>
            </w:r>
            <w:r w:rsidR="00F001FB">
              <w:rPr>
                <w:sz w:val="20"/>
                <w:szCs w:val="20"/>
              </w:rPr>
              <w:t>4</w:t>
            </w:r>
            <w:r w:rsidRPr="00A7759C">
              <w:rPr>
                <w:sz w:val="20"/>
                <w:szCs w:val="20"/>
              </w:rPr>
              <w:t xml:space="preserve"> v Ženeve zmeny </w:t>
            </w:r>
            <w:r w:rsidR="00F001FB">
              <w:rPr>
                <w:sz w:val="20"/>
                <w:szCs w:val="20"/>
              </w:rPr>
              <w:t xml:space="preserve">a doplnenia </w:t>
            </w:r>
            <w:r w:rsidRPr="00A7759C">
              <w:rPr>
                <w:sz w:val="20"/>
                <w:szCs w:val="20"/>
              </w:rPr>
              <w:t>v prílohách k Európskej dohode o medzinárodnej preprave nebezpečného tovaru po vnútrozemských vodných cestách (ADN) (oznámenie č. 331/2010 Z.</w:t>
            </w:r>
            <w:r w:rsidR="003D0C99" w:rsidRPr="00A7759C">
              <w:rPr>
                <w:sz w:val="20"/>
                <w:szCs w:val="20"/>
              </w:rPr>
              <w:t xml:space="preserve"> </w:t>
            </w:r>
            <w:r w:rsidRPr="00A7759C">
              <w:rPr>
                <w:sz w:val="20"/>
                <w:szCs w:val="20"/>
              </w:rPr>
              <w:t>z., oznámenie č. 461/2010 Z.</w:t>
            </w:r>
            <w:r w:rsidR="003D0C99" w:rsidRPr="00A7759C">
              <w:rPr>
                <w:sz w:val="20"/>
                <w:szCs w:val="20"/>
              </w:rPr>
              <w:t xml:space="preserve"> </w:t>
            </w:r>
            <w:r w:rsidRPr="00A7759C">
              <w:rPr>
                <w:sz w:val="20"/>
                <w:szCs w:val="20"/>
              </w:rPr>
              <w:t>z., oznámenie č. 78/2013 Z.</w:t>
            </w:r>
            <w:r w:rsidR="003D0C99" w:rsidRPr="00A7759C">
              <w:rPr>
                <w:sz w:val="20"/>
                <w:szCs w:val="20"/>
              </w:rPr>
              <w:t xml:space="preserve"> </w:t>
            </w:r>
            <w:r w:rsidRPr="00A7759C">
              <w:rPr>
                <w:sz w:val="20"/>
                <w:szCs w:val="20"/>
              </w:rPr>
              <w:t>z., oznámenie č. 96/2015 Z.</w:t>
            </w:r>
            <w:r w:rsidR="003D0C99" w:rsidRPr="00A7759C">
              <w:rPr>
                <w:sz w:val="20"/>
                <w:szCs w:val="20"/>
              </w:rPr>
              <w:t xml:space="preserve"> </w:t>
            </w:r>
            <w:r w:rsidRPr="00A7759C">
              <w:rPr>
                <w:sz w:val="20"/>
                <w:szCs w:val="20"/>
              </w:rPr>
              <w:t>z., oznámenie č. 9/2017 Z.</w:t>
            </w:r>
            <w:r w:rsidR="003D0C99" w:rsidRPr="00A7759C">
              <w:rPr>
                <w:sz w:val="20"/>
                <w:szCs w:val="20"/>
              </w:rPr>
              <w:t xml:space="preserve"> </w:t>
            </w:r>
            <w:r w:rsidRPr="00A7759C">
              <w:rPr>
                <w:sz w:val="20"/>
                <w:szCs w:val="20"/>
              </w:rPr>
              <w:t>z., oznámenie č. 51/2019 Z.</w:t>
            </w:r>
            <w:r w:rsidR="003D0C99" w:rsidRPr="00A7759C">
              <w:rPr>
                <w:sz w:val="20"/>
                <w:szCs w:val="20"/>
              </w:rPr>
              <w:t xml:space="preserve"> </w:t>
            </w:r>
            <w:r w:rsidRPr="00A7759C">
              <w:rPr>
                <w:sz w:val="20"/>
                <w:szCs w:val="20"/>
              </w:rPr>
              <w:t xml:space="preserve">z., </w:t>
            </w:r>
            <w:r w:rsidR="00AF4C59" w:rsidRPr="00A7759C">
              <w:rPr>
                <w:sz w:val="20"/>
                <w:szCs w:val="20"/>
              </w:rPr>
              <w:t>oznámenie č. 225</w:t>
            </w:r>
            <w:r w:rsidRPr="00A7759C">
              <w:rPr>
                <w:sz w:val="20"/>
                <w:szCs w:val="20"/>
              </w:rPr>
              <w:t>/2021</w:t>
            </w:r>
            <w:r w:rsidR="00131296">
              <w:rPr>
                <w:sz w:val="20"/>
                <w:szCs w:val="20"/>
              </w:rPr>
              <w:t xml:space="preserve"> Z. z. a oznámenie č. 147</w:t>
            </w:r>
            <w:r w:rsidRPr="00A7759C">
              <w:rPr>
                <w:sz w:val="20"/>
                <w:szCs w:val="20"/>
              </w:rPr>
              <w:t>/2023 Z. z.).</w:t>
            </w:r>
          </w:p>
          <w:p w14:paraId="315E8E87" w14:textId="3AED6E29" w:rsidR="002E7F7F" w:rsidRPr="00A7759C" w:rsidRDefault="002E7F7F" w:rsidP="002E7F7F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 xml:space="preserve">Zmeny </w:t>
            </w:r>
            <w:r w:rsidR="000C3941">
              <w:rPr>
                <w:sz w:val="20"/>
                <w:szCs w:val="20"/>
              </w:rPr>
              <w:t xml:space="preserve">a doplnenia </w:t>
            </w:r>
            <w:r w:rsidRPr="00A7759C">
              <w:rPr>
                <w:sz w:val="20"/>
                <w:szCs w:val="20"/>
              </w:rPr>
              <w:t>nadobud</w:t>
            </w:r>
            <w:r w:rsidR="000C3941">
              <w:rPr>
                <w:sz w:val="20"/>
                <w:szCs w:val="20"/>
              </w:rPr>
              <w:t>nú</w:t>
            </w:r>
            <w:r w:rsidRPr="00A7759C">
              <w:rPr>
                <w:sz w:val="20"/>
                <w:szCs w:val="20"/>
              </w:rPr>
              <w:t xml:space="preserve"> platnosť 1. januára 202</w:t>
            </w:r>
            <w:r w:rsidR="00F001FB">
              <w:rPr>
                <w:sz w:val="20"/>
                <w:szCs w:val="20"/>
              </w:rPr>
              <w:t>5</w:t>
            </w:r>
            <w:r w:rsidRPr="00A7759C">
              <w:rPr>
                <w:sz w:val="20"/>
                <w:szCs w:val="20"/>
              </w:rPr>
              <w:t xml:space="preserve"> v súlade s článkom 20 ods. 5 dohody a</w:t>
            </w:r>
            <w:r w:rsidR="00F001FB">
              <w:rPr>
                <w:sz w:val="20"/>
                <w:szCs w:val="20"/>
              </w:rPr>
              <w:t xml:space="preserve"> týmto dňom nadobudnú platnosť aj </w:t>
            </w:r>
            <w:r w:rsidRPr="00A7759C">
              <w:rPr>
                <w:sz w:val="20"/>
                <w:szCs w:val="20"/>
              </w:rPr>
              <w:t>pre Slovenskú republiku.</w:t>
            </w:r>
          </w:p>
          <w:p w14:paraId="138E94DB" w14:textId="7A5F157B" w:rsidR="00592A4D" w:rsidRDefault="002E7F7F" w:rsidP="00637856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 xml:space="preserve">Do textu zmien </w:t>
            </w:r>
            <w:r w:rsidR="00F001FB">
              <w:rPr>
                <w:sz w:val="20"/>
                <w:szCs w:val="20"/>
              </w:rPr>
              <w:t xml:space="preserve">a doplnení </w:t>
            </w:r>
            <w:r w:rsidRPr="00A7759C">
              <w:rPr>
                <w:sz w:val="20"/>
                <w:szCs w:val="20"/>
              </w:rPr>
              <w:t>možno nahliadnuť na Ministerstve dopravy Slovenskej republiky.</w:t>
            </w:r>
          </w:p>
          <w:p w14:paraId="5FF157CB" w14:textId="05C38F6A" w:rsidR="008E006C" w:rsidRDefault="008E006C" w:rsidP="00637856">
            <w:pPr>
              <w:jc w:val="both"/>
              <w:rPr>
                <w:sz w:val="20"/>
                <w:szCs w:val="20"/>
              </w:rPr>
            </w:pPr>
          </w:p>
          <w:p w14:paraId="25356171" w14:textId="77777777" w:rsidR="00E711C1" w:rsidRPr="003E1676" w:rsidRDefault="00E711C1" w:rsidP="00E711C1">
            <w:pPr>
              <w:pStyle w:val="Odsekzoznamu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56. </w:t>
            </w:r>
            <w:r w:rsidRPr="003E1676">
              <w:rPr>
                <w:sz w:val="20"/>
                <w:szCs w:val="20"/>
              </w:rPr>
              <w:t>Príloha č. 1 sa dopĺňa sedemnástym bodom</w:t>
            </w:r>
            <w:r>
              <w:rPr>
                <w:sz w:val="20"/>
                <w:szCs w:val="20"/>
              </w:rPr>
              <w:t xml:space="preserve"> a osemnástym bodom</w:t>
            </w:r>
            <w:r w:rsidRPr="003E1676">
              <w:rPr>
                <w:sz w:val="20"/>
                <w:szCs w:val="20"/>
              </w:rPr>
              <w:t>, ktor</w:t>
            </w:r>
            <w:r>
              <w:rPr>
                <w:sz w:val="20"/>
                <w:szCs w:val="20"/>
              </w:rPr>
              <w:t>é</w:t>
            </w:r>
            <w:r w:rsidRPr="003E1676">
              <w:rPr>
                <w:sz w:val="20"/>
                <w:szCs w:val="20"/>
              </w:rPr>
              <w:t xml:space="preserve"> zne</w:t>
            </w:r>
            <w:r>
              <w:rPr>
                <w:sz w:val="20"/>
                <w:szCs w:val="20"/>
              </w:rPr>
              <w:t>jú</w:t>
            </w:r>
            <w:r w:rsidRPr="003E1676">
              <w:rPr>
                <w:sz w:val="20"/>
                <w:szCs w:val="20"/>
              </w:rPr>
              <w:t>:</w:t>
            </w:r>
          </w:p>
          <w:p w14:paraId="3A617966" w14:textId="0F9A26F9" w:rsidR="00E711C1" w:rsidRDefault="00E711C1" w:rsidP="00E711C1">
            <w:pPr>
              <w:jc w:val="both"/>
              <w:rPr>
                <w:sz w:val="20"/>
                <w:szCs w:val="20"/>
              </w:rPr>
            </w:pPr>
            <w:r w:rsidRPr="003E1676">
              <w:rPr>
                <w:sz w:val="20"/>
                <w:szCs w:val="20"/>
              </w:rPr>
              <w:t>„1</w:t>
            </w:r>
            <w:r>
              <w:rPr>
                <w:sz w:val="20"/>
                <w:szCs w:val="20"/>
              </w:rPr>
              <w:t>8</w:t>
            </w:r>
            <w:r w:rsidRPr="003E1676">
              <w:rPr>
                <w:sz w:val="20"/>
                <w:szCs w:val="20"/>
              </w:rPr>
              <w:t xml:space="preserve">. </w:t>
            </w:r>
            <w:r w:rsidRPr="003E1676">
              <w:rPr>
                <w:bCs/>
                <w:color w:val="000000"/>
                <w:sz w:val="20"/>
                <w:szCs w:val="20"/>
              </w:rPr>
              <w:t xml:space="preserve">Delegovaná smernica Komisie (EÚ) </w:t>
            </w:r>
            <w:r w:rsidRPr="00F001FB">
              <w:rPr>
                <w:bCs/>
                <w:color w:val="000000"/>
                <w:sz w:val="20"/>
                <w:szCs w:val="20"/>
              </w:rPr>
              <w:t>2025/149 z 15. novembra 2024, ktorou sa menia prílohy k smernici Európskeho parlamentu a Rady 2008/68/ES, aby sa zohľadnil vedecký a technický pokrok (Ú. v. EÚ L, 2025/149, 24.1.2025)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r w:rsidRPr="003E1676">
              <w:rPr>
                <w:sz w:val="20"/>
                <w:szCs w:val="20"/>
              </w:rPr>
              <w:t>“.</w:t>
            </w:r>
          </w:p>
          <w:p w14:paraId="27D5CE0A" w14:textId="03C25E27" w:rsidR="00E711C1" w:rsidRDefault="00E711C1" w:rsidP="00E711C1">
            <w:pPr>
              <w:jc w:val="both"/>
              <w:rPr>
                <w:sz w:val="20"/>
                <w:szCs w:val="20"/>
              </w:rPr>
            </w:pPr>
          </w:p>
          <w:p w14:paraId="54190666" w14:textId="77777777" w:rsidR="008E006C" w:rsidRDefault="008E006C" w:rsidP="00637856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 xml:space="preserve">Tento zákon nadobúda účinnosť </w:t>
            </w:r>
            <w:r>
              <w:rPr>
                <w:sz w:val="20"/>
                <w:szCs w:val="20"/>
              </w:rPr>
              <w:t>1. júla</w:t>
            </w:r>
            <w:r w:rsidRPr="00A7759C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Pr="00A7759C">
              <w:rPr>
                <w:sz w:val="20"/>
                <w:szCs w:val="20"/>
              </w:rPr>
              <w:t>.</w:t>
            </w:r>
          </w:p>
          <w:p w14:paraId="088CCC67" w14:textId="77777777" w:rsidR="008E006C" w:rsidRDefault="008E006C" w:rsidP="00CF706F">
            <w:pPr>
              <w:jc w:val="both"/>
              <w:rPr>
                <w:sz w:val="20"/>
                <w:szCs w:val="20"/>
              </w:rPr>
            </w:pPr>
          </w:p>
          <w:p w14:paraId="5F1768B8" w14:textId="259B0D38" w:rsidR="00E711C1" w:rsidRPr="00A7759C" w:rsidRDefault="00E711C1" w:rsidP="00CF706F">
            <w:pPr>
              <w:jc w:val="both"/>
              <w:rPr>
                <w:sz w:val="20"/>
                <w:szCs w:val="20"/>
              </w:rPr>
            </w:pPr>
            <w:r w:rsidRPr="00F935FE">
              <w:rPr>
                <w:sz w:val="20"/>
                <w:szCs w:val="20"/>
                <w:lang w:eastAsia="cs-CZ"/>
              </w:rPr>
              <w:t xml:space="preserve">(7) </w:t>
            </w:r>
            <w:r w:rsidRPr="00F935FE">
              <w:rPr>
                <w:sz w:val="20"/>
                <w:szCs w:val="20"/>
              </w:rPr>
              <w:t>Ministerstvá a ostatné ústredné orgány štátnej správy v rozsahu vymedzenej pôsobnosti plnia voči orgánom Európskych spoločenstiev a Európskej únie informačnú a oznamovaciu povinnosť, ktorá im vyplýva z právne záväzných aktov týchto orgánov.</w:t>
            </w:r>
          </w:p>
        </w:tc>
        <w:tc>
          <w:tcPr>
            <w:tcW w:w="709" w:type="dxa"/>
            <w:shd w:val="clear" w:color="auto" w:fill="auto"/>
          </w:tcPr>
          <w:p w14:paraId="201949BD" w14:textId="7F3A5023" w:rsidR="00592A4D" w:rsidRPr="00A7759C" w:rsidRDefault="000C3941" w:rsidP="00353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1559" w:type="dxa"/>
            <w:shd w:val="clear" w:color="auto" w:fill="auto"/>
          </w:tcPr>
          <w:p w14:paraId="052EAAE9" w14:textId="2163C3C1" w:rsidR="00592A4D" w:rsidRPr="00A7759C" w:rsidRDefault="00592A4D" w:rsidP="00A639D9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A5F588D" w14:textId="77777777" w:rsidR="00592A4D" w:rsidRPr="00A7759C" w:rsidRDefault="002E7F7F" w:rsidP="007563FA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GP-N</w:t>
            </w:r>
          </w:p>
        </w:tc>
        <w:tc>
          <w:tcPr>
            <w:tcW w:w="992" w:type="dxa"/>
            <w:shd w:val="clear" w:color="auto" w:fill="auto"/>
          </w:tcPr>
          <w:p w14:paraId="66D503FE" w14:textId="77777777" w:rsidR="00592A4D" w:rsidRPr="00A7759C" w:rsidRDefault="00592A4D" w:rsidP="007563FA">
            <w:pPr>
              <w:jc w:val="both"/>
              <w:rPr>
                <w:sz w:val="20"/>
                <w:szCs w:val="20"/>
              </w:rPr>
            </w:pPr>
          </w:p>
        </w:tc>
      </w:tr>
      <w:bookmarkEnd w:id="0"/>
      <w:tr w:rsidR="00592A4D" w:rsidRPr="00A7759C" w14:paraId="483AC94A" w14:textId="77777777" w:rsidTr="00407919">
        <w:tc>
          <w:tcPr>
            <w:tcW w:w="673" w:type="dxa"/>
            <w:shd w:val="clear" w:color="auto" w:fill="auto"/>
          </w:tcPr>
          <w:p w14:paraId="4D93AFBA" w14:textId="77777777" w:rsidR="00592A4D" w:rsidRPr="00A7759C" w:rsidRDefault="00592A4D" w:rsidP="008028C4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lastRenderedPageBreak/>
              <w:t>Č: 3</w:t>
            </w:r>
          </w:p>
          <w:p w14:paraId="35C948BD" w14:textId="77777777" w:rsidR="00592A4D" w:rsidRPr="00A7759C" w:rsidRDefault="00592A4D" w:rsidP="003240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05F85028" w14:textId="77777777" w:rsidR="00592A4D" w:rsidRPr="00A7759C" w:rsidRDefault="00592A4D" w:rsidP="00BA7A09">
            <w:pPr>
              <w:jc w:val="both"/>
              <w:rPr>
                <w:b/>
                <w:bCs/>
                <w:sz w:val="20"/>
                <w:szCs w:val="20"/>
              </w:rPr>
            </w:pPr>
            <w:r w:rsidRPr="00A7759C">
              <w:rPr>
                <w:b/>
                <w:bCs/>
                <w:sz w:val="20"/>
                <w:szCs w:val="20"/>
              </w:rPr>
              <w:t xml:space="preserve">Nadobudnutie účinnosti </w:t>
            </w:r>
          </w:p>
          <w:p w14:paraId="2227CBAD" w14:textId="2ED4001C" w:rsidR="00592A4D" w:rsidRPr="00A7759C" w:rsidRDefault="000C3941" w:rsidP="00BA7A09">
            <w:pPr>
              <w:jc w:val="both"/>
              <w:rPr>
                <w:sz w:val="20"/>
                <w:szCs w:val="20"/>
              </w:rPr>
            </w:pPr>
            <w:r w:rsidRPr="000C3941">
              <w:rPr>
                <w:sz w:val="20"/>
                <w:szCs w:val="20"/>
              </w:rPr>
              <w:t>Táto smernica nadobúda účinnosť dvadsiatym dňom nasledujúcim po jej uverejnení v Úradnom vestníku Európskej únie.</w:t>
            </w:r>
          </w:p>
        </w:tc>
        <w:tc>
          <w:tcPr>
            <w:tcW w:w="850" w:type="dxa"/>
            <w:shd w:val="clear" w:color="auto" w:fill="auto"/>
          </w:tcPr>
          <w:p w14:paraId="6BBD67B7" w14:textId="77777777" w:rsidR="00592A4D" w:rsidRPr="00A7759C" w:rsidRDefault="00592A4D" w:rsidP="00AA0226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n. a.</w:t>
            </w:r>
          </w:p>
        </w:tc>
        <w:tc>
          <w:tcPr>
            <w:tcW w:w="1169" w:type="dxa"/>
            <w:shd w:val="clear" w:color="auto" w:fill="auto"/>
          </w:tcPr>
          <w:p w14:paraId="5C40B657" w14:textId="77777777" w:rsidR="00592A4D" w:rsidRPr="00A7759C" w:rsidRDefault="00592A4D" w:rsidP="00BA7A09">
            <w:pPr>
              <w:ind w:left="-76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99FFFF2" w14:textId="77777777" w:rsidR="00592A4D" w:rsidRPr="00A7759C" w:rsidRDefault="00592A4D" w:rsidP="00BA7A0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4537" w:type="dxa"/>
            <w:shd w:val="clear" w:color="auto" w:fill="auto"/>
          </w:tcPr>
          <w:p w14:paraId="4A2AC6AC" w14:textId="77777777" w:rsidR="00592A4D" w:rsidRPr="00A7759C" w:rsidRDefault="00592A4D" w:rsidP="00444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6149391" w14:textId="77777777" w:rsidR="00592A4D" w:rsidRPr="00A7759C" w:rsidRDefault="00592A4D" w:rsidP="00AA0226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n. a.</w:t>
            </w:r>
          </w:p>
        </w:tc>
        <w:tc>
          <w:tcPr>
            <w:tcW w:w="1559" w:type="dxa"/>
            <w:shd w:val="clear" w:color="auto" w:fill="auto"/>
          </w:tcPr>
          <w:p w14:paraId="3E6E0EC6" w14:textId="77777777" w:rsidR="00592A4D" w:rsidRPr="00A7759C" w:rsidRDefault="00592A4D" w:rsidP="00BA7A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F398764" w14:textId="77777777" w:rsidR="00592A4D" w:rsidRPr="00A7759C" w:rsidRDefault="00592A4D" w:rsidP="00BA7A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D0BC969" w14:textId="77777777" w:rsidR="00592A4D" w:rsidRPr="00A7759C" w:rsidRDefault="00592A4D" w:rsidP="00BA7A09">
            <w:pPr>
              <w:jc w:val="both"/>
              <w:rPr>
                <w:sz w:val="20"/>
                <w:szCs w:val="20"/>
              </w:rPr>
            </w:pPr>
          </w:p>
        </w:tc>
      </w:tr>
      <w:tr w:rsidR="00592A4D" w:rsidRPr="006C10D5" w14:paraId="77F3C084" w14:textId="77777777" w:rsidTr="00407919">
        <w:tc>
          <w:tcPr>
            <w:tcW w:w="673" w:type="dxa"/>
            <w:shd w:val="clear" w:color="auto" w:fill="auto"/>
          </w:tcPr>
          <w:p w14:paraId="1248F760" w14:textId="77777777" w:rsidR="00592A4D" w:rsidRPr="00A7759C" w:rsidRDefault="00592A4D" w:rsidP="008028C4">
            <w:pPr>
              <w:ind w:left="-23"/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Č: 4</w:t>
            </w:r>
          </w:p>
          <w:p w14:paraId="1446C909" w14:textId="77777777" w:rsidR="00592A4D" w:rsidRPr="00A7759C" w:rsidRDefault="00592A4D" w:rsidP="00BA7A09">
            <w:pPr>
              <w:ind w:left="-23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7A9B29B8" w14:textId="77777777" w:rsidR="00592A4D" w:rsidRPr="00A7759C" w:rsidRDefault="00592A4D" w:rsidP="008028C4">
            <w:pPr>
              <w:jc w:val="both"/>
              <w:rPr>
                <w:b/>
                <w:bCs/>
                <w:sz w:val="20"/>
                <w:szCs w:val="20"/>
              </w:rPr>
            </w:pPr>
            <w:r w:rsidRPr="00A7759C">
              <w:rPr>
                <w:b/>
                <w:bCs/>
                <w:sz w:val="20"/>
                <w:szCs w:val="20"/>
              </w:rPr>
              <w:t xml:space="preserve">Adresáti </w:t>
            </w:r>
          </w:p>
          <w:p w14:paraId="2D9C74AD" w14:textId="77777777" w:rsidR="00592A4D" w:rsidRPr="00A7759C" w:rsidRDefault="00592A4D" w:rsidP="00AF4C59">
            <w:pPr>
              <w:jc w:val="both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 xml:space="preserve">Táto smernica je určená členským štátom. </w:t>
            </w:r>
          </w:p>
        </w:tc>
        <w:tc>
          <w:tcPr>
            <w:tcW w:w="850" w:type="dxa"/>
            <w:shd w:val="clear" w:color="auto" w:fill="auto"/>
          </w:tcPr>
          <w:p w14:paraId="6634DC00" w14:textId="77777777" w:rsidR="00592A4D" w:rsidRPr="00A7759C" w:rsidRDefault="00592A4D" w:rsidP="00AA0226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n. a.</w:t>
            </w:r>
          </w:p>
        </w:tc>
        <w:tc>
          <w:tcPr>
            <w:tcW w:w="1169" w:type="dxa"/>
            <w:shd w:val="clear" w:color="auto" w:fill="auto"/>
          </w:tcPr>
          <w:p w14:paraId="14E8CCF6" w14:textId="77777777" w:rsidR="00592A4D" w:rsidRPr="00A7759C" w:rsidRDefault="00592A4D" w:rsidP="00BA7A09">
            <w:pPr>
              <w:ind w:left="-76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20BAE7E" w14:textId="77777777" w:rsidR="00592A4D" w:rsidRPr="00A7759C" w:rsidRDefault="00592A4D" w:rsidP="00BA7A0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4537" w:type="dxa"/>
            <w:shd w:val="clear" w:color="auto" w:fill="auto"/>
          </w:tcPr>
          <w:p w14:paraId="5531E94B" w14:textId="77777777" w:rsidR="00592A4D" w:rsidRPr="00A7759C" w:rsidRDefault="00592A4D" w:rsidP="00BA7A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6CFD40F" w14:textId="77777777" w:rsidR="00592A4D" w:rsidRPr="002E7F7F" w:rsidRDefault="00592A4D" w:rsidP="00AA0226">
            <w:pPr>
              <w:jc w:val="center"/>
              <w:rPr>
                <w:sz w:val="20"/>
                <w:szCs w:val="20"/>
              </w:rPr>
            </w:pPr>
            <w:r w:rsidRPr="00A7759C">
              <w:rPr>
                <w:sz w:val="20"/>
                <w:szCs w:val="20"/>
              </w:rPr>
              <w:t>n. a.</w:t>
            </w:r>
          </w:p>
        </w:tc>
        <w:tc>
          <w:tcPr>
            <w:tcW w:w="1559" w:type="dxa"/>
            <w:shd w:val="clear" w:color="auto" w:fill="auto"/>
          </w:tcPr>
          <w:p w14:paraId="1E074048" w14:textId="77777777" w:rsidR="00592A4D" w:rsidRPr="002E7F7F" w:rsidRDefault="00592A4D" w:rsidP="00BA7A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739D550" w14:textId="77777777" w:rsidR="00592A4D" w:rsidRPr="002E7F7F" w:rsidRDefault="00592A4D" w:rsidP="00BA7A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0B918A9" w14:textId="77777777" w:rsidR="00592A4D" w:rsidRPr="002E7F7F" w:rsidRDefault="00592A4D" w:rsidP="00BA7A09">
            <w:pPr>
              <w:jc w:val="both"/>
              <w:rPr>
                <w:sz w:val="20"/>
                <w:szCs w:val="20"/>
              </w:rPr>
            </w:pPr>
          </w:p>
        </w:tc>
      </w:tr>
    </w:tbl>
    <w:p w14:paraId="5D2D7FD6" w14:textId="77777777" w:rsidR="00712349" w:rsidRDefault="00712349" w:rsidP="00A42C47">
      <w:pPr>
        <w:rPr>
          <w:sz w:val="20"/>
          <w:szCs w:val="20"/>
        </w:rPr>
      </w:pPr>
    </w:p>
    <w:p w14:paraId="358E268F" w14:textId="77777777" w:rsidR="000033B3" w:rsidRPr="006C10D5" w:rsidRDefault="000033B3" w:rsidP="00502E91">
      <w:pPr>
        <w:rPr>
          <w:sz w:val="20"/>
          <w:szCs w:val="20"/>
        </w:rPr>
      </w:pPr>
    </w:p>
    <w:sectPr w:rsidR="000033B3" w:rsidRPr="006C10D5" w:rsidSect="0014321A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9AA86" w14:textId="77777777" w:rsidR="00C72874" w:rsidRDefault="00C72874">
      <w:r>
        <w:separator/>
      </w:r>
    </w:p>
  </w:endnote>
  <w:endnote w:type="continuationSeparator" w:id="0">
    <w:p w14:paraId="30E9D127" w14:textId="77777777" w:rsidR="00C72874" w:rsidRDefault="00C7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D6E8B" w14:textId="77777777" w:rsidR="004B410B" w:rsidRDefault="004B410B" w:rsidP="006A01D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8E68278" w14:textId="77777777" w:rsidR="004B410B" w:rsidRDefault="004B410B" w:rsidP="00D141A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61BD1" w14:textId="4340A9F0" w:rsidR="004B410B" w:rsidRPr="003E1676" w:rsidRDefault="004B410B" w:rsidP="003E1676">
    <w:pPr>
      <w:pStyle w:val="Pta"/>
      <w:jc w:val="center"/>
      <w:rPr>
        <w:sz w:val="24"/>
      </w:rPr>
    </w:pPr>
    <w:r w:rsidRPr="003E1676">
      <w:rPr>
        <w:sz w:val="24"/>
      </w:rPr>
      <w:fldChar w:fldCharType="begin"/>
    </w:r>
    <w:r w:rsidRPr="003E1676">
      <w:rPr>
        <w:sz w:val="24"/>
      </w:rPr>
      <w:instrText>PAGE   \* MERGEFORMAT</w:instrText>
    </w:r>
    <w:r w:rsidRPr="003E1676">
      <w:rPr>
        <w:sz w:val="24"/>
      </w:rPr>
      <w:fldChar w:fldCharType="separate"/>
    </w:r>
    <w:r w:rsidR="000D3CDB">
      <w:rPr>
        <w:noProof/>
        <w:sz w:val="24"/>
      </w:rPr>
      <w:t>4</w:t>
    </w:r>
    <w:r w:rsidRPr="003E1676">
      <w:rPr>
        <w:sz w:val="24"/>
      </w:rPr>
      <w:fldChar w:fldCharType="end"/>
    </w:r>
  </w:p>
  <w:p w14:paraId="1B3605A2" w14:textId="77777777" w:rsidR="004B410B" w:rsidRDefault="004B410B" w:rsidP="00D141A9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36A30" w14:textId="5F6DC69C" w:rsidR="00592A4D" w:rsidRPr="00592A4D" w:rsidRDefault="00592A4D" w:rsidP="00592A4D">
    <w:pPr>
      <w:pStyle w:val="Pta"/>
      <w:jc w:val="center"/>
      <w:rPr>
        <w:sz w:val="24"/>
      </w:rPr>
    </w:pPr>
    <w:r w:rsidRPr="00592A4D">
      <w:rPr>
        <w:sz w:val="24"/>
      </w:rPr>
      <w:fldChar w:fldCharType="begin"/>
    </w:r>
    <w:r w:rsidRPr="00592A4D">
      <w:rPr>
        <w:sz w:val="24"/>
      </w:rPr>
      <w:instrText>PAGE   \* MERGEFORMAT</w:instrText>
    </w:r>
    <w:r w:rsidRPr="00592A4D">
      <w:rPr>
        <w:sz w:val="24"/>
      </w:rPr>
      <w:fldChar w:fldCharType="separate"/>
    </w:r>
    <w:r w:rsidR="000D3CDB">
      <w:rPr>
        <w:noProof/>
        <w:sz w:val="24"/>
      </w:rPr>
      <w:t>1</w:t>
    </w:r>
    <w:r w:rsidRPr="00592A4D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67A4C" w14:textId="77777777" w:rsidR="00C72874" w:rsidRDefault="00C72874">
      <w:r>
        <w:separator/>
      </w:r>
    </w:p>
  </w:footnote>
  <w:footnote w:type="continuationSeparator" w:id="0">
    <w:p w14:paraId="1F92B8E5" w14:textId="77777777" w:rsidR="00C72874" w:rsidRDefault="00C72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71EE8" w14:textId="536A30C4" w:rsidR="00CF706F" w:rsidRDefault="00CF706F" w:rsidP="00CF706F">
    <w:pPr>
      <w:pStyle w:val="Hlavika"/>
      <w:jc w:val="center"/>
      <w:rPr>
        <w:rStyle w:val="markedcontent"/>
        <w:b/>
        <w:sz w:val="24"/>
      </w:rPr>
    </w:pPr>
    <w:r w:rsidRPr="00CF706F">
      <w:rPr>
        <w:rStyle w:val="highlight"/>
        <w:b/>
        <w:sz w:val="24"/>
      </w:rPr>
      <w:t>TABUĽKA ZHODY</w:t>
    </w:r>
    <w:r w:rsidRPr="00CF706F">
      <w:rPr>
        <w:b/>
        <w:sz w:val="24"/>
      </w:rPr>
      <w:br/>
    </w:r>
    <w:r w:rsidRPr="00CF706F">
      <w:rPr>
        <w:rStyle w:val="markedcontent"/>
        <w:b/>
        <w:sz w:val="24"/>
      </w:rPr>
      <w:t xml:space="preserve">návrhu </w:t>
    </w:r>
    <w:r w:rsidR="00500060">
      <w:rPr>
        <w:rStyle w:val="markedcontent"/>
        <w:b/>
        <w:sz w:val="24"/>
      </w:rPr>
      <w:t>zákona</w:t>
    </w:r>
    <w:r w:rsidRPr="00CF706F">
      <w:rPr>
        <w:rStyle w:val="markedcontent"/>
        <w:b/>
        <w:sz w:val="24"/>
      </w:rPr>
      <w:t xml:space="preserve"> s právom Európskej únie</w:t>
    </w:r>
  </w:p>
  <w:p w14:paraId="47E9AED5" w14:textId="77777777" w:rsidR="00CF706F" w:rsidRPr="00CF706F" w:rsidRDefault="00CF706F" w:rsidP="00CF706F">
    <w:pPr>
      <w:pStyle w:val="Hlavika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2F86"/>
    <w:multiLevelType w:val="hybridMultilevel"/>
    <w:tmpl w:val="4646419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55115"/>
    <w:multiLevelType w:val="hybridMultilevel"/>
    <w:tmpl w:val="3F04F8BC"/>
    <w:lvl w:ilvl="0" w:tplc="821A92A4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1D29E1"/>
    <w:multiLevelType w:val="hybridMultilevel"/>
    <w:tmpl w:val="7DB6115E"/>
    <w:lvl w:ilvl="0" w:tplc="8CFC29E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D480C"/>
    <w:multiLevelType w:val="hybridMultilevel"/>
    <w:tmpl w:val="7BA4E9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B794C"/>
    <w:multiLevelType w:val="hybridMultilevel"/>
    <w:tmpl w:val="EA402A00"/>
    <w:lvl w:ilvl="0" w:tplc="4CB6478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64E9E"/>
    <w:multiLevelType w:val="hybridMultilevel"/>
    <w:tmpl w:val="8D068C24"/>
    <w:lvl w:ilvl="0" w:tplc="ADB8FDC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916BD"/>
    <w:multiLevelType w:val="hybridMultilevel"/>
    <w:tmpl w:val="571A19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E14D69"/>
    <w:multiLevelType w:val="hybridMultilevel"/>
    <w:tmpl w:val="173E08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0222DC"/>
    <w:multiLevelType w:val="hybridMultilevel"/>
    <w:tmpl w:val="693472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B05EC"/>
    <w:multiLevelType w:val="hybridMultilevel"/>
    <w:tmpl w:val="693472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62A74"/>
    <w:multiLevelType w:val="hybridMultilevel"/>
    <w:tmpl w:val="348A1D1C"/>
    <w:lvl w:ilvl="0" w:tplc="0BB6AF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49"/>
    <w:rsid w:val="000010BE"/>
    <w:rsid w:val="00002873"/>
    <w:rsid w:val="00002FAE"/>
    <w:rsid w:val="000033B3"/>
    <w:rsid w:val="00004959"/>
    <w:rsid w:val="00016646"/>
    <w:rsid w:val="00024504"/>
    <w:rsid w:val="0003245A"/>
    <w:rsid w:val="00032BCE"/>
    <w:rsid w:val="000416E3"/>
    <w:rsid w:val="0004413C"/>
    <w:rsid w:val="00045C6A"/>
    <w:rsid w:val="00046DE2"/>
    <w:rsid w:val="0005293F"/>
    <w:rsid w:val="00056153"/>
    <w:rsid w:val="0005621D"/>
    <w:rsid w:val="00061129"/>
    <w:rsid w:val="00062F3D"/>
    <w:rsid w:val="00063A6C"/>
    <w:rsid w:val="00065821"/>
    <w:rsid w:val="0006624C"/>
    <w:rsid w:val="00066ACB"/>
    <w:rsid w:val="0006770B"/>
    <w:rsid w:val="00070134"/>
    <w:rsid w:val="00073DC7"/>
    <w:rsid w:val="00074BDF"/>
    <w:rsid w:val="000763BE"/>
    <w:rsid w:val="0007724D"/>
    <w:rsid w:val="00077527"/>
    <w:rsid w:val="00077C83"/>
    <w:rsid w:val="00080C18"/>
    <w:rsid w:val="00084199"/>
    <w:rsid w:val="00090BB5"/>
    <w:rsid w:val="00090E1A"/>
    <w:rsid w:val="00094274"/>
    <w:rsid w:val="0009472C"/>
    <w:rsid w:val="00095476"/>
    <w:rsid w:val="00096175"/>
    <w:rsid w:val="000A1EDF"/>
    <w:rsid w:val="000A4A76"/>
    <w:rsid w:val="000A6B41"/>
    <w:rsid w:val="000A7895"/>
    <w:rsid w:val="000A7A83"/>
    <w:rsid w:val="000B6F62"/>
    <w:rsid w:val="000B7AEA"/>
    <w:rsid w:val="000C2721"/>
    <w:rsid w:val="000C3941"/>
    <w:rsid w:val="000C39DE"/>
    <w:rsid w:val="000C6AEF"/>
    <w:rsid w:val="000C6BBB"/>
    <w:rsid w:val="000C6C4A"/>
    <w:rsid w:val="000C6DE7"/>
    <w:rsid w:val="000D2809"/>
    <w:rsid w:val="000D3CDB"/>
    <w:rsid w:val="000D586F"/>
    <w:rsid w:val="000D5EA4"/>
    <w:rsid w:val="000D648B"/>
    <w:rsid w:val="000E0681"/>
    <w:rsid w:val="000E7BED"/>
    <w:rsid w:val="000F1D6B"/>
    <w:rsid w:val="000F1DF7"/>
    <w:rsid w:val="000F36B0"/>
    <w:rsid w:val="000F778C"/>
    <w:rsid w:val="00100382"/>
    <w:rsid w:val="00110274"/>
    <w:rsid w:val="00110E55"/>
    <w:rsid w:val="00112FB5"/>
    <w:rsid w:val="0011484A"/>
    <w:rsid w:val="00114EF7"/>
    <w:rsid w:val="00131296"/>
    <w:rsid w:val="00133EDF"/>
    <w:rsid w:val="0013739C"/>
    <w:rsid w:val="0014087E"/>
    <w:rsid w:val="00141603"/>
    <w:rsid w:val="00141FD7"/>
    <w:rsid w:val="00142A34"/>
    <w:rsid w:val="0014321A"/>
    <w:rsid w:val="0015638F"/>
    <w:rsid w:val="00161DE6"/>
    <w:rsid w:val="00164409"/>
    <w:rsid w:val="001653BB"/>
    <w:rsid w:val="00166DCC"/>
    <w:rsid w:val="0016721D"/>
    <w:rsid w:val="00170305"/>
    <w:rsid w:val="001713F0"/>
    <w:rsid w:val="00174E89"/>
    <w:rsid w:val="00176FE7"/>
    <w:rsid w:val="00190FA7"/>
    <w:rsid w:val="001915F6"/>
    <w:rsid w:val="00191C02"/>
    <w:rsid w:val="00193AC9"/>
    <w:rsid w:val="00194903"/>
    <w:rsid w:val="001977D4"/>
    <w:rsid w:val="001A3150"/>
    <w:rsid w:val="001A4AE5"/>
    <w:rsid w:val="001A6EA0"/>
    <w:rsid w:val="001A785A"/>
    <w:rsid w:val="001A79DA"/>
    <w:rsid w:val="001B4D3B"/>
    <w:rsid w:val="001B5CD1"/>
    <w:rsid w:val="001C41D6"/>
    <w:rsid w:val="001C4AF7"/>
    <w:rsid w:val="001C574D"/>
    <w:rsid w:val="001C74DE"/>
    <w:rsid w:val="001E17FB"/>
    <w:rsid w:val="001E31F7"/>
    <w:rsid w:val="001E4435"/>
    <w:rsid w:val="001E5101"/>
    <w:rsid w:val="001E662E"/>
    <w:rsid w:val="001F0627"/>
    <w:rsid w:val="001F069C"/>
    <w:rsid w:val="001F1EA4"/>
    <w:rsid w:val="001F2C8A"/>
    <w:rsid w:val="001F48F5"/>
    <w:rsid w:val="002005C6"/>
    <w:rsid w:val="00200E89"/>
    <w:rsid w:val="0020470E"/>
    <w:rsid w:val="00205E27"/>
    <w:rsid w:val="00223DE7"/>
    <w:rsid w:val="0022479B"/>
    <w:rsid w:val="00225270"/>
    <w:rsid w:val="00227457"/>
    <w:rsid w:val="00240FCE"/>
    <w:rsid w:val="0024249F"/>
    <w:rsid w:val="00250FA9"/>
    <w:rsid w:val="00251440"/>
    <w:rsid w:val="00252346"/>
    <w:rsid w:val="00252712"/>
    <w:rsid w:val="00253EC9"/>
    <w:rsid w:val="00254828"/>
    <w:rsid w:val="0025554D"/>
    <w:rsid w:val="002576EA"/>
    <w:rsid w:val="00260E7E"/>
    <w:rsid w:val="0026239C"/>
    <w:rsid w:val="002638B3"/>
    <w:rsid w:val="0026437A"/>
    <w:rsid w:val="002724BB"/>
    <w:rsid w:val="002732BA"/>
    <w:rsid w:val="00273318"/>
    <w:rsid w:val="00274817"/>
    <w:rsid w:val="00274C72"/>
    <w:rsid w:val="0027528A"/>
    <w:rsid w:val="00281163"/>
    <w:rsid w:val="002834BD"/>
    <w:rsid w:val="00283B1B"/>
    <w:rsid w:val="00283BBB"/>
    <w:rsid w:val="00291BAA"/>
    <w:rsid w:val="0029212F"/>
    <w:rsid w:val="00293847"/>
    <w:rsid w:val="0029509F"/>
    <w:rsid w:val="00295CE6"/>
    <w:rsid w:val="002A08B2"/>
    <w:rsid w:val="002A289B"/>
    <w:rsid w:val="002A6178"/>
    <w:rsid w:val="002B1696"/>
    <w:rsid w:val="002B3705"/>
    <w:rsid w:val="002B40EE"/>
    <w:rsid w:val="002C20C7"/>
    <w:rsid w:val="002C5D63"/>
    <w:rsid w:val="002C62D2"/>
    <w:rsid w:val="002C6747"/>
    <w:rsid w:val="002C6825"/>
    <w:rsid w:val="002D5433"/>
    <w:rsid w:val="002D6E1D"/>
    <w:rsid w:val="002E1570"/>
    <w:rsid w:val="002E4397"/>
    <w:rsid w:val="002E45F0"/>
    <w:rsid w:val="002E47BE"/>
    <w:rsid w:val="002E6CB2"/>
    <w:rsid w:val="002E6D4F"/>
    <w:rsid w:val="002E75FC"/>
    <w:rsid w:val="002E7F7F"/>
    <w:rsid w:val="002E7F9C"/>
    <w:rsid w:val="002F03DC"/>
    <w:rsid w:val="002F2626"/>
    <w:rsid w:val="0030024F"/>
    <w:rsid w:val="00304963"/>
    <w:rsid w:val="00306AE7"/>
    <w:rsid w:val="003070F5"/>
    <w:rsid w:val="00310EE3"/>
    <w:rsid w:val="00312D21"/>
    <w:rsid w:val="00314AA5"/>
    <w:rsid w:val="00315C13"/>
    <w:rsid w:val="003160F8"/>
    <w:rsid w:val="00322835"/>
    <w:rsid w:val="00322C75"/>
    <w:rsid w:val="00323662"/>
    <w:rsid w:val="003240E7"/>
    <w:rsid w:val="00326045"/>
    <w:rsid w:val="003264DD"/>
    <w:rsid w:val="00331134"/>
    <w:rsid w:val="003312AE"/>
    <w:rsid w:val="003335D2"/>
    <w:rsid w:val="00333771"/>
    <w:rsid w:val="003348F5"/>
    <w:rsid w:val="003356C7"/>
    <w:rsid w:val="00344381"/>
    <w:rsid w:val="003447EF"/>
    <w:rsid w:val="003459AD"/>
    <w:rsid w:val="00353097"/>
    <w:rsid w:val="00353B4F"/>
    <w:rsid w:val="00364D44"/>
    <w:rsid w:val="00367AF1"/>
    <w:rsid w:val="0037059E"/>
    <w:rsid w:val="00371676"/>
    <w:rsid w:val="00372EE3"/>
    <w:rsid w:val="00373754"/>
    <w:rsid w:val="0037642A"/>
    <w:rsid w:val="00384560"/>
    <w:rsid w:val="003A0918"/>
    <w:rsid w:val="003A144B"/>
    <w:rsid w:val="003A3492"/>
    <w:rsid w:val="003A620C"/>
    <w:rsid w:val="003A7FFE"/>
    <w:rsid w:val="003B0B93"/>
    <w:rsid w:val="003B3356"/>
    <w:rsid w:val="003B61FB"/>
    <w:rsid w:val="003B7971"/>
    <w:rsid w:val="003C742E"/>
    <w:rsid w:val="003D0C1A"/>
    <w:rsid w:val="003D0C99"/>
    <w:rsid w:val="003D27CB"/>
    <w:rsid w:val="003E131A"/>
    <w:rsid w:val="003E1676"/>
    <w:rsid w:val="003E1F03"/>
    <w:rsid w:val="003F2A55"/>
    <w:rsid w:val="003F330B"/>
    <w:rsid w:val="003F57AB"/>
    <w:rsid w:val="00403580"/>
    <w:rsid w:val="00404A76"/>
    <w:rsid w:val="004051DD"/>
    <w:rsid w:val="004076A2"/>
    <w:rsid w:val="00407727"/>
    <w:rsid w:val="00407919"/>
    <w:rsid w:val="00410E73"/>
    <w:rsid w:val="004173AC"/>
    <w:rsid w:val="0042251B"/>
    <w:rsid w:val="00422DB9"/>
    <w:rsid w:val="0043060D"/>
    <w:rsid w:val="0043373C"/>
    <w:rsid w:val="0043387B"/>
    <w:rsid w:val="00433996"/>
    <w:rsid w:val="00434123"/>
    <w:rsid w:val="004377F1"/>
    <w:rsid w:val="00441637"/>
    <w:rsid w:val="0044283B"/>
    <w:rsid w:val="0044315E"/>
    <w:rsid w:val="00443F78"/>
    <w:rsid w:val="00444DE7"/>
    <w:rsid w:val="00444F59"/>
    <w:rsid w:val="00445423"/>
    <w:rsid w:val="00445879"/>
    <w:rsid w:val="004532B8"/>
    <w:rsid w:val="0045476C"/>
    <w:rsid w:val="00455A70"/>
    <w:rsid w:val="00456680"/>
    <w:rsid w:val="00457219"/>
    <w:rsid w:val="00460422"/>
    <w:rsid w:val="00467DD8"/>
    <w:rsid w:val="00475BE1"/>
    <w:rsid w:val="00480447"/>
    <w:rsid w:val="00480CA8"/>
    <w:rsid w:val="004869DA"/>
    <w:rsid w:val="004878A1"/>
    <w:rsid w:val="00494013"/>
    <w:rsid w:val="0049598C"/>
    <w:rsid w:val="00495CB8"/>
    <w:rsid w:val="004A0539"/>
    <w:rsid w:val="004A22F1"/>
    <w:rsid w:val="004A3AEB"/>
    <w:rsid w:val="004B1F70"/>
    <w:rsid w:val="004B3425"/>
    <w:rsid w:val="004B410B"/>
    <w:rsid w:val="004B417F"/>
    <w:rsid w:val="004B468E"/>
    <w:rsid w:val="004B5D09"/>
    <w:rsid w:val="004B73AB"/>
    <w:rsid w:val="004C0031"/>
    <w:rsid w:val="004C2C18"/>
    <w:rsid w:val="004D061B"/>
    <w:rsid w:val="004D0965"/>
    <w:rsid w:val="004D1390"/>
    <w:rsid w:val="004D29D6"/>
    <w:rsid w:val="004D2FB1"/>
    <w:rsid w:val="004D5CF1"/>
    <w:rsid w:val="004D5E71"/>
    <w:rsid w:val="004E16FB"/>
    <w:rsid w:val="004E2415"/>
    <w:rsid w:val="004E6120"/>
    <w:rsid w:val="004F1250"/>
    <w:rsid w:val="004F17B8"/>
    <w:rsid w:val="004F1FED"/>
    <w:rsid w:val="004F2B08"/>
    <w:rsid w:val="004F67B2"/>
    <w:rsid w:val="004F6FCB"/>
    <w:rsid w:val="00500060"/>
    <w:rsid w:val="0050168D"/>
    <w:rsid w:val="00502E91"/>
    <w:rsid w:val="00511D96"/>
    <w:rsid w:val="005124C3"/>
    <w:rsid w:val="00513C7E"/>
    <w:rsid w:val="005141D3"/>
    <w:rsid w:val="00515019"/>
    <w:rsid w:val="00516674"/>
    <w:rsid w:val="00521858"/>
    <w:rsid w:val="005260E7"/>
    <w:rsid w:val="0052763D"/>
    <w:rsid w:val="005377CA"/>
    <w:rsid w:val="00540B8A"/>
    <w:rsid w:val="00540F13"/>
    <w:rsid w:val="00541129"/>
    <w:rsid w:val="00541602"/>
    <w:rsid w:val="00541F69"/>
    <w:rsid w:val="00542259"/>
    <w:rsid w:val="005432A3"/>
    <w:rsid w:val="00545173"/>
    <w:rsid w:val="00550529"/>
    <w:rsid w:val="00554CF6"/>
    <w:rsid w:val="00554DDA"/>
    <w:rsid w:val="0056251E"/>
    <w:rsid w:val="00565D2D"/>
    <w:rsid w:val="00567536"/>
    <w:rsid w:val="00567A66"/>
    <w:rsid w:val="00577F9D"/>
    <w:rsid w:val="00586408"/>
    <w:rsid w:val="00592A4D"/>
    <w:rsid w:val="00594261"/>
    <w:rsid w:val="00594FE5"/>
    <w:rsid w:val="00596AA8"/>
    <w:rsid w:val="005A24C8"/>
    <w:rsid w:val="005A3676"/>
    <w:rsid w:val="005A3B9A"/>
    <w:rsid w:val="005B3A1E"/>
    <w:rsid w:val="005B58DC"/>
    <w:rsid w:val="005B5EDF"/>
    <w:rsid w:val="005B783C"/>
    <w:rsid w:val="005C4308"/>
    <w:rsid w:val="005C47FE"/>
    <w:rsid w:val="005C6B46"/>
    <w:rsid w:val="005D027F"/>
    <w:rsid w:val="005D36E0"/>
    <w:rsid w:val="005E2E3B"/>
    <w:rsid w:val="005E3990"/>
    <w:rsid w:val="005E51BB"/>
    <w:rsid w:val="005E525B"/>
    <w:rsid w:val="005E6083"/>
    <w:rsid w:val="005E6E79"/>
    <w:rsid w:val="005F0E13"/>
    <w:rsid w:val="005F2431"/>
    <w:rsid w:val="005F3CBA"/>
    <w:rsid w:val="005F69A7"/>
    <w:rsid w:val="005F7B81"/>
    <w:rsid w:val="00600E2D"/>
    <w:rsid w:val="00601D88"/>
    <w:rsid w:val="00605D4B"/>
    <w:rsid w:val="00605E43"/>
    <w:rsid w:val="00606ABB"/>
    <w:rsid w:val="00607B45"/>
    <w:rsid w:val="00621745"/>
    <w:rsid w:val="0062561C"/>
    <w:rsid w:val="00627B19"/>
    <w:rsid w:val="00637856"/>
    <w:rsid w:val="00640758"/>
    <w:rsid w:val="006429B8"/>
    <w:rsid w:val="00644B6E"/>
    <w:rsid w:val="00646E62"/>
    <w:rsid w:val="006542C3"/>
    <w:rsid w:val="006549F4"/>
    <w:rsid w:val="0065603D"/>
    <w:rsid w:val="00657EE1"/>
    <w:rsid w:val="00660F77"/>
    <w:rsid w:val="00662685"/>
    <w:rsid w:val="00665F26"/>
    <w:rsid w:val="00666334"/>
    <w:rsid w:val="00675ACD"/>
    <w:rsid w:val="00676A3E"/>
    <w:rsid w:val="00683501"/>
    <w:rsid w:val="006868DC"/>
    <w:rsid w:val="00687256"/>
    <w:rsid w:val="006A01D5"/>
    <w:rsid w:val="006B039D"/>
    <w:rsid w:val="006B0758"/>
    <w:rsid w:val="006B1095"/>
    <w:rsid w:val="006B202E"/>
    <w:rsid w:val="006B3A6D"/>
    <w:rsid w:val="006B49B8"/>
    <w:rsid w:val="006C10D5"/>
    <w:rsid w:val="006C2B61"/>
    <w:rsid w:val="006C2EE4"/>
    <w:rsid w:val="006D458A"/>
    <w:rsid w:val="006D6D32"/>
    <w:rsid w:val="006E1DB5"/>
    <w:rsid w:val="006E344A"/>
    <w:rsid w:val="007047D8"/>
    <w:rsid w:val="0070541B"/>
    <w:rsid w:val="00705E7A"/>
    <w:rsid w:val="0071013D"/>
    <w:rsid w:val="00711713"/>
    <w:rsid w:val="00712349"/>
    <w:rsid w:val="0071352E"/>
    <w:rsid w:val="0071719B"/>
    <w:rsid w:val="007236AF"/>
    <w:rsid w:val="00723B4A"/>
    <w:rsid w:val="00726CE5"/>
    <w:rsid w:val="0073290A"/>
    <w:rsid w:val="0073494A"/>
    <w:rsid w:val="0073500E"/>
    <w:rsid w:val="00735403"/>
    <w:rsid w:val="00746CB4"/>
    <w:rsid w:val="007509E2"/>
    <w:rsid w:val="00750D0B"/>
    <w:rsid w:val="00750EAD"/>
    <w:rsid w:val="007513B2"/>
    <w:rsid w:val="007519C7"/>
    <w:rsid w:val="00753B2F"/>
    <w:rsid w:val="00754230"/>
    <w:rsid w:val="00754696"/>
    <w:rsid w:val="007546FD"/>
    <w:rsid w:val="00755B57"/>
    <w:rsid w:val="007563FA"/>
    <w:rsid w:val="00756CFC"/>
    <w:rsid w:val="007577C0"/>
    <w:rsid w:val="007610FD"/>
    <w:rsid w:val="007619B5"/>
    <w:rsid w:val="0076249F"/>
    <w:rsid w:val="007636CE"/>
    <w:rsid w:val="00766D7C"/>
    <w:rsid w:val="00770298"/>
    <w:rsid w:val="00772FD0"/>
    <w:rsid w:val="007741DD"/>
    <w:rsid w:val="00776CE8"/>
    <w:rsid w:val="0078374A"/>
    <w:rsid w:val="007845EA"/>
    <w:rsid w:val="00786633"/>
    <w:rsid w:val="0078779B"/>
    <w:rsid w:val="00787A97"/>
    <w:rsid w:val="007907B8"/>
    <w:rsid w:val="00790D3B"/>
    <w:rsid w:val="00792AEF"/>
    <w:rsid w:val="007A1D20"/>
    <w:rsid w:val="007A2B27"/>
    <w:rsid w:val="007A46A1"/>
    <w:rsid w:val="007A76C6"/>
    <w:rsid w:val="007B4AB4"/>
    <w:rsid w:val="007B564B"/>
    <w:rsid w:val="007B5F29"/>
    <w:rsid w:val="007B76AB"/>
    <w:rsid w:val="007C320A"/>
    <w:rsid w:val="007C6295"/>
    <w:rsid w:val="007C773C"/>
    <w:rsid w:val="007D0A7A"/>
    <w:rsid w:val="007D294D"/>
    <w:rsid w:val="007E1EEB"/>
    <w:rsid w:val="007E36E0"/>
    <w:rsid w:val="007F48B1"/>
    <w:rsid w:val="007F54FD"/>
    <w:rsid w:val="007F7BB3"/>
    <w:rsid w:val="008028C4"/>
    <w:rsid w:val="00810ED5"/>
    <w:rsid w:val="00822511"/>
    <w:rsid w:val="008259D4"/>
    <w:rsid w:val="00825DB7"/>
    <w:rsid w:val="00827607"/>
    <w:rsid w:val="00830085"/>
    <w:rsid w:val="008331FD"/>
    <w:rsid w:val="0084094F"/>
    <w:rsid w:val="00841660"/>
    <w:rsid w:val="0084261B"/>
    <w:rsid w:val="00845E65"/>
    <w:rsid w:val="00846FF9"/>
    <w:rsid w:val="008500F0"/>
    <w:rsid w:val="00851714"/>
    <w:rsid w:val="00853087"/>
    <w:rsid w:val="00857E2C"/>
    <w:rsid w:val="0086031C"/>
    <w:rsid w:val="00865034"/>
    <w:rsid w:val="00870BC9"/>
    <w:rsid w:val="00870CE5"/>
    <w:rsid w:val="00870F92"/>
    <w:rsid w:val="008764B3"/>
    <w:rsid w:val="00885729"/>
    <w:rsid w:val="00887D8A"/>
    <w:rsid w:val="008945FF"/>
    <w:rsid w:val="008A2382"/>
    <w:rsid w:val="008B13D3"/>
    <w:rsid w:val="008B6132"/>
    <w:rsid w:val="008C3AED"/>
    <w:rsid w:val="008C606B"/>
    <w:rsid w:val="008C6852"/>
    <w:rsid w:val="008C6856"/>
    <w:rsid w:val="008C6A67"/>
    <w:rsid w:val="008D0034"/>
    <w:rsid w:val="008D3C42"/>
    <w:rsid w:val="008D5410"/>
    <w:rsid w:val="008D5D23"/>
    <w:rsid w:val="008D656B"/>
    <w:rsid w:val="008D6EEA"/>
    <w:rsid w:val="008E006C"/>
    <w:rsid w:val="008E7492"/>
    <w:rsid w:val="008E7B80"/>
    <w:rsid w:val="008F03B6"/>
    <w:rsid w:val="008F25EE"/>
    <w:rsid w:val="008F5034"/>
    <w:rsid w:val="008F7106"/>
    <w:rsid w:val="009013EC"/>
    <w:rsid w:val="0090781B"/>
    <w:rsid w:val="0091098E"/>
    <w:rsid w:val="00913D2B"/>
    <w:rsid w:val="00924516"/>
    <w:rsid w:val="00924A2A"/>
    <w:rsid w:val="00925E33"/>
    <w:rsid w:val="00926C6C"/>
    <w:rsid w:val="00932682"/>
    <w:rsid w:val="0093370C"/>
    <w:rsid w:val="00936A5B"/>
    <w:rsid w:val="00942B91"/>
    <w:rsid w:val="00942D51"/>
    <w:rsid w:val="00945B40"/>
    <w:rsid w:val="00945D9E"/>
    <w:rsid w:val="009469F3"/>
    <w:rsid w:val="00953EB5"/>
    <w:rsid w:val="00957A83"/>
    <w:rsid w:val="00960AFB"/>
    <w:rsid w:val="00967709"/>
    <w:rsid w:val="00971B1A"/>
    <w:rsid w:val="00973C18"/>
    <w:rsid w:val="009755CD"/>
    <w:rsid w:val="0097613F"/>
    <w:rsid w:val="00984000"/>
    <w:rsid w:val="00985A22"/>
    <w:rsid w:val="009860EF"/>
    <w:rsid w:val="00992F71"/>
    <w:rsid w:val="00993DB4"/>
    <w:rsid w:val="00994125"/>
    <w:rsid w:val="009976FD"/>
    <w:rsid w:val="009A1211"/>
    <w:rsid w:val="009A220B"/>
    <w:rsid w:val="009A30EA"/>
    <w:rsid w:val="009A55EC"/>
    <w:rsid w:val="009B03A8"/>
    <w:rsid w:val="009B49EA"/>
    <w:rsid w:val="009B5D19"/>
    <w:rsid w:val="009B74A8"/>
    <w:rsid w:val="009B74F7"/>
    <w:rsid w:val="009C18D2"/>
    <w:rsid w:val="009C1E5F"/>
    <w:rsid w:val="009C1E8B"/>
    <w:rsid w:val="009C647B"/>
    <w:rsid w:val="009D4E3A"/>
    <w:rsid w:val="009E4645"/>
    <w:rsid w:val="009E74E1"/>
    <w:rsid w:val="009F07B2"/>
    <w:rsid w:val="009F3729"/>
    <w:rsid w:val="009F44BF"/>
    <w:rsid w:val="009F49FB"/>
    <w:rsid w:val="00A00A02"/>
    <w:rsid w:val="00A060B4"/>
    <w:rsid w:val="00A103E4"/>
    <w:rsid w:val="00A10492"/>
    <w:rsid w:val="00A12141"/>
    <w:rsid w:val="00A135C5"/>
    <w:rsid w:val="00A1547D"/>
    <w:rsid w:val="00A17514"/>
    <w:rsid w:val="00A21F43"/>
    <w:rsid w:val="00A279DA"/>
    <w:rsid w:val="00A3017B"/>
    <w:rsid w:val="00A309F0"/>
    <w:rsid w:val="00A323DD"/>
    <w:rsid w:val="00A33567"/>
    <w:rsid w:val="00A42C47"/>
    <w:rsid w:val="00A437DF"/>
    <w:rsid w:val="00A448AE"/>
    <w:rsid w:val="00A45B6F"/>
    <w:rsid w:val="00A46A7B"/>
    <w:rsid w:val="00A4700A"/>
    <w:rsid w:val="00A52242"/>
    <w:rsid w:val="00A57487"/>
    <w:rsid w:val="00A614AD"/>
    <w:rsid w:val="00A639D9"/>
    <w:rsid w:val="00A646F4"/>
    <w:rsid w:val="00A65686"/>
    <w:rsid w:val="00A70B88"/>
    <w:rsid w:val="00A7671A"/>
    <w:rsid w:val="00A7759C"/>
    <w:rsid w:val="00A828C3"/>
    <w:rsid w:val="00A829DC"/>
    <w:rsid w:val="00A83950"/>
    <w:rsid w:val="00A84C10"/>
    <w:rsid w:val="00A938A1"/>
    <w:rsid w:val="00A95276"/>
    <w:rsid w:val="00A95503"/>
    <w:rsid w:val="00A9734B"/>
    <w:rsid w:val="00A9795C"/>
    <w:rsid w:val="00A97F95"/>
    <w:rsid w:val="00AA0226"/>
    <w:rsid w:val="00AA16CA"/>
    <w:rsid w:val="00AA184D"/>
    <w:rsid w:val="00AA56C5"/>
    <w:rsid w:val="00AB1C2C"/>
    <w:rsid w:val="00AB2961"/>
    <w:rsid w:val="00AB4B73"/>
    <w:rsid w:val="00AB4D9A"/>
    <w:rsid w:val="00AB5B7E"/>
    <w:rsid w:val="00AC15AA"/>
    <w:rsid w:val="00AC1806"/>
    <w:rsid w:val="00AC2650"/>
    <w:rsid w:val="00AC45A4"/>
    <w:rsid w:val="00AD0254"/>
    <w:rsid w:val="00AD2065"/>
    <w:rsid w:val="00AD2C37"/>
    <w:rsid w:val="00AD4A8D"/>
    <w:rsid w:val="00AE3522"/>
    <w:rsid w:val="00AF0497"/>
    <w:rsid w:val="00AF2473"/>
    <w:rsid w:val="00AF3F3C"/>
    <w:rsid w:val="00AF4C59"/>
    <w:rsid w:val="00AF5636"/>
    <w:rsid w:val="00AF5F71"/>
    <w:rsid w:val="00B00A03"/>
    <w:rsid w:val="00B015FC"/>
    <w:rsid w:val="00B029F8"/>
    <w:rsid w:val="00B172BE"/>
    <w:rsid w:val="00B201B9"/>
    <w:rsid w:val="00B21BFD"/>
    <w:rsid w:val="00B23BE6"/>
    <w:rsid w:val="00B3271A"/>
    <w:rsid w:val="00B3275B"/>
    <w:rsid w:val="00B34328"/>
    <w:rsid w:val="00B415E0"/>
    <w:rsid w:val="00B42825"/>
    <w:rsid w:val="00B43205"/>
    <w:rsid w:val="00B439CD"/>
    <w:rsid w:val="00B44ED7"/>
    <w:rsid w:val="00B57070"/>
    <w:rsid w:val="00B75358"/>
    <w:rsid w:val="00B768C2"/>
    <w:rsid w:val="00B80276"/>
    <w:rsid w:val="00B82CAF"/>
    <w:rsid w:val="00B86812"/>
    <w:rsid w:val="00B900A9"/>
    <w:rsid w:val="00B93651"/>
    <w:rsid w:val="00B96A43"/>
    <w:rsid w:val="00BA06DA"/>
    <w:rsid w:val="00BA40B9"/>
    <w:rsid w:val="00BA54CA"/>
    <w:rsid w:val="00BA7A09"/>
    <w:rsid w:val="00BB1BD3"/>
    <w:rsid w:val="00BB30FC"/>
    <w:rsid w:val="00BB5BAB"/>
    <w:rsid w:val="00BC0990"/>
    <w:rsid w:val="00BC347A"/>
    <w:rsid w:val="00BC4054"/>
    <w:rsid w:val="00BC4544"/>
    <w:rsid w:val="00BC498E"/>
    <w:rsid w:val="00BC59C9"/>
    <w:rsid w:val="00BD0B37"/>
    <w:rsid w:val="00BD1E76"/>
    <w:rsid w:val="00BD3BEE"/>
    <w:rsid w:val="00BD69CE"/>
    <w:rsid w:val="00BE0F12"/>
    <w:rsid w:val="00BE2F5C"/>
    <w:rsid w:val="00BE6738"/>
    <w:rsid w:val="00BE7F17"/>
    <w:rsid w:val="00BF3A0B"/>
    <w:rsid w:val="00BF484C"/>
    <w:rsid w:val="00BF508E"/>
    <w:rsid w:val="00BF58D5"/>
    <w:rsid w:val="00C0404B"/>
    <w:rsid w:val="00C075AA"/>
    <w:rsid w:val="00C10619"/>
    <w:rsid w:val="00C13795"/>
    <w:rsid w:val="00C168C8"/>
    <w:rsid w:val="00C20869"/>
    <w:rsid w:val="00C21289"/>
    <w:rsid w:val="00C236BF"/>
    <w:rsid w:val="00C248F3"/>
    <w:rsid w:val="00C25CFD"/>
    <w:rsid w:val="00C31281"/>
    <w:rsid w:val="00C32F33"/>
    <w:rsid w:val="00C34C0F"/>
    <w:rsid w:val="00C377CE"/>
    <w:rsid w:val="00C40983"/>
    <w:rsid w:val="00C423FF"/>
    <w:rsid w:val="00C47E17"/>
    <w:rsid w:val="00C5391F"/>
    <w:rsid w:val="00C568F6"/>
    <w:rsid w:val="00C57640"/>
    <w:rsid w:val="00C66214"/>
    <w:rsid w:val="00C66E5D"/>
    <w:rsid w:val="00C67241"/>
    <w:rsid w:val="00C7077C"/>
    <w:rsid w:val="00C7225E"/>
    <w:rsid w:val="00C72874"/>
    <w:rsid w:val="00C75C72"/>
    <w:rsid w:val="00C85C05"/>
    <w:rsid w:val="00C968F1"/>
    <w:rsid w:val="00CA05CA"/>
    <w:rsid w:val="00CA56A9"/>
    <w:rsid w:val="00CB2516"/>
    <w:rsid w:val="00CB47CF"/>
    <w:rsid w:val="00CB5875"/>
    <w:rsid w:val="00CB740C"/>
    <w:rsid w:val="00CC283E"/>
    <w:rsid w:val="00CC3A3A"/>
    <w:rsid w:val="00CC3B09"/>
    <w:rsid w:val="00CC5A53"/>
    <w:rsid w:val="00CD24B9"/>
    <w:rsid w:val="00CD2CA7"/>
    <w:rsid w:val="00CD681D"/>
    <w:rsid w:val="00CE0891"/>
    <w:rsid w:val="00CE0CD4"/>
    <w:rsid w:val="00CE4A67"/>
    <w:rsid w:val="00CF481D"/>
    <w:rsid w:val="00CF4C2C"/>
    <w:rsid w:val="00CF5798"/>
    <w:rsid w:val="00CF706F"/>
    <w:rsid w:val="00D00320"/>
    <w:rsid w:val="00D00A42"/>
    <w:rsid w:val="00D01126"/>
    <w:rsid w:val="00D06E75"/>
    <w:rsid w:val="00D1167C"/>
    <w:rsid w:val="00D131E2"/>
    <w:rsid w:val="00D141A9"/>
    <w:rsid w:val="00D1591F"/>
    <w:rsid w:val="00D177E3"/>
    <w:rsid w:val="00D221B4"/>
    <w:rsid w:val="00D258B9"/>
    <w:rsid w:val="00D32025"/>
    <w:rsid w:val="00D336BC"/>
    <w:rsid w:val="00D3417F"/>
    <w:rsid w:val="00D405BF"/>
    <w:rsid w:val="00D429D3"/>
    <w:rsid w:val="00D46371"/>
    <w:rsid w:val="00D46DB1"/>
    <w:rsid w:val="00D575C5"/>
    <w:rsid w:val="00D621AE"/>
    <w:rsid w:val="00D6365A"/>
    <w:rsid w:val="00D706A0"/>
    <w:rsid w:val="00D7116C"/>
    <w:rsid w:val="00D7271D"/>
    <w:rsid w:val="00D73ED2"/>
    <w:rsid w:val="00D80A05"/>
    <w:rsid w:val="00D84941"/>
    <w:rsid w:val="00D85BDC"/>
    <w:rsid w:val="00D86F42"/>
    <w:rsid w:val="00D901EB"/>
    <w:rsid w:val="00D91DCE"/>
    <w:rsid w:val="00D93212"/>
    <w:rsid w:val="00D948FC"/>
    <w:rsid w:val="00D9664A"/>
    <w:rsid w:val="00DA66CA"/>
    <w:rsid w:val="00DB1313"/>
    <w:rsid w:val="00DB2FF6"/>
    <w:rsid w:val="00DC292F"/>
    <w:rsid w:val="00DC4254"/>
    <w:rsid w:val="00DC4CC5"/>
    <w:rsid w:val="00DD0475"/>
    <w:rsid w:val="00DD47DE"/>
    <w:rsid w:val="00DD4E90"/>
    <w:rsid w:val="00DD7798"/>
    <w:rsid w:val="00DE4001"/>
    <w:rsid w:val="00DE4AF7"/>
    <w:rsid w:val="00DE7D92"/>
    <w:rsid w:val="00DF1B24"/>
    <w:rsid w:val="00DF57BB"/>
    <w:rsid w:val="00DF63C8"/>
    <w:rsid w:val="00E052ED"/>
    <w:rsid w:val="00E05BA3"/>
    <w:rsid w:val="00E12DF0"/>
    <w:rsid w:val="00E13DA7"/>
    <w:rsid w:val="00E142C2"/>
    <w:rsid w:val="00E20F8C"/>
    <w:rsid w:val="00E213F1"/>
    <w:rsid w:val="00E2230E"/>
    <w:rsid w:val="00E22CC5"/>
    <w:rsid w:val="00E236C0"/>
    <w:rsid w:val="00E256CF"/>
    <w:rsid w:val="00E2612A"/>
    <w:rsid w:val="00E2720F"/>
    <w:rsid w:val="00E37C80"/>
    <w:rsid w:val="00E4022C"/>
    <w:rsid w:val="00E41D1B"/>
    <w:rsid w:val="00E43D79"/>
    <w:rsid w:val="00E455F6"/>
    <w:rsid w:val="00E46DAF"/>
    <w:rsid w:val="00E4718B"/>
    <w:rsid w:val="00E47AD5"/>
    <w:rsid w:val="00E51EF8"/>
    <w:rsid w:val="00E52EAF"/>
    <w:rsid w:val="00E57966"/>
    <w:rsid w:val="00E60021"/>
    <w:rsid w:val="00E62BC4"/>
    <w:rsid w:val="00E64FD1"/>
    <w:rsid w:val="00E6656C"/>
    <w:rsid w:val="00E67DEB"/>
    <w:rsid w:val="00E711C1"/>
    <w:rsid w:val="00E719B5"/>
    <w:rsid w:val="00E7241A"/>
    <w:rsid w:val="00E7305A"/>
    <w:rsid w:val="00E80FE9"/>
    <w:rsid w:val="00E82D1A"/>
    <w:rsid w:val="00E83505"/>
    <w:rsid w:val="00E854C1"/>
    <w:rsid w:val="00E8747E"/>
    <w:rsid w:val="00E9156B"/>
    <w:rsid w:val="00E94E39"/>
    <w:rsid w:val="00E96482"/>
    <w:rsid w:val="00E9753A"/>
    <w:rsid w:val="00EA2307"/>
    <w:rsid w:val="00EA3B0D"/>
    <w:rsid w:val="00EB0D02"/>
    <w:rsid w:val="00EB1960"/>
    <w:rsid w:val="00EB2672"/>
    <w:rsid w:val="00EB41A7"/>
    <w:rsid w:val="00EB5A31"/>
    <w:rsid w:val="00EB6129"/>
    <w:rsid w:val="00EB6147"/>
    <w:rsid w:val="00EB7233"/>
    <w:rsid w:val="00EB7AE3"/>
    <w:rsid w:val="00EC4316"/>
    <w:rsid w:val="00EC445D"/>
    <w:rsid w:val="00ED6403"/>
    <w:rsid w:val="00ED780C"/>
    <w:rsid w:val="00EE3CC2"/>
    <w:rsid w:val="00EE6E8F"/>
    <w:rsid w:val="00EF15AA"/>
    <w:rsid w:val="00EF38D4"/>
    <w:rsid w:val="00EF6621"/>
    <w:rsid w:val="00EF7623"/>
    <w:rsid w:val="00EF797C"/>
    <w:rsid w:val="00F001FB"/>
    <w:rsid w:val="00F00206"/>
    <w:rsid w:val="00F0274A"/>
    <w:rsid w:val="00F04491"/>
    <w:rsid w:val="00F06B7B"/>
    <w:rsid w:val="00F145B3"/>
    <w:rsid w:val="00F15960"/>
    <w:rsid w:val="00F2193F"/>
    <w:rsid w:val="00F26189"/>
    <w:rsid w:val="00F308FA"/>
    <w:rsid w:val="00F327E5"/>
    <w:rsid w:val="00F33F29"/>
    <w:rsid w:val="00F36173"/>
    <w:rsid w:val="00F377C2"/>
    <w:rsid w:val="00F44F73"/>
    <w:rsid w:val="00F46796"/>
    <w:rsid w:val="00F5035D"/>
    <w:rsid w:val="00F52335"/>
    <w:rsid w:val="00F540E9"/>
    <w:rsid w:val="00F54236"/>
    <w:rsid w:val="00F55AC5"/>
    <w:rsid w:val="00F6660A"/>
    <w:rsid w:val="00F708DC"/>
    <w:rsid w:val="00F73032"/>
    <w:rsid w:val="00F739C9"/>
    <w:rsid w:val="00F80239"/>
    <w:rsid w:val="00F80A8D"/>
    <w:rsid w:val="00F9082E"/>
    <w:rsid w:val="00F914B3"/>
    <w:rsid w:val="00F9172E"/>
    <w:rsid w:val="00F93F1B"/>
    <w:rsid w:val="00F96C3F"/>
    <w:rsid w:val="00FA0837"/>
    <w:rsid w:val="00FA0B7D"/>
    <w:rsid w:val="00FA13D8"/>
    <w:rsid w:val="00FA1B81"/>
    <w:rsid w:val="00FA3AB0"/>
    <w:rsid w:val="00FA71E3"/>
    <w:rsid w:val="00FA725B"/>
    <w:rsid w:val="00FA735F"/>
    <w:rsid w:val="00FA7435"/>
    <w:rsid w:val="00FB1CB9"/>
    <w:rsid w:val="00FD049D"/>
    <w:rsid w:val="00FD04F8"/>
    <w:rsid w:val="00FD0756"/>
    <w:rsid w:val="00FD4AA0"/>
    <w:rsid w:val="00FD5763"/>
    <w:rsid w:val="00FD746D"/>
    <w:rsid w:val="00FE5C60"/>
    <w:rsid w:val="00FE6FA7"/>
    <w:rsid w:val="00FE7712"/>
    <w:rsid w:val="00FF5671"/>
    <w:rsid w:val="00FF79C3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A3E0A"/>
  <w15:docId w15:val="{99EF19F4-76C9-4E93-BFD0-551284FB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2349"/>
    <w:rPr>
      <w:sz w:val="28"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0033B3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B20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12349"/>
    <w:pPr>
      <w:keepNext/>
      <w:jc w:val="center"/>
      <w:outlineLvl w:val="7"/>
    </w:pPr>
    <w:rPr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piatonadresanaoblke">
    <w:name w:val="envelope return"/>
    <w:basedOn w:val="Normlny"/>
    <w:semiHidden/>
    <w:rsid w:val="00712349"/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mkypodiarou">
    <w:name w:val="footnote text"/>
    <w:basedOn w:val="Normlny"/>
    <w:semiHidden/>
    <w:rsid w:val="002E6CB2"/>
    <w:rPr>
      <w:sz w:val="20"/>
      <w:szCs w:val="20"/>
      <w:lang w:eastAsia="cs-CZ"/>
    </w:rPr>
  </w:style>
  <w:style w:type="character" w:styleId="Odkaznapoznmkupodiarou">
    <w:name w:val="footnote reference"/>
    <w:semiHidden/>
    <w:rsid w:val="002E6CB2"/>
    <w:rPr>
      <w:vertAlign w:val="superscript"/>
    </w:rPr>
  </w:style>
  <w:style w:type="paragraph" w:styleId="Odsekzoznamu">
    <w:name w:val="List Paragraph"/>
    <w:basedOn w:val="Normlny"/>
    <w:uiPriority w:val="34"/>
    <w:qFormat/>
    <w:rsid w:val="0006624C"/>
    <w:pPr>
      <w:ind w:left="708"/>
    </w:pPr>
    <w:rPr>
      <w:sz w:val="24"/>
      <w:lang w:eastAsia="cs-CZ"/>
    </w:rPr>
  </w:style>
  <w:style w:type="paragraph" w:styleId="Pta">
    <w:name w:val="footer"/>
    <w:basedOn w:val="Normlny"/>
    <w:link w:val="PtaChar"/>
    <w:uiPriority w:val="99"/>
    <w:rsid w:val="00D141A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uiPriority w:val="99"/>
    <w:rsid w:val="00D141A9"/>
  </w:style>
  <w:style w:type="paragraph" w:customStyle="1" w:styleId="CM1">
    <w:name w:val="CM1"/>
    <w:basedOn w:val="Normlny"/>
    <w:next w:val="Normlny"/>
    <w:uiPriority w:val="99"/>
    <w:rsid w:val="00845E6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customStyle="1" w:styleId="CM3">
    <w:name w:val="CM3"/>
    <w:basedOn w:val="Normlny"/>
    <w:next w:val="Normlny"/>
    <w:uiPriority w:val="99"/>
    <w:rsid w:val="00845E6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Hlavika">
    <w:name w:val="header"/>
    <w:basedOn w:val="Normlny"/>
    <w:link w:val="HlavikaChar"/>
    <w:rsid w:val="00B768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768C2"/>
    <w:rPr>
      <w:sz w:val="28"/>
      <w:szCs w:val="24"/>
    </w:rPr>
  </w:style>
  <w:style w:type="character" w:customStyle="1" w:styleId="PtaChar">
    <w:name w:val="Päta Char"/>
    <w:link w:val="Pta"/>
    <w:uiPriority w:val="99"/>
    <w:rsid w:val="00B768C2"/>
    <w:rPr>
      <w:sz w:val="28"/>
      <w:szCs w:val="24"/>
    </w:rPr>
  </w:style>
  <w:style w:type="character" w:customStyle="1" w:styleId="Nadpis5Char">
    <w:name w:val="Nadpis 5 Char"/>
    <w:link w:val="Nadpis5"/>
    <w:semiHidden/>
    <w:rsid w:val="006B202E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Mriekatabuky">
    <w:name w:val="Table Grid"/>
    <w:basedOn w:val="Normlnatabuka"/>
    <w:rsid w:val="0020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lny"/>
    <w:next w:val="Normlny"/>
    <w:uiPriority w:val="99"/>
    <w:rsid w:val="00B4320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Textbubliny">
    <w:name w:val="Balloon Text"/>
    <w:basedOn w:val="Normlny"/>
    <w:link w:val="TextbublinyChar"/>
    <w:rsid w:val="00077C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7C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5E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locked/>
    <w:rsid w:val="00AF0497"/>
    <w:rPr>
      <w:sz w:val="28"/>
      <w:szCs w:val="28"/>
      <w:lang w:eastAsia="cs-CZ"/>
    </w:rPr>
  </w:style>
  <w:style w:type="character" w:customStyle="1" w:styleId="awspan">
    <w:name w:val="awspan"/>
    <w:rsid w:val="004D1390"/>
  </w:style>
  <w:style w:type="character" w:customStyle="1" w:styleId="Nadpis2Char">
    <w:name w:val="Nadpis 2 Char"/>
    <w:link w:val="Nadpis2"/>
    <w:rsid w:val="000033B3"/>
    <w:rPr>
      <w:rFonts w:ascii="Calibri Light" w:hAnsi="Calibri Light"/>
      <w:b/>
      <w:bCs/>
      <w:i/>
      <w:iCs/>
      <w:sz w:val="28"/>
      <w:szCs w:val="28"/>
    </w:rPr>
  </w:style>
  <w:style w:type="paragraph" w:styleId="Zkladntext2">
    <w:name w:val="Body Text 2"/>
    <w:basedOn w:val="Normlny"/>
    <w:link w:val="Zkladntext2Char"/>
    <w:uiPriority w:val="99"/>
    <w:rsid w:val="000033B3"/>
    <w:pPr>
      <w:jc w:val="both"/>
    </w:pPr>
    <w:rPr>
      <w:sz w:val="24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0033B3"/>
    <w:rPr>
      <w:sz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0033B3"/>
    <w:pPr>
      <w:spacing w:after="120" w:line="480" w:lineRule="auto"/>
      <w:ind w:left="283"/>
    </w:pPr>
    <w:rPr>
      <w:sz w:val="24"/>
      <w:lang w:eastAsia="cs-CZ"/>
    </w:rPr>
  </w:style>
  <w:style w:type="character" w:customStyle="1" w:styleId="Zarkazkladnhotextu2Char">
    <w:name w:val="Zarážka základného textu 2 Char"/>
    <w:link w:val="Zarkazkladnhotextu2"/>
    <w:uiPriority w:val="99"/>
    <w:rsid w:val="000033B3"/>
    <w:rPr>
      <w:sz w:val="24"/>
      <w:szCs w:val="24"/>
      <w:lang w:eastAsia="cs-CZ"/>
    </w:rPr>
  </w:style>
  <w:style w:type="paragraph" w:customStyle="1" w:styleId="Normlny0">
    <w:name w:val="_Normálny"/>
    <w:basedOn w:val="Normlny"/>
    <w:uiPriority w:val="99"/>
    <w:rsid w:val="000033B3"/>
    <w:pPr>
      <w:autoSpaceDE w:val="0"/>
      <w:autoSpaceDN w:val="0"/>
    </w:pPr>
    <w:rPr>
      <w:noProof/>
      <w:sz w:val="20"/>
      <w:szCs w:val="20"/>
      <w:lang w:eastAsia="en-US"/>
    </w:rPr>
  </w:style>
  <w:style w:type="character" w:customStyle="1" w:styleId="markedcontent">
    <w:name w:val="markedcontent"/>
    <w:rsid w:val="00592A4D"/>
  </w:style>
  <w:style w:type="paragraph" w:styleId="Zkladntext">
    <w:name w:val="Body Text"/>
    <w:basedOn w:val="Normlny"/>
    <w:link w:val="ZkladntextChar"/>
    <w:rsid w:val="002E7F7F"/>
    <w:pPr>
      <w:spacing w:after="120"/>
    </w:pPr>
  </w:style>
  <w:style w:type="character" w:customStyle="1" w:styleId="ZkladntextChar">
    <w:name w:val="Základný text Char"/>
    <w:link w:val="Zkladntext"/>
    <w:rsid w:val="002E7F7F"/>
    <w:rPr>
      <w:sz w:val="28"/>
      <w:szCs w:val="24"/>
    </w:rPr>
  </w:style>
  <w:style w:type="character" w:customStyle="1" w:styleId="highlight">
    <w:name w:val="highlight"/>
    <w:rsid w:val="00CF706F"/>
  </w:style>
  <w:style w:type="character" w:styleId="Odkaznakomentr">
    <w:name w:val="annotation reference"/>
    <w:basedOn w:val="Predvolenpsmoodseku"/>
    <w:semiHidden/>
    <w:unhideWhenUsed/>
    <w:rsid w:val="004B468E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B468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B468E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4B46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B4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F2F2B-18B8-4088-BEFF-EBAF1A6B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2001/14/ES EURÓPSKEHO PARLAMENTU A RADY</vt:lpstr>
    </vt:vector>
  </TitlesOfParts>
  <Company>MDPT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2001/14/ES EURÓPSKEHO PARLAMENTU A RADY</dc:title>
  <dc:creator>Zemanova</dc:creator>
  <cp:lastModifiedBy>Csöböková, Silvia</cp:lastModifiedBy>
  <cp:revision>3</cp:revision>
  <cp:lastPrinted>2025-02-20T13:54:00Z</cp:lastPrinted>
  <dcterms:created xsi:type="dcterms:W3CDTF">2025-03-03T08:00:00Z</dcterms:created>
  <dcterms:modified xsi:type="dcterms:W3CDTF">2025-03-04T12:36:00Z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nebola o príprave návrhu zákona, ktorým sa dopĺňa zákon č. 514/2009 Z. z. o&amp;nbsp;doprave na dráhach v znení neskorších predpisov a ktorým sa menia a&amp;nbsp;dopĺňajú niektoré zákony informovaná z dôvodu krátkej trans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Pred rokovaním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Doprava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Andrea Horváthová</vt:lpwstr>
  </property>
  <property fmtid="{D5CDD505-2E9C-101B-9397-08002B2CF9AE}" pid="12" name="FSC#SKEDITIONSLOVLEX@103.510:zodppredkladatel">
    <vt:lpwstr>Andrej Doležal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dopĺňa zákon č. 514/2009 Z. z. o doprave na dráhach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>Ministerstvo dopravy a výstavby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Zákon, ktorým sa dopĺňa zákon č. 514/2009 Z. z. o doprave na dráhach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19957/2021/SŽDD/41848-M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LP/2021/169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 v tretej časti Hlave VI čl. 90 a 91 a Hlave XVI Zmluvy o fungovaní Európskej únie,</vt:lpwstr>
  </property>
  <property fmtid="{D5CDD505-2E9C-101B-9397-08002B2CF9AE}" pid="47" name="FSC#SKEDITIONSLOVLEX@103.510:AttrStrListDocPropSekundarneLegPravoPO">
    <vt:lpwstr>v delegovanej smernici Komisie (EÚ) 2020/1833 z 2. októbra 2020, ktorou sa menia prílohy k smernici Európskeho parlamentu a Rady 2008/68/ES, pokiaľ ide o prispôsobenie vedeckému a technickému pokroku (Ú. v. EÚ L 408, 4. 12. 2020),_x000d_
Gestor: Ministerstvo do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obsiahnutý v judikatúre Súdneho dvora Európskej únie.</vt:lpwstr>
  </property>
  <property fmtid="{D5CDD505-2E9C-101B-9397-08002B2CF9AE}" pid="52" name="FSC#SKEDITIONSLOVLEX@103.510:AttrStrListDocPropLehotaPrebratieSmernice">
    <vt:lpwstr>do 30. júna 2021,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nebolo začaté žiadne konanie,</vt:lpwstr>
  </property>
  <property fmtid="{D5CDD505-2E9C-101B-9397-08002B2CF9AE}" pid="55" name="FSC#SKEDITIONSLOVLEX@103.510:AttrStrListDocPropInfoUzPreberanePP">
    <vt:lpwstr> - v žiadnom.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Vzhľadom na kogentné ustanovenia predmetnej smernice, ktoré neponúkajú možnosť alternatívneho riešenia, predkladateľ návrhu zákona nemal možnosť riešiť túto otázku.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dopravy a výstavby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Andrej Doležal_x000d_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align="center"&gt;&lt;strong&gt;Predkladacia správa&lt;/strong&gt;&lt;/p&gt;&lt;p style="text-align: justify;"&gt;Ministerstvo dopravy a&amp;nbsp;výstavby Slovenskej republiky predkladá návrh zákona, ktorým sa dopĺňa zákon č. 514/2009 Z. z. o&amp;nbsp;doprave na dráhach v&amp;nbsp;znení nes</vt:lpwstr>
  </property>
  <property fmtid="{D5CDD505-2E9C-101B-9397-08002B2CF9AE}" pid="150" name="FSC#SKEDITIONSLOVLEX@103.510:vytvorenedna">
    <vt:lpwstr>4. 5. 2021</vt:lpwstr>
  </property>
  <property fmtid="{D5CDD505-2E9C-101B-9397-08002B2CF9AE}" pid="151" name="FSC#COOSYSTEM@1.1:Container">
    <vt:lpwstr>COO.2145.1000.3.4346321</vt:lpwstr>
  </property>
  <property fmtid="{D5CDD505-2E9C-101B-9397-08002B2CF9AE}" pid="152" name="FSC#FSCFOLIO@1.1001:docpropproject">
    <vt:lpwstr/>
  </property>
</Properties>
</file>