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C9F" w:rsidRPr="006B30BB" w:rsidRDefault="007B0C9F" w:rsidP="000F4E50">
      <w:pPr>
        <w:pStyle w:val="Nadpis5"/>
        <w:spacing w:before="0"/>
        <w:rPr>
          <w:bCs/>
          <w:sz w:val="24"/>
          <w:szCs w:val="24"/>
        </w:rPr>
      </w:pPr>
      <w:r w:rsidRPr="006B30BB">
        <w:rPr>
          <w:bCs/>
          <w:sz w:val="24"/>
          <w:szCs w:val="24"/>
        </w:rPr>
        <w:t>Návrh</w:t>
      </w:r>
    </w:p>
    <w:p w:rsidR="000F4E50" w:rsidRDefault="000F4E50" w:rsidP="006B30BB">
      <w:pPr>
        <w:pStyle w:val="Nadpis5"/>
        <w:spacing w:before="0"/>
        <w:rPr>
          <w:b/>
          <w:smallCaps/>
          <w:sz w:val="24"/>
          <w:szCs w:val="24"/>
        </w:rPr>
      </w:pPr>
    </w:p>
    <w:p w:rsidR="007B0C9F" w:rsidRPr="006B30BB" w:rsidRDefault="00282FBB" w:rsidP="006B30BB">
      <w:pPr>
        <w:pStyle w:val="Nadpis5"/>
        <w:spacing w:before="0"/>
        <w:rPr>
          <w:b/>
          <w:smallCaps/>
          <w:sz w:val="24"/>
          <w:szCs w:val="24"/>
        </w:rPr>
      </w:pPr>
      <w:r w:rsidRPr="006B30BB">
        <w:rPr>
          <w:b/>
          <w:smallCaps/>
          <w:sz w:val="24"/>
          <w:szCs w:val="24"/>
        </w:rPr>
        <w:t>VYHLÁŠKA</w:t>
      </w:r>
    </w:p>
    <w:p w:rsidR="007B0C9F" w:rsidRPr="006B30BB" w:rsidRDefault="007B0C9F" w:rsidP="006B30BB">
      <w:pPr>
        <w:spacing w:before="0" w:line="240" w:lineRule="auto"/>
        <w:jc w:val="center"/>
        <w:rPr>
          <w:b/>
          <w:szCs w:val="24"/>
        </w:rPr>
      </w:pPr>
      <w:r w:rsidRPr="006B30BB">
        <w:rPr>
          <w:b/>
          <w:szCs w:val="24"/>
        </w:rPr>
        <w:t>Ministerstva dopravy Slovenskej republiky</w:t>
      </w:r>
    </w:p>
    <w:p w:rsidR="000F4E50" w:rsidRDefault="000F4E50" w:rsidP="006B30BB">
      <w:pPr>
        <w:spacing w:before="0" w:line="240" w:lineRule="auto"/>
        <w:jc w:val="center"/>
        <w:rPr>
          <w:szCs w:val="24"/>
        </w:rPr>
      </w:pPr>
    </w:p>
    <w:p w:rsidR="007B0C9F" w:rsidRDefault="007B0C9F" w:rsidP="006B30BB">
      <w:pPr>
        <w:spacing w:before="0" w:line="240" w:lineRule="auto"/>
        <w:jc w:val="center"/>
        <w:rPr>
          <w:szCs w:val="24"/>
        </w:rPr>
      </w:pPr>
      <w:r w:rsidRPr="006B30BB">
        <w:rPr>
          <w:szCs w:val="24"/>
        </w:rPr>
        <w:t xml:space="preserve">z </w:t>
      </w:r>
      <w:r w:rsidR="000F4E50" w:rsidRPr="006B30BB">
        <w:rPr>
          <w:szCs w:val="24"/>
        </w:rPr>
        <w:t>...</w:t>
      </w:r>
      <w:r w:rsidRPr="006B30BB">
        <w:rPr>
          <w:szCs w:val="24"/>
        </w:rPr>
        <w:t>20</w:t>
      </w:r>
      <w:r w:rsidR="00031457" w:rsidRPr="006B30BB">
        <w:rPr>
          <w:szCs w:val="24"/>
        </w:rPr>
        <w:t>2</w:t>
      </w:r>
      <w:r w:rsidR="000F4E50" w:rsidRPr="006B30BB">
        <w:rPr>
          <w:szCs w:val="24"/>
        </w:rPr>
        <w:t>5</w:t>
      </w:r>
      <w:r w:rsidRPr="006B30BB">
        <w:rPr>
          <w:szCs w:val="24"/>
        </w:rPr>
        <w:t>,</w:t>
      </w:r>
    </w:p>
    <w:p w:rsidR="000F4E50" w:rsidRPr="006B30BB" w:rsidRDefault="000F4E50" w:rsidP="006B30BB">
      <w:pPr>
        <w:spacing w:before="0" w:line="240" w:lineRule="auto"/>
        <w:jc w:val="center"/>
        <w:rPr>
          <w:szCs w:val="24"/>
        </w:rPr>
      </w:pPr>
    </w:p>
    <w:p w:rsidR="007B0C9F" w:rsidRDefault="007B0C9F" w:rsidP="006B30BB">
      <w:pPr>
        <w:pStyle w:val="Nzov"/>
        <w:spacing w:before="0" w:line="240" w:lineRule="auto"/>
        <w:jc w:val="both"/>
        <w:rPr>
          <w:szCs w:val="24"/>
        </w:rPr>
      </w:pPr>
      <w:r w:rsidRPr="006B30BB">
        <w:rPr>
          <w:szCs w:val="24"/>
        </w:rPr>
        <w:t xml:space="preserve">ktorou sa mení </w:t>
      </w:r>
      <w:r w:rsidR="000F4E50" w:rsidRPr="006B30BB">
        <w:rPr>
          <w:szCs w:val="24"/>
        </w:rPr>
        <w:t xml:space="preserve">a dopĺňa </w:t>
      </w:r>
      <w:r w:rsidRPr="006B30BB">
        <w:rPr>
          <w:szCs w:val="24"/>
        </w:rPr>
        <w:t>vyhláška Ministerstva dopravy, výstavby a regionálneho rozvoja Slovenskej republiky č. 284/2013 Z.</w:t>
      </w:r>
      <w:r w:rsidR="002403FE" w:rsidRPr="006B30BB">
        <w:rPr>
          <w:szCs w:val="24"/>
        </w:rPr>
        <w:t> </w:t>
      </w:r>
      <w:r w:rsidRPr="006B30BB">
        <w:rPr>
          <w:szCs w:val="24"/>
        </w:rPr>
        <w:t xml:space="preserve">z. </w:t>
      </w:r>
      <w:r w:rsidRPr="006B30BB">
        <w:rPr>
          <w:bCs/>
          <w:szCs w:val="24"/>
        </w:rPr>
        <w:t xml:space="preserve">o podrobnostiach o výške poskytovanej podpory zo Štátneho fondu rozvoja bývania, </w:t>
      </w:r>
      <w:r w:rsidRPr="006B30BB">
        <w:rPr>
          <w:szCs w:val="24"/>
        </w:rPr>
        <w:t>o všeobecných podmienkach poskytnutia podpory a o obsahu žiadosti v znení neskorších predpisov</w:t>
      </w:r>
    </w:p>
    <w:p w:rsidR="000F4E50" w:rsidRPr="006B30BB" w:rsidRDefault="000F4E50" w:rsidP="006B30BB">
      <w:pPr>
        <w:pStyle w:val="Nzov"/>
        <w:spacing w:before="0" w:line="240" w:lineRule="auto"/>
        <w:jc w:val="both"/>
        <w:rPr>
          <w:bCs/>
          <w:szCs w:val="24"/>
        </w:rPr>
      </w:pPr>
    </w:p>
    <w:p w:rsidR="007B0C9F" w:rsidRPr="006B30BB" w:rsidRDefault="007B0C9F" w:rsidP="006B30BB">
      <w:pPr>
        <w:pStyle w:val="Zkladntext3"/>
        <w:spacing w:before="0"/>
        <w:ind w:firstLine="567"/>
        <w:jc w:val="both"/>
        <w:rPr>
          <w:szCs w:val="24"/>
        </w:rPr>
      </w:pPr>
      <w:r w:rsidRPr="006B30BB">
        <w:rPr>
          <w:szCs w:val="24"/>
        </w:rPr>
        <w:t xml:space="preserve">Ministerstvo dopravy Slovenskej republiky podľa § 21 zákona č. 150/2013 Z. z. o Štátnom fonde rozvoja bývania </w:t>
      </w:r>
      <w:r w:rsidR="000F4E50">
        <w:rPr>
          <w:szCs w:val="24"/>
        </w:rPr>
        <w:t xml:space="preserve">v znení </w:t>
      </w:r>
      <w:r w:rsidR="006B30BB">
        <w:rPr>
          <w:szCs w:val="24"/>
        </w:rPr>
        <w:t>neskorších predpisov</w:t>
      </w:r>
      <w:r w:rsidR="000F4E50">
        <w:rPr>
          <w:szCs w:val="24"/>
        </w:rPr>
        <w:t xml:space="preserve"> </w:t>
      </w:r>
      <w:r w:rsidRPr="006B30BB">
        <w:rPr>
          <w:szCs w:val="24"/>
        </w:rPr>
        <w:t>ustanovuje:</w:t>
      </w:r>
    </w:p>
    <w:p w:rsidR="003C2509" w:rsidRPr="006B30BB" w:rsidRDefault="003C2509">
      <w:pPr>
        <w:pStyle w:val="Zarkazkladnhotextu3"/>
        <w:spacing w:before="0" w:line="240" w:lineRule="auto"/>
        <w:jc w:val="center"/>
        <w:rPr>
          <w:b/>
          <w:szCs w:val="24"/>
        </w:rPr>
      </w:pPr>
    </w:p>
    <w:p w:rsidR="007B0C9F" w:rsidRPr="006B30BB" w:rsidRDefault="007B0C9F">
      <w:pPr>
        <w:pStyle w:val="Zarkazkladnhotextu3"/>
        <w:spacing w:before="0" w:line="240" w:lineRule="auto"/>
        <w:jc w:val="center"/>
        <w:rPr>
          <w:b/>
          <w:szCs w:val="24"/>
        </w:rPr>
      </w:pPr>
      <w:r w:rsidRPr="006B30BB">
        <w:rPr>
          <w:b/>
          <w:szCs w:val="24"/>
        </w:rPr>
        <w:t>Čl. I</w:t>
      </w:r>
    </w:p>
    <w:p w:rsidR="003C2509" w:rsidRPr="006B30BB" w:rsidRDefault="003C2509">
      <w:pPr>
        <w:pStyle w:val="Zarkazkladnhotextu3"/>
        <w:spacing w:before="0" w:line="240" w:lineRule="auto"/>
        <w:jc w:val="center"/>
        <w:rPr>
          <w:b/>
          <w:szCs w:val="24"/>
        </w:rPr>
      </w:pPr>
    </w:p>
    <w:p w:rsidR="007B0C9F" w:rsidRPr="006B30BB" w:rsidRDefault="007B0C9F">
      <w:pPr>
        <w:pStyle w:val="Zkladntext3"/>
        <w:spacing w:before="0"/>
        <w:ind w:firstLine="567"/>
        <w:jc w:val="both"/>
        <w:rPr>
          <w:bCs w:val="0"/>
          <w:szCs w:val="24"/>
        </w:rPr>
      </w:pPr>
      <w:r w:rsidRPr="006B30BB">
        <w:rPr>
          <w:szCs w:val="24"/>
        </w:rPr>
        <w:t xml:space="preserve">Vyhláška Ministerstva dopravy, výstavby a regionálneho rozvoja Slovenskej republiky č. 284/2013 Z. z. </w:t>
      </w:r>
      <w:r w:rsidRPr="006B30BB">
        <w:rPr>
          <w:bCs w:val="0"/>
          <w:szCs w:val="24"/>
        </w:rPr>
        <w:t xml:space="preserve">o podrobnostiach o výške poskytovanej podpory zo Štátneho fondu rozvoja bývania, </w:t>
      </w:r>
      <w:r w:rsidRPr="006B30BB">
        <w:rPr>
          <w:szCs w:val="24"/>
        </w:rPr>
        <w:t>o všeobecných podmienkach poskytnutia podpory a o obsahu žiadosti</w:t>
      </w:r>
      <w:r w:rsidRPr="006B30BB">
        <w:rPr>
          <w:bCs w:val="0"/>
          <w:szCs w:val="24"/>
        </w:rPr>
        <w:t xml:space="preserve"> v znení vyhlášky č. 341/2015 Z.</w:t>
      </w:r>
      <w:r w:rsidR="00CD0D4C" w:rsidRPr="006B30BB">
        <w:rPr>
          <w:bCs w:val="0"/>
          <w:szCs w:val="24"/>
        </w:rPr>
        <w:t> z., vyhlášky č.</w:t>
      </w:r>
      <w:r w:rsidR="002403FE" w:rsidRPr="006B30BB">
        <w:rPr>
          <w:bCs w:val="0"/>
          <w:szCs w:val="24"/>
        </w:rPr>
        <w:t> </w:t>
      </w:r>
      <w:r w:rsidR="00CD0D4C" w:rsidRPr="006B30BB">
        <w:rPr>
          <w:bCs w:val="0"/>
          <w:szCs w:val="24"/>
        </w:rPr>
        <w:t xml:space="preserve">283/2017 Z. z., </w:t>
      </w:r>
      <w:r w:rsidRPr="006B30BB">
        <w:rPr>
          <w:bCs w:val="0"/>
          <w:szCs w:val="24"/>
        </w:rPr>
        <w:t>vyhlášky č.</w:t>
      </w:r>
      <w:r w:rsidR="002403FE" w:rsidRPr="006B30BB">
        <w:rPr>
          <w:bCs w:val="0"/>
          <w:szCs w:val="24"/>
        </w:rPr>
        <w:t> </w:t>
      </w:r>
      <w:r w:rsidRPr="006B30BB">
        <w:rPr>
          <w:bCs w:val="0"/>
          <w:szCs w:val="24"/>
        </w:rPr>
        <w:t>361/2018 Z.</w:t>
      </w:r>
      <w:r w:rsidR="002403FE" w:rsidRPr="006B30BB">
        <w:rPr>
          <w:bCs w:val="0"/>
          <w:szCs w:val="24"/>
        </w:rPr>
        <w:t> </w:t>
      </w:r>
      <w:r w:rsidRPr="006B30BB">
        <w:rPr>
          <w:bCs w:val="0"/>
          <w:szCs w:val="24"/>
        </w:rPr>
        <w:t>z.</w:t>
      </w:r>
      <w:r w:rsidR="00447E30" w:rsidRPr="006B30BB">
        <w:rPr>
          <w:bCs w:val="0"/>
          <w:szCs w:val="24"/>
        </w:rPr>
        <w:t xml:space="preserve">, </w:t>
      </w:r>
      <w:r w:rsidR="00CD0D4C" w:rsidRPr="006B30BB">
        <w:rPr>
          <w:bCs w:val="0"/>
          <w:szCs w:val="24"/>
        </w:rPr>
        <w:t>vyhlášky č. 129/2019 Z. z.</w:t>
      </w:r>
      <w:r w:rsidR="00031457" w:rsidRPr="006B30BB">
        <w:rPr>
          <w:bCs w:val="0"/>
          <w:szCs w:val="24"/>
        </w:rPr>
        <w:t>,</w:t>
      </w:r>
      <w:r w:rsidR="00447E30" w:rsidRPr="006B30BB">
        <w:rPr>
          <w:bCs w:val="0"/>
          <w:szCs w:val="24"/>
        </w:rPr>
        <w:t> vyhlášky č.</w:t>
      </w:r>
      <w:r w:rsidR="002403FE" w:rsidRPr="006B30BB">
        <w:rPr>
          <w:bCs w:val="0"/>
          <w:szCs w:val="24"/>
        </w:rPr>
        <w:t> </w:t>
      </w:r>
      <w:r w:rsidR="00447E30" w:rsidRPr="006B30BB">
        <w:rPr>
          <w:bCs w:val="0"/>
          <w:szCs w:val="24"/>
        </w:rPr>
        <w:t>348/2019 Z. z.</w:t>
      </w:r>
      <w:r w:rsidR="00EB28A0" w:rsidRPr="006B30BB">
        <w:rPr>
          <w:bCs w:val="0"/>
          <w:szCs w:val="24"/>
        </w:rPr>
        <w:t>, vyhlášky č.</w:t>
      </w:r>
      <w:r w:rsidR="002403FE" w:rsidRPr="006B30BB">
        <w:rPr>
          <w:bCs w:val="0"/>
          <w:szCs w:val="24"/>
        </w:rPr>
        <w:t> </w:t>
      </w:r>
      <w:r w:rsidR="00EB28A0" w:rsidRPr="006B30BB">
        <w:rPr>
          <w:bCs w:val="0"/>
          <w:szCs w:val="24"/>
        </w:rPr>
        <w:t>374/2020 Z. z.</w:t>
      </w:r>
      <w:r w:rsidR="00703416" w:rsidRPr="006B30BB">
        <w:rPr>
          <w:bCs w:val="0"/>
          <w:szCs w:val="24"/>
        </w:rPr>
        <w:t>,</w:t>
      </w:r>
      <w:r w:rsidR="00EB28A0" w:rsidRPr="006B30BB">
        <w:rPr>
          <w:bCs w:val="0"/>
          <w:szCs w:val="24"/>
        </w:rPr>
        <w:t xml:space="preserve"> vyhlášky č. 238</w:t>
      </w:r>
      <w:r w:rsidR="00031457" w:rsidRPr="006B30BB">
        <w:rPr>
          <w:bCs w:val="0"/>
          <w:szCs w:val="24"/>
        </w:rPr>
        <w:t>/202</w:t>
      </w:r>
      <w:r w:rsidR="00EB28A0" w:rsidRPr="006B30BB">
        <w:rPr>
          <w:bCs w:val="0"/>
          <w:szCs w:val="24"/>
        </w:rPr>
        <w:t>1 </w:t>
      </w:r>
      <w:r w:rsidR="00031457" w:rsidRPr="006B30BB">
        <w:rPr>
          <w:bCs w:val="0"/>
          <w:szCs w:val="24"/>
        </w:rPr>
        <w:t>Z. z.</w:t>
      </w:r>
      <w:r w:rsidR="007C3D44" w:rsidRPr="006B30BB">
        <w:rPr>
          <w:bCs w:val="0"/>
          <w:szCs w:val="24"/>
        </w:rPr>
        <w:t>,</w:t>
      </w:r>
      <w:r w:rsidR="00703416" w:rsidRPr="006B30BB">
        <w:rPr>
          <w:bCs w:val="0"/>
          <w:szCs w:val="24"/>
        </w:rPr>
        <w:t> vyhlášky č. 25/2022 Z. z.</w:t>
      </w:r>
      <w:r w:rsidR="007C3D44" w:rsidRPr="006B30BB">
        <w:rPr>
          <w:bCs w:val="0"/>
          <w:szCs w:val="24"/>
        </w:rPr>
        <w:t xml:space="preserve">, vyhlášky č. 87/2023 Z. z., vyhlášky č. 410/2023 Z. z. a vyhlášky č. 86/2024 Z. z. </w:t>
      </w:r>
      <w:r w:rsidRPr="006B30BB">
        <w:rPr>
          <w:bCs w:val="0"/>
          <w:szCs w:val="24"/>
        </w:rPr>
        <w:t>sa mení</w:t>
      </w:r>
      <w:r w:rsidR="003C2509" w:rsidRPr="006B30BB">
        <w:rPr>
          <w:bCs w:val="0"/>
          <w:szCs w:val="24"/>
        </w:rPr>
        <w:t xml:space="preserve"> </w:t>
      </w:r>
      <w:r w:rsidR="000F4E50" w:rsidRPr="006B30BB">
        <w:rPr>
          <w:bCs w:val="0"/>
          <w:szCs w:val="24"/>
        </w:rPr>
        <w:t xml:space="preserve">a dopĺňa </w:t>
      </w:r>
      <w:r w:rsidRPr="006B30BB">
        <w:rPr>
          <w:bCs w:val="0"/>
          <w:szCs w:val="24"/>
        </w:rPr>
        <w:t>takto:</w:t>
      </w:r>
    </w:p>
    <w:p w:rsidR="006E59F1" w:rsidRPr="006B30BB" w:rsidRDefault="006E59F1">
      <w:pPr>
        <w:pStyle w:val="Zkladntext3"/>
        <w:spacing w:before="0"/>
        <w:ind w:firstLine="567"/>
        <w:jc w:val="both"/>
        <w:rPr>
          <w:bCs w:val="0"/>
          <w:szCs w:val="24"/>
        </w:rPr>
      </w:pPr>
    </w:p>
    <w:p w:rsidR="0072705B" w:rsidRPr="006B30BB" w:rsidRDefault="00E43879" w:rsidP="006B30BB">
      <w:pPr>
        <w:pStyle w:val="tlnovelizanbod"/>
        <w:numPr>
          <w:ilvl w:val="0"/>
          <w:numId w:val="1"/>
        </w:numPr>
        <w:spacing w:before="0"/>
        <w:ind w:left="567" w:hanging="567"/>
      </w:pPr>
      <w:r w:rsidRPr="006B30BB">
        <w:t xml:space="preserve">§ 2 sa </w:t>
      </w:r>
      <w:r w:rsidR="000F4E50" w:rsidRPr="006B30BB">
        <w:t>dopĺňa odsekmi</w:t>
      </w:r>
      <w:r w:rsidRPr="006B30BB">
        <w:t xml:space="preserve"> 22 až 24, ktoré znejú:</w:t>
      </w:r>
    </w:p>
    <w:p w:rsidR="00E43879" w:rsidRPr="006B30BB" w:rsidRDefault="00E43879" w:rsidP="006B30BB">
      <w:pPr>
        <w:spacing w:before="0" w:line="240" w:lineRule="auto"/>
        <w:ind w:left="567" w:firstLine="284"/>
        <w:rPr>
          <w:szCs w:val="24"/>
        </w:rPr>
      </w:pPr>
      <w:r w:rsidRPr="006B30BB">
        <w:rPr>
          <w:szCs w:val="24"/>
        </w:rPr>
        <w:t xml:space="preserve">„(22) Na obstaranie internátu podľa </w:t>
      </w:r>
      <w:hyperlink r:id="rId8" w:anchor="paragraf-6.odsek-1.pismeno-d">
        <w:r w:rsidRPr="006B30BB">
          <w:rPr>
            <w:szCs w:val="24"/>
          </w:rPr>
          <w:t>§ 6 ods. 1 písm. i)</w:t>
        </w:r>
      </w:hyperlink>
      <w:r w:rsidRPr="006B30BB">
        <w:rPr>
          <w:szCs w:val="24"/>
        </w:rPr>
        <w:t xml:space="preserve"> zákona možno poskytnúť úver vo výške 100 % obstarávacieho nákladu, najviac 1 600 eur na 1 m</w:t>
      </w:r>
      <w:r w:rsidRPr="006B30BB">
        <w:rPr>
          <w:szCs w:val="24"/>
          <w:vertAlign w:val="superscript"/>
        </w:rPr>
        <w:t>2</w:t>
      </w:r>
      <w:r w:rsidRPr="006B30BB">
        <w:rPr>
          <w:szCs w:val="24"/>
        </w:rPr>
        <w:t xml:space="preserve"> podlahovej plochy izieb, príslušenstva izieb, spoločných priestorov internátu najdlhšie na 40 rokov s ročnou úrokovou sadzbou </w:t>
      </w:r>
    </w:p>
    <w:p w:rsidR="00E43879" w:rsidRPr="006B30BB" w:rsidRDefault="00E43879" w:rsidP="006B30BB">
      <w:pPr>
        <w:tabs>
          <w:tab w:val="left" w:pos="851"/>
        </w:tabs>
        <w:spacing w:before="0" w:line="240" w:lineRule="auto"/>
        <w:ind w:left="567"/>
        <w:rPr>
          <w:szCs w:val="24"/>
        </w:rPr>
      </w:pPr>
      <w:r w:rsidRPr="006B30BB">
        <w:rPr>
          <w:szCs w:val="24"/>
        </w:rPr>
        <w:t xml:space="preserve">a) </w:t>
      </w:r>
      <w:r w:rsidR="000F4E50" w:rsidRPr="006B30BB">
        <w:rPr>
          <w:szCs w:val="24"/>
        </w:rPr>
        <w:tab/>
      </w:r>
      <w:r w:rsidRPr="006B30BB">
        <w:rPr>
          <w:szCs w:val="24"/>
        </w:rPr>
        <w:t xml:space="preserve">vo výške 1 %, ak ide o žiadateľa podľa </w:t>
      </w:r>
      <w:hyperlink r:id="rId9" w:anchor="paragraf-7.odsek-1.pismeno-b">
        <w:r w:rsidRPr="006B30BB">
          <w:rPr>
            <w:szCs w:val="24"/>
          </w:rPr>
          <w:t xml:space="preserve">§ 7 ods. 1 písm. </w:t>
        </w:r>
      </w:hyperlink>
      <w:r w:rsidRPr="006B30BB">
        <w:rPr>
          <w:szCs w:val="24"/>
        </w:rPr>
        <w:t xml:space="preserve"> </w:t>
      </w:r>
      <w:hyperlink r:id="rId10" w:anchor="paragraf-7.odsek-1.pismeno-c">
        <w:r w:rsidRPr="006B30BB">
          <w:rPr>
            <w:szCs w:val="24"/>
          </w:rPr>
          <w:t>c)</w:t>
        </w:r>
      </w:hyperlink>
      <w:r w:rsidRPr="006B30BB">
        <w:rPr>
          <w:szCs w:val="24"/>
        </w:rPr>
        <w:t xml:space="preserve"> zákona, </w:t>
      </w:r>
    </w:p>
    <w:p w:rsidR="00E43879" w:rsidRPr="006B30BB" w:rsidRDefault="00E43879" w:rsidP="006B30BB">
      <w:pPr>
        <w:tabs>
          <w:tab w:val="left" w:pos="851"/>
        </w:tabs>
        <w:spacing w:before="0" w:line="240" w:lineRule="auto"/>
        <w:ind w:left="567"/>
        <w:rPr>
          <w:szCs w:val="24"/>
        </w:rPr>
      </w:pPr>
      <w:r w:rsidRPr="006B30BB">
        <w:rPr>
          <w:szCs w:val="24"/>
        </w:rPr>
        <w:t xml:space="preserve">b) </w:t>
      </w:r>
      <w:r w:rsidR="000F4E50" w:rsidRPr="006B30BB">
        <w:rPr>
          <w:szCs w:val="24"/>
        </w:rPr>
        <w:tab/>
      </w:r>
      <w:r w:rsidRPr="006B30BB">
        <w:rPr>
          <w:szCs w:val="24"/>
        </w:rPr>
        <w:t xml:space="preserve">podľa </w:t>
      </w:r>
      <w:hyperlink w:anchor="paragraf-2a">
        <w:r w:rsidRPr="006B30BB">
          <w:rPr>
            <w:szCs w:val="24"/>
          </w:rPr>
          <w:t>§ 2a</w:t>
        </w:r>
      </w:hyperlink>
      <w:r w:rsidRPr="006B30BB">
        <w:rPr>
          <w:szCs w:val="24"/>
        </w:rPr>
        <w:t xml:space="preserve">, ak ide o žiadateľa podľa </w:t>
      </w:r>
      <w:hyperlink r:id="rId11" w:anchor="paragraf-7.odsek-1.pismeno-g">
        <w:r w:rsidRPr="006B30BB">
          <w:rPr>
            <w:szCs w:val="24"/>
          </w:rPr>
          <w:t>§ 7 ods. 1 písm. g)</w:t>
        </w:r>
      </w:hyperlink>
      <w:r w:rsidRPr="006B30BB">
        <w:rPr>
          <w:szCs w:val="24"/>
        </w:rPr>
        <w:t xml:space="preserve"> zákona. </w:t>
      </w:r>
    </w:p>
    <w:p w:rsidR="000F4E50" w:rsidRPr="006B30BB" w:rsidRDefault="000F4E50" w:rsidP="006B30BB">
      <w:pPr>
        <w:spacing w:before="0" w:line="240" w:lineRule="auto"/>
        <w:ind w:left="567" w:firstLine="284"/>
        <w:rPr>
          <w:szCs w:val="24"/>
        </w:rPr>
      </w:pPr>
    </w:p>
    <w:p w:rsidR="00E43879" w:rsidRPr="006B30BB" w:rsidRDefault="00E43879" w:rsidP="006B30BB">
      <w:pPr>
        <w:spacing w:before="0" w:line="240" w:lineRule="auto"/>
        <w:ind w:left="567" w:firstLine="284"/>
        <w:rPr>
          <w:szCs w:val="24"/>
        </w:rPr>
      </w:pPr>
      <w:r w:rsidRPr="006B30BB">
        <w:rPr>
          <w:szCs w:val="24"/>
        </w:rPr>
        <w:t xml:space="preserve">(23) Na zateplenie internátu podľa </w:t>
      </w:r>
      <w:hyperlink r:id="rId12" w:anchor="paragraf-6.odsek-1.pismeno-e.bod-1">
        <w:r w:rsidRPr="006B30BB">
          <w:rPr>
            <w:szCs w:val="24"/>
          </w:rPr>
          <w:t>§ 6 ods. 1 písm. j) prvého bodu</w:t>
        </w:r>
      </w:hyperlink>
      <w:r w:rsidRPr="006B30BB">
        <w:rPr>
          <w:szCs w:val="24"/>
        </w:rPr>
        <w:t xml:space="preserve"> zákona možno poskytnúť úver vo výške 100 % obstarávacieho nákladu, najviac 240 eur na 1 m</w:t>
      </w:r>
      <w:r w:rsidRPr="006B30BB">
        <w:rPr>
          <w:szCs w:val="24"/>
          <w:vertAlign w:val="superscript"/>
        </w:rPr>
        <w:t>2</w:t>
      </w:r>
      <w:r w:rsidRPr="006B30BB">
        <w:rPr>
          <w:szCs w:val="24"/>
        </w:rPr>
        <w:t xml:space="preserve"> podlahovej plochy izieb, príslušenstva izieb, spoločných priestorov internátu, najdlhšie na 25 rokov s ročnou úrokovou sadzbou </w:t>
      </w:r>
    </w:p>
    <w:p w:rsidR="00E43879" w:rsidRPr="006B30BB" w:rsidRDefault="00E43879" w:rsidP="006B30BB">
      <w:pPr>
        <w:tabs>
          <w:tab w:val="left" w:pos="851"/>
        </w:tabs>
        <w:spacing w:before="0" w:line="240" w:lineRule="auto"/>
        <w:ind w:left="567"/>
        <w:rPr>
          <w:szCs w:val="24"/>
        </w:rPr>
      </w:pPr>
      <w:r w:rsidRPr="006B30BB">
        <w:rPr>
          <w:szCs w:val="24"/>
        </w:rPr>
        <w:t xml:space="preserve">a) </w:t>
      </w:r>
      <w:r w:rsidR="000F4E50" w:rsidRPr="006B30BB">
        <w:rPr>
          <w:szCs w:val="24"/>
        </w:rPr>
        <w:tab/>
      </w:r>
      <w:r w:rsidRPr="006B30BB">
        <w:rPr>
          <w:szCs w:val="24"/>
        </w:rPr>
        <w:t xml:space="preserve">vo výške 1 %, ak ide o žiadateľa podľa </w:t>
      </w:r>
      <w:hyperlink r:id="rId13" w:anchor="paragraf-7.odsek-1.pismeno-b">
        <w:r w:rsidRPr="006B30BB">
          <w:rPr>
            <w:szCs w:val="24"/>
          </w:rPr>
          <w:t xml:space="preserve">§ 7 ods. 1 písm. </w:t>
        </w:r>
      </w:hyperlink>
      <w:hyperlink r:id="rId14" w:anchor="paragraf-7.odsek-1.pismeno-c">
        <w:r w:rsidRPr="006B30BB">
          <w:rPr>
            <w:szCs w:val="24"/>
          </w:rPr>
          <w:t>c)</w:t>
        </w:r>
      </w:hyperlink>
      <w:r w:rsidRPr="006B30BB">
        <w:rPr>
          <w:szCs w:val="24"/>
        </w:rPr>
        <w:t xml:space="preserve"> zákona, </w:t>
      </w:r>
    </w:p>
    <w:p w:rsidR="00E43879" w:rsidRPr="006B30BB" w:rsidRDefault="00E43879" w:rsidP="006B30BB">
      <w:pPr>
        <w:tabs>
          <w:tab w:val="left" w:pos="851"/>
        </w:tabs>
        <w:spacing w:before="0" w:line="240" w:lineRule="auto"/>
        <w:ind w:left="567"/>
        <w:rPr>
          <w:szCs w:val="24"/>
        </w:rPr>
      </w:pPr>
      <w:r w:rsidRPr="006B30BB">
        <w:rPr>
          <w:szCs w:val="24"/>
        </w:rPr>
        <w:t xml:space="preserve">b) </w:t>
      </w:r>
      <w:r w:rsidR="000F4E50" w:rsidRPr="006B30BB">
        <w:rPr>
          <w:szCs w:val="24"/>
        </w:rPr>
        <w:tab/>
      </w:r>
      <w:r w:rsidRPr="006B30BB">
        <w:rPr>
          <w:szCs w:val="24"/>
        </w:rPr>
        <w:t xml:space="preserve">podľa </w:t>
      </w:r>
      <w:hyperlink w:anchor="paragraf-2a">
        <w:r w:rsidRPr="006B30BB">
          <w:rPr>
            <w:szCs w:val="24"/>
          </w:rPr>
          <w:t>§ 2a</w:t>
        </w:r>
      </w:hyperlink>
      <w:r w:rsidRPr="006B30BB">
        <w:rPr>
          <w:szCs w:val="24"/>
        </w:rPr>
        <w:t xml:space="preserve">, ak ide o žiadateľa podľa </w:t>
      </w:r>
      <w:hyperlink r:id="rId15" w:anchor="paragraf-7.odsek-1.pismeno-g">
        <w:r w:rsidRPr="006B30BB">
          <w:rPr>
            <w:szCs w:val="24"/>
          </w:rPr>
          <w:t>§ 7 ods. 1 písm. g)</w:t>
        </w:r>
      </w:hyperlink>
      <w:r w:rsidRPr="006B30BB">
        <w:rPr>
          <w:szCs w:val="24"/>
        </w:rPr>
        <w:t xml:space="preserve"> zákona. </w:t>
      </w:r>
    </w:p>
    <w:p w:rsidR="000F4E50" w:rsidRPr="006B30BB" w:rsidRDefault="000F4E50" w:rsidP="006B30BB">
      <w:pPr>
        <w:spacing w:before="0" w:line="240" w:lineRule="auto"/>
        <w:ind w:left="567" w:firstLine="284"/>
        <w:rPr>
          <w:szCs w:val="24"/>
        </w:rPr>
      </w:pPr>
    </w:p>
    <w:p w:rsidR="00E43879" w:rsidRPr="006B30BB" w:rsidRDefault="00E43879" w:rsidP="006B30BB">
      <w:pPr>
        <w:spacing w:before="0" w:line="240" w:lineRule="auto"/>
        <w:ind w:left="567" w:firstLine="284"/>
        <w:rPr>
          <w:szCs w:val="24"/>
        </w:rPr>
      </w:pPr>
      <w:r w:rsidRPr="006B30BB">
        <w:rPr>
          <w:szCs w:val="24"/>
        </w:rPr>
        <w:t xml:space="preserve">(24) Na modernizáciu internátu podľa </w:t>
      </w:r>
      <w:hyperlink r:id="rId16" w:anchor="paragraf-6.odsek-1.pismeno-e.bod-2">
        <w:r w:rsidRPr="006B30BB">
          <w:rPr>
            <w:szCs w:val="24"/>
          </w:rPr>
          <w:t>§ 6 ods. 1 písm. j) druhého bodu</w:t>
        </w:r>
      </w:hyperlink>
      <w:r w:rsidRPr="006B30BB">
        <w:rPr>
          <w:szCs w:val="24"/>
        </w:rPr>
        <w:t xml:space="preserve"> zákona možno poskytnúť úver vo výške 100 % obstarávacieho nákladu, najviac 1 200 eur na 1 m</w:t>
      </w:r>
      <w:r w:rsidRPr="006B30BB">
        <w:rPr>
          <w:szCs w:val="24"/>
          <w:vertAlign w:val="superscript"/>
        </w:rPr>
        <w:t>2</w:t>
      </w:r>
      <w:r w:rsidRPr="006B30BB">
        <w:rPr>
          <w:szCs w:val="24"/>
        </w:rPr>
        <w:t xml:space="preserve"> podlahovej plochy izieb, príslušenstva izieb, spoločných priestorov internátu, najdlhšie na 25 rokov s ročnou úrokovou sadzbou </w:t>
      </w:r>
    </w:p>
    <w:p w:rsidR="00E43879" w:rsidRPr="006B30BB" w:rsidRDefault="00E43879" w:rsidP="006B30BB">
      <w:pPr>
        <w:tabs>
          <w:tab w:val="left" w:pos="851"/>
        </w:tabs>
        <w:spacing w:before="0" w:line="240" w:lineRule="auto"/>
        <w:ind w:left="567"/>
        <w:rPr>
          <w:szCs w:val="24"/>
        </w:rPr>
      </w:pPr>
      <w:r w:rsidRPr="006B30BB">
        <w:rPr>
          <w:szCs w:val="24"/>
        </w:rPr>
        <w:t xml:space="preserve">a) </w:t>
      </w:r>
      <w:r w:rsidR="000F4E50" w:rsidRPr="006B30BB">
        <w:rPr>
          <w:szCs w:val="24"/>
        </w:rPr>
        <w:tab/>
      </w:r>
      <w:r w:rsidRPr="006B30BB">
        <w:rPr>
          <w:szCs w:val="24"/>
        </w:rPr>
        <w:t xml:space="preserve">vo výške 1 %, ak ide o žiadateľa podľa </w:t>
      </w:r>
      <w:hyperlink r:id="rId17" w:anchor="paragraf-7.odsek-1.pismeno-b">
        <w:r w:rsidRPr="006B30BB">
          <w:rPr>
            <w:szCs w:val="24"/>
          </w:rPr>
          <w:t xml:space="preserve">§ 7 ods. 1 písm. </w:t>
        </w:r>
      </w:hyperlink>
      <w:hyperlink r:id="rId18" w:anchor="paragraf-7.odsek-1.pismeno-c">
        <w:r w:rsidRPr="006B30BB">
          <w:rPr>
            <w:szCs w:val="24"/>
          </w:rPr>
          <w:t>c)</w:t>
        </w:r>
      </w:hyperlink>
      <w:r w:rsidRPr="006B30BB">
        <w:rPr>
          <w:szCs w:val="24"/>
        </w:rPr>
        <w:t xml:space="preserve"> zákona, </w:t>
      </w:r>
    </w:p>
    <w:p w:rsidR="00E43879" w:rsidRPr="006B30BB" w:rsidRDefault="00E43879" w:rsidP="006B30BB">
      <w:pPr>
        <w:tabs>
          <w:tab w:val="left" w:pos="851"/>
        </w:tabs>
        <w:spacing w:before="0" w:line="240" w:lineRule="auto"/>
        <w:ind w:left="567"/>
        <w:rPr>
          <w:szCs w:val="24"/>
        </w:rPr>
      </w:pPr>
      <w:r w:rsidRPr="006B30BB">
        <w:rPr>
          <w:szCs w:val="24"/>
        </w:rPr>
        <w:t xml:space="preserve">b) </w:t>
      </w:r>
      <w:r w:rsidR="000F4E50" w:rsidRPr="006B30BB">
        <w:rPr>
          <w:szCs w:val="24"/>
        </w:rPr>
        <w:tab/>
      </w:r>
      <w:r w:rsidRPr="006B30BB">
        <w:rPr>
          <w:szCs w:val="24"/>
        </w:rPr>
        <w:t xml:space="preserve">podľa </w:t>
      </w:r>
      <w:hyperlink w:anchor="paragraf-2a">
        <w:r w:rsidRPr="006B30BB">
          <w:rPr>
            <w:szCs w:val="24"/>
          </w:rPr>
          <w:t>§ 2a</w:t>
        </w:r>
      </w:hyperlink>
      <w:r w:rsidRPr="006B30BB">
        <w:rPr>
          <w:szCs w:val="24"/>
        </w:rPr>
        <w:t xml:space="preserve">, ak ide o žiadateľa podľa </w:t>
      </w:r>
      <w:hyperlink r:id="rId19" w:anchor="paragraf-7.odsek-1.pismeno-g">
        <w:r w:rsidRPr="006B30BB">
          <w:rPr>
            <w:szCs w:val="24"/>
          </w:rPr>
          <w:t>§ 7 ods. 1 písm. g)</w:t>
        </w:r>
      </w:hyperlink>
      <w:r w:rsidRPr="006B30BB">
        <w:rPr>
          <w:szCs w:val="24"/>
        </w:rPr>
        <w:t xml:space="preserve"> zákona.“.</w:t>
      </w:r>
    </w:p>
    <w:p w:rsidR="006B30BB" w:rsidRPr="006B30BB" w:rsidRDefault="006B30BB" w:rsidP="006B30BB">
      <w:pPr>
        <w:spacing w:before="0" w:line="240" w:lineRule="auto"/>
        <w:rPr>
          <w:szCs w:val="24"/>
        </w:rPr>
      </w:pPr>
    </w:p>
    <w:p w:rsidR="00E43879" w:rsidRPr="006B30BB" w:rsidRDefault="00E43879" w:rsidP="006B30BB">
      <w:pPr>
        <w:spacing w:before="0" w:line="240" w:lineRule="auto"/>
        <w:rPr>
          <w:szCs w:val="24"/>
        </w:rPr>
      </w:pPr>
      <w:r w:rsidRPr="006B30BB">
        <w:rPr>
          <w:szCs w:val="24"/>
        </w:rPr>
        <w:t>Doterajší odsek 22 sa označuje ako odsek 25.</w:t>
      </w:r>
    </w:p>
    <w:p w:rsidR="00E43879" w:rsidRPr="006B30BB" w:rsidRDefault="00E43879" w:rsidP="006B30BB">
      <w:pPr>
        <w:pStyle w:val="tlnovelizanbod"/>
        <w:spacing w:before="0"/>
        <w:ind w:left="0" w:firstLine="0"/>
      </w:pPr>
    </w:p>
    <w:p w:rsidR="004555C3" w:rsidRPr="006B30BB" w:rsidRDefault="004555C3" w:rsidP="006B30BB">
      <w:pPr>
        <w:pStyle w:val="tlnovelizanbod"/>
        <w:numPr>
          <w:ilvl w:val="0"/>
          <w:numId w:val="1"/>
        </w:numPr>
        <w:spacing w:before="0"/>
        <w:ind w:left="567" w:hanging="567"/>
      </w:pPr>
      <w:r w:rsidRPr="006B30BB">
        <w:lastRenderedPageBreak/>
        <w:t>V § 6 ods. 2 písm. j) sa vypúšťa tretí bod.</w:t>
      </w:r>
    </w:p>
    <w:p w:rsidR="004555C3" w:rsidRPr="006B30BB" w:rsidRDefault="004555C3">
      <w:pPr>
        <w:pStyle w:val="tlnovelizanbod"/>
        <w:spacing w:before="0"/>
        <w:ind w:firstLine="0"/>
      </w:pPr>
    </w:p>
    <w:p w:rsidR="006E59F1" w:rsidRPr="006B30BB" w:rsidRDefault="006E59F1" w:rsidP="006B30BB">
      <w:pPr>
        <w:pStyle w:val="tlnovelizanbod"/>
        <w:numPr>
          <w:ilvl w:val="0"/>
          <w:numId w:val="1"/>
        </w:numPr>
        <w:spacing w:before="0"/>
        <w:ind w:left="567" w:hanging="567"/>
      </w:pPr>
      <w:r w:rsidRPr="006B30BB">
        <w:t>V § 6 ods. 2 sa vypúšťa písmeno l).</w:t>
      </w:r>
    </w:p>
    <w:p w:rsidR="003C2509" w:rsidRPr="006B30BB" w:rsidRDefault="003C2509">
      <w:pPr>
        <w:pStyle w:val="tlnovelizanbod"/>
        <w:spacing w:before="0"/>
        <w:ind w:firstLine="0"/>
      </w:pPr>
    </w:p>
    <w:p w:rsidR="006E59F1" w:rsidRPr="006B30BB" w:rsidRDefault="006E59F1">
      <w:pPr>
        <w:pStyle w:val="tlnovelizanbod"/>
        <w:spacing w:before="0"/>
        <w:ind w:firstLine="0"/>
      </w:pPr>
      <w:r w:rsidRPr="006B30BB">
        <w:t>Doterajšie písmená m) až x) sa označujú ako písmená l) až w).</w:t>
      </w:r>
    </w:p>
    <w:p w:rsidR="007A603A" w:rsidRPr="006B30BB" w:rsidRDefault="007A603A">
      <w:pPr>
        <w:pStyle w:val="tlnovelizanbod"/>
        <w:spacing w:before="0"/>
        <w:ind w:firstLine="0"/>
      </w:pPr>
    </w:p>
    <w:p w:rsidR="007A603A" w:rsidRPr="006B30BB" w:rsidRDefault="00570E9A" w:rsidP="006B30BB">
      <w:pPr>
        <w:pStyle w:val="tlnovelizanbod"/>
        <w:numPr>
          <w:ilvl w:val="0"/>
          <w:numId w:val="1"/>
        </w:numPr>
        <w:spacing w:before="0"/>
        <w:ind w:left="567" w:hanging="567"/>
      </w:pPr>
      <w:r w:rsidRPr="006B30BB">
        <w:t>V § 8 písm. b)</w:t>
      </w:r>
      <w:r w:rsidR="00736DD3" w:rsidRPr="006B30BB">
        <w:t>,</w:t>
      </w:r>
      <w:r w:rsidR="003C2509" w:rsidRPr="006B30BB">
        <w:t xml:space="preserve"> písm.</w:t>
      </w:r>
      <w:r w:rsidR="00736DD3" w:rsidRPr="006B30BB">
        <w:t xml:space="preserve"> c) prvom bode a</w:t>
      </w:r>
      <w:r w:rsidR="003C2509" w:rsidRPr="006B30BB">
        <w:t xml:space="preserve"> písm. </w:t>
      </w:r>
      <w:r w:rsidR="00736DD3" w:rsidRPr="006B30BB">
        <w:t>d) prvom bod</w:t>
      </w:r>
      <w:r w:rsidR="000A2901" w:rsidRPr="006B30BB">
        <w:t>e</w:t>
      </w:r>
      <w:r w:rsidR="00736DD3" w:rsidRPr="006B30BB">
        <w:t xml:space="preserve"> </w:t>
      </w:r>
      <w:r w:rsidRPr="006B30BB">
        <w:t xml:space="preserve"> sa slová „ods. 14“ nahrádzajú slovami „ods. </w:t>
      </w:r>
      <w:r w:rsidR="006B30BB" w:rsidRPr="006B30BB">
        <w:t>13</w:t>
      </w:r>
      <w:r w:rsidRPr="006B30BB">
        <w:t>“.</w:t>
      </w:r>
    </w:p>
    <w:p w:rsidR="003C2509" w:rsidRPr="006B30BB" w:rsidRDefault="003C2509">
      <w:pPr>
        <w:pStyle w:val="tlnovelizanbod"/>
        <w:spacing w:before="0"/>
        <w:ind w:firstLine="0"/>
      </w:pPr>
    </w:p>
    <w:p w:rsidR="009079F5" w:rsidRPr="006B30BB" w:rsidRDefault="009079F5" w:rsidP="006B30BB">
      <w:pPr>
        <w:pStyle w:val="tlnovelizanbod"/>
        <w:numPr>
          <w:ilvl w:val="0"/>
          <w:numId w:val="1"/>
        </w:numPr>
        <w:spacing w:before="0"/>
        <w:ind w:left="567" w:hanging="567"/>
      </w:pPr>
      <w:r w:rsidRPr="006B30BB">
        <w:t xml:space="preserve">V § 8 písm. c)  </w:t>
      </w:r>
      <w:r w:rsidR="003E0A18" w:rsidRPr="006B30BB">
        <w:t>treťom bode</w:t>
      </w:r>
      <w:r w:rsidRPr="006B30BB">
        <w:t xml:space="preserve"> </w:t>
      </w:r>
      <w:r w:rsidR="00736DD3" w:rsidRPr="006B30BB">
        <w:t xml:space="preserve">a písm. d) treťom bode </w:t>
      </w:r>
      <w:r w:rsidRPr="006B30BB">
        <w:t>sa slová „§ 14</w:t>
      </w:r>
      <w:r w:rsidR="000A2901" w:rsidRPr="006B30BB">
        <w:t>c</w:t>
      </w:r>
      <w:r w:rsidRPr="006B30BB">
        <w:t xml:space="preserve"> ods. 4“ nahrádzajú slovami „§ 14</w:t>
      </w:r>
      <w:r w:rsidR="000A2901" w:rsidRPr="006B30BB">
        <w:t>c</w:t>
      </w:r>
      <w:r w:rsidRPr="006B30BB">
        <w:t xml:space="preserve"> ods. </w:t>
      </w:r>
      <w:r w:rsidR="00CE121B">
        <w:t>5</w:t>
      </w:r>
      <w:r w:rsidRPr="006B30BB">
        <w:t>“.</w:t>
      </w:r>
    </w:p>
    <w:p w:rsidR="009079F5" w:rsidRPr="006B30BB" w:rsidRDefault="009079F5">
      <w:pPr>
        <w:pStyle w:val="tlnovelizanbod"/>
        <w:spacing w:before="0"/>
        <w:ind w:left="0" w:firstLine="0"/>
      </w:pPr>
    </w:p>
    <w:p w:rsidR="007B0C9F" w:rsidRPr="006B30BB" w:rsidRDefault="007B0C9F" w:rsidP="006B30BB">
      <w:pPr>
        <w:spacing w:before="0" w:line="240" w:lineRule="auto"/>
        <w:ind w:left="426" w:hanging="426"/>
        <w:jc w:val="center"/>
        <w:rPr>
          <w:b/>
          <w:szCs w:val="24"/>
        </w:rPr>
      </w:pPr>
      <w:r w:rsidRPr="006B30BB">
        <w:rPr>
          <w:b/>
          <w:szCs w:val="24"/>
        </w:rPr>
        <w:t>Čl. II</w:t>
      </w:r>
    </w:p>
    <w:p w:rsidR="000F4E50" w:rsidRPr="006B30BB" w:rsidRDefault="000F4E50" w:rsidP="006B30BB">
      <w:pPr>
        <w:spacing w:before="0" w:line="240" w:lineRule="auto"/>
        <w:ind w:left="426" w:hanging="426"/>
        <w:jc w:val="center"/>
        <w:rPr>
          <w:b/>
          <w:szCs w:val="24"/>
        </w:rPr>
      </w:pPr>
    </w:p>
    <w:p w:rsidR="0086641A" w:rsidRPr="006B30BB" w:rsidRDefault="007B0C9F" w:rsidP="006B30BB">
      <w:pPr>
        <w:spacing w:before="0" w:line="240" w:lineRule="auto"/>
        <w:rPr>
          <w:szCs w:val="24"/>
        </w:rPr>
      </w:pPr>
      <w:r w:rsidRPr="006B30BB">
        <w:rPr>
          <w:szCs w:val="24"/>
        </w:rPr>
        <w:t xml:space="preserve">Táto vyhláška nadobúda účinnosť 1. </w:t>
      </w:r>
      <w:r w:rsidR="00541744" w:rsidRPr="006B30BB">
        <w:rPr>
          <w:szCs w:val="24"/>
        </w:rPr>
        <w:t>januára 2026</w:t>
      </w:r>
      <w:r w:rsidR="00C409CB" w:rsidRPr="006B30BB">
        <w:rPr>
          <w:szCs w:val="24"/>
        </w:rPr>
        <w:t>.</w:t>
      </w:r>
      <w:r w:rsidR="0086641A" w:rsidRPr="006B30BB">
        <w:rPr>
          <w:szCs w:val="24"/>
        </w:rPr>
        <w:t xml:space="preserve"> </w:t>
      </w:r>
    </w:p>
    <w:p w:rsidR="007B0C9F" w:rsidRPr="006B30BB" w:rsidRDefault="007B0C9F" w:rsidP="006B30BB">
      <w:pPr>
        <w:spacing w:before="0" w:line="240" w:lineRule="auto"/>
        <w:jc w:val="center"/>
        <w:rPr>
          <w:szCs w:val="24"/>
        </w:rPr>
      </w:pPr>
    </w:p>
    <w:p w:rsidR="002B2678" w:rsidRPr="006B30BB" w:rsidRDefault="002B2678" w:rsidP="006B30BB">
      <w:pPr>
        <w:spacing w:before="0" w:line="240" w:lineRule="auto"/>
        <w:jc w:val="center"/>
        <w:rPr>
          <w:szCs w:val="24"/>
        </w:rPr>
      </w:pPr>
    </w:p>
    <w:p w:rsidR="000F4E50" w:rsidRPr="006B30BB" w:rsidRDefault="000F4E50" w:rsidP="006B30BB">
      <w:pPr>
        <w:spacing w:before="0" w:line="240" w:lineRule="auto"/>
        <w:jc w:val="center"/>
        <w:rPr>
          <w:szCs w:val="24"/>
        </w:rPr>
      </w:pPr>
      <w:bookmarkStart w:id="0" w:name="_GoBack"/>
      <w:bookmarkEnd w:id="0"/>
    </w:p>
    <w:p w:rsidR="000F4E50" w:rsidRPr="006B30BB" w:rsidRDefault="000F4E50" w:rsidP="006B30BB">
      <w:pPr>
        <w:spacing w:before="0" w:line="240" w:lineRule="auto"/>
        <w:jc w:val="center"/>
        <w:rPr>
          <w:szCs w:val="24"/>
        </w:rPr>
      </w:pPr>
    </w:p>
    <w:p w:rsidR="000F4E50" w:rsidRPr="006B30BB" w:rsidRDefault="000F4E50" w:rsidP="006B30BB">
      <w:pPr>
        <w:spacing w:before="0" w:line="240" w:lineRule="auto"/>
        <w:jc w:val="center"/>
        <w:rPr>
          <w:szCs w:val="24"/>
        </w:rPr>
      </w:pPr>
    </w:p>
    <w:p w:rsidR="000F4E50" w:rsidRPr="006B30BB" w:rsidRDefault="000F4E50" w:rsidP="006B30BB">
      <w:pPr>
        <w:spacing w:before="0" w:line="240" w:lineRule="auto"/>
        <w:jc w:val="center"/>
        <w:rPr>
          <w:szCs w:val="24"/>
        </w:rPr>
      </w:pPr>
    </w:p>
    <w:p w:rsidR="007B0C9F" w:rsidRPr="006B30BB" w:rsidRDefault="007C3D44">
      <w:pPr>
        <w:spacing w:before="0" w:line="240" w:lineRule="auto"/>
        <w:jc w:val="center"/>
        <w:rPr>
          <w:b/>
          <w:szCs w:val="24"/>
        </w:rPr>
      </w:pPr>
      <w:r w:rsidRPr="006B30BB">
        <w:rPr>
          <w:b/>
          <w:szCs w:val="24"/>
        </w:rPr>
        <w:t>Jozef Ráž</w:t>
      </w:r>
    </w:p>
    <w:p w:rsidR="00D934B5" w:rsidRPr="006B30BB" w:rsidRDefault="007B0C9F">
      <w:pPr>
        <w:spacing w:before="0" w:line="240" w:lineRule="auto"/>
        <w:jc w:val="center"/>
        <w:rPr>
          <w:szCs w:val="24"/>
        </w:rPr>
      </w:pPr>
      <w:r w:rsidRPr="006B30BB">
        <w:rPr>
          <w:szCs w:val="24"/>
        </w:rPr>
        <w:t>minister</w:t>
      </w:r>
      <w:r w:rsidR="00D934B5" w:rsidRPr="006B30BB">
        <w:rPr>
          <w:szCs w:val="24"/>
        </w:rPr>
        <w:t xml:space="preserve"> dopravy Slovenskej republiky</w:t>
      </w:r>
    </w:p>
    <w:p w:rsidR="00E2539C" w:rsidRPr="0074172B" w:rsidRDefault="00E2539C" w:rsidP="000F4E50">
      <w:pPr>
        <w:spacing w:before="0" w:after="60"/>
        <w:jc w:val="center"/>
        <w:rPr>
          <w:szCs w:val="24"/>
        </w:rPr>
      </w:pPr>
    </w:p>
    <w:sectPr w:rsidR="00E2539C" w:rsidRPr="0074172B" w:rsidSect="00195B19">
      <w:footerReference w:type="even" r:id="rId20"/>
      <w:footerReference w:type="default" r:id="rId21"/>
      <w:pgSz w:w="11906" w:h="16838" w:code="9"/>
      <w:pgMar w:top="1417" w:right="1274" w:bottom="1702" w:left="1418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CED" w:rsidRDefault="003D0CED">
      <w:pPr>
        <w:spacing w:before="0" w:line="240" w:lineRule="auto"/>
      </w:pPr>
      <w:r>
        <w:separator/>
      </w:r>
    </w:p>
  </w:endnote>
  <w:endnote w:type="continuationSeparator" w:id="0">
    <w:p w:rsidR="003D0CED" w:rsidRDefault="003D0CE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361" w:rsidRDefault="0071636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16361" w:rsidRDefault="0071636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361" w:rsidRDefault="0071636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CE121B">
      <w:rPr>
        <w:rStyle w:val="slostrany"/>
        <w:noProof/>
      </w:rPr>
      <w:t>2</w:t>
    </w:r>
    <w:r>
      <w:rPr>
        <w:rStyle w:val="slostrany"/>
      </w:rPr>
      <w:fldChar w:fldCharType="end"/>
    </w:r>
  </w:p>
  <w:p w:rsidR="00716361" w:rsidRDefault="00716361">
    <w:pPr>
      <w:pStyle w:val="Pta"/>
      <w:framePr w:wrap="auto" w:vAnchor="text" w:hAnchor="margin" w:xAlign="center" w:y="1"/>
      <w:rPr>
        <w:rStyle w:val="slostrany"/>
      </w:rPr>
    </w:pPr>
  </w:p>
  <w:p w:rsidR="00716361" w:rsidRDefault="0071636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CED" w:rsidRDefault="003D0CED">
      <w:pPr>
        <w:spacing w:before="0" w:line="240" w:lineRule="auto"/>
      </w:pPr>
      <w:r>
        <w:separator/>
      </w:r>
    </w:p>
  </w:footnote>
  <w:footnote w:type="continuationSeparator" w:id="0">
    <w:p w:rsidR="003D0CED" w:rsidRDefault="003D0CE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140"/>
    <w:multiLevelType w:val="hybridMultilevel"/>
    <w:tmpl w:val="7048D854"/>
    <w:lvl w:ilvl="0" w:tplc="AED801AC">
      <w:start w:val="3"/>
      <w:numFmt w:val="decimal"/>
      <w:lvlText w:val="(%1)"/>
      <w:lvlJc w:val="left"/>
      <w:pPr>
        <w:ind w:left="567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355858"/>
    <w:multiLevelType w:val="hybridMultilevel"/>
    <w:tmpl w:val="CC0ED5EC"/>
    <w:lvl w:ilvl="0" w:tplc="6C404328">
      <w:start w:val="1"/>
      <w:numFmt w:val="lowerLetter"/>
      <w:lvlText w:val="%1)"/>
      <w:lvlJc w:val="left"/>
      <w:pPr>
        <w:ind w:left="2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D660BA18">
      <w:start w:val="1"/>
      <w:numFmt w:val="lowerLetter"/>
      <w:lvlText w:val="%2"/>
      <w:lvlJc w:val="left"/>
      <w:pPr>
        <w:ind w:left="108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CD0E2638">
      <w:start w:val="1"/>
      <w:numFmt w:val="lowerRoman"/>
      <w:lvlText w:val="%3"/>
      <w:lvlJc w:val="left"/>
      <w:pPr>
        <w:ind w:left="180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A67680B0">
      <w:start w:val="1"/>
      <w:numFmt w:val="decimal"/>
      <w:lvlText w:val="%4"/>
      <w:lvlJc w:val="left"/>
      <w:pPr>
        <w:ind w:left="25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5C22DDB6">
      <w:start w:val="1"/>
      <w:numFmt w:val="lowerLetter"/>
      <w:lvlText w:val="%5"/>
      <w:lvlJc w:val="left"/>
      <w:pPr>
        <w:ind w:left="324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0D4EE842">
      <w:start w:val="1"/>
      <w:numFmt w:val="lowerRoman"/>
      <w:lvlText w:val="%6"/>
      <w:lvlJc w:val="left"/>
      <w:pPr>
        <w:ind w:left="39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E5BAC52A">
      <w:start w:val="1"/>
      <w:numFmt w:val="decimal"/>
      <w:lvlText w:val="%7"/>
      <w:lvlJc w:val="left"/>
      <w:pPr>
        <w:ind w:left="468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909E67E0">
      <w:start w:val="1"/>
      <w:numFmt w:val="lowerLetter"/>
      <w:lvlText w:val="%8"/>
      <w:lvlJc w:val="left"/>
      <w:pPr>
        <w:ind w:left="540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625E39B4">
      <w:start w:val="1"/>
      <w:numFmt w:val="lowerRoman"/>
      <w:lvlText w:val="%9"/>
      <w:lvlJc w:val="left"/>
      <w:pPr>
        <w:ind w:left="61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2" w15:restartNumberingAfterBreak="0">
    <w:nsid w:val="07310A85"/>
    <w:multiLevelType w:val="hybridMultilevel"/>
    <w:tmpl w:val="A9AEF87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C19C7"/>
    <w:multiLevelType w:val="hybridMultilevel"/>
    <w:tmpl w:val="1FAA36C2"/>
    <w:lvl w:ilvl="0" w:tplc="04D8500A">
      <w:start w:val="1"/>
      <w:numFmt w:val="lowerLetter"/>
      <w:lvlText w:val="%1)"/>
      <w:lvlJc w:val="left"/>
      <w:pPr>
        <w:ind w:left="2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2A64AE92">
      <w:start w:val="1"/>
      <w:numFmt w:val="lowerLetter"/>
      <w:lvlText w:val="%2"/>
      <w:lvlJc w:val="left"/>
      <w:pPr>
        <w:ind w:left="108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AC362900">
      <w:start w:val="1"/>
      <w:numFmt w:val="lowerRoman"/>
      <w:lvlText w:val="%3"/>
      <w:lvlJc w:val="left"/>
      <w:pPr>
        <w:ind w:left="180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47C832D2">
      <w:start w:val="1"/>
      <w:numFmt w:val="decimal"/>
      <w:lvlText w:val="%4"/>
      <w:lvlJc w:val="left"/>
      <w:pPr>
        <w:ind w:left="25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1A849C96">
      <w:start w:val="1"/>
      <w:numFmt w:val="lowerLetter"/>
      <w:lvlText w:val="%5"/>
      <w:lvlJc w:val="left"/>
      <w:pPr>
        <w:ind w:left="324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AC1EA608">
      <w:start w:val="1"/>
      <w:numFmt w:val="lowerRoman"/>
      <w:lvlText w:val="%6"/>
      <w:lvlJc w:val="left"/>
      <w:pPr>
        <w:ind w:left="39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0962757E">
      <w:start w:val="1"/>
      <w:numFmt w:val="decimal"/>
      <w:lvlText w:val="%7"/>
      <w:lvlJc w:val="left"/>
      <w:pPr>
        <w:ind w:left="468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D526C9B0">
      <w:start w:val="1"/>
      <w:numFmt w:val="lowerLetter"/>
      <w:lvlText w:val="%8"/>
      <w:lvlJc w:val="left"/>
      <w:pPr>
        <w:ind w:left="540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F42CDF78">
      <w:start w:val="1"/>
      <w:numFmt w:val="lowerRoman"/>
      <w:lvlText w:val="%9"/>
      <w:lvlJc w:val="left"/>
      <w:pPr>
        <w:ind w:left="61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4" w15:restartNumberingAfterBreak="0">
    <w:nsid w:val="0AEE0B38"/>
    <w:multiLevelType w:val="hybridMultilevel"/>
    <w:tmpl w:val="95A4546C"/>
    <w:lvl w:ilvl="0" w:tplc="FCA6FB4E">
      <w:start w:val="1"/>
      <w:numFmt w:val="lowerLetter"/>
      <w:lvlText w:val="%1)"/>
      <w:lvlJc w:val="left"/>
      <w:pPr>
        <w:ind w:left="345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65" w:hanging="360"/>
      </w:pPr>
    </w:lvl>
    <w:lvl w:ilvl="2" w:tplc="041B001B" w:tentative="1">
      <w:start w:val="1"/>
      <w:numFmt w:val="lowerRoman"/>
      <w:lvlText w:val="%3."/>
      <w:lvlJc w:val="right"/>
      <w:pPr>
        <w:ind w:left="1785" w:hanging="180"/>
      </w:pPr>
    </w:lvl>
    <w:lvl w:ilvl="3" w:tplc="041B000F" w:tentative="1">
      <w:start w:val="1"/>
      <w:numFmt w:val="decimal"/>
      <w:lvlText w:val="%4."/>
      <w:lvlJc w:val="left"/>
      <w:pPr>
        <w:ind w:left="2505" w:hanging="360"/>
      </w:pPr>
    </w:lvl>
    <w:lvl w:ilvl="4" w:tplc="041B0019" w:tentative="1">
      <w:start w:val="1"/>
      <w:numFmt w:val="lowerLetter"/>
      <w:lvlText w:val="%5."/>
      <w:lvlJc w:val="left"/>
      <w:pPr>
        <w:ind w:left="3225" w:hanging="360"/>
      </w:pPr>
    </w:lvl>
    <w:lvl w:ilvl="5" w:tplc="041B001B" w:tentative="1">
      <w:start w:val="1"/>
      <w:numFmt w:val="lowerRoman"/>
      <w:lvlText w:val="%6."/>
      <w:lvlJc w:val="right"/>
      <w:pPr>
        <w:ind w:left="3945" w:hanging="180"/>
      </w:pPr>
    </w:lvl>
    <w:lvl w:ilvl="6" w:tplc="041B000F" w:tentative="1">
      <w:start w:val="1"/>
      <w:numFmt w:val="decimal"/>
      <w:lvlText w:val="%7."/>
      <w:lvlJc w:val="left"/>
      <w:pPr>
        <w:ind w:left="4665" w:hanging="360"/>
      </w:pPr>
    </w:lvl>
    <w:lvl w:ilvl="7" w:tplc="041B0019" w:tentative="1">
      <w:start w:val="1"/>
      <w:numFmt w:val="lowerLetter"/>
      <w:lvlText w:val="%8."/>
      <w:lvlJc w:val="left"/>
      <w:pPr>
        <w:ind w:left="5385" w:hanging="360"/>
      </w:pPr>
    </w:lvl>
    <w:lvl w:ilvl="8" w:tplc="041B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0C1408C8"/>
    <w:multiLevelType w:val="hybridMultilevel"/>
    <w:tmpl w:val="FDBEF584"/>
    <w:lvl w:ilvl="0" w:tplc="15EA0BA4">
      <w:start w:val="1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E16546"/>
    <w:multiLevelType w:val="hybridMultilevel"/>
    <w:tmpl w:val="017A20A4"/>
    <w:lvl w:ilvl="0" w:tplc="4708772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15BD2878"/>
    <w:multiLevelType w:val="hybridMultilevel"/>
    <w:tmpl w:val="5F1AE2BE"/>
    <w:lvl w:ilvl="0" w:tplc="56BCFD88">
      <w:start w:val="1"/>
      <w:numFmt w:val="lowerLetter"/>
      <w:lvlText w:val="%1)"/>
      <w:lvlJc w:val="left"/>
      <w:pPr>
        <w:ind w:left="2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6EE34D4">
      <w:start w:val="3"/>
      <w:numFmt w:val="decimal"/>
      <w:lvlText w:val="(%2)"/>
      <w:lvlJc w:val="left"/>
      <w:pPr>
        <w:ind w:left="7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DF8956C">
      <w:start w:val="1"/>
      <w:numFmt w:val="lowerRoman"/>
      <w:lvlText w:val="%3"/>
      <w:lvlJc w:val="left"/>
      <w:pPr>
        <w:ind w:left="13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FE964CA6">
      <w:start w:val="1"/>
      <w:numFmt w:val="decimal"/>
      <w:lvlText w:val="%4"/>
      <w:lvlJc w:val="left"/>
      <w:pPr>
        <w:ind w:left="20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D1A2B298">
      <w:start w:val="1"/>
      <w:numFmt w:val="lowerLetter"/>
      <w:lvlText w:val="%5"/>
      <w:lvlJc w:val="left"/>
      <w:pPr>
        <w:ind w:left="27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017EBA4A">
      <w:start w:val="1"/>
      <w:numFmt w:val="lowerRoman"/>
      <w:lvlText w:val="%6"/>
      <w:lvlJc w:val="left"/>
      <w:pPr>
        <w:ind w:left="34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47923BA6">
      <w:start w:val="1"/>
      <w:numFmt w:val="decimal"/>
      <w:lvlText w:val="%7"/>
      <w:lvlJc w:val="left"/>
      <w:pPr>
        <w:ind w:left="41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982EC2FA">
      <w:start w:val="1"/>
      <w:numFmt w:val="lowerLetter"/>
      <w:lvlText w:val="%8"/>
      <w:lvlJc w:val="left"/>
      <w:pPr>
        <w:ind w:left="49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7EFAD422">
      <w:start w:val="1"/>
      <w:numFmt w:val="lowerRoman"/>
      <w:lvlText w:val="%9"/>
      <w:lvlJc w:val="left"/>
      <w:pPr>
        <w:ind w:left="56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8" w15:restartNumberingAfterBreak="0">
    <w:nsid w:val="1D335804"/>
    <w:multiLevelType w:val="hybridMultilevel"/>
    <w:tmpl w:val="325ECC2A"/>
    <w:lvl w:ilvl="0" w:tplc="DF6853B8">
      <w:start w:val="6"/>
      <w:numFmt w:val="decimal"/>
      <w:lvlText w:val="(%1)"/>
      <w:lvlJc w:val="left"/>
      <w:pPr>
        <w:ind w:left="851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C00E2F"/>
    <w:multiLevelType w:val="hybridMultilevel"/>
    <w:tmpl w:val="AC48CC20"/>
    <w:lvl w:ilvl="0" w:tplc="9C747706">
      <w:start w:val="1"/>
      <w:numFmt w:val="lowerLetter"/>
      <w:lvlText w:val="%1)"/>
      <w:lvlJc w:val="left"/>
      <w:pPr>
        <w:ind w:left="2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79065CB8">
      <w:start w:val="1"/>
      <w:numFmt w:val="decimal"/>
      <w:lvlText w:val="%2."/>
      <w:lvlJc w:val="left"/>
      <w:pPr>
        <w:ind w:left="567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DC5421A2">
      <w:start w:val="1"/>
      <w:numFmt w:val="lowerRoman"/>
      <w:lvlText w:val="%3"/>
      <w:lvlJc w:val="left"/>
      <w:pPr>
        <w:ind w:left="136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BBE0FD8A">
      <w:start w:val="1"/>
      <w:numFmt w:val="decimal"/>
      <w:lvlText w:val="%4"/>
      <w:lvlJc w:val="left"/>
      <w:pPr>
        <w:ind w:left="20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455AE120">
      <w:start w:val="1"/>
      <w:numFmt w:val="lowerLetter"/>
      <w:lvlText w:val="%5"/>
      <w:lvlJc w:val="left"/>
      <w:pPr>
        <w:ind w:left="280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0D64FB4A">
      <w:start w:val="1"/>
      <w:numFmt w:val="lowerRoman"/>
      <w:lvlText w:val="%6"/>
      <w:lvlJc w:val="left"/>
      <w:pPr>
        <w:ind w:left="352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F5822DBA">
      <w:start w:val="1"/>
      <w:numFmt w:val="decimal"/>
      <w:lvlText w:val="%7"/>
      <w:lvlJc w:val="left"/>
      <w:pPr>
        <w:ind w:left="424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C3763774">
      <w:start w:val="1"/>
      <w:numFmt w:val="lowerLetter"/>
      <w:lvlText w:val="%8"/>
      <w:lvlJc w:val="left"/>
      <w:pPr>
        <w:ind w:left="496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E8386840">
      <w:start w:val="1"/>
      <w:numFmt w:val="lowerRoman"/>
      <w:lvlText w:val="%9"/>
      <w:lvlJc w:val="left"/>
      <w:pPr>
        <w:ind w:left="56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0" w15:restartNumberingAfterBreak="0">
    <w:nsid w:val="1DE45CB8"/>
    <w:multiLevelType w:val="hybridMultilevel"/>
    <w:tmpl w:val="5A7E0276"/>
    <w:lvl w:ilvl="0" w:tplc="2A4E7D6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E7CCFD44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  <w:color w:val="auto"/>
      </w:rPr>
    </w:lvl>
    <w:lvl w:ilvl="2" w:tplc="EFE4803C">
      <w:start w:val="12"/>
      <w:numFmt w:val="decimal"/>
      <w:lvlText w:val="%3"/>
      <w:lvlJc w:val="left"/>
      <w:pPr>
        <w:ind w:left="270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1050435"/>
    <w:multiLevelType w:val="hybridMultilevel"/>
    <w:tmpl w:val="45B82D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20424AC"/>
    <w:multiLevelType w:val="hybridMultilevel"/>
    <w:tmpl w:val="19AE87CE"/>
    <w:lvl w:ilvl="0" w:tplc="179282A4">
      <w:start w:val="35"/>
      <w:numFmt w:val="decimal"/>
      <w:lvlText w:val="%1."/>
      <w:lvlJc w:val="left"/>
      <w:pPr>
        <w:ind w:left="180" w:hanging="1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44D7F"/>
    <w:multiLevelType w:val="hybridMultilevel"/>
    <w:tmpl w:val="D26C30A2"/>
    <w:lvl w:ilvl="0" w:tplc="05F6E848">
      <w:start w:val="20"/>
      <w:numFmt w:val="decimal"/>
      <w:lvlText w:val="(%1)"/>
      <w:lvlJc w:val="left"/>
      <w:pPr>
        <w:ind w:left="567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2FD7A76"/>
    <w:multiLevelType w:val="hybridMultilevel"/>
    <w:tmpl w:val="A9A4A540"/>
    <w:lvl w:ilvl="0" w:tplc="31389550">
      <w:start w:val="1"/>
      <w:numFmt w:val="decimal"/>
      <w:lvlText w:val="%1)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F6BE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3ED8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36B4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7CFD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90FA7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2EF4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1A1F5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CAA7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3CA426E"/>
    <w:multiLevelType w:val="hybridMultilevel"/>
    <w:tmpl w:val="78EC59B8"/>
    <w:lvl w:ilvl="0" w:tplc="3CE20834">
      <w:start w:val="1"/>
      <w:numFmt w:val="lowerLetter"/>
      <w:lvlText w:val="%1)"/>
      <w:lvlJc w:val="left"/>
      <w:pPr>
        <w:ind w:left="2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385C7884">
      <w:start w:val="13"/>
      <w:numFmt w:val="decimal"/>
      <w:lvlText w:val="(%2)"/>
      <w:lvlJc w:val="left"/>
      <w:pPr>
        <w:ind w:left="7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D01A2C56">
      <w:start w:val="1"/>
      <w:numFmt w:val="lowerRoman"/>
      <w:lvlText w:val="%3"/>
      <w:lvlJc w:val="left"/>
      <w:pPr>
        <w:ind w:left="13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3784374C">
      <w:start w:val="1"/>
      <w:numFmt w:val="decimal"/>
      <w:lvlText w:val="%4"/>
      <w:lvlJc w:val="left"/>
      <w:pPr>
        <w:ind w:left="20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AE58D804">
      <w:start w:val="1"/>
      <w:numFmt w:val="lowerLetter"/>
      <w:lvlText w:val="%5"/>
      <w:lvlJc w:val="left"/>
      <w:pPr>
        <w:ind w:left="27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C6068D22">
      <w:start w:val="1"/>
      <w:numFmt w:val="lowerRoman"/>
      <w:lvlText w:val="%6"/>
      <w:lvlJc w:val="left"/>
      <w:pPr>
        <w:ind w:left="34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F1840088">
      <w:start w:val="1"/>
      <w:numFmt w:val="decimal"/>
      <w:lvlText w:val="%7"/>
      <w:lvlJc w:val="left"/>
      <w:pPr>
        <w:ind w:left="41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BC8A68E2">
      <w:start w:val="1"/>
      <w:numFmt w:val="lowerLetter"/>
      <w:lvlText w:val="%8"/>
      <w:lvlJc w:val="left"/>
      <w:pPr>
        <w:ind w:left="49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455A0F7C">
      <w:start w:val="1"/>
      <w:numFmt w:val="lowerRoman"/>
      <w:lvlText w:val="%9"/>
      <w:lvlJc w:val="left"/>
      <w:pPr>
        <w:ind w:left="56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6" w15:restartNumberingAfterBreak="0">
    <w:nsid w:val="249050E9"/>
    <w:multiLevelType w:val="hybridMultilevel"/>
    <w:tmpl w:val="94ECBB74"/>
    <w:lvl w:ilvl="0" w:tplc="7C60D5C8">
      <w:start w:val="1"/>
      <w:numFmt w:val="lowerLetter"/>
      <w:lvlText w:val="%1)"/>
      <w:lvlJc w:val="left"/>
      <w:pPr>
        <w:ind w:left="2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77687EA">
      <w:start w:val="1"/>
      <w:numFmt w:val="decimal"/>
      <w:lvlText w:val="%2."/>
      <w:lvlJc w:val="left"/>
      <w:pPr>
        <w:ind w:left="5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E042EB76">
      <w:start w:val="1"/>
      <w:numFmt w:val="lowerRoman"/>
      <w:lvlText w:val="%3"/>
      <w:lvlJc w:val="left"/>
      <w:pPr>
        <w:ind w:left="136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A218125C">
      <w:start w:val="1"/>
      <w:numFmt w:val="decimal"/>
      <w:lvlText w:val="%4"/>
      <w:lvlJc w:val="left"/>
      <w:pPr>
        <w:ind w:left="20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98AA3886">
      <w:start w:val="1"/>
      <w:numFmt w:val="lowerLetter"/>
      <w:lvlText w:val="%5"/>
      <w:lvlJc w:val="left"/>
      <w:pPr>
        <w:ind w:left="280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D80AA1CE">
      <w:start w:val="1"/>
      <w:numFmt w:val="lowerRoman"/>
      <w:lvlText w:val="%6"/>
      <w:lvlJc w:val="left"/>
      <w:pPr>
        <w:ind w:left="352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064AAB90">
      <w:start w:val="1"/>
      <w:numFmt w:val="decimal"/>
      <w:lvlText w:val="%7"/>
      <w:lvlJc w:val="left"/>
      <w:pPr>
        <w:ind w:left="424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5E288A68">
      <w:start w:val="1"/>
      <w:numFmt w:val="lowerLetter"/>
      <w:lvlText w:val="%8"/>
      <w:lvlJc w:val="left"/>
      <w:pPr>
        <w:ind w:left="496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40BCCBA4">
      <w:start w:val="1"/>
      <w:numFmt w:val="lowerRoman"/>
      <w:lvlText w:val="%9"/>
      <w:lvlJc w:val="left"/>
      <w:pPr>
        <w:ind w:left="56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7" w15:restartNumberingAfterBreak="0">
    <w:nsid w:val="294D2A1D"/>
    <w:multiLevelType w:val="hybridMultilevel"/>
    <w:tmpl w:val="B7666174"/>
    <w:lvl w:ilvl="0" w:tplc="18967AD6">
      <w:start w:val="1"/>
      <w:numFmt w:val="decimal"/>
      <w:lvlText w:val="%1"/>
      <w:lvlJc w:val="left"/>
      <w:pPr>
        <w:ind w:left="3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E662F57E">
      <w:start w:val="18"/>
      <w:numFmt w:val="decimal"/>
      <w:lvlText w:val="(%2)"/>
      <w:lvlJc w:val="left"/>
      <w:pPr>
        <w:ind w:left="7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9E82827A">
      <w:start w:val="1"/>
      <w:numFmt w:val="lowerRoman"/>
      <w:lvlText w:val="%3"/>
      <w:lvlJc w:val="left"/>
      <w:pPr>
        <w:ind w:left="13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1C5ECBC4">
      <w:start w:val="1"/>
      <w:numFmt w:val="decimal"/>
      <w:lvlText w:val="%4"/>
      <w:lvlJc w:val="left"/>
      <w:pPr>
        <w:ind w:left="20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C39CF1A4">
      <w:start w:val="1"/>
      <w:numFmt w:val="lowerLetter"/>
      <w:lvlText w:val="%5"/>
      <w:lvlJc w:val="left"/>
      <w:pPr>
        <w:ind w:left="27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CAFCB584">
      <w:start w:val="1"/>
      <w:numFmt w:val="lowerRoman"/>
      <w:lvlText w:val="%6"/>
      <w:lvlJc w:val="left"/>
      <w:pPr>
        <w:ind w:left="34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37CCFE78">
      <w:start w:val="1"/>
      <w:numFmt w:val="decimal"/>
      <w:lvlText w:val="%7"/>
      <w:lvlJc w:val="left"/>
      <w:pPr>
        <w:ind w:left="41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F60CEE12">
      <w:start w:val="1"/>
      <w:numFmt w:val="lowerLetter"/>
      <w:lvlText w:val="%8"/>
      <w:lvlJc w:val="left"/>
      <w:pPr>
        <w:ind w:left="49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C0D42F34">
      <w:start w:val="1"/>
      <w:numFmt w:val="lowerRoman"/>
      <w:lvlText w:val="%9"/>
      <w:lvlJc w:val="left"/>
      <w:pPr>
        <w:ind w:left="56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8" w15:restartNumberingAfterBreak="0">
    <w:nsid w:val="2B8411D9"/>
    <w:multiLevelType w:val="hybridMultilevel"/>
    <w:tmpl w:val="F13AE0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86CEC"/>
    <w:multiLevelType w:val="hybridMultilevel"/>
    <w:tmpl w:val="D20EF67A"/>
    <w:lvl w:ilvl="0" w:tplc="49F6C1C8">
      <w:start w:val="1"/>
      <w:numFmt w:val="lowerLetter"/>
      <w:lvlText w:val="%1)"/>
      <w:lvlJc w:val="left"/>
      <w:pPr>
        <w:ind w:left="34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C8B2102E">
      <w:start w:val="1"/>
      <w:numFmt w:val="decimal"/>
      <w:lvlText w:val="%2."/>
      <w:lvlJc w:val="left"/>
      <w:pPr>
        <w:ind w:left="66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3FA5A4E">
      <w:start w:val="1"/>
      <w:numFmt w:val="lowerRoman"/>
      <w:lvlText w:val="%3"/>
      <w:lvlJc w:val="left"/>
      <w:pPr>
        <w:ind w:left="14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EC38A7BE">
      <w:start w:val="1"/>
      <w:numFmt w:val="decimal"/>
      <w:lvlText w:val="%4"/>
      <w:lvlJc w:val="left"/>
      <w:pPr>
        <w:ind w:left="214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B6F6A024">
      <w:start w:val="1"/>
      <w:numFmt w:val="lowerLetter"/>
      <w:lvlText w:val="%5"/>
      <w:lvlJc w:val="left"/>
      <w:pPr>
        <w:ind w:left="28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37866B72">
      <w:start w:val="1"/>
      <w:numFmt w:val="lowerRoman"/>
      <w:lvlText w:val="%6"/>
      <w:lvlJc w:val="left"/>
      <w:pPr>
        <w:ind w:left="358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7CEA81F6">
      <w:start w:val="1"/>
      <w:numFmt w:val="decimal"/>
      <w:lvlText w:val="%7"/>
      <w:lvlJc w:val="left"/>
      <w:pPr>
        <w:ind w:left="430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627CA896">
      <w:start w:val="1"/>
      <w:numFmt w:val="lowerLetter"/>
      <w:lvlText w:val="%8"/>
      <w:lvlJc w:val="left"/>
      <w:pPr>
        <w:ind w:left="50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EC0041E0">
      <w:start w:val="1"/>
      <w:numFmt w:val="lowerRoman"/>
      <w:lvlText w:val="%9"/>
      <w:lvlJc w:val="left"/>
      <w:pPr>
        <w:ind w:left="574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20" w15:restartNumberingAfterBreak="0">
    <w:nsid w:val="313E59C1"/>
    <w:multiLevelType w:val="hybridMultilevel"/>
    <w:tmpl w:val="39EEC126"/>
    <w:lvl w:ilvl="0" w:tplc="041B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A9D4BF04">
      <w:start w:val="1"/>
      <w:numFmt w:val="lowerLetter"/>
      <w:lvlText w:val="%2)"/>
      <w:lvlJc w:val="left"/>
      <w:pPr>
        <w:ind w:left="8027" w:hanging="360"/>
      </w:pPr>
      <w:rPr>
        <w:rFonts w:ascii="Times New Roman" w:eastAsia="Times New Roman" w:hAnsi="Times New Roman" w:cs="Times New Roman"/>
      </w:rPr>
    </w:lvl>
    <w:lvl w:ilvl="2" w:tplc="A51A5E0C">
      <w:start w:val="1"/>
      <w:numFmt w:val="decimal"/>
      <w:lvlText w:val="%3."/>
      <w:lvlJc w:val="right"/>
      <w:pPr>
        <w:ind w:left="8747" w:hanging="180"/>
      </w:pPr>
      <w:rPr>
        <w:rFonts w:ascii="Times New Roman" w:eastAsia="Times New Roman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ind w:left="946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1018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090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162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234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3067" w:hanging="180"/>
      </w:pPr>
      <w:rPr>
        <w:rFonts w:cs="Times New Roman"/>
      </w:rPr>
    </w:lvl>
  </w:abstractNum>
  <w:abstractNum w:abstractNumId="21" w15:restartNumberingAfterBreak="0">
    <w:nsid w:val="33185C4C"/>
    <w:multiLevelType w:val="hybridMultilevel"/>
    <w:tmpl w:val="4E7AF250"/>
    <w:lvl w:ilvl="0" w:tplc="93383ADE">
      <w:start w:val="1"/>
      <w:numFmt w:val="decimal"/>
      <w:lvlText w:val="(%1)"/>
      <w:lvlJc w:val="left"/>
      <w:pPr>
        <w:ind w:left="1467" w:hanging="90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 w15:restartNumberingAfterBreak="0">
    <w:nsid w:val="366624D1"/>
    <w:multiLevelType w:val="hybridMultilevel"/>
    <w:tmpl w:val="28BCF784"/>
    <w:lvl w:ilvl="0" w:tplc="0B7E3D7E">
      <w:start w:val="8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7FF761A"/>
    <w:multiLevelType w:val="hybridMultilevel"/>
    <w:tmpl w:val="2B06D8D6"/>
    <w:lvl w:ilvl="0" w:tplc="8CD66B1A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B6E19F0"/>
    <w:multiLevelType w:val="hybridMultilevel"/>
    <w:tmpl w:val="72407AEE"/>
    <w:lvl w:ilvl="0" w:tplc="933A842A">
      <w:start w:val="1"/>
      <w:numFmt w:val="lowerLetter"/>
      <w:lvlText w:val="%1)"/>
      <w:lvlJc w:val="left"/>
      <w:pPr>
        <w:ind w:left="2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BB06837E">
      <w:start w:val="1"/>
      <w:numFmt w:val="lowerLetter"/>
      <w:lvlText w:val="%2"/>
      <w:lvlJc w:val="left"/>
      <w:pPr>
        <w:ind w:left="108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0B947700">
      <w:start w:val="1"/>
      <w:numFmt w:val="lowerRoman"/>
      <w:lvlText w:val="%3"/>
      <w:lvlJc w:val="left"/>
      <w:pPr>
        <w:ind w:left="180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D0F49EFA">
      <w:start w:val="1"/>
      <w:numFmt w:val="decimal"/>
      <w:lvlText w:val="%4"/>
      <w:lvlJc w:val="left"/>
      <w:pPr>
        <w:ind w:left="25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72EAFFCA">
      <w:start w:val="1"/>
      <w:numFmt w:val="lowerLetter"/>
      <w:lvlText w:val="%5"/>
      <w:lvlJc w:val="left"/>
      <w:pPr>
        <w:ind w:left="324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A7AE3990">
      <w:start w:val="1"/>
      <w:numFmt w:val="lowerRoman"/>
      <w:lvlText w:val="%6"/>
      <w:lvlJc w:val="left"/>
      <w:pPr>
        <w:ind w:left="39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C0BC8F66">
      <w:start w:val="1"/>
      <w:numFmt w:val="decimal"/>
      <w:lvlText w:val="%7"/>
      <w:lvlJc w:val="left"/>
      <w:pPr>
        <w:ind w:left="468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D1321EF0">
      <w:start w:val="1"/>
      <w:numFmt w:val="lowerLetter"/>
      <w:lvlText w:val="%8"/>
      <w:lvlJc w:val="left"/>
      <w:pPr>
        <w:ind w:left="540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5A76C8EA">
      <w:start w:val="1"/>
      <w:numFmt w:val="lowerRoman"/>
      <w:lvlText w:val="%9"/>
      <w:lvlJc w:val="left"/>
      <w:pPr>
        <w:ind w:left="61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25" w15:restartNumberingAfterBreak="0">
    <w:nsid w:val="44A07784"/>
    <w:multiLevelType w:val="hybridMultilevel"/>
    <w:tmpl w:val="95FA35FC"/>
    <w:lvl w:ilvl="0" w:tplc="12F4855A">
      <w:start w:val="1"/>
      <w:numFmt w:val="decimal"/>
      <w:lvlText w:val="%1."/>
      <w:lvlJc w:val="left"/>
      <w:pPr>
        <w:ind w:left="1080" w:firstLine="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953" w:hanging="360"/>
      </w:pPr>
    </w:lvl>
    <w:lvl w:ilvl="2" w:tplc="041B001B" w:tentative="1">
      <w:start w:val="1"/>
      <w:numFmt w:val="lowerRoman"/>
      <w:lvlText w:val="%3."/>
      <w:lvlJc w:val="right"/>
      <w:pPr>
        <w:ind w:left="2673" w:hanging="180"/>
      </w:pPr>
    </w:lvl>
    <w:lvl w:ilvl="3" w:tplc="041B000F" w:tentative="1">
      <w:start w:val="1"/>
      <w:numFmt w:val="decimal"/>
      <w:lvlText w:val="%4."/>
      <w:lvlJc w:val="left"/>
      <w:pPr>
        <w:ind w:left="3393" w:hanging="360"/>
      </w:pPr>
    </w:lvl>
    <w:lvl w:ilvl="4" w:tplc="041B0019" w:tentative="1">
      <w:start w:val="1"/>
      <w:numFmt w:val="lowerLetter"/>
      <w:lvlText w:val="%5."/>
      <w:lvlJc w:val="left"/>
      <w:pPr>
        <w:ind w:left="4113" w:hanging="360"/>
      </w:pPr>
    </w:lvl>
    <w:lvl w:ilvl="5" w:tplc="041B001B" w:tentative="1">
      <w:start w:val="1"/>
      <w:numFmt w:val="lowerRoman"/>
      <w:lvlText w:val="%6."/>
      <w:lvlJc w:val="right"/>
      <w:pPr>
        <w:ind w:left="4833" w:hanging="180"/>
      </w:pPr>
    </w:lvl>
    <w:lvl w:ilvl="6" w:tplc="041B000F" w:tentative="1">
      <w:start w:val="1"/>
      <w:numFmt w:val="decimal"/>
      <w:lvlText w:val="%7."/>
      <w:lvlJc w:val="left"/>
      <w:pPr>
        <w:ind w:left="5553" w:hanging="360"/>
      </w:pPr>
    </w:lvl>
    <w:lvl w:ilvl="7" w:tplc="041B0019" w:tentative="1">
      <w:start w:val="1"/>
      <w:numFmt w:val="lowerLetter"/>
      <w:lvlText w:val="%8."/>
      <w:lvlJc w:val="left"/>
      <w:pPr>
        <w:ind w:left="6273" w:hanging="360"/>
      </w:pPr>
    </w:lvl>
    <w:lvl w:ilvl="8" w:tplc="041B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26" w15:restartNumberingAfterBreak="0">
    <w:nsid w:val="44CB5BAA"/>
    <w:multiLevelType w:val="hybridMultilevel"/>
    <w:tmpl w:val="E17851A4"/>
    <w:lvl w:ilvl="0" w:tplc="58644720">
      <w:start w:val="16"/>
      <w:numFmt w:val="decimal"/>
      <w:lvlText w:val="(%1)"/>
      <w:lvlJc w:val="left"/>
      <w:pPr>
        <w:ind w:left="567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8482552"/>
    <w:multiLevelType w:val="hybridMultilevel"/>
    <w:tmpl w:val="163EAADE"/>
    <w:lvl w:ilvl="0" w:tplc="04B84972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8" w15:restartNumberingAfterBreak="0">
    <w:nsid w:val="48C626CA"/>
    <w:multiLevelType w:val="hybridMultilevel"/>
    <w:tmpl w:val="CA62A378"/>
    <w:lvl w:ilvl="0" w:tplc="C9EC0CA6">
      <w:start w:val="1"/>
      <w:numFmt w:val="lowerLetter"/>
      <w:lvlText w:val="%1)"/>
      <w:lvlJc w:val="left"/>
      <w:pPr>
        <w:ind w:left="2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BCB05BB4">
      <w:start w:val="8"/>
      <w:numFmt w:val="decimal"/>
      <w:lvlText w:val="(%2)"/>
      <w:lvlJc w:val="left"/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96A47DC0">
      <w:start w:val="1"/>
      <w:numFmt w:val="lowerRoman"/>
      <w:lvlText w:val="%3"/>
      <w:lvlJc w:val="left"/>
      <w:pPr>
        <w:ind w:left="13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9422470C">
      <w:start w:val="1"/>
      <w:numFmt w:val="decimal"/>
      <w:lvlText w:val="%4"/>
      <w:lvlJc w:val="left"/>
      <w:pPr>
        <w:ind w:left="20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20641364">
      <w:start w:val="1"/>
      <w:numFmt w:val="lowerLetter"/>
      <w:lvlText w:val="%5"/>
      <w:lvlJc w:val="left"/>
      <w:pPr>
        <w:ind w:left="27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5994F3D6">
      <w:start w:val="1"/>
      <w:numFmt w:val="lowerRoman"/>
      <w:lvlText w:val="%6"/>
      <w:lvlJc w:val="left"/>
      <w:pPr>
        <w:ind w:left="34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DC9CD362">
      <w:start w:val="1"/>
      <w:numFmt w:val="decimal"/>
      <w:lvlText w:val="%7"/>
      <w:lvlJc w:val="left"/>
      <w:pPr>
        <w:ind w:left="41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CF42D6DE">
      <w:start w:val="1"/>
      <w:numFmt w:val="lowerLetter"/>
      <w:lvlText w:val="%8"/>
      <w:lvlJc w:val="left"/>
      <w:pPr>
        <w:ind w:left="49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BFB284E2">
      <w:start w:val="1"/>
      <w:numFmt w:val="lowerRoman"/>
      <w:lvlText w:val="%9"/>
      <w:lvlJc w:val="left"/>
      <w:pPr>
        <w:ind w:left="56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29" w15:restartNumberingAfterBreak="0">
    <w:nsid w:val="52154792"/>
    <w:multiLevelType w:val="hybridMultilevel"/>
    <w:tmpl w:val="69E4D7E6"/>
    <w:lvl w:ilvl="0" w:tplc="245663C2">
      <w:start w:val="1"/>
      <w:numFmt w:val="decimal"/>
      <w:lvlText w:val="%1"/>
      <w:lvlJc w:val="left"/>
      <w:pPr>
        <w:ind w:left="3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6A9ECAB8">
      <w:start w:val="1"/>
      <w:numFmt w:val="lowerLetter"/>
      <w:lvlText w:val="%2)"/>
      <w:lvlJc w:val="left"/>
      <w:pPr>
        <w:ind w:left="720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052C8FE">
      <w:start w:val="1"/>
      <w:numFmt w:val="lowerRoman"/>
      <w:lvlText w:val="%3"/>
      <w:lvlJc w:val="left"/>
      <w:pPr>
        <w:ind w:left="13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3BA6BDE4">
      <w:start w:val="1"/>
      <w:numFmt w:val="decimal"/>
      <w:lvlText w:val="%4"/>
      <w:lvlJc w:val="left"/>
      <w:pPr>
        <w:ind w:left="20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6644DB90">
      <w:start w:val="1"/>
      <w:numFmt w:val="lowerLetter"/>
      <w:lvlText w:val="%5"/>
      <w:lvlJc w:val="left"/>
      <w:pPr>
        <w:ind w:left="27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B0AE9040">
      <w:start w:val="1"/>
      <w:numFmt w:val="lowerRoman"/>
      <w:lvlText w:val="%6"/>
      <w:lvlJc w:val="left"/>
      <w:pPr>
        <w:ind w:left="34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89E6D602">
      <w:start w:val="1"/>
      <w:numFmt w:val="decimal"/>
      <w:lvlText w:val="%7"/>
      <w:lvlJc w:val="left"/>
      <w:pPr>
        <w:ind w:left="41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8F60E164">
      <w:start w:val="1"/>
      <w:numFmt w:val="lowerLetter"/>
      <w:lvlText w:val="%8"/>
      <w:lvlJc w:val="left"/>
      <w:pPr>
        <w:ind w:left="49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35345422">
      <w:start w:val="1"/>
      <w:numFmt w:val="lowerRoman"/>
      <w:lvlText w:val="%9"/>
      <w:lvlJc w:val="left"/>
      <w:pPr>
        <w:ind w:left="56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30" w15:restartNumberingAfterBreak="0">
    <w:nsid w:val="53B76D7E"/>
    <w:multiLevelType w:val="hybridMultilevel"/>
    <w:tmpl w:val="8BDAB526"/>
    <w:lvl w:ilvl="0" w:tplc="293A0130">
      <w:start w:val="1"/>
      <w:numFmt w:val="lowerLetter"/>
      <w:lvlText w:val="%1)"/>
      <w:lvlJc w:val="left"/>
      <w:pPr>
        <w:ind w:left="2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F06C1D3A">
      <w:start w:val="6"/>
      <w:numFmt w:val="decimal"/>
      <w:lvlText w:val="(%2)"/>
      <w:lvlJc w:val="left"/>
      <w:pPr>
        <w:ind w:left="10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BE0C7738">
      <w:start w:val="1"/>
      <w:numFmt w:val="lowerRoman"/>
      <w:lvlText w:val="%3"/>
      <w:lvlJc w:val="left"/>
      <w:pPr>
        <w:ind w:left="13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2DAA3468">
      <w:start w:val="1"/>
      <w:numFmt w:val="decimal"/>
      <w:lvlText w:val="%4"/>
      <w:lvlJc w:val="left"/>
      <w:pPr>
        <w:ind w:left="20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0B7C1546">
      <w:start w:val="1"/>
      <w:numFmt w:val="lowerLetter"/>
      <w:lvlText w:val="%5"/>
      <w:lvlJc w:val="left"/>
      <w:pPr>
        <w:ind w:left="27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97DE9348">
      <w:start w:val="1"/>
      <w:numFmt w:val="lowerRoman"/>
      <w:lvlText w:val="%6"/>
      <w:lvlJc w:val="left"/>
      <w:pPr>
        <w:ind w:left="34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AA62E434">
      <w:start w:val="1"/>
      <w:numFmt w:val="decimal"/>
      <w:lvlText w:val="%7"/>
      <w:lvlJc w:val="left"/>
      <w:pPr>
        <w:ind w:left="41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34E47C60">
      <w:start w:val="1"/>
      <w:numFmt w:val="lowerLetter"/>
      <w:lvlText w:val="%8"/>
      <w:lvlJc w:val="left"/>
      <w:pPr>
        <w:ind w:left="49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06AADFE4">
      <w:start w:val="1"/>
      <w:numFmt w:val="lowerRoman"/>
      <w:lvlText w:val="%9"/>
      <w:lvlJc w:val="left"/>
      <w:pPr>
        <w:ind w:left="56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31" w15:restartNumberingAfterBreak="0">
    <w:nsid w:val="54B61342"/>
    <w:multiLevelType w:val="hybridMultilevel"/>
    <w:tmpl w:val="EE12C494"/>
    <w:lvl w:ilvl="0" w:tplc="07F47C4E">
      <w:start w:val="1"/>
      <w:numFmt w:val="lowerLetter"/>
      <w:lvlText w:val="%1)"/>
      <w:lvlJc w:val="left"/>
      <w:pPr>
        <w:ind w:left="2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1CAC6720">
      <w:start w:val="1"/>
      <w:numFmt w:val="lowerLetter"/>
      <w:lvlText w:val="%2"/>
      <w:lvlJc w:val="left"/>
      <w:pPr>
        <w:ind w:left="108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B78ACF6A">
      <w:start w:val="1"/>
      <w:numFmt w:val="lowerRoman"/>
      <w:lvlText w:val="%3"/>
      <w:lvlJc w:val="left"/>
      <w:pPr>
        <w:ind w:left="180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A84A9522">
      <w:start w:val="1"/>
      <w:numFmt w:val="decimal"/>
      <w:lvlText w:val="%4"/>
      <w:lvlJc w:val="left"/>
      <w:pPr>
        <w:ind w:left="25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A42EF42C">
      <w:start w:val="1"/>
      <w:numFmt w:val="lowerLetter"/>
      <w:lvlText w:val="%5"/>
      <w:lvlJc w:val="left"/>
      <w:pPr>
        <w:ind w:left="324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C36A2AD4">
      <w:start w:val="1"/>
      <w:numFmt w:val="lowerRoman"/>
      <w:lvlText w:val="%6"/>
      <w:lvlJc w:val="left"/>
      <w:pPr>
        <w:ind w:left="39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4A22924C">
      <w:start w:val="1"/>
      <w:numFmt w:val="decimal"/>
      <w:lvlText w:val="%7"/>
      <w:lvlJc w:val="left"/>
      <w:pPr>
        <w:ind w:left="468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18FA8080">
      <w:start w:val="1"/>
      <w:numFmt w:val="lowerLetter"/>
      <w:lvlText w:val="%8"/>
      <w:lvlJc w:val="left"/>
      <w:pPr>
        <w:ind w:left="540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3EF4650C">
      <w:start w:val="1"/>
      <w:numFmt w:val="lowerRoman"/>
      <w:lvlText w:val="%9"/>
      <w:lvlJc w:val="left"/>
      <w:pPr>
        <w:ind w:left="61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32" w15:restartNumberingAfterBreak="0">
    <w:nsid w:val="590732DB"/>
    <w:multiLevelType w:val="hybridMultilevel"/>
    <w:tmpl w:val="11844D02"/>
    <w:lvl w:ilvl="0" w:tplc="8CD66B1A">
      <w:start w:val="1"/>
      <w:numFmt w:val="decimal"/>
      <w:lvlText w:val="(%1)"/>
      <w:lvlJc w:val="left"/>
      <w:pPr>
        <w:ind w:left="1353" w:hanging="360"/>
      </w:pPr>
      <w:rPr>
        <w:rFonts w:cs="Times New Roman" w:hint="default"/>
      </w:rPr>
    </w:lvl>
    <w:lvl w:ilvl="1" w:tplc="4D647B78">
      <w:start w:val="1"/>
      <w:numFmt w:val="lowerLetter"/>
      <w:lvlText w:val="%2)"/>
      <w:lvlJc w:val="left"/>
      <w:pPr>
        <w:ind w:left="1647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 w15:restartNumberingAfterBreak="0">
    <w:nsid w:val="658C03DE"/>
    <w:multiLevelType w:val="hybridMultilevel"/>
    <w:tmpl w:val="2B5E1EAA"/>
    <w:lvl w:ilvl="0" w:tplc="924E548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66CE2768"/>
    <w:multiLevelType w:val="hybridMultilevel"/>
    <w:tmpl w:val="31169750"/>
    <w:lvl w:ilvl="0" w:tplc="5380BA5E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5" w15:restartNumberingAfterBreak="0">
    <w:nsid w:val="6AB4434D"/>
    <w:multiLevelType w:val="hybridMultilevel"/>
    <w:tmpl w:val="576EA916"/>
    <w:lvl w:ilvl="0" w:tplc="02DE683A">
      <w:start w:val="9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AA0270"/>
    <w:multiLevelType w:val="hybridMultilevel"/>
    <w:tmpl w:val="7EF62CB8"/>
    <w:lvl w:ilvl="0" w:tplc="68329EF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6D662380"/>
    <w:multiLevelType w:val="hybridMultilevel"/>
    <w:tmpl w:val="8DFC79B6"/>
    <w:lvl w:ilvl="0" w:tplc="8CD66B1A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</w:rPr>
    </w:lvl>
    <w:lvl w:ilvl="1" w:tplc="B80C1696">
      <w:start w:val="1"/>
      <w:numFmt w:val="lowerLetter"/>
      <w:lvlText w:val="%2)"/>
      <w:lvlJc w:val="left"/>
      <w:pPr>
        <w:ind w:left="1647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8" w15:restartNumberingAfterBreak="0">
    <w:nsid w:val="6F3D553F"/>
    <w:multiLevelType w:val="hybridMultilevel"/>
    <w:tmpl w:val="89D06910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71BF09B3"/>
    <w:multiLevelType w:val="hybridMultilevel"/>
    <w:tmpl w:val="A37C3BE6"/>
    <w:lvl w:ilvl="0" w:tplc="0ECE440C">
      <w:start w:val="1"/>
      <w:numFmt w:val="decimal"/>
      <w:lvlText w:val="(%1)"/>
      <w:lvlJc w:val="left"/>
      <w:pPr>
        <w:ind w:left="1930" w:hanging="795"/>
      </w:pPr>
      <w:rPr>
        <w:rFonts w:ascii="Times New Roman" w:eastAsia="Times New Roman" w:hAnsi="Times New Roman" w:cs="Times New Roman"/>
      </w:rPr>
    </w:lvl>
    <w:lvl w:ilvl="1" w:tplc="4476F1F4">
      <w:start w:val="1"/>
      <w:numFmt w:val="lowerLetter"/>
      <w:lvlText w:val="%2)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0" w15:restartNumberingAfterBreak="0">
    <w:nsid w:val="78C56A2E"/>
    <w:multiLevelType w:val="hybridMultilevel"/>
    <w:tmpl w:val="573ACE72"/>
    <w:lvl w:ilvl="0" w:tplc="A028A5FA">
      <w:start w:val="1"/>
      <w:numFmt w:val="decimal"/>
      <w:lvlText w:val="%1"/>
      <w:lvlJc w:val="left"/>
      <w:pPr>
        <w:ind w:left="3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A3BE5C58">
      <w:start w:val="5"/>
      <w:numFmt w:val="decimal"/>
      <w:lvlText w:val="(%2)"/>
      <w:lvlJc w:val="left"/>
      <w:pPr>
        <w:ind w:left="7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66F8D24C">
      <w:start w:val="1"/>
      <w:numFmt w:val="lowerRoman"/>
      <w:lvlText w:val="%3"/>
      <w:lvlJc w:val="left"/>
      <w:pPr>
        <w:ind w:left="13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2C24B834">
      <w:start w:val="1"/>
      <w:numFmt w:val="decimal"/>
      <w:lvlText w:val="%4"/>
      <w:lvlJc w:val="left"/>
      <w:pPr>
        <w:ind w:left="20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1F5EBF00">
      <w:start w:val="1"/>
      <w:numFmt w:val="lowerLetter"/>
      <w:lvlText w:val="%5"/>
      <w:lvlJc w:val="left"/>
      <w:pPr>
        <w:ind w:left="27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FABEE1A0">
      <w:start w:val="1"/>
      <w:numFmt w:val="lowerRoman"/>
      <w:lvlText w:val="%6"/>
      <w:lvlJc w:val="left"/>
      <w:pPr>
        <w:ind w:left="34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497A49E2">
      <w:start w:val="1"/>
      <w:numFmt w:val="decimal"/>
      <w:lvlText w:val="%7"/>
      <w:lvlJc w:val="left"/>
      <w:pPr>
        <w:ind w:left="41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BDAACF10">
      <w:start w:val="1"/>
      <w:numFmt w:val="lowerLetter"/>
      <w:lvlText w:val="%8"/>
      <w:lvlJc w:val="left"/>
      <w:pPr>
        <w:ind w:left="49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10CA50FE">
      <w:start w:val="1"/>
      <w:numFmt w:val="lowerRoman"/>
      <w:lvlText w:val="%9"/>
      <w:lvlJc w:val="left"/>
      <w:pPr>
        <w:ind w:left="56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41" w15:restartNumberingAfterBreak="0">
    <w:nsid w:val="79423556"/>
    <w:multiLevelType w:val="hybridMultilevel"/>
    <w:tmpl w:val="DDC8DBF0"/>
    <w:lvl w:ilvl="0" w:tplc="245663C2">
      <w:start w:val="1"/>
      <w:numFmt w:val="decimal"/>
      <w:lvlText w:val="%1"/>
      <w:lvlJc w:val="left"/>
      <w:pPr>
        <w:ind w:left="3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6C567F6E">
      <w:start w:val="22"/>
      <w:numFmt w:val="decimal"/>
      <w:lvlText w:val="(%2)"/>
      <w:lvlJc w:val="left"/>
      <w:pPr>
        <w:ind w:left="5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0052C8FE">
      <w:start w:val="1"/>
      <w:numFmt w:val="lowerRoman"/>
      <w:lvlText w:val="%3"/>
      <w:lvlJc w:val="left"/>
      <w:pPr>
        <w:ind w:left="13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3BA6BDE4">
      <w:start w:val="1"/>
      <w:numFmt w:val="decimal"/>
      <w:lvlText w:val="%4"/>
      <w:lvlJc w:val="left"/>
      <w:pPr>
        <w:ind w:left="20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6644DB90">
      <w:start w:val="1"/>
      <w:numFmt w:val="lowerLetter"/>
      <w:lvlText w:val="%5"/>
      <w:lvlJc w:val="left"/>
      <w:pPr>
        <w:ind w:left="27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B0AE9040">
      <w:start w:val="1"/>
      <w:numFmt w:val="lowerRoman"/>
      <w:lvlText w:val="%6"/>
      <w:lvlJc w:val="left"/>
      <w:pPr>
        <w:ind w:left="34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89E6D602">
      <w:start w:val="1"/>
      <w:numFmt w:val="decimal"/>
      <w:lvlText w:val="%7"/>
      <w:lvlJc w:val="left"/>
      <w:pPr>
        <w:ind w:left="41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8F60E164">
      <w:start w:val="1"/>
      <w:numFmt w:val="lowerLetter"/>
      <w:lvlText w:val="%8"/>
      <w:lvlJc w:val="left"/>
      <w:pPr>
        <w:ind w:left="49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35345422">
      <w:start w:val="1"/>
      <w:numFmt w:val="lowerRoman"/>
      <w:lvlText w:val="%9"/>
      <w:lvlJc w:val="left"/>
      <w:pPr>
        <w:ind w:left="56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42" w15:restartNumberingAfterBreak="0">
    <w:nsid w:val="7B1B7E07"/>
    <w:multiLevelType w:val="hybridMultilevel"/>
    <w:tmpl w:val="5218FAE4"/>
    <w:lvl w:ilvl="0" w:tplc="80468FDE">
      <w:start w:val="1"/>
      <w:numFmt w:val="lowerLetter"/>
      <w:lvlText w:val="%1)"/>
      <w:lvlJc w:val="left"/>
      <w:pPr>
        <w:ind w:left="2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E5302954">
      <w:start w:val="1"/>
      <w:numFmt w:val="lowerLetter"/>
      <w:lvlText w:val="%2"/>
      <w:lvlJc w:val="left"/>
      <w:pPr>
        <w:ind w:left="108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D53CF03C">
      <w:start w:val="1"/>
      <w:numFmt w:val="lowerRoman"/>
      <w:lvlText w:val="%3"/>
      <w:lvlJc w:val="left"/>
      <w:pPr>
        <w:ind w:left="180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D69E2B46">
      <w:start w:val="1"/>
      <w:numFmt w:val="decimal"/>
      <w:lvlText w:val="%4"/>
      <w:lvlJc w:val="left"/>
      <w:pPr>
        <w:ind w:left="25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78C80612">
      <w:start w:val="1"/>
      <w:numFmt w:val="lowerLetter"/>
      <w:lvlText w:val="%5"/>
      <w:lvlJc w:val="left"/>
      <w:pPr>
        <w:ind w:left="324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272C3E1E">
      <w:start w:val="1"/>
      <w:numFmt w:val="lowerRoman"/>
      <w:lvlText w:val="%6"/>
      <w:lvlJc w:val="left"/>
      <w:pPr>
        <w:ind w:left="39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8FAE7802">
      <w:start w:val="1"/>
      <w:numFmt w:val="decimal"/>
      <w:lvlText w:val="%7"/>
      <w:lvlJc w:val="left"/>
      <w:pPr>
        <w:ind w:left="468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5AA25CC6">
      <w:start w:val="1"/>
      <w:numFmt w:val="lowerLetter"/>
      <w:lvlText w:val="%8"/>
      <w:lvlJc w:val="left"/>
      <w:pPr>
        <w:ind w:left="540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87D2FA9E">
      <w:start w:val="1"/>
      <w:numFmt w:val="lowerRoman"/>
      <w:lvlText w:val="%9"/>
      <w:lvlJc w:val="left"/>
      <w:pPr>
        <w:ind w:left="61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43" w15:restartNumberingAfterBreak="0">
    <w:nsid w:val="7BD604D4"/>
    <w:multiLevelType w:val="hybridMultilevel"/>
    <w:tmpl w:val="69C2931A"/>
    <w:lvl w:ilvl="0" w:tplc="C052A122">
      <w:start w:val="11"/>
      <w:numFmt w:val="decimal"/>
      <w:lvlText w:val="(%1)"/>
      <w:lvlJc w:val="left"/>
      <w:pPr>
        <w:ind w:left="567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39"/>
  </w:num>
  <w:num w:numId="3">
    <w:abstractNumId w:val="22"/>
  </w:num>
  <w:num w:numId="4">
    <w:abstractNumId w:val="32"/>
  </w:num>
  <w:num w:numId="5">
    <w:abstractNumId w:val="38"/>
  </w:num>
  <w:num w:numId="6">
    <w:abstractNumId w:val="37"/>
  </w:num>
  <w:num w:numId="7">
    <w:abstractNumId w:val="35"/>
  </w:num>
  <w:num w:numId="8">
    <w:abstractNumId w:val="33"/>
  </w:num>
  <w:num w:numId="9">
    <w:abstractNumId w:val="10"/>
  </w:num>
  <w:num w:numId="10">
    <w:abstractNumId w:val="5"/>
  </w:num>
  <w:num w:numId="11">
    <w:abstractNumId w:val="27"/>
  </w:num>
  <w:num w:numId="12">
    <w:abstractNumId w:val="34"/>
  </w:num>
  <w:num w:numId="13">
    <w:abstractNumId w:val="11"/>
  </w:num>
  <w:num w:numId="14">
    <w:abstractNumId w:val="21"/>
  </w:num>
  <w:num w:numId="15">
    <w:abstractNumId w:val="36"/>
  </w:num>
  <w:num w:numId="16">
    <w:abstractNumId w:val="6"/>
  </w:num>
  <w:num w:numId="17">
    <w:abstractNumId w:val="3"/>
  </w:num>
  <w:num w:numId="18">
    <w:abstractNumId w:val="31"/>
  </w:num>
  <w:num w:numId="19">
    <w:abstractNumId w:val="1"/>
  </w:num>
  <w:num w:numId="20">
    <w:abstractNumId w:val="9"/>
  </w:num>
  <w:num w:numId="21">
    <w:abstractNumId w:val="40"/>
  </w:num>
  <w:num w:numId="22">
    <w:abstractNumId w:val="28"/>
  </w:num>
  <w:num w:numId="23">
    <w:abstractNumId w:val="15"/>
  </w:num>
  <w:num w:numId="24">
    <w:abstractNumId w:val="24"/>
  </w:num>
  <w:num w:numId="25">
    <w:abstractNumId w:val="17"/>
  </w:num>
  <w:num w:numId="26">
    <w:abstractNumId w:val="16"/>
  </w:num>
  <w:num w:numId="27">
    <w:abstractNumId w:val="41"/>
  </w:num>
  <w:num w:numId="28">
    <w:abstractNumId w:val="42"/>
  </w:num>
  <w:num w:numId="29">
    <w:abstractNumId w:val="29"/>
  </w:num>
  <w:num w:numId="30">
    <w:abstractNumId w:val="0"/>
  </w:num>
  <w:num w:numId="31">
    <w:abstractNumId w:val="8"/>
  </w:num>
  <w:num w:numId="32">
    <w:abstractNumId w:val="43"/>
  </w:num>
  <w:num w:numId="33">
    <w:abstractNumId w:val="26"/>
  </w:num>
  <w:num w:numId="34">
    <w:abstractNumId w:val="13"/>
  </w:num>
  <w:num w:numId="35">
    <w:abstractNumId w:val="19"/>
  </w:num>
  <w:num w:numId="36">
    <w:abstractNumId w:val="7"/>
  </w:num>
  <w:num w:numId="37">
    <w:abstractNumId w:val="30"/>
  </w:num>
  <w:num w:numId="38">
    <w:abstractNumId w:val="23"/>
  </w:num>
  <w:num w:numId="39">
    <w:abstractNumId w:val="14"/>
  </w:num>
  <w:num w:numId="40">
    <w:abstractNumId w:val="4"/>
  </w:num>
  <w:num w:numId="41">
    <w:abstractNumId w:val="25"/>
  </w:num>
  <w:num w:numId="42">
    <w:abstractNumId w:val="9"/>
    <w:lvlOverride w:ilvl="0">
      <w:lvl w:ilvl="0" w:tplc="9C747706">
        <w:start w:val="1"/>
        <w:numFmt w:val="lowerLetter"/>
        <w:lvlText w:val="%1."/>
        <w:lvlJc w:val="left"/>
        <w:pPr>
          <w:ind w:left="1440" w:hanging="360"/>
        </w:pPr>
      </w:lvl>
    </w:lvlOverride>
    <w:lvlOverride w:ilvl="1">
      <w:lvl w:ilvl="1" w:tplc="79065CB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DC5421A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BBE0FD8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455AE120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D64FB4A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5822DBA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C3763774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E8386840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3">
    <w:abstractNumId w:val="18"/>
  </w:num>
  <w:num w:numId="44">
    <w:abstractNumId w:val="2"/>
  </w:num>
  <w:num w:numId="45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C8"/>
    <w:rsid w:val="000049C7"/>
    <w:rsid w:val="00014F9C"/>
    <w:rsid w:val="000224DA"/>
    <w:rsid w:val="00030D34"/>
    <w:rsid w:val="00030F95"/>
    <w:rsid w:val="00031457"/>
    <w:rsid w:val="00032240"/>
    <w:rsid w:val="00033374"/>
    <w:rsid w:val="00051155"/>
    <w:rsid w:val="000513D2"/>
    <w:rsid w:val="00053CE7"/>
    <w:rsid w:val="000568F6"/>
    <w:rsid w:val="000626B7"/>
    <w:rsid w:val="000640BD"/>
    <w:rsid w:val="00070F46"/>
    <w:rsid w:val="0007125E"/>
    <w:rsid w:val="00071397"/>
    <w:rsid w:val="0007505B"/>
    <w:rsid w:val="00080E8C"/>
    <w:rsid w:val="000819CF"/>
    <w:rsid w:val="00086892"/>
    <w:rsid w:val="00087849"/>
    <w:rsid w:val="00090952"/>
    <w:rsid w:val="000939FF"/>
    <w:rsid w:val="0009685E"/>
    <w:rsid w:val="000A0831"/>
    <w:rsid w:val="000A2901"/>
    <w:rsid w:val="000A6A00"/>
    <w:rsid w:val="000B6A74"/>
    <w:rsid w:val="000C2E8C"/>
    <w:rsid w:val="000C3C66"/>
    <w:rsid w:val="000C5CE0"/>
    <w:rsid w:val="000D01D6"/>
    <w:rsid w:val="000D023A"/>
    <w:rsid w:val="000D51BE"/>
    <w:rsid w:val="000E79BF"/>
    <w:rsid w:val="000E7E37"/>
    <w:rsid w:val="000F4E50"/>
    <w:rsid w:val="000F5AE5"/>
    <w:rsid w:val="000F6C22"/>
    <w:rsid w:val="001027FD"/>
    <w:rsid w:val="00104020"/>
    <w:rsid w:val="001064DF"/>
    <w:rsid w:val="00117B51"/>
    <w:rsid w:val="00121F2B"/>
    <w:rsid w:val="001276BD"/>
    <w:rsid w:val="00143D4D"/>
    <w:rsid w:val="00145CD5"/>
    <w:rsid w:val="00147674"/>
    <w:rsid w:val="0015008E"/>
    <w:rsid w:val="00155782"/>
    <w:rsid w:val="00155EAC"/>
    <w:rsid w:val="001634E6"/>
    <w:rsid w:val="001645E2"/>
    <w:rsid w:val="00164A28"/>
    <w:rsid w:val="001667D0"/>
    <w:rsid w:val="00167F76"/>
    <w:rsid w:val="0017088B"/>
    <w:rsid w:val="00173442"/>
    <w:rsid w:val="0017711D"/>
    <w:rsid w:val="0018300D"/>
    <w:rsid w:val="001837D6"/>
    <w:rsid w:val="00185271"/>
    <w:rsid w:val="001872A4"/>
    <w:rsid w:val="00190609"/>
    <w:rsid w:val="00192277"/>
    <w:rsid w:val="0019400B"/>
    <w:rsid w:val="00194434"/>
    <w:rsid w:val="00195B19"/>
    <w:rsid w:val="001A4FA7"/>
    <w:rsid w:val="001A564F"/>
    <w:rsid w:val="001A69C7"/>
    <w:rsid w:val="001A7424"/>
    <w:rsid w:val="001B0640"/>
    <w:rsid w:val="001B72F5"/>
    <w:rsid w:val="001C0F8D"/>
    <w:rsid w:val="001C1502"/>
    <w:rsid w:val="001C592D"/>
    <w:rsid w:val="001D4A89"/>
    <w:rsid w:val="001E0398"/>
    <w:rsid w:val="001E4DA3"/>
    <w:rsid w:val="001F4E18"/>
    <w:rsid w:val="001F5384"/>
    <w:rsid w:val="00200E1D"/>
    <w:rsid w:val="00210727"/>
    <w:rsid w:val="002113EB"/>
    <w:rsid w:val="0021164B"/>
    <w:rsid w:val="002162C1"/>
    <w:rsid w:val="0021668E"/>
    <w:rsid w:val="00216AAA"/>
    <w:rsid w:val="002178B7"/>
    <w:rsid w:val="00220108"/>
    <w:rsid w:val="00224D7E"/>
    <w:rsid w:val="00231C04"/>
    <w:rsid w:val="00232281"/>
    <w:rsid w:val="00234C7A"/>
    <w:rsid w:val="0023676C"/>
    <w:rsid w:val="002368FA"/>
    <w:rsid w:val="002403FE"/>
    <w:rsid w:val="00243D81"/>
    <w:rsid w:val="00256376"/>
    <w:rsid w:val="00256BC8"/>
    <w:rsid w:val="002575C9"/>
    <w:rsid w:val="00260A82"/>
    <w:rsid w:val="0026255B"/>
    <w:rsid w:val="00262623"/>
    <w:rsid w:val="00262BBF"/>
    <w:rsid w:val="00264945"/>
    <w:rsid w:val="002650D7"/>
    <w:rsid w:val="0026511A"/>
    <w:rsid w:val="002670C6"/>
    <w:rsid w:val="00272EF0"/>
    <w:rsid w:val="002732B1"/>
    <w:rsid w:val="00282B99"/>
    <w:rsid w:val="00282FBB"/>
    <w:rsid w:val="002853B0"/>
    <w:rsid w:val="00285E6D"/>
    <w:rsid w:val="002957E7"/>
    <w:rsid w:val="002A0B5F"/>
    <w:rsid w:val="002A1FF7"/>
    <w:rsid w:val="002B2678"/>
    <w:rsid w:val="002B7571"/>
    <w:rsid w:val="002B7F8B"/>
    <w:rsid w:val="002C47DB"/>
    <w:rsid w:val="002C6802"/>
    <w:rsid w:val="002D19C0"/>
    <w:rsid w:val="002D268B"/>
    <w:rsid w:val="002D4A0A"/>
    <w:rsid w:val="002E148B"/>
    <w:rsid w:val="002E5E4E"/>
    <w:rsid w:val="002F096D"/>
    <w:rsid w:val="002F25B0"/>
    <w:rsid w:val="002F7CD2"/>
    <w:rsid w:val="00300372"/>
    <w:rsid w:val="00303711"/>
    <w:rsid w:val="003119DB"/>
    <w:rsid w:val="00316B92"/>
    <w:rsid w:val="00317F4D"/>
    <w:rsid w:val="00324BE6"/>
    <w:rsid w:val="00326AA6"/>
    <w:rsid w:val="003277B7"/>
    <w:rsid w:val="00331BA8"/>
    <w:rsid w:val="00332A65"/>
    <w:rsid w:val="00335176"/>
    <w:rsid w:val="00337AB3"/>
    <w:rsid w:val="00341592"/>
    <w:rsid w:val="00343C26"/>
    <w:rsid w:val="00344EB2"/>
    <w:rsid w:val="00345EA0"/>
    <w:rsid w:val="00355967"/>
    <w:rsid w:val="00364F1E"/>
    <w:rsid w:val="00365200"/>
    <w:rsid w:val="00366C50"/>
    <w:rsid w:val="00367E66"/>
    <w:rsid w:val="00370DBE"/>
    <w:rsid w:val="00371278"/>
    <w:rsid w:val="003813B5"/>
    <w:rsid w:val="00383C73"/>
    <w:rsid w:val="00394092"/>
    <w:rsid w:val="0039448B"/>
    <w:rsid w:val="003960CA"/>
    <w:rsid w:val="00396B04"/>
    <w:rsid w:val="00396E4F"/>
    <w:rsid w:val="003A0B49"/>
    <w:rsid w:val="003A3D87"/>
    <w:rsid w:val="003A4280"/>
    <w:rsid w:val="003A7800"/>
    <w:rsid w:val="003B41B6"/>
    <w:rsid w:val="003C1D3E"/>
    <w:rsid w:val="003C2509"/>
    <w:rsid w:val="003C3A2E"/>
    <w:rsid w:val="003C5B38"/>
    <w:rsid w:val="003D0CED"/>
    <w:rsid w:val="003D1E71"/>
    <w:rsid w:val="003D1FAF"/>
    <w:rsid w:val="003D3109"/>
    <w:rsid w:val="003D3D99"/>
    <w:rsid w:val="003D5C74"/>
    <w:rsid w:val="003D665F"/>
    <w:rsid w:val="003E0A18"/>
    <w:rsid w:val="003E2CFF"/>
    <w:rsid w:val="003E549F"/>
    <w:rsid w:val="003E56DB"/>
    <w:rsid w:val="003E6146"/>
    <w:rsid w:val="003E6E27"/>
    <w:rsid w:val="003E7457"/>
    <w:rsid w:val="003F1AA2"/>
    <w:rsid w:val="003F55E9"/>
    <w:rsid w:val="003F7BFA"/>
    <w:rsid w:val="003F7BFC"/>
    <w:rsid w:val="00406018"/>
    <w:rsid w:val="0040611C"/>
    <w:rsid w:val="00406199"/>
    <w:rsid w:val="00421054"/>
    <w:rsid w:val="00421166"/>
    <w:rsid w:val="00423892"/>
    <w:rsid w:val="00426137"/>
    <w:rsid w:val="0042702D"/>
    <w:rsid w:val="00433669"/>
    <w:rsid w:val="00444D78"/>
    <w:rsid w:val="004475EF"/>
    <w:rsid w:val="0044782E"/>
    <w:rsid w:val="00447E30"/>
    <w:rsid w:val="004555C3"/>
    <w:rsid w:val="004567B3"/>
    <w:rsid w:val="00460E81"/>
    <w:rsid w:val="0046122C"/>
    <w:rsid w:val="0046502A"/>
    <w:rsid w:val="00465171"/>
    <w:rsid w:val="00474E9C"/>
    <w:rsid w:val="00474F5D"/>
    <w:rsid w:val="00481858"/>
    <w:rsid w:val="00481AC9"/>
    <w:rsid w:val="004856FF"/>
    <w:rsid w:val="00485B30"/>
    <w:rsid w:val="0049001E"/>
    <w:rsid w:val="0049233A"/>
    <w:rsid w:val="00494799"/>
    <w:rsid w:val="00495480"/>
    <w:rsid w:val="0049725E"/>
    <w:rsid w:val="00497955"/>
    <w:rsid w:val="004A18B3"/>
    <w:rsid w:val="004A264A"/>
    <w:rsid w:val="004B1249"/>
    <w:rsid w:val="004C0E59"/>
    <w:rsid w:val="004C7659"/>
    <w:rsid w:val="004D5D48"/>
    <w:rsid w:val="004D5FD8"/>
    <w:rsid w:val="004D794C"/>
    <w:rsid w:val="004D7F80"/>
    <w:rsid w:val="004E088E"/>
    <w:rsid w:val="004E1721"/>
    <w:rsid w:val="004E228B"/>
    <w:rsid w:val="004E6C8A"/>
    <w:rsid w:val="004F21B9"/>
    <w:rsid w:val="004F378B"/>
    <w:rsid w:val="00501F1E"/>
    <w:rsid w:val="00505EF6"/>
    <w:rsid w:val="00512A08"/>
    <w:rsid w:val="005155EE"/>
    <w:rsid w:val="005210F5"/>
    <w:rsid w:val="0052631B"/>
    <w:rsid w:val="00526C71"/>
    <w:rsid w:val="00527976"/>
    <w:rsid w:val="00530E51"/>
    <w:rsid w:val="00532F2D"/>
    <w:rsid w:val="00534FF2"/>
    <w:rsid w:val="00535AB7"/>
    <w:rsid w:val="005377B8"/>
    <w:rsid w:val="00541744"/>
    <w:rsid w:val="00552EA3"/>
    <w:rsid w:val="00555A23"/>
    <w:rsid w:val="00566C09"/>
    <w:rsid w:val="00570E9A"/>
    <w:rsid w:val="005736BF"/>
    <w:rsid w:val="00577FAA"/>
    <w:rsid w:val="00585B86"/>
    <w:rsid w:val="00590D94"/>
    <w:rsid w:val="0059405B"/>
    <w:rsid w:val="00595A20"/>
    <w:rsid w:val="005B0766"/>
    <w:rsid w:val="005B1C02"/>
    <w:rsid w:val="005B6BED"/>
    <w:rsid w:val="005C0C1B"/>
    <w:rsid w:val="005C7FA1"/>
    <w:rsid w:val="005D1684"/>
    <w:rsid w:val="005D5542"/>
    <w:rsid w:val="005D597E"/>
    <w:rsid w:val="005D6391"/>
    <w:rsid w:val="005E3FD8"/>
    <w:rsid w:val="005E6B67"/>
    <w:rsid w:val="005F011B"/>
    <w:rsid w:val="006043A5"/>
    <w:rsid w:val="0060443C"/>
    <w:rsid w:val="00606D51"/>
    <w:rsid w:val="006071A8"/>
    <w:rsid w:val="006120EA"/>
    <w:rsid w:val="00614478"/>
    <w:rsid w:val="00620DB1"/>
    <w:rsid w:val="00622448"/>
    <w:rsid w:val="00630EEF"/>
    <w:rsid w:val="00640EE7"/>
    <w:rsid w:val="00640F3E"/>
    <w:rsid w:val="00641F42"/>
    <w:rsid w:val="006461E5"/>
    <w:rsid w:val="00651F6A"/>
    <w:rsid w:val="00652CE7"/>
    <w:rsid w:val="00657A46"/>
    <w:rsid w:val="00665A35"/>
    <w:rsid w:val="00673401"/>
    <w:rsid w:val="00676875"/>
    <w:rsid w:val="006815AB"/>
    <w:rsid w:val="006860DF"/>
    <w:rsid w:val="0069115B"/>
    <w:rsid w:val="00692697"/>
    <w:rsid w:val="00695994"/>
    <w:rsid w:val="006963F9"/>
    <w:rsid w:val="006A7D4D"/>
    <w:rsid w:val="006B134E"/>
    <w:rsid w:val="006B30BB"/>
    <w:rsid w:val="006B4B71"/>
    <w:rsid w:val="006B79BE"/>
    <w:rsid w:val="006C0D57"/>
    <w:rsid w:val="006D1D71"/>
    <w:rsid w:val="006D20B0"/>
    <w:rsid w:val="006D226A"/>
    <w:rsid w:val="006D3490"/>
    <w:rsid w:val="006D4C96"/>
    <w:rsid w:val="006E1067"/>
    <w:rsid w:val="006E2315"/>
    <w:rsid w:val="006E59F1"/>
    <w:rsid w:val="006F0952"/>
    <w:rsid w:val="006F3702"/>
    <w:rsid w:val="006F4BC5"/>
    <w:rsid w:val="006F51E6"/>
    <w:rsid w:val="006F7830"/>
    <w:rsid w:val="00703416"/>
    <w:rsid w:val="00703E08"/>
    <w:rsid w:val="00705BE1"/>
    <w:rsid w:val="007128D4"/>
    <w:rsid w:val="00716361"/>
    <w:rsid w:val="00716C09"/>
    <w:rsid w:val="007170B3"/>
    <w:rsid w:val="007178AA"/>
    <w:rsid w:val="0071797A"/>
    <w:rsid w:val="00720DBD"/>
    <w:rsid w:val="00724947"/>
    <w:rsid w:val="0072705B"/>
    <w:rsid w:val="00736DD3"/>
    <w:rsid w:val="0074172B"/>
    <w:rsid w:val="007420BB"/>
    <w:rsid w:val="00744540"/>
    <w:rsid w:val="0074472C"/>
    <w:rsid w:val="00754322"/>
    <w:rsid w:val="0075495D"/>
    <w:rsid w:val="00754AFA"/>
    <w:rsid w:val="00754D77"/>
    <w:rsid w:val="00763251"/>
    <w:rsid w:val="007634D2"/>
    <w:rsid w:val="00763ECE"/>
    <w:rsid w:val="00764E2D"/>
    <w:rsid w:val="00766B32"/>
    <w:rsid w:val="0077274B"/>
    <w:rsid w:val="00772D31"/>
    <w:rsid w:val="007749D1"/>
    <w:rsid w:val="00775C55"/>
    <w:rsid w:val="00777F15"/>
    <w:rsid w:val="00784314"/>
    <w:rsid w:val="00784CD5"/>
    <w:rsid w:val="007900C0"/>
    <w:rsid w:val="007921E5"/>
    <w:rsid w:val="00792C29"/>
    <w:rsid w:val="00792DAF"/>
    <w:rsid w:val="00797570"/>
    <w:rsid w:val="00797DEB"/>
    <w:rsid w:val="007A1009"/>
    <w:rsid w:val="007A3F36"/>
    <w:rsid w:val="007A5AA3"/>
    <w:rsid w:val="007A603A"/>
    <w:rsid w:val="007B0C9F"/>
    <w:rsid w:val="007B1571"/>
    <w:rsid w:val="007B65A5"/>
    <w:rsid w:val="007C3D44"/>
    <w:rsid w:val="007D7131"/>
    <w:rsid w:val="007D7A62"/>
    <w:rsid w:val="007E2CFC"/>
    <w:rsid w:val="007F2607"/>
    <w:rsid w:val="007F4120"/>
    <w:rsid w:val="007F448A"/>
    <w:rsid w:val="007F76B8"/>
    <w:rsid w:val="007F792B"/>
    <w:rsid w:val="00810C88"/>
    <w:rsid w:val="00812432"/>
    <w:rsid w:val="008132D5"/>
    <w:rsid w:val="00815739"/>
    <w:rsid w:val="008169BC"/>
    <w:rsid w:val="008210E6"/>
    <w:rsid w:val="0082533A"/>
    <w:rsid w:val="008276D8"/>
    <w:rsid w:val="00830790"/>
    <w:rsid w:val="008316A3"/>
    <w:rsid w:val="0084100E"/>
    <w:rsid w:val="00844F3A"/>
    <w:rsid w:val="008501C0"/>
    <w:rsid w:val="00852FA3"/>
    <w:rsid w:val="00853080"/>
    <w:rsid w:val="00854B49"/>
    <w:rsid w:val="008557F7"/>
    <w:rsid w:val="00856506"/>
    <w:rsid w:val="008635BA"/>
    <w:rsid w:val="0086641A"/>
    <w:rsid w:val="00870AB7"/>
    <w:rsid w:val="00872B8F"/>
    <w:rsid w:val="00876288"/>
    <w:rsid w:val="00881C49"/>
    <w:rsid w:val="00883FD1"/>
    <w:rsid w:val="008842E6"/>
    <w:rsid w:val="008856C1"/>
    <w:rsid w:val="00887830"/>
    <w:rsid w:val="00890344"/>
    <w:rsid w:val="008B04C6"/>
    <w:rsid w:val="008B1FF4"/>
    <w:rsid w:val="008C1593"/>
    <w:rsid w:val="008D2612"/>
    <w:rsid w:val="008D358B"/>
    <w:rsid w:val="008D6280"/>
    <w:rsid w:val="008D6432"/>
    <w:rsid w:val="008D7B75"/>
    <w:rsid w:val="008E1D25"/>
    <w:rsid w:val="008E4228"/>
    <w:rsid w:val="008E4381"/>
    <w:rsid w:val="008E4F07"/>
    <w:rsid w:val="008F173B"/>
    <w:rsid w:val="008F45F0"/>
    <w:rsid w:val="008F690C"/>
    <w:rsid w:val="008F6E70"/>
    <w:rsid w:val="00900D7E"/>
    <w:rsid w:val="00902F40"/>
    <w:rsid w:val="00903961"/>
    <w:rsid w:val="0090723F"/>
    <w:rsid w:val="009079F5"/>
    <w:rsid w:val="00912994"/>
    <w:rsid w:val="0091719B"/>
    <w:rsid w:val="00917AB0"/>
    <w:rsid w:val="00925205"/>
    <w:rsid w:val="00936E81"/>
    <w:rsid w:val="009402B2"/>
    <w:rsid w:val="0094436E"/>
    <w:rsid w:val="00945808"/>
    <w:rsid w:val="0094622F"/>
    <w:rsid w:val="009573BC"/>
    <w:rsid w:val="00960452"/>
    <w:rsid w:val="0096634C"/>
    <w:rsid w:val="009715AC"/>
    <w:rsid w:val="0097160B"/>
    <w:rsid w:val="009811E5"/>
    <w:rsid w:val="00981C7C"/>
    <w:rsid w:val="00997A2C"/>
    <w:rsid w:val="009A2051"/>
    <w:rsid w:val="009A4BD2"/>
    <w:rsid w:val="009A4CDC"/>
    <w:rsid w:val="009B134D"/>
    <w:rsid w:val="009C08A8"/>
    <w:rsid w:val="009C1720"/>
    <w:rsid w:val="009C6D2A"/>
    <w:rsid w:val="009C6F6E"/>
    <w:rsid w:val="009D6685"/>
    <w:rsid w:val="009E264F"/>
    <w:rsid w:val="009E3459"/>
    <w:rsid w:val="009E5212"/>
    <w:rsid w:val="009E663D"/>
    <w:rsid w:val="009F2869"/>
    <w:rsid w:val="009F3C2E"/>
    <w:rsid w:val="009F418C"/>
    <w:rsid w:val="009F521E"/>
    <w:rsid w:val="00A020E0"/>
    <w:rsid w:val="00A10D8E"/>
    <w:rsid w:val="00A2219C"/>
    <w:rsid w:val="00A23FB4"/>
    <w:rsid w:val="00A258FA"/>
    <w:rsid w:val="00A30635"/>
    <w:rsid w:val="00A35DE5"/>
    <w:rsid w:val="00A35DEE"/>
    <w:rsid w:val="00A35F13"/>
    <w:rsid w:val="00A36D76"/>
    <w:rsid w:val="00A37274"/>
    <w:rsid w:val="00A51B98"/>
    <w:rsid w:val="00A541F8"/>
    <w:rsid w:val="00A55179"/>
    <w:rsid w:val="00A61ACD"/>
    <w:rsid w:val="00A663A1"/>
    <w:rsid w:val="00A67F3F"/>
    <w:rsid w:val="00A72A84"/>
    <w:rsid w:val="00A75D4F"/>
    <w:rsid w:val="00A80B28"/>
    <w:rsid w:val="00A826B2"/>
    <w:rsid w:val="00A84625"/>
    <w:rsid w:val="00A86377"/>
    <w:rsid w:val="00A927D3"/>
    <w:rsid w:val="00A95155"/>
    <w:rsid w:val="00A9712C"/>
    <w:rsid w:val="00A97705"/>
    <w:rsid w:val="00AA31B2"/>
    <w:rsid w:val="00AA7286"/>
    <w:rsid w:val="00AB1359"/>
    <w:rsid w:val="00AB2B80"/>
    <w:rsid w:val="00AB352F"/>
    <w:rsid w:val="00AB56EB"/>
    <w:rsid w:val="00AB7354"/>
    <w:rsid w:val="00AB7510"/>
    <w:rsid w:val="00AC04FD"/>
    <w:rsid w:val="00AC054E"/>
    <w:rsid w:val="00AC6408"/>
    <w:rsid w:val="00AE0C76"/>
    <w:rsid w:val="00AF4C72"/>
    <w:rsid w:val="00B06D20"/>
    <w:rsid w:val="00B077A1"/>
    <w:rsid w:val="00B12EE8"/>
    <w:rsid w:val="00B14DC8"/>
    <w:rsid w:val="00B16435"/>
    <w:rsid w:val="00B16BB6"/>
    <w:rsid w:val="00B17038"/>
    <w:rsid w:val="00B17A84"/>
    <w:rsid w:val="00B21104"/>
    <w:rsid w:val="00B21E44"/>
    <w:rsid w:val="00B241D6"/>
    <w:rsid w:val="00B26127"/>
    <w:rsid w:val="00B262DB"/>
    <w:rsid w:val="00B27B61"/>
    <w:rsid w:val="00B30066"/>
    <w:rsid w:val="00B307A6"/>
    <w:rsid w:val="00B34E12"/>
    <w:rsid w:val="00B3665D"/>
    <w:rsid w:val="00B412E1"/>
    <w:rsid w:val="00B436A0"/>
    <w:rsid w:val="00B44BEB"/>
    <w:rsid w:val="00B46AD5"/>
    <w:rsid w:val="00B47D06"/>
    <w:rsid w:val="00B51E0C"/>
    <w:rsid w:val="00B52B9E"/>
    <w:rsid w:val="00B53E06"/>
    <w:rsid w:val="00B54988"/>
    <w:rsid w:val="00B61671"/>
    <w:rsid w:val="00B62CBD"/>
    <w:rsid w:val="00B6761A"/>
    <w:rsid w:val="00B92009"/>
    <w:rsid w:val="00B929A4"/>
    <w:rsid w:val="00B92E9F"/>
    <w:rsid w:val="00BA0F2C"/>
    <w:rsid w:val="00BA2035"/>
    <w:rsid w:val="00BB1C40"/>
    <w:rsid w:val="00BB41D2"/>
    <w:rsid w:val="00BC080C"/>
    <w:rsid w:val="00BC15D2"/>
    <w:rsid w:val="00BC212F"/>
    <w:rsid w:val="00BC3F0F"/>
    <w:rsid w:val="00BC6204"/>
    <w:rsid w:val="00BC6FA1"/>
    <w:rsid w:val="00BC7CEC"/>
    <w:rsid w:val="00BE136D"/>
    <w:rsid w:val="00BE257E"/>
    <w:rsid w:val="00BE26E7"/>
    <w:rsid w:val="00BE390F"/>
    <w:rsid w:val="00BF16F2"/>
    <w:rsid w:val="00BF29EF"/>
    <w:rsid w:val="00C05498"/>
    <w:rsid w:val="00C066BC"/>
    <w:rsid w:val="00C07086"/>
    <w:rsid w:val="00C1469E"/>
    <w:rsid w:val="00C21D1C"/>
    <w:rsid w:val="00C24096"/>
    <w:rsid w:val="00C24A4A"/>
    <w:rsid w:val="00C2578A"/>
    <w:rsid w:val="00C25BC4"/>
    <w:rsid w:val="00C35082"/>
    <w:rsid w:val="00C36FD7"/>
    <w:rsid w:val="00C375E2"/>
    <w:rsid w:val="00C409CB"/>
    <w:rsid w:val="00C433BD"/>
    <w:rsid w:val="00C43D27"/>
    <w:rsid w:val="00C47EFA"/>
    <w:rsid w:val="00C51BEE"/>
    <w:rsid w:val="00C578B8"/>
    <w:rsid w:val="00C66AEC"/>
    <w:rsid w:val="00C70BDA"/>
    <w:rsid w:val="00C74920"/>
    <w:rsid w:val="00C90778"/>
    <w:rsid w:val="00CA1B9C"/>
    <w:rsid w:val="00CA1F6D"/>
    <w:rsid w:val="00CA1FE4"/>
    <w:rsid w:val="00CA6101"/>
    <w:rsid w:val="00CA6638"/>
    <w:rsid w:val="00CB047D"/>
    <w:rsid w:val="00CB5FCD"/>
    <w:rsid w:val="00CC31D1"/>
    <w:rsid w:val="00CC70F7"/>
    <w:rsid w:val="00CC7C26"/>
    <w:rsid w:val="00CD0D4C"/>
    <w:rsid w:val="00CD4BD4"/>
    <w:rsid w:val="00CE0995"/>
    <w:rsid w:val="00CE121B"/>
    <w:rsid w:val="00CF2811"/>
    <w:rsid w:val="00D032B1"/>
    <w:rsid w:val="00D0790F"/>
    <w:rsid w:val="00D07EDC"/>
    <w:rsid w:val="00D11A0F"/>
    <w:rsid w:val="00D13429"/>
    <w:rsid w:val="00D1672B"/>
    <w:rsid w:val="00D173F5"/>
    <w:rsid w:val="00D20788"/>
    <w:rsid w:val="00D209EE"/>
    <w:rsid w:val="00D2331B"/>
    <w:rsid w:val="00D262D2"/>
    <w:rsid w:val="00D32CB1"/>
    <w:rsid w:val="00D33917"/>
    <w:rsid w:val="00D3767D"/>
    <w:rsid w:val="00D377E6"/>
    <w:rsid w:val="00D457C8"/>
    <w:rsid w:val="00D474DB"/>
    <w:rsid w:val="00D4757D"/>
    <w:rsid w:val="00D514DE"/>
    <w:rsid w:val="00D5353C"/>
    <w:rsid w:val="00D54903"/>
    <w:rsid w:val="00D57DE7"/>
    <w:rsid w:val="00D70504"/>
    <w:rsid w:val="00D70D2B"/>
    <w:rsid w:val="00D71D77"/>
    <w:rsid w:val="00D72E53"/>
    <w:rsid w:val="00D73825"/>
    <w:rsid w:val="00D74871"/>
    <w:rsid w:val="00D756BC"/>
    <w:rsid w:val="00D758EE"/>
    <w:rsid w:val="00D771FA"/>
    <w:rsid w:val="00D861CE"/>
    <w:rsid w:val="00D90A8B"/>
    <w:rsid w:val="00D9349E"/>
    <w:rsid w:val="00D934B5"/>
    <w:rsid w:val="00DA08E0"/>
    <w:rsid w:val="00DA39D8"/>
    <w:rsid w:val="00DA5040"/>
    <w:rsid w:val="00DA5B1E"/>
    <w:rsid w:val="00DA5EB7"/>
    <w:rsid w:val="00DB51DD"/>
    <w:rsid w:val="00DB5874"/>
    <w:rsid w:val="00DC5B15"/>
    <w:rsid w:val="00DE1483"/>
    <w:rsid w:val="00DE25EC"/>
    <w:rsid w:val="00DE4485"/>
    <w:rsid w:val="00DF12CB"/>
    <w:rsid w:val="00DF1D80"/>
    <w:rsid w:val="00DF2D8F"/>
    <w:rsid w:val="00DF5F13"/>
    <w:rsid w:val="00E06116"/>
    <w:rsid w:val="00E06A9D"/>
    <w:rsid w:val="00E131FD"/>
    <w:rsid w:val="00E1367A"/>
    <w:rsid w:val="00E15724"/>
    <w:rsid w:val="00E17CC5"/>
    <w:rsid w:val="00E2539C"/>
    <w:rsid w:val="00E27077"/>
    <w:rsid w:val="00E3112A"/>
    <w:rsid w:val="00E329DA"/>
    <w:rsid w:val="00E35F93"/>
    <w:rsid w:val="00E4182C"/>
    <w:rsid w:val="00E418E0"/>
    <w:rsid w:val="00E43879"/>
    <w:rsid w:val="00E444FB"/>
    <w:rsid w:val="00E44986"/>
    <w:rsid w:val="00E54B5B"/>
    <w:rsid w:val="00E63D12"/>
    <w:rsid w:val="00E64183"/>
    <w:rsid w:val="00E64B6B"/>
    <w:rsid w:val="00E70D0D"/>
    <w:rsid w:val="00E717C8"/>
    <w:rsid w:val="00E725F8"/>
    <w:rsid w:val="00E7298D"/>
    <w:rsid w:val="00E7739B"/>
    <w:rsid w:val="00E81AF7"/>
    <w:rsid w:val="00E86272"/>
    <w:rsid w:val="00E87582"/>
    <w:rsid w:val="00E9110E"/>
    <w:rsid w:val="00E939F8"/>
    <w:rsid w:val="00EA0791"/>
    <w:rsid w:val="00EA10C7"/>
    <w:rsid w:val="00EA26BE"/>
    <w:rsid w:val="00EA6CD8"/>
    <w:rsid w:val="00EB28A0"/>
    <w:rsid w:val="00EC08B5"/>
    <w:rsid w:val="00ED1AB3"/>
    <w:rsid w:val="00ED1E9B"/>
    <w:rsid w:val="00ED2475"/>
    <w:rsid w:val="00ED323E"/>
    <w:rsid w:val="00ED5F92"/>
    <w:rsid w:val="00ED6F5C"/>
    <w:rsid w:val="00ED786A"/>
    <w:rsid w:val="00EE7EAB"/>
    <w:rsid w:val="00EF0233"/>
    <w:rsid w:val="00EF186F"/>
    <w:rsid w:val="00EF20A3"/>
    <w:rsid w:val="00F0106D"/>
    <w:rsid w:val="00F10A42"/>
    <w:rsid w:val="00F1539A"/>
    <w:rsid w:val="00F16736"/>
    <w:rsid w:val="00F22D94"/>
    <w:rsid w:val="00F23214"/>
    <w:rsid w:val="00F30030"/>
    <w:rsid w:val="00F34C43"/>
    <w:rsid w:val="00F4396F"/>
    <w:rsid w:val="00F447BB"/>
    <w:rsid w:val="00F45315"/>
    <w:rsid w:val="00F45597"/>
    <w:rsid w:val="00F45649"/>
    <w:rsid w:val="00F51C7A"/>
    <w:rsid w:val="00F52364"/>
    <w:rsid w:val="00F52395"/>
    <w:rsid w:val="00F529A5"/>
    <w:rsid w:val="00F56C4F"/>
    <w:rsid w:val="00F664A4"/>
    <w:rsid w:val="00F71AB2"/>
    <w:rsid w:val="00F73374"/>
    <w:rsid w:val="00F77760"/>
    <w:rsid w:val="00F800AA"/>
    <w:rsid w:val="00F824B1"/>
    <w:rsid w:val="00F90825"/>
    <w:rsid w:val="00F9186D"/>
    <w:rsid w:val="00F931EB"/>
    <w:rsid w:val="00F93CA5"/>
    <w:rsid w:val="00FA3723"/>
    <w:rsid w:val="00FA5188"/>
    <w:rsid w:val="00FA539D"/>
    <w:rsid w:val="00FA7EC4"/>
    <w:rsid w:val="00FB079A"/>
    <w:rsid w:val="00FB2540"/>
    <w:rsid w:val="00FC757E"/>
    <w:rsid w:val="00FD256B"/>
    <w:rsid w:val="00FD6343"/>
    <w:rsid w:val="00FD6F0A"/>
    <w:rsid w:val="00FD7582"/>
    <w:rsid w:val="00FE7B4E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D5FC8D"/>
  <w14:defaultImageDpi w14:val="96"/>
  <w15:docId w15:val="{73A2E53A-5291-4C07-8A65-12ADA1F6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before="120" w:line="360" w:lineRule="auto"/>
      <w:jc w:val="both"/>
    </w:pPr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spacing w:line="240" w:lineRule="auto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spacing w:line="240" w:lineRule="auto"/>
      <w:ind w:firstLine="567"/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spacing w:line="240" w:lineRule="auto"/>
      <w:jc w:val="center"/>
      <w:outlineLvl w:val="2"/>
    </w:pPr>
    <w:rPr>
      <w:b/>
      <w:sz w:val="28"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spacing w:before="0" w:line="240" w:lineRule="auto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"/>
    <w:qFormat/>
    <w:pPr>
      <w:keepNext/>
      <w:spacing w:line="240" w:lineRule="auto"/>
      <w:jc w:val="center"/>
      <w:outlineLvl w:val="4"/>
    </w:pPr>
    <w:rPr>
      <w:spacing w:val="6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xtpoznmkypodiarou">
    <w:name w:val="footnote text"/>
    <w:basedOn w:val="Normlny"/>
    <w:link w:val="TextpoznmkypodiarouChar"/>
    <w:uiPriority w:val="99"/>
    <w:semiHidden/>
    <w:rPr>
      <w:sz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6F51E6"/>
    <w:rPr>
      <w:rFonts w:cs="Times New Roman"/>
    </w:rPr>
  </w:style>
  <w:style w:type="character" w:styleId="Odkaznapoznmkupodiarou">
    <w:name w:val="footnote reference"/>
    <w:uiPriority w:val="99"/>
    <w:semiHidden/>
    <w:rPr>
      <w:rFonts w:cs="Times New Roman"/>
      <w:vertAlign w:val="superscript"/>
    </w:rPr>
  </w:style>
  <w:style w:type="character" w:styleId="slostrany">
    <w:name w:val="page number"/>
    <w:uiPriority w:val="99"/>
    <w:semiHidden/>
    <w:rPr>
      <w:rFonts w:cs="Times New Roman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spacing w:before="0" w:line="240" w:lineRule="auto"/>
      <w:jc w:val="left"/>
    </w:pPr>
    <w:rPr>
      <w:sz w:val="20"/>
    </w:rPr>
  </w:style>
  <w:style w:type="character" w:customStyle="1" w:styleId="PtaChar">
    <w:name w:val="Päta Char"/>
    <w:link w:val="Pta"/>
    <w:uiPriority w:val="99"/>
    <w:locked/>
    <w:rsid w:val="00EF186F"/>
    <w:rPr>
      <w:rFonts w:cs="Times New Roman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4C0E59"/>
    <w:rPr>
      <w:rFonts w:cs="Times New Roman"/>
      <w:sz w:val="24"/>
    </w:rPr>
  </w:style>
  <w:style w:type="paragraph" w:styleId="Zarkazkladnhotextu">
    <w:name w:val="Body Text Indent"/>
    <w:basedOn w:val="Normlny"/>
    <w:link w:val="ZarkazkladnhotextuChar"/>
    <w:uiPriority w:val="99"/>
    <w:semiHidden/>
    <w:pPr>
      <w:spacing w:line="240" w:lineRule="auto"/>
      <w:ind w:firstLine="709"/>
    </w:pPr>
    <w:rPr>
      <w:b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rFonts w:cs="Times New Roman"/>
      <w:sz w:val="24"/>
    </w:rPr>
  </w:style>
  <w:style w:type="paragraph" w:styleId="Zkladntext">
    <w:name w:val="Body Text"/>
    <w:basedOn w:val="Normlny"/>
    <w:link w:val="ZkladntextChar"/>
    <w:uiPriority w:val="99"/>
    <w:semiHidden/>
    <w:pPr>
      <w:spacing w:line="240" w:lineRule="auto"/>
    </w:pPr>
    <w:rPr>
      <w:b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pPr>
      <w:spacing w:line="240" w:lineRule="auto"/>
      <w:ind w:hanging="284"/>
    </w:pPr>
    <w:rPr>
      <w:sz w:val="22"/>
    </w:r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semiHidden/>
    <w:pPr>
      <w:ind w:firstLine="567"/>
    </w:pPr>
  </w:style>
  <w:style w:type="character" w:customStyle="1" w:styleId="Zarkazkladnhotextu3Char">
    <w:name w:val="Zarážka základného textu 3 Char"/>
    <w:link w:val="Zarkazkladnhotextu3"/>
    <w:uiPriority w:val="99"/>
    <w:semiHidden/>
    <w:locked/>
    <w:rPr>
      <w:rFonts w:cs="Times New Roman"/>
      <w:sz w:val="16"/>
      <w:szCs w:val="16"/>
    </w:rPr>
  </w:style>
  <w:style w:type="paragraph" w:styleId="Zkladntext2">
    <w:name w:val="Body Text 2"/>
    <w:basedOn w:val="Normlny"/>
    <w:link w:val="Zkladntext2Char"/>
    <w:uiPriority w:val="99"/>
    <w:semiHidden/>
    <w:pPr>
      <w:spacing w:line="240" w:lineRule="auto"/>
      <w:jc w:val="center"/>
    </w:pPr>
    <w:rPr>
      <w:b/>
    </w:r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4"/>
    </w:rPr>
  </w:style>
  <w:style w:type="paragraph" w:styleId="Zkladntext3">
    <w:name w:val="Body Text 3"/>
    <w:basedOn w:val="Normlny"/>
    <w:link w:val="Zkladntext3Char"/>
    <w:uiPriority w:val="99"/>
    <w:pPr>
      <w:spacing w:before="240" w:line="240" w:lineRule="auto"/>
      <w:jc w:val="center"/>
    </w:pPr>
    <w:rPr>
      <w:bCs/>
    </w:rPr>
  </w:style>
  <w:style w:type="character" w:customStyle="1" w:styleId="Zkladntext3Char">
    <w:name w:val="Základný text 3 Char"/>
    <w:link w:val="Zkladntext3"/>
    <w:uiPriority w:val="99"/>
    <w:locked/>
    <w:rPr>
      <w:rFonts w:cs="Times New Roman"/>
      <w:sz w:val="16"/>
      <w:szCs w:val="16"/>
    </w:rPr>
  </w:style>
  <w:style w:type="paragraph" w:styleId="Nzov">
    <w:name w:val="Title"/>
    <w:basedOn w:val="Normlny"/>
    <w:link w:val="NzovChar"/>
    <w:uiPriority w:val="10"/>
    <w:qFormat/>
    <w:rsid w:val="00EF186F"/>
    <w:pPr>
      <w:jc w:val="center"/>
    </w:pPr>
    <w:rPr>
      <w:b/>
    </w:rPr>
  </w:style>
  <w:style w:type="character" w:customStyle="1" w:styleId="NzovChar">
    <w:name w:val="Názov Char"/>
    <w:link w:val="Nzov"/>
    <w:uiPriority w:val="10"/>
    <w:locked/>
    <w:rsid w:val="00EF186F"/>
    <w:rPr>
      <w:rFonts w:cs="Times New Roman"/>
      <w:b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9115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9115B"/>
    <w:rPr>
      <w:rFonts w:ascii="Tahoma" w:hAnsi="Tahoma" w:cs="Times New Roman"/>
      <w:sz w:val="16"/>
    </w:rPr>
  </w:style>
  <w:style w:type="character" w:styleId="Odkaznakomentr">
    <w:name w:val="annotation reference"/>
    <w:uiPriority w:val="99"/>
    <w:rsid w:val="008557F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557F7"/>
    <w:rPr>
      <w:sz w:val="20"/>
    </w:rPr>
  </w:style>
  <w:style w:type="character" w:customStyle="1" w:styleId="TextkomentraChar">
    <w:name w:val="Text komentára Char"/>
    <w:link w:val="Textkomentra"/>
    <w:uiPriority w:val="99"/>
    <w:locked/>
    <w:rsid w:val="008557F7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8557F7"/>
    <w:rPr>
      <w:b/>
      <w:bCs/>
    </w:rPr>
  </w:style>
  <w:style w:type="character" w:customStyle="1" w:styleId="PredmetkomentraChar">
    <w:name w:val="Predmet komentára Char"/>
    <w:link w:val="Predmetkomentra"/>
    <w:uiPriority w:val="99"/>
    <w:locked/>
    <w:rsid w:val="008557F7"/>
    <w:rPr>
      <w:rFonts w:cs="Times New Roman"/>
      <w:b/>
      <w:bCs/>
    </w:rPr>
  </w:style>
  <w:style w:type="paragraph" w:customStyle="1" w:styleId="tlnovelizanbod">
    <w:name w:val="Štýl_novelizačný_bod"/>
    <w:basedOn w:val="Normlny"/>
    <w:qFormat/>
    <w:rsid w:val="007B0C9F"/>
    <w:pPr>
      <w:spacing w:before="240" w:line="240" w:lineRule="auto"/>
      <w:ind w:left="567" w:hanging="567"/>
    </w:pPr>
    <w:rPr>
      <w:szCs w:val="24"/>
    </w:rPr>
  </w:style>
  <w:style w:type="paragraph" w:customStyle="1" w:styleId="tlpsmeno">
    <w:name w:val="Štýl_písmeno"/>
    <w:basedOn w:val="Normlny"/>
    <w:qFormat/>
    <w:rsid w:val="007B0C9F"/>
    <w:pPr>
      <w:spacing w:line="240" w:lineRule="auto"/>
      <w:ind w:left="1440" w:hanging="360"/>
    </w:pPr>
    <w:rPr>
      <w:szCs w:val="24"/>
    </w:rPr>
  </w:style>
  <w:style w:type="paragraph" w:customStyle="1" w:styleId="tlbod">
    <w:name w:val="Štýl_bod"/>
    <w:basedOn w:val="Normlny"/>
    <w:qFormat/>
    <w:rsid w:val="007B0C9F"/>
    <w:pPr>
      <w:spacing w:line="240" w:lineRule="auto"/>
      <w:ind w:left="2160" w:hanging="180"/>
    </w:pPr>
    <w:rPr>
      <w:szCs w:val="24"/>
    </w:rPr>
  </w:style>
  <w:style w:type="paragraph" w:customStyle="1" w:styleId="tlodsek">
    <w:name w:val="Štýl_odsek"/>
    <w:basedOn w:val="Normlny"/>
    <w:qFormat/>
    <w:rsid w:val="007B0C9F"/>
    <w:pPr>
      <w:spacing w:before="240" w:line="240" w:lineRule="auto"/>
      <w:ind w:left="567"/>
    </w:pPr>
    <w:rPr>
      <w:szCs w:val="24"/>
    </w:rPr>
  </w:style>
  <w:style w:type="paragraph" w:customStyle="1" w:styleId="skupina1">
    <w:name w:val="skupina1"/>
    <w:basedOn w:val="Normlny"/>
    <w:rsid w:val="0049001E"/>
    <w:pPr>
      <w:spacing w:before="100" w:beforeAutospacing="1" w:after="100" w:afterAutospacing="1" w:line="240" w:lineRule="auto"/>
      <w:ind w:left="255"/>
      <w:jc w:val="left"/>
    </w:pPr>
    <w:rPr>
      <w:szCs w:val="24"/>
    </w:rPr>
  </w:style>
  <w:style w:type="paragraph" w:styleId="Odsekzoznamu">
    <w:name w:val="List Paragraph"/>
    <w:aliases w:val="Odsek zoznamu1,Odsek,body,Odsek zoznamu2,Odsek zákon"/>
    <w:basedOn w:val="Normlny"/>
    <w:link w:val="OdsekzoznamuChar"/>
    <w:uiPriority w:val="34"/>
    <w:qFormat/>
    <w:rsid w:val="00D209EE"/>
    <w:pPr>
      <w:spacing w:before="0" w:after="110" w:line="258" w:lineRule="auto"/>
      <w:ind w:left="720" w:hanging="10"/>
      <w:contextualSpacing/>
    </w:pPr>
    <w:rPr>
      <w:rFonts w:ascii="Calibri" w:hAnsi="Calibri" w:cs="Calibri"/>
      <w:color w:val="000000"/>
      <w:sz w:val="20"/>
      <w:szCs w:val="22"/>
    </w:rPr>
  </w:style>
  <w:style w:type="paragraph" w:customStyle="1" w:styleId="xmsolistparagraph">
    <w:name w:val="x_msolistparagraph"/>
    <w:basedOn w:val="Normlny"/>
    <w:rsid w:val="008D2612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OdsekzoznamuChar">
    <w:name w:val="Odsek zoznamu Char"/>
    <w:aliases w:val="Odsek zoznamu1 Char,Odsek Char,body Char,Odsek zoznamu2 Char,Odsek zákon Char"/>
    <w:link w:val="Odsekzoznamu"/>
    <w:uiPriority w:val="34"/>
    <w:locked/>
    <w:rsid w:val="00A37274"/>
    <w:rPr>
      <w:rFonts w:ascii="Calibri" w:hAnsi="Calibri" w:cs="Calibri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5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59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3/150/" TargetMode="External"/><Relationship Id="rId13" Type="http://schemas.openxmlformats.org/officeDocument/2006/relationships/hyperlink" Target="https://www.slov-lex.sk/pravne-predpisy/SK/ZZ/2013/150/" TargetMode="External"/><Relationship Id="rId18" Type="http://schemas.openxmlformats.org/officeDocument/2006/relationships/hyperlink" Target="https://www.slov-lex.sk/pravne-predpisy/SK/ZZ/2013/150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slov-lex.sk/pravne-predpisy/SK/ZZ/2013/150/" TargetMode="External"/><Relationship Id="rId17" Type="http://schemas.openxmlformats.org/officeDocument/2006/relationships/hyperlink" Target="https://www.slov-lex.sk/pravne-predpisy/SK/ZZ/2013/15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lov-lex.sk/pravne-predpisy/SK/ZZ/2013/150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2013/15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lov-lex.sk/pravne-predpisy/SK/ZZ/2013/150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lov-lex.sk/pravne-predpisy/SK/ZZ/2013/150/" TargetMode="External"/><Relationship Id="rId19" Type="http://schemas.openxmlformats.org/officeDocument/2006/relationships/hyperlink" Target="https://www.slov-lex.sk/pravne-predpisy/SK/ZZ/2013/15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13/150/" TargetMode="External"/><Relationship Id="rId14" Type="http://schemas.openxmlformats.org/officeDocument/2006/relationships/hyperlink" Target="https://www.slov-lex.sk/pravne-predpisy/SK/ZZ/2013/150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B052C-1F10-4EE8-A091-84722165F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520</Words>
  <Characters>3875</Characters>
  <Application>Microsoft Office Word</Application>
  <DocSecurity>0</DocSecurity>
  <Lines>32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Vyhláška Ministerstva výstavby a verejných prác Slovenskej republiky</vt:lpstr>
    </vt:vector>
  </TitlesOfParts>
  <Company>MVVP SR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 Ministerstva výstavby a verejných prác Slovenskej republiky</dc:title>
  <dc:subject/>
  <dc:creator>Informatika</dc:creator>
  <cp:keywords/>
  <dc:description/>
  <cp:lastModifiedBy>Čerňanská, Jana</cp:lastModifiedBy>
  <cp:revision>8</cp:revision>
  <cp:lastPrinted>2021-11-26T15:53:00Z</cp:lastPrinted>
  <dcterms:created xsi:type="dcterms:W3CDTF">2024-10-02T07:12:00Z</dcterms:created>
  <dcterms:modified xsi:type="dcterms:W3CDTF">2025-02-17T13:13:00Z</dcterms:modified>
</cp:coreProperties>
</file>