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55919" w14:textId="77777777" w:rsidR="00AF069A" w:rsidRDefault="00AF069A" w:rsidP="00AF069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NÁRODNÁ RADA SLOVENSKEJ REPUBLIKY</w:t>
      </w:r>
    </w:p>
    <w:p w14:paraId="7017FEED" w14:textId="1E5166F4" w:rsidR="00AF069A" w:rsidRDefault="00AF069A" w:rsidP="00AF069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IX</w:t>
      </w:r>
      <w:r>
        <w:rPr>
          <w:rFonts w:ascii="Times New Roman" w:hAnsi="Times New Roman"/>
          <w:sz w:val="24"/>
          <w:szCs w:val="24"/>
        </w:rPr>
        <w:t>. volebné obdobie</w:t>
      </w:r>
    </w:p>
    <w:p w14:paraId="639BCB0C" w14:textId="77777777" w:rsidR="00AF069A" w:rsidRDefault="00AF069A" w:rsidP="00AF069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6AC97C6D" w14:textId="77777777" w:rsidR="00AF069A" w:rsidRDefault="00AF069A" w:rsidP="00AF06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EB73F1C" w14:textId="33AD2EA9" w:rsidR="00AF069A" w:rsidRPr="00AF069A" w:rsidRDefault="00AF069A" w:rsidP="00AF06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069A">
        <w:rPr>
          <w:rFonts w:ascii="Times New Roman" w:hAnsi="Times New Roman"/>
          <w:b/>
          <w:sz w:val="24"/>
          <w:szCs w:val="24"/>
        </w:rPr>
        <w:t>728</w:t>
      </w:r>
    </w:p>
    <w:p w14:paraId="66FCE305" w14:textId="77777777" w:rsidR="00AF069A" w:rsidRDefault="00AF069A" w:rsidP="00AF06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E9E2C75" w14:textId="77777777" w:rsidR="00AF069A" w:rsidRDefault="00AF069A" w:rsidP="00AF06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6D2">
        <w:rPr>
          <w:rFonts w:ascii="Times New Roman" w:hAnsi="Times New Roman"/>
          <w:b/>
          <w:sz w:val="24"/>
          <w:szCs w:val="24"/>
        </w:rPr>
        <w:t>VL</w:t>
      </w:r>
      <w:r>
        <w:rPr>
          <w:rFonts w:ascii="Times New Roman" w:hAnsi="Times New Roman"/>
          <w:b/>
          <w:sz w:val="24"/>
          <w:szCs w:val="24"/>
        </w:rPr>
        <w:t>Á</w:t>
      </w:r>
      <w:r w:rsidRPr="005E56D2">
        <w:rPr>
          <w:rFonts w:ascii="Times New Roman" w:hAnsi="Times New Roman"/>
          <w:b/>
          <w:sz w:val="24"/>
          <w:szCs w:val="24"/>
        </w:rPr>
        <w:t>DNY N</w:t>
      </w:r>
      <w:r>
        <w:rPr>
          <w:rFonts w:ascii="Times New Roman" w:hAnsi="Times New Roman"/>
          <w:b/>
          <w:sz w:val="24"/>
          <w:szCs w:val="24"/>
        </w:rPr>
        <w:t>Á</w:t>
      </w:r>
      <w:r w:rsidRPr="007B3CF4">
        <w:rPr>
          <w:rFonts w:ascii="Times New Roman" w:hAnsi="Times New Roman"/>
          <w:b/>
          <w:sz w:val="24"/>
          <w:szCs w:val="24"/>
        </w:rPr>
        <w:t>VRH</w:t>
      </w:r>
    </w:p>
    <w:p w14:paraId="651C3EB9" w14:textId="77777777" w:rsidR="00AF069A" w:rsidRPr="005E56D2" w:rsidRDefault="00AF069A" w:rsidP="00AF06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9F1E38" w14:textId="6EBF40D7" w:rsidR="00AF069A" w:rsidRDefault="00AF069A" w:rsidP="00AF06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52FE">
        <w:rPr>
          <w:rFonts w:ascii="Times New Roman" w:hAnsi="Times New Roman"/>
          <w:b/>
          <w:sz w:val="24"/>
          <w:szCs w:val="24"/>
        </w:rPr>
        <w:t>Z</w:t>
      </w:r>
      <w:r>
        <w:rPr>
          <w:rFonts w:ascii="Times New Roman" w:hAnsi="Times New Roman"/>
          <w:b/>
          <w:sz w:val="24"/>
          <w:szCs w:val="24"/>
        </w:rPr>
        <w:t>ákon</w:t>
      </w:r>
    </w:p>
    <w:p w14:paraId="7E570A1B" w14:textId="77777777" w:rsidR="00AF069A" w:rsidRPr="009152FE" w:rsidRDefault="00AF069A" w:rsidP="00AF06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C2B9DC0" w14:textId="39775F95" w:rsidR="00AF069A" w:rsidRDefault="00AF069A" w:rsidP="00AF06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52FE">
        <w:rPr>
          <w:rFonts w:ascii="Times New Roman" w:hAnsi="Times New Roman"/>
          <w:sz w:val="24"/>
          <w:szCs w:val="24"/>
        </w:rPr>
        <w:t>z ......</w:t>
      </w:r>
      <w:r>
        <w:rPr>
          <w:rFonts w:ascii="Times New Roman" w:hAnsi="Times New Roman"/>
          <w:sz w:val="24"/>
          <w:szCs w:val="24"/>
        </w:rPr>
        <w:t>..................</w:t>
      </w:r>
      <w:r w:rsidRPr="009152FE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,</w:t>
      </w:r>
    </w:p>
    <w:p w14:paraId="604FB6F9" w14:textId="77777777" w:rsidR="00AF069A" w:rsidRPr="003B3A7E" w:rsidRDefault="00AF069A" w:rsidP="00AF069A">
      <w:pPr>
        <w:pStyle w:val="Odsekzoznamu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2B61C5" w14:textId="16C220C8" w:rsidR="00AF069A" w:rsidRPr="003B3A7E" w:rsidRDefault="00AF069A" w:rsidP="00AF069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B3A7E">
        <w:rPr>
          <w:rFonts w:ascii="Times New Roman" w:hAnsi="Times New Roman" w:cs="Times New Roman"/>
          <w:b/>
          <w:sz w:val="24"/>
          <w:szCs w:val="24"/>
        </w:rPr>
        <w:t>ktorým sa mení a dopĺňa zákon č. 199/2004 Z. z. Colný zákon a o zmene a doplnení niektorých zákonov v znení neskorších predpisov</w:t>
      </w:r>
      <w:bookmarkStart w:id="0" w:name="_GoBack"/>
      <w:bookmarkEnd w:id="0"/>
    </w:p>
    <w:p w14:paraId="7ECD2391" w14:textId="77777777" w:rsidR="00AC7B30" w:rsidRPr="003B3A7E" w:rsidRDefault="00AC7B30" w:rsidP="003B3A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DA5C14" w14:textId="77777777" w:rsidR="00AC7B30" w:rsidRPr="003B3A7E" w:rsidRDefault="00AC7B30" w:rsidP="003B3A7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B3A7E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14:paraId="3A0B1C0B" w14:textId="77777777" w:rsidR="00AC7B30" w:rsidRPr="003B3A7E" w:rsidRDefault="00AC7B30" w:rsidP="003B3A7E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3FB55A" w14:textId="77777777" w:rsidR="00AC7B30" w:rsidRPr="003B3A7E" w:rsidRDefault="00AC7B30" w:rsidP="003B3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A7E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421D11FD" w14:textId="77777777" w:rsidR="00AC7B30" w:rsidRPr="003B3A7E" w:rsidRDefault="00AC7B30" w:rsidP="003B3A7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047FE02" w14:textId="0E3654A8" w:rsidR="00AC7B30" w:rsidRDefault="00AC7B30" w:rsidP="003B3A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A7E">
        <w:rPr>
          <w:rFonts w:ascii="Times New Roman" w:hAnsi="Times New Roman" w:cs="Times New Roman"/>
          <w:sz w:val="24"/>
          <w:szCs w:val="24"/>
        </w:rPr>
        <w:t xml:space="preserve">Zákon č. </w:t>
      </w:r>
      <w:r w:rsidR="00A51332" w:rsidRPr="003B3A7E">
        <w:rPr>
          <w:rFonts w:ascii="Times New Roman" w:hAnsi="Times New Roman" w:cs="Times New Roman"/>
          <w:sz w:val="24"/>
          <w:szCs w:val="24"/>
        </w:rPr>
        <w:t>199/2004</w:t>
      </w:r>
      <w:r w:rsidRPr="003B3A7E">
        <w:rPr>
          <w:rFonts w:ascii="Times New Roman" w:hAnsi="Times New Roman" w:cs="Times New Roman"/>
          <w:sz w:val="24"/>
          <w:szCs w:val="24"/>
        </w:rPr>
        <w:t xml:space="preserve"> Z. z. </w:t>
      </w:r>
      <w:r w:rsidR="00A51332" w:rsidRPr="003B3A7E">
        <w:rPr>
          <w:rFonts w:ascii="Times New Roman" w:hAnsi="Times New Roman" w:cs="Times New Roman"/>
          <w:sz w:val="24"/>
          <w:szCs w:val="24"/>
        </w:rPr>
        <w:t>C</w:t>
      </w:r>
      <w:r w:rsidRPr="003B3A7E">
        <w:rPr>
          <w:rFonts w:ascii="Times New Roman" w:hAnsi="Times New Roman" w:cs="Times New Roman"/>
          <w:sz w:val="24"/>
          <w:szCs w:val="24"/>
        </w:rPr>
        <w:t>o</w:t>
      </w:r>
      <w:r w:rsidR="00A51332" w:rsidRPr="003B3A7E">
        <w:rPr>
          <w:rFonts w:ascii="Times New Roman" w:hAnsi="Times New Roman" w:cs="Times New Roman"/>
          <w:sz w:val="24"/>
          <w:szCs w:val="24"/>
        </w:rPr>
        <w:t xml:space="preserve">lný zákon </w:t>
      </w:r>
      <w:r w:rsidRPr="003B3A7E">
        <w:rPr>
          <w:rFonts w:ascii="Times New Roman" w:hAnsi="Times New Roman" w:cs="Times New Roman"/>
          <w:sz w:val="24"/>
          <w:szCs w:val="24"/>
        </w:rPr>
        <w:t xml:space="preserve">a o zmene a doplnení niektorých zákonov v znení zákona č. </w:t>
      </w:r>
      <w:r w:rsidR="00A51332" w:rsidRPr="003B3A7E">
        <w:rPr>
          <w:rFonts w:ascii="Times New Roman" w:hAnsi="Times New Roman" w:cs="Times New Roman"/>
          <w:sz w:val="24"/>
          <w:szCs w:val="24"/>
        </w:rPr>
        <w:t xml:space="preserve">652/2004 </w:t>
      </w:r>
      <w:r w:rsidRPr="003B3A7E">
        <w:rPr>
          <w:rFonts w:ascii="Times New Roman" w:hAnsi="Times New Roman" w:cs="Times New Roman"/>
          <w:sz w:val="24"/>
          <w:szCs w:val="24"/>
        </w:rPr>
        <w:t>Z. z.</w:t>
      </w:r>
      <w:r w:rsidR="00A51332" w:rsidRPr="003B3A7E">
        <w:rPr>
          <w:rFonts w:ascii="Times New Roman" w:hAnsi="Times New Roman" w:cs="Times New Roman"/>
          <w:sz w:val="24"/>
          <w:szCs w:val="24"/>
        </w:rPr>
        <w:t xml:space="preserve">, zákona č. 518/2005 Z. z., zákona č. 672/2006 Z. z., zákona č. 537/2007 Z. z., </w:t>
      </w:r>
      <w:r w:rsidR="006303CF" w:rsidRPr="003B3A7E">
        <w:rPr>
          <w:rFonts w:ascii="Times New Roman" w:hAnsi="Times New Roman" w:cs="Times New Roman"/>
          <w:sz w:val="24"/>
          <w:szCs w:val="24"/>
        </w:rPr>
        <w:t xml:space="preserve">zákona č. </w:t>
      </w:r>
      <w:r w:rsidR="00BC54CC" w:rsidRPr="003B3A7E">
        <w:rPr>
          <w:rFonts w:ascii="Times New Roman" w:hAnsi="Times New Roman" w:cs="Times New Roman"/>
          <w:sz w:val="24"/>
          <w:szCs w:val="24"/>
        </w:rPr>
        <w:t xml:space="preserve">378/2008 </w:t>
      </w:r>
      <w:r w:rsidR="006303CF" w:rsidRPr="003B3A7E">
        <w:rPr>
          <w:rFonts w:ascii="Times New Roman" w:hAnsi="Times New Roman" w:cs="Times New Roman"/>
          <w:sz w:val="24"/>
          <w:szCs w:val="24"/>
        </w:rPr>
        <w:t xml:space="preserve">Z. z., </w:t>
      </w:r>
      <w:r w:rsidR="00A51332" w:rsidRPr="003B3A7E">
        <w:rPr>
          <w:rFonts w:ascii="Times New Roman" w:hAnsi="Times New Roman" w:cs="Times New Roman"/>
          <w:sz w:val="24"/>
          <w:szCs w:val="24"/>
        </w:rPr>
        <w:t xml:space="preserve">zákona č. </w:t>
      </w:r>
      <w:r w:rsidR="00BC54CC" w:rsidRPr="003B3A7E">
        <w:rPr>
          <w:rFonts w:ascii="Times New Roman" w:hAnsi="Times New Roman" w:cs="Times New Roman"/>
          <w:sz w:val="24"/>
          <w:szCs w:val="24"/>
        </w:rPr>
        <w:t xml:space="preserve">397/2008 </w:t>
      </w:r>
      <w:r w:rsidR="00A51332" w:rsidRPr="003B3A7E">
        <w:rPr>
          <w:rFonts w:ascii="Times New Roman" w:hAnsi="Times New Roman" w:cs="Times New Roman"/>
          <w:sz w:val="24"/>
          <w:szCs w:val="24"/>
        </w:rPr>
        <w:t xml:space="preserve">Z. z., zákona č. </w:t>
      </w:r>
      <w:r w:rsidR="006303CF" w:rsidRPr="003B3A7E">
        <w:rPr>
          <w:rFonts w:ascii="Times New Roman" w:hAnsi="Times New Roman" w:cs="Times New Roman"/>
          <w:sz w:val="24"/>
          <w:szCs w:val="24"/>
        </w:rPr>
        <w:t>465</w:t>
      </w:r>
      <w:r w:rsidR="00A51332" w:rsidRPr="003B3A7E">
        <w:rPr>
          <w:rFonts w:ascii="Times New Roman" w:hAnsi="Times New Roman" w:cs="Times New Roman"/>
          <w:sz w:val="24"/>
          <w:szCs w:val="24"/>
        </w:rPr>
        <w:t>/200</w:t>
      </w:r>
      <w:r w:rsidR="006303CF" w:rsidRPr="003B3A7E">
        <w:rPr>
          <w:rFonts w:ascii="Times New Roman" w:hAnsi="Times New Roman" w:cs="Times New Roman"/>
          <w:sz w:val="24"/>
          <w:szCs w:val="24"/>
        </w:rPr>
        <w:t>8</w:t>
      </w:r>
      <w:r w:rsidR="00A51332" w:rsidRPr="003B3A7E">
        <w:rPr>
          <w:rFonts w:ascii="Times New Roman" w:hAnsi="Times New Roman" w:cs="Times New Roman"/>
          <w:sz w:val="24"/>
          <w:szCs w:val="24"/>
        </w:rPr>
        <w:t xml:space="preserve"> Z. z., zákona č. </w:t>
      </w:r>
      <w:r w:rsidR="006303CF" w:rsidRPr="003B3A7E">
        <w:rPr>
          <w:rFonts w:ascii="Times New Roman" w:hAnsi="Times New Roman" w:cs="Times New Roman"/>
          <w:sz w:val="24"/>
          <w:szCs w:val="24"/>
        </w:rPr>
        <w:t>305</w:t>
      </w:r>
      <w:r w:rsidR="00A51332" w:rsidRPr="003B3A7E">
        <w:rPr>
          <w:rFonts w:ascii="Times New Roman" w:hAnsi="Times New Roman" w:cs="Times New Roman"/>
          <w:sz w:val="24"/>
          <w:szCs w:val="24"/>
        </w:rPr>
        <w:t>/200</w:t>
      </w:r>
      <w:r w:rsidR="006303CF" w:rsidRPr="003B3A7E">
        <w:rPr>
          <w:rFonts w:ascii="Times New Roman" w:hAnsi="Times New Roman" w:cs="Times New Roman"/>
          <w:sz w:val="24"/>
          <w:szCs w:val="24"/>
        </w:rPr>
        <w:t>9</w:t>
      </w:r>
      <w:r w:rsidR="00A51332" w:rsidRPr="003B3A7E">
        <w:rPr>
          <w:rFonts w:ascii="Times New Roman" w:hAnsi="Times New Roman" w:cs="Times New Roman"/>
          <w:sz w:val="24"/>
          <w:szCs w:val="24"/>
        </w:rPr>
        <w:t xml:space="preserve"> Z. z., zákona č. </w:t>
      </w:r>
      <w:r w:rsidR="006303CF" w:rsidRPr="003B3A7E">
        <w:rPr>
          <w:rFonts w:ascii="Times New Roman" w:hAnsi="Times New Roman" w:cs="Times New Roman"/>
          <w:sz w:val="24"/>
          <w:szCs w:val="24"/>
        </w:rPr>
        <w:t>465</w:t>
      </w:r>
      <w:r w:rsidR="00A51332" w:rsidRPr="003B3A7E">
        <w:rPr>
          <w:rFonts w:ascii="Times New Roman" w:hAnsi="Times New Roman" w:cs="Times New Roman"/>
          <w:sz w:val="24"/>
          <w:szCs w:val="24"/>
        </w:rPr>
        <w:t>/200</w:t>
      </w:r>
      <w:r w:rsidR="006303CF" w:rsidRPr="003B3A7E">
        <w:rPr>
          <w:rFonts w:ascii="Times New Roman" w:hAnsi="Times New Roman" w:cs="Times New Roman"/>
          <w:sz w:val="24"/>
          <w:szCs w:val="24"/>
        </w:rPr>
        <w:t>9</w:t>
      </w:r>
      <w:r w:rsidR="00A51332" w:rsidRPr="003B3A7E">
        <w:rPr>
          <w:rFonts w:ascii="Times New Roman" w:hAnsi="Times New Roman" w:cs="Times New Roman"/>
          <w:sz w:val="24"/>
          <w:szCs w:val="24"/>
        </w:rPr>
        <w:t xml:space="preserve"> Z. z., zákona č. </w:t>
      </w:r>
      <w:r w:rsidR="006303CF" w:rsidRPr="003B3A7E">
        <w:rPr>
          <w:rFonts w:ascii="Times New Roman" w:hAnsi="Times New Roman" w:cs="Times New Roman"/>
          <w:sz w:val="24"/>
          <w:szCs w:val="24"/>
        </w:rPr>
        <w:t>466</w:t>
      </w:r>
      <w:r w:rsidR="00A51332" w:rsidRPr="003B3A7E">
        <w:rPr>
          <w:rFonts w:ascii="Times New Roman" w:hAnsi="Times New Roman" w:cs="Times New Roman"/>
          <w:sz w:val="24"/>
          <w:szCs w:val="24"/>
        </w:rPr>
        <w:t>/200</w:t>
      </w:r>
      <w:r w:rsidR="006303CF" w:rsidRPr="003B3A7E">
        <w:rPr>
          <w:rFonts w:ascii="Times New Roman" w:hAnsi="Times New Roman" w:cs="Times New Roman"/>
          <w:sz w:val="24"/>
          <w:szCs w:val="24"/>
        </w:rPr>
        <w:t>9</w:t>
      </w:r>
      <w:r w:rsidR="00A51332" w:rsidRPr="003B3A7E">
        <w:rPr>
          <w:rFonts w:ascii="Times New Roman" w:hAnsi="Times New Roman" w:cs="Times New Roman"/>
          <w:sz w:val="24"/>
          <w:szCs w:val="24"/>
        </w:rPr>
        <w:t xml:space="preserve"> Z. z., </w:t>
      </w:r>
      <w:r w:rsidR="006303CF" w:rsidRPr="003B3A7E">
        <w:rPr>
          <w:rFonts w:ascii="Times New Roman" w:hAnsi="Times New Roman" w:cs="Times New Roman"/>
          <w:sz w:val="24"/>
          <w:szCs w:val="24"/>
        </w:rPr>
        <w:t xml:space="preserve">zákona č. 508/2010 Z. z., zákona č. 331/2011 Z. z., zákona č. 135/2013 Z. z., zákona č. 207/2014 Z. z., zákona č. 130/2015 Z. z., zákona č. 273/2015 Z. z., zákona č. </w:t>
      </w:r>
      <w:r w:rsidR="00BC54CC" w:rsidRPr="003B3A7E">
        <w:rPr>
          <w:rFonts w:ascii="Times New Roman" w:hAnsi="Times New Roman" w:cs="Times New Roman"/>
          <w:sz w:val="24"/>
          <w:szCs w:val="24"/>
        </w:rPr>
        <w:t xml:space="preserve">360/2015 </w:t>
      </w:r>
      <w:r w:rsidR="006303CF" w:rsidRPr="003B3A7E">
        <w:rPr>
          <w:rFonts w:ascii="Times New Roman" w:hAnsi="Times New Roman" w:cs="Times New Roman"/>
          <w:sz w:val="24"/>
          <w:szCs w:val="24"/>
        </w:rPr>
        <w:t xml:space="preserve">Z. z., zákona č. </w:t>
      </w:r>
      <w:r w:rsidR="00BC54CC" w:rsidRPr="003B3A7E">
        <w:rPr>
          <w:rFonts w:ascii="Times New Roman" w:hAnsi="Times New Roman" w:cs="Times New Roman"/>
          <w:sz w:val="24"/>
          <w:szCs w:val="24"/>
        </w:rPr>
        <w:t>397/2015</w:t>
      </w:r>
      <w:r w:rsidR="006303CF" w:rsidRPr="003B3A7E">
        <w:rPr>
          <w:rFonts w:ascii="Times New Roman" w:hAnsi="Times New Roman" w:cs="Times New Roman"/>
          <w:sz w:val="24"/>
          <w:szCs w:val="24"/>
        </w:rPr>
        <w:t xml:space="preserve"> Z. z., zákona č. 298/2016 Z. z., zákona č. 272/2017 Z. z., zákona č. 35/2019 Z. z.</w:t>
      </w:r>
      <w:r w:rsidR="00754F80">
        <w:rPr>
          <w:rFonts w:ascii="Times New Roman" w:hAnsi="Times New Roman" w:cs="Times New Roman"/>
          <w:sz w:val="24"/>
          <w:szCs w:val="24"/>
        </w:rPr>
        <w:t xml:space="preserve">, </w:t>
      </w:r>
      <w:r w:rsidR="006303CF" w:rsidRPr="003B3A7E">
        <w:rPr>
          <w:rFonts w:ascii="Times New Roman" w:hAnsi="Times New Roman" w:cs="Times New Roman"/>
          <w:sz w:val="24"/>
          <w:szCs w:val="24"/>
        </w:rPr>
        <w:t>zákona č. 221</w:t>
      </w:r>
      <w:r w:rsidRPr="003B3A7E">
        <w:rPr>
          <w:rFonts w:ascii="Times New Roman" w:hAnsi="Times New Roman" w:cs="Times New Roman"/>
          <w:sz w:val="24"/>
          <w:szCs w:val="24"/>
        </w:rPr>
        <w:t>/20</w:t>
      </w:r>
      <w:r w:rsidR="006303CF" w:rsidRPr="003B3A7E">
        <w:rPr>
          <w:rFonts w:ascii="Times New Roman" w:hAnsi="Times New Roman" w:cs="Times New Roman"/>
          <w:sz w:val="24"/>
          <w:szCs w:val="24"/>
        </w:rPr>
        <w:t>19</w:t>
      </w:r>
      <w:r w:rsidRPr="003B3A7E">
        <w:rPr>
          <w:rFonts w:ascii="Times New Roman" w:hAnsi="Times New Roman" w:cs="Times New Roman"/>
          <w:sz w:val="24"/>
          <w:szCs w:val="24"/>
        </w:rPr>
        <w:t xml:space="preserve"> Z. z.</w:t>
      </w:r>
      <w:r w:rsidR="00FB63BA">
        <w:rPr>
          <w:rFonts w:ascii="Times New Roman" w:hAnsi="Times New Roman" w:cs="Times New Roman"/>
          <w:sz w:val="24"/>
          <w:szCs w:val="24"/>
        </w:rPr>
        <w:t>,</w:t>
      </w:r>
      <w:r w:rsidR="00754F80">
        <w:rPr>
          <w:rFonts w:ascii="Times New Roman" w:hAnsi="Times New Roman" w:cs="Times New Roman"/>
          <w:sz w:val="24"/>
          <w:szCs w:val="24"/>
        </w:rPr>
        <w:t> zákona č. 312/2020 Z. z.</w:t>
      </w:r>
      <w:r w:rsidR="00FB63BA">
        <w:rPr>
          <w:rFonts w:ascii="Times New Roman" w:hAnsi="Times New Roman" w:cs="Times New Roman"/>
          <w:sz w:val="24"/>
          <w:szCs w:val="24"/>
        </w:rPr>
        <w:t>, zákona č. 186/2021 Z. z.</w:t>
      </w:r>
      <w:r w:rsidR="00717F65">
        <w:rPr>
          <w:rFonts w:ascii="Times New Roman" w:hAnsi="Times New Roman" w:cs="Times New Roman"/>
          <w:sz w:val="24"/>
          <w:szCs w:val="24"/>
        </w:rPr>
        <w:t>,</w:t>
      </w:r>
      <w:r w:rsidR="00FB63BA">
        <w:rPr>
          <w:rFonts w:ascii="Times New Roman" w:hAnsi="Times New Roman" w:cs="Times New Roman"/>
          <w:sz w:val="24"/>
          <w:szCs w:val="24"/>
        </w:rPr>
        <w:t xml:space="preserve"> zákona č. 262/2021 Z. </w:t>
      </w:r>
      <w:r w:rsidR="00FB63BA" w:rsidRPr="00080FA3">
        <w:rPr>
          <w:rFonts w:ascii="Times New Roman" w:hAnsi="Times New Roman" w:cs="Times New Roman"/>
          <w:sz w:val="24"/>
          <w:szCs w:val="24"/>
        </w:rPr>
        <w:t>z.</w:t>
      </w:r>
      <w:r w:rsidRPr="00080FA3">
        <w:rPr>
          <w:rFonts w:ascii="Times New Roman" w:hAnsi="Times New Roman" w:cs="Times New Roman"/>
          <w:sz w:val="24"/>
          <w:szCs w:val="24"/>
        </w:rPr>
        <w:t xml:space="preserve"> </w:t>
      </w:r>
      <w:r w:rsidR="00717F65">
        <w:rPr>
          <w:rFonts w:ascii="Times New Roman" w:hAnsi="Times New Roman" w:cs="Times New Roman"/>
          <w:sz w:val="24"/>
          <w:szCs w:val="24"/>
        </w:rPr>
        <w:t xml:space="preserve">a zákona č. 387/2024 Z. z. </w:t>
      </w:r>
      <w:r w:rsidRPr="00080FA3">
        <w:rPr>
          <w:rFonts w:ascii="Times New Roman" w:hAnsi="Times New Roman" w:cs="Times New Roman"/>
          <w:sz w:val="24"/>
          <w:szCs w:val="24"/>
        </w:rPr>
        <w:t>sa mení a dopĺňa takto</w:t>
      </w:r>
      <w:r w:rsidRPr="003B3A7E">
        <w:rPr>
          <w:rFonts w:ascii="Times New Roman" w:hAnsi="Times New Roman" w:cs="Times New Roman"/>
          <w:sz w:val="24"/>
          <w:szCs w:val="24"/>
        </w:rPr>
        <w:t>:</w:t>
      </w:r>
    </w:p>
    <w:p w14:paraId="780AB4CC" w14:textId="77777777" w:rsidR="00A80EE5" w:rsidRDefault="00A80EE5" w:rsidP="00C15BB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69048CF" w14:textId="3D9443F7" w:rsidR="00B50285" w:rsidRDefault="0067529A" w:rsidP="003B3A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80EE5" w:rsidRPr="00A80EE5">
        <w:rPr>
          <w:rFonts w:ascii="Times New Roman" w:hAnsi="Times New Roman" w:cs="Times New Roman"/>
          <w:b/>
          <w:sz w:val="24"/>
          <w:szCs w:val="24"/>
        </w:rPr>
        <w:t>.</w:t>
      </w:r>
      <w:r w:rsidR="00A80EE5">
        <w:rPr>
          <w:rFonts w:ascii="Times New Roman" w:hAnsi="Times New Roman" w:cs="Times New Roman"/>
          <w:sz w:val="24"/>
          <w:szCs w:val="24"/>
        </w:rPr>
        <w:t xml:space="preserve"> </w:t>
      </w:r>
      <w:r w:rsidR="00B50285">
        <w:rPr>
          <w:rFonts w:ascii="Times New Roman" w:hAnsi="Times New Roman" w:cs="Times New Roman"/>
          <w:sz w:val="24"/>
          <w:szCs w:val="24"/>
        </w:rPr>
        <w:t>V § 26 ods</w:t>
      </w:r>
      <w:r w:rsidR="00BE622A">
        <w:rPr>
          <w:rFonts w:ascii="Times New Roman" w:hAnsi="Times New Roman" w:cs="Times New Roman"/>
          <w:sz w:val="24"/>
          <w:szCs w:val="24"/>
        </w:rPr>
        <w:t>ek</w:t>
      </w:r>
      <w:r w:rsidR="00B50285">
        <w:rPr>
          <w:rFonts w:ascii="Times New Roman" w:hAnsi="Times New Roman" w:cs="Times New Roman"/>
          <w:sz w:val="24"/>
          <w:szCs w:val="24"/>
        </w:rPr>
        <w:t xml:space="preserve"> 3</w:t>
      </w:r>
      <w:r w:rsidR="00BE622A">
        <w:rPr>
          <w:rFonts w:ascii="Times New Roman" w:hAnsi="Times New Roman" w:cs="Times New Roman"/>
          <w:sz w:val="24"/>
          <w:szCs w:val="24"/>
        </w:rPr>
        <w:t xml:space="preserve"> znie:</w:t>
      </w:r>
    </w:p>
    <w:p w14:paraId="552D11DA" w14:textId="7BE17929" w:rsidR="00BE622A" w:rsidRDefault="00BE622A" w:rsidP="003B3A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„(3) </w:t>
      </w:r>
      <w:r w:rsidR="00082F62">
        <w:rPr>
          <w:rFonts w:ascii="Times New Roman" w:hAnsi="Times New Roman" w:cs="Times New Roman"/>
          <w:sz w:val="24"/>
          <w:szCs w:val="24"/>
        </w:rPr>
        <w:t xml:space="preserve">Na mieste schválenom colným orgánom rozhodnutím o schválení alebo </w:t>
      </w:r>
      <w:r w:rsidR="00386AC2">
        <w:rPr>
          <w:rFonts w:ascii="Times New Roman" w:hAnsi="Times New Roman" w:cs="Times New Roman"/>
          <w:sz w:val="24"/>
          <w:szCs w:val="24"/>
        </w:rPr>
        <w:t xml:space="preserve">rozhodnutím o </w:t>
      </w:r>
      <w:r w:rsidR="00082F62">
        <w:rPr>
          <w:rFonts w:ascii="Times New Roman" w:hAnsi="Times New Roman" w:cs="Times New Roman"/>
          <w:sz w:val="24"/>
          <w:szCs w:val="24"/>
        </w:rPr>
        <w:t>povolení vydan</w:t>
      </w:r>
      <w:r w:rsidR="00386AC2">
        <w:rPr>
          <w:rFonts w:ascii="Times New Roman" w:hAnsi="Times New Roman" w:cs="Times New Roman"/>
          <w:sz w:val="24"/>
          <w:szCs w:val="24"/>
        </w:rPr>
        <w:t>om</w:t>
      </w:r>
      <w:r w:rsidR="00082F62">
        <w:rPr>
          <w:rFonts w:ascii="Times New Roman" w:hAnsi="Times New Roman" w:cs="Times New Roman"/>
          <w:sz w:val="24"/>
          <w:szCs w:val="24"/>
        </w:rPr>
        <w:t xml:space="preserve"> podľa osobitného predpisu</w:t>
      </w:r>
      <w:r w:rsidR="00082F62" w:rsidRPr="006F2526">
        <w:rPr>
          <w:rFonts w:ascii="Times New Roman" w:hAnsi="Times New Roman" w:cs="Times New Roman"/>
          <w:sz w:val="24"/>
          <w:szCs w:val="24"/>
          <w:vertAlign w:val="superscript"/>
        </w:rPr>
        <w:t>33a</w:t>
      </w:r>
      <w:r w:rsidR="00082F62">
        <w:rPr>
          <w:rFonts w:ascii="Times New Roman" w:hAnsi="Times New Roman" w:cs="Times New Roman"/>
          <w:sz w:val="24"/>
          <w:szCs w:val="24"/>
        </w:rPr>
        <w:t xml:space="preserve">) sa colná kontrola tovaru vykonáva za podmienok určených v takomto </w:t>
      </w:r>
      <w:r w:rsidR="00386AC2">
        <w:rPr>
          <w:rFonts w:ascii="Times New Roman" w:hAnsi="Times New Roman" w:cs="Times New Roman"/>
          <w:sz w:val="24"/>
          <w:szCs w:val="24"/>
        </w:rPr>
        <w:t>rozhodnutí</w:t>
      </w:r>
      <w:r>
        <w:rPr>
          <w:rFonts w:ascii="Times New Roman" w:hAnsi="Times New Roman" w:cs="Times New Roman"/>
          <w:sz w:val="24"/>
          <w:szCs w:val="24"/>
        </w:rPr>
        <w:t>.“.</w:t>
      </w:r>
    </w:p>
    <w:p w14:paraId="150DD41E" w14:textId="77777777" w:rsidR="00865D7E" w:rsidRPr="003B3A7E" w:rsidRDefault="00865D7E" w:rsidP="003B3A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18B7FA" w14:textId="7C0020B6" w:rsidR="000D63C1" w:rsidRDefault="0067529A" w:rsidP="00B502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17952" w:rsidRPr="003B3A7E">
        <w:rPr>
          <w:rFonts w:ascii="Times New Roman" w:hAnsi="Times New Roman" w:cs="Times New Roman"/>
          <w:b/>
          <w:sz w:val="24"/>
          <w:szCs w:val="24"/>
        </w:rPr>
        <w:t>.</w:t>
      </w:r>
      <w:r w:rsidR="00417952" w:rsidRPr="000D63C1">
        <w:rPr>
          <w:rFonts w:ascii="Times New Roman" w:hAnsi="Times New Roman" w:cs="Times New Roman"/>
          <w:sz w:val="24"/>
          <w:szCs w:val="24"/>
        </w:rPr>
        <w:t xml:space="preserve"> </w:t>
      </w:r>
      <w:r w:rsidR="000D63C1" w:rsidRPr="000D63C1">
        <w:rPr>
          <w:rFonts w:ascii="Times New Roman" w:hAnsi="Times New Roman" w:cs="Times New Roman"/>
          <w:sz w:val="24"/>
          <w:szCs w:val="24"/>
        </w:rPr>
        <w:t>V § 26</w:t>
      </w:r>
      <w:r w:rsidR="000D63C1">
        <w:rPr>
          <w:rFonts w:ascii="Times New Roman" w:hAnsi="Times New Roman" w:cs="Times New Roman"/>
          <w:sz w:val="24"/>
          <w:szCs w:val="24"/>
        </w:rPr>
        <w:t xml:space="preserve"> </w:t>
      </w:r>
      <w:r w:rsidR="000431D3">
        <w:rPr>
          <w:rFonts w:ascii="Times New Roman" w:hAnsi="Times New Roman" w:cs="Times New Roman"/>
          <w:sz w:val="24"/>
          <w:szCs w:val="24"/>
        </w:rPr>
        <w:t>odsek 5 znie:</w:t>
      </w:r>
    </w:p>
    <w:p w14:paraId="29B911D5" w14:textId="5C12B8AA" w:rsidR="000431D3" w:rsidRDefault="000431D3" w:rsidP="00B502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„(5) Ak sa colná kontrola tovaru vykonáva mimo určených úradných hodín alebo na mieste schválenom colným orgánom, deklarant je povinný uhradiť náklady s tým spojené colnému úradu; výšku nákladov </w:t>
      </w:r>
      <w:r w:rsidR="005C6F2C" w:rsidRPr="005C6F2C">
        <w:rPr>
          <w:rFonts w:ascii="Times New Roman" w:hAnsi="Times New Roman" w:cs="Times New Roman"/>
          <w:sz w:val="24"/>
          <w:szCs w:val="24"/>
        </w:rPr>
        <w:t xml:space="preserve">spojených s vykonaním colnej kontroly tovaru mimo určených úradných hodín alebo na mieste schválenom colným orgánom </w:t>
      </w:r>
      <w:r>
        <w:rPr>
          <w:rFonts w:ascii="Times New Roman" w:hAnsi="Times New Roman" w:cs="Times New Roman"/>
          <w:sz w:val="24"/>
          <w:szCs w:val="24"/>
        </w:rPr>
        <w:t>ustanoví všeobecne záväzný právny predpis, ktorý vydá ministerstvo.“.</w:t>
      </w:r>
    </w:p>
    <w:p w14:paraId="55E174B3" w14:textId="77777777" w:rsidR="002D79D3" w:rsidRDefault="002D79D3" w:rsidP="000D6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12758D" w14:textId="2BF3D8FC" w:rsidR="002D79D3" w:rsidRDefault="002D79D3" w:rsidP="000D6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529A">
        <w:rPr>
          <w:rFonts w:ascii="Times New Roman" w:hAnsi="Times New Roman" w:cs="Times New Roman"/>
          <w:b/>
          <w:sz w:val="24"/>
          <w:szCs w:val="24"/>
        </w:rPr>
        <w:t>3</w:t>
      </w:r>
      <w:r w:rsidRPr="00ED439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 § 26 ods. 6 </w:t>
      </w:r>
      <w:r w:rsidR="005C1C4A">
        <w:rPr>
          <w:rFonts w:ascii="Times New Roman" w:hAnsi="Times New Roman" w:cs="Times New Roman"/>
          <w:sz w:val="24"/>
          <w:szCs w:val="24"/>
        </w:rPr>
        <w:t xml:space="preserve">úvodnej vete </w:t>
      </w:r>
      <w:r>
        <w:rPr>
          <w:rFonts w:ascii="Times New Roman" w:hAnsi="Times New Roman" w:cs="Times New Roman"/>
          <w:sz w:val="24"/>
          <w:szCs w:val="24"/>
        </w:rPr>
        <w:t>sa slová „uvedených v“ nahrádzajú slovom „podľa“</w:t>
      </w:r>
      <w:r w:rsidR="00ED4392">
        <w:rPr>
          <w:rFonts w:ascii="Times New Roman" w:hAnsi="Times New Roman" w:cs="Times New Roman"/>
          <w:sz w:val="24"/>
          <w:szCs w:val="24"/>
        </w:rPr>
        <w:t>.</w:t>
      </w:r>
    </w:p>
    <w:p w14:paraId="693AE246" w14:textId="3FFE820D" w:rsidR="00532695" w:rsidRDefault="00532695" w:rsidP="000D6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01374" w14:textId="44D8008E" w:rsidR="00532695" w:rsidRDefault="00532695" w:rsidP="000D6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529A">
        <w:rPr>
          <w:rFonts w:ascii="Times New Roman" w:hAnsi="Times New Roman" w:cs="Times New Roman"/>
          <w:b/>
          <w:sz w:val="24"/>
          <w:szCs w:val="24"/>
        </w:rPr>
        <w:t>4</w:t>
      </w:r>
      <w:r w:rsidRPr="0053269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 § 26 ods. 7 sa slová </w:t>
      </w:r>
      <w:r w:rsidR="00424EBF">
        <w:rPr>
          <w:rFonts w:ascii="Times New Roman" w:hAnsi="Times New Roman" w:cs="Times New Roman"/>
          <w:sz w:val="24"/>
          <w:szCs w:val="24"/>
        </w:rPr>
        <w:t>„odsek 12 sa neuplatní“ nahrádzajú slovami „odseky 12 a 13 sa neuplatnia“.</w:t>
      </w:r>
    </w:p>
    <w:p w14:paraId="5F671A81" w14:textId="26CD0563" w:rsidR="00734795" w:rsidRDefault="00734795" w:rsidP="000D6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BC76" w14:textId="188DD51A" w:rsidR="00935133" w:rsidRDefault="00734795" w:rsidP="000D6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529A">
        <w:rPr>
          <w:rFonts w:ascii="Times New Roman" w:hAnsi="Times New Roman" w:cs="Times New Roman"/>
          <w:b/>
          <w:sz w:val="24"/>
          <w:szCs w:val="24"/>
        </w:rPr>
        <w:t>5</w:t>
      </w:r>
      <w:r w:rsidRPr="00A80EE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 § 26 ods. 11</w:t>
      </w:r>
      <w:r w:rsidR="00177637" w:rsidRPr="00177637">
        <w:rPr>
          <w:rFonts w:ascii="Times New Roman" w:hAnsi="Times New Roman" w:cs="Times New Roman"/>
          <w:sz w:val="24"/>
          <w:szCs w:val="24"/>
        </w:rPr>
        <w:t xml:space="preserve"> sa za slovo „udalostí,“ vkladajú slová „</w:t>
      </w:r>
      <w:r w:rsidR="00C96FF4">
        <w:rPr>
          <w:rFonts w:ascii="Times New Roman" w:hAnsi="Times New Roman" w:cs="Times New Roman"/>
          <w:sz w:val="24"/>
          <w:szCs w:val="24"/>
        </w:rPr>
        <w:t xml:space="preserve">tovar predkladaný Ministerstvom obrany Slovenskej republiky </w:t>
      </w:r>
      <w:r w:rsidR="007A5611" w:rsidRPr="00DF5ABE">
        <w:rPr>
          <w:rFonts w:ascii="Times New Roman" w:hAnsi="Times New Roman"/>
          <w:sz w:val="24"/>
          <w:szCs w:val="24"/>
        </w:rPr>
        <w:t>označený ako naliehavo potrebný</w:t>
      </w:r>
      <w:r w:rsidR="006271A7">
        <w:rPr>
          <w:rFonts w:ascii="Times New Roman" w:hAnsi="Times New Roman"/>
          <w:sz w:val="24"/>
          <w:szCs w:val="24"/>
        </w:rPr>
        <w:t>,</w:t>
      </w:r>
      <w:r w:rsidR="00C96FF4">
        <w:rPr>
          <w:rFonts w:ascii="Times New Roman" w:hAnsi="Times New Roman" w:cs="Times New Roman"/>
          <w:sz w:val="24"/>
          <w:szCs w:val="24"/>
        </w:rPr>
        <w:t>“.</w:t>
      </w:r>
    </w:p>
    <w:p w14:paraId="612828A8" w14:textId="77777777" w:rsidR="003734AA" w:rsidRDefault="003734AA" w:rsidP="008D7B1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F42984B" w14:textId="4EC7FF6A" w:rsidR="00B913D7" w:rsidRDefault="0067529A" w:rsidP="003734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B913D7" w:rsidRPr="00B913D7">
        <w:rPr>
          <w:rFonts w:ascii="Times New Roman" w:hAnsi="Times New Roman" w:cs="Times New Roman"/>
          <w:b/>
          <w:sz w:val="24"/>
          <w:szCs w:val="24"/>
        </w:rPr>
        <w:t>.</w:t>
      </w:r>
      <w:r w:rsidR="00B913D7">
        <w:rPr>
          <w:rFonts w:ascii="Times New Roman" w:hAnsi="Times New Roman" w:cs="Times New Roman"/>
          <w:sz w:val="24"/>
          <w:szCs w:val="24"/>
        </w:rPr>
        <w:t xml:space="preserve"> V § 26 ods. 14 sa slov</w:t>
      </w:r>
      <w:r w:rsidR="005D6F45">
        <w:rPr>
          <w:rFonts w:ascii="Times New Roman" w:hAnsi="Times New Roman" w:cs="Times New Roman"/>
          <w:sz w:val="24"/>
          <w:szCs w:val="24"/>
        </w:rPr>
        <w:t>á</w:t>
      </w:r>
      <w:r w:rsidR="00B913D7">
        <w:rPr>
          <w:rFonts w:ascii="Times New Roman" w:hAnsi="Times New Roman" w:cs="Times New Roman"/>
          <w:sz w:val="24"/>
          <w:szCs w:val="24"/>
        </w:rPr>
        <w:t xml:space="preserve"> „režimu</w:t>
      </w:r>
      <w:r w:rsidR="005D6F45">
        <w:rPr>
          <w:rFonts w:ascii="Times New Roman" w:hAnsi="Times New Roman" w:cs="Times New Roman"/>
          <w:sz w:val="24"/>
          <w:szCs w:val="24"/>
        </w:rPr>
        <w:t xml:space="preserve"> a</w:t>
      </w:r>
      <w:r w:rsidR="000B0480">
        <w:rPr>
          <w:rFonts w:ascii="Times New Roman" w:hAnsi="Times New Roman" w:cs="Times New Roman"/>
          <w:sz w:val="24"/>
          <w:szCs w:val="24"/>
        </w:rPr>
        <w:t> spätnom vývoze tovaru</w:t>
      </w:r>
      <w:r w:rsidR="00B913D7">
        <w:rPr>
          <w:rFonts w:ascii="Times New Roman" w:hAnsi="Times New Roman" w:cs="Times New Roman"/>
          <w:sz w:val="24"/>
          <w:szCs w:val="24"/>
        </w:rPr>
        <w:t>“ nahrádza</w:t>
      </w:r>
      <w:r w:rsidR="005D6F45">
        <w:rPr>
          <w:rFonts w:ascii="Times New Roman" w:hAnsi="Times New Roman" w:cs="Times New Roman"/>
          <w:sz w:val="24"/>
          <w:szCs w:val="24"/>
        </w:rPr>
        <w:t xml:space="preserve">jú slovami „režimu, </w:t>
      </w:r>
      <w:r w:rsidR="00B913D7">
        <w:rPr>
          <w:rFonts w:ascii="Times New Roman" w:hAnsi="Times New Roman" w:cs="Times New Roman"/>
          <w:sz w:val="24"/>
          <w:szCs w:val="24"/>
        </w:rPr>
        <w:t>vývoze tovaru,</w:t>
      </w:r>
      <w:r w:rsidR="000B0480">
        <w:rPr>
          <w:rFonts w:ascii="Times New Roman" w:hAnsi="Times New Roman" w:cs="Times New Roman"/>
          <w:sz w:val="24"/>
          <w:szCs w:val="24"/>
        </w:rPr>
        <w:t xml:space="preserve"> spätnom vývoze tovaru </w:t>
      </w:r>
      <w:r w:rsidR="00B913D7">
        <w:rPr>
          <w:rFonts w:ascii="Times New Roman" w:hAnsi="Times New Roman" w:cs="Times New Roman"/>
          <w:sz w:val="24"/>
          <w:szCs w:val="24"/>
        </w:rPr>
        <w:t xml:space="preserve">a </w:t>
      </w:r>
      <w:r w:rsidR="00B03278">
        <w:rPr>
          <w:rFonts w:ascii="Times New Roman" w:hAnsi="Times New Roman" w:cs="Times New Roman"/>
          <w:sz w:val="24"/>
          <w:szCs w:val="24"/>
        </w:rPr>
        <w:t xml:space="preserve">pri </w:t>
      </w:r>
      <w:r w:rsidR="00B913D7">
        <w:rPr>
          <w:rFonts w:ascii="Times New Roman" w:hAnsi="Times New Roman" w:cs="Times New Roman"/>
          <w:sz w:val="24"/>
          <w:szCs w:val="24"/>
        </w:rPr>
        <w:t>preprave v rámci dočasného uskladnenia tovaru“.</w:t>
      </w:r>
    </w:p>
    <w:p w14:paraId="5840EF7E" w14:textId="22EDAF7D" w:rsidR="0099738E" w:rsidRDefault="0099738E" w:rsidP="000D6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2032A" w14:textId="2ED4E62B" w:rsidR="0099738E" w:rsidRDefault="0099738E" w:rsidP="000D6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529A">
        <w:rPr>
          <w:rFonts w:ascii="Times New Roman" w:hAnsi="Times New Roman" w:cs="Times New Roman"/>
          <w:b/>
          <w:sz w:val="24"/>
          <w:szCs w:val="24"/>
        </w:rPr>
        <w:t>7</w:t>
      </w:r>
      <w:r w:rsidRPr="0099738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 § 29 ods. 1 </w:t>
      </w:r>
      <w:r w:rsidR="005C1C4A">
        <w:rPr>
          <w:rFonts w:ascii="Times New Roman" w:hAnsi="Times New Roman" w:cs="Times New Roman"/>
          <w:sz w:val="24"/>
          <w:szCs w:val="24"/>
        </w:rPr>
        <w:t xml:space="preserve">úvodnej vete </w:t>
      </w:r>
      <w:r>
        <w:rPr>
          <w:rFonts w:ascii="Times New Roman" w:hAnsi="Times New Roman" w:cs="Times New Roman"/>
          <w:sz w:val="24"/>
          <w:szCs w:val="24"/>
        </w:rPr>
        <w:t>sa vypúšťajú slová „alebo § 31 ods. 1“.</w:t>
      </w:r>
    </w:p>
    <w:p w14:paraId="12B05C5E" w14:textId="008F4A7A" w:rsidR="00E81E58" w:rsidRDefault="00E81E58" w:rsidP="000D6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0A20D" w14:textId="388EB8F1" w:rsidR="00D2121C" w:rsidRDefault="00E81E58" w:rsidP="000D6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529A">
        <w:rPr>
          <w:rFonts w:ascii="Times New Roman" w:hAnsi="Times New Roman" w:cs="Times New Roman"/>
          <w:b/>
          <w:sz w:val="24"/>
          <w:szCs w:val="24"/>
        </w:rPr>
        <w:t>8</w:t>
      </w:r>
      <w:r w:rsidRPr="00A9123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§ 30</w:t>
      </w:r>
      <w:r w:rsidR="009A604A">
        <w:rPr>
          <w:rFonts w:ascii="Times New Roman" w:hAnsi="Times New Roman" w:cs="Times New Roman"/>
          <w:sz w:val="24"/>
          <w:szCs w:val="24"/>
        </w:rPr>
        <w:t xml:space="preserve"> </w:t>
      </w:r>
      <w:r w:rsidR="00235B78">
        <w:rPr>
          <w:rFonts w:ascii="Times New Roman" w:hAnsi="Times New Roman" w:cs="Times New Roman"/>
          <w:sz w:val="24"/>
          <w:szCs w:val="24"/>
        </w:rPr>
        <w:t xml:space="preserve">a 31 </w:t>
      </w:r>
      <w:r w:rsidR="00883997">
        <w:rPr>
          <w:rFonts w:ascii="Times New Roman" w:hAnsi="Times New Roman" w:cs="Times New Roman"/>
          <w:sz w:val="24"/>
          <w:szCs w:val="24"/>
        </w:rPr>
        <w:t xml:space="preserve">vrátane nadpisu nad § 30 </w:t>
      </w:r>
      <w:r w:rsidR="00F72DDC">
        <w:rPr>
          <w:rFonts w:ascii="Times New Roman" w:hAnsi="Times New Roman" w:cs="Times New Roman"/>
          <w:sz w:val="24"/>
          <w:szCs w:val="24"/>
        </w:rPr>
        <w:t>sa vypúšťa</w:t>
      </w:r>
      <w:r w:rsidR="00235B78">
        <w:rPr>
          <w:rFonts w:ascii="Times New Roman" w:hAnsi="Times New Roman" w:cs="Times New Roman"/>
          <w:sz w:val="24"/>
          <w:szCs w:val="24"/>
        </w:rPr>
        <w:t>jú</w:t>
      </w:r>
      <w:r w:rsidR="00D2121C">
        <w:rPr>
          <w:rFonts w:ascii="Times New Roman" w:hAnsi="Times New Roman" w:cs="Times New Roman"/>
          <w:sz w:val="24"/>
          <w:szCs w:val="24"/>
        </w:rPr>
        <w:t>.</w:t>
      </w:r>
    </w:p>
    <w:p w14:paraId="5A537A9F" w14:textId="77777777" w:rsidR="00D2121C" w:rsidRDefault="00D2121C" w:rsidP="000D6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28E0CC" w14:textId="282481DA" w:rsidR="00E81E58" w:rsidRDefault="00D2121C" w:rsidP="00D212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A604A">
        <w:rPr>
          <w:rFonts w:ascii="Times New Roman" w:hAnsi="Times New Roman" w:cs="Times New Roman"/>
          <w:sz w:val="24"/>
          <w:szCs w:val="24"/>
        </w:rPr>
        <w:t>oznámk</w:t>
      </w:r>
      <w:r w:rsidR="001B4DEB">
        <w:rPr>
          <w:rFonts w:ascii="Times New Roman" w:hAnsi="Times New Roman" w:cs="Times New Roman"/>
          <w:sz w:val="24"/>
          <w:szCs w:val="24"/>
        </w:rPr>
        <w:t>a</w:t>
      </w:r>
      <w:r w:rsidR="009A604A">
        <w:rPr>
          <w:rFonts w:ascii="Times New Roman" w:hAnsi="Times New Roman" w:cs="Times New Roman"/>
          <w:sz w:val="24"/>
          <w:szCs w:val="24"/>
        </w:rPr>
        <w:t xml:space="preserve"> pod čiarou k odkaz</w:t>
      </w:r>
      <w:r w:rsidR="001B4DE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05F6A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 xml:space="preserve"> sa vypúšťa</w:t>
      </w:r>
      <w:r w:rsidR="00E81E58">
        <w:rPr>
          <w:rFonts w:ascii="Times New Roman" w:hAnsi="Times New Roman" w:cs="Times New Roman"/>
          <w:sz w:val="24"/>
          <w:szCs w:val="24"/>
        </w:rPr>
        <w:t>.</w:t>
      </w:r>
    </w:p>
    <w:p w14:paraId="74EEBC8B" w14:textId="70E35B13" w:rsidR="00E81E58" w:rsidRDefault="00E81E58" w:rsidP="000D6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0B77C9" w14:textId="1B9661BD" w:rsidR="006630BA" w:rsidRDefault="00E81E58" w:rsidP="000D6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529A">
        <w:rPr>
          <w:rFonts w:ascii="Times New Roman" w:hAnsi="Times New Roman" w:cs="Times New Roman"/>
          <w:b/>
          <w:sz w:val="24"/>
          <w:szCs w:val="24"/>
        </w:rPr>
        <w:t>9</w:t>
      </w:r>
      <w:r w:rsidR="00DB4ED9" w:rsidRPr="00DB4ED9">
        <w:rPr>
          <w:rFonts w:ascii="Times New Roman" w:hAnsi="Times New Roman" w:cs="Times New Roman"/>
          <w:b/>
          <w:sz w:val="24"/>
          <w:szCs w:val="24"/>
        </w:rPr>
        <w:t>.</w:t>
      </w:r>
      <w:r w:rsidR="00DB4ED9">
        <w:rPr>
          <w:rFonts w:ascii="Times New Roman" w:hAnsi="Times New Roman" w:cs="Times New Roman"/>
          <w:sz w:val="24"/>
          <w:szCs w:val="24"/>
        </w:rPr>
        <w:t xml:space="preserve"> </w:t>
      </w:r>
      <w:r w:rsidR="00C842D4">
        <w:rPr>
          <w:rFonts w:ascii="Times New Roman" w:hAnsi="Times New Roman" w:cs="Times New Roman"/>
          <w:sz w:val="24"/>
          <w:szCs w:val="24"/>
        </w:rPr>
        <w:t xml:space="preserve">V </w:t>
      </w:r>
      <w:r w:rsidR="00DB4ED9">
        <w:rPr>
          <w:rFonts w:ascii="Times New Roman" w:hAnsi="Times New Roman" w:cs="Times New Roman"/>
          <w:sz w:val="24"/>
          <w:szCs w:val="24"/>
        </w:rPr>
        <w:t xml:space="preserve">§ 32 ods. 2 </w:t>
      </w:r>
      <w:r w:rsidR="00C842D4">
        <w:rPr>
          <w:rFonts w:ascii="Times New Roman" w:hAnsi="Times New Roman" w:cs="Times New Roman"/>
          <w:sz w:val="24"/>
          <w:szCs w:val="24"/>
        </w:rPr>
        <w:t>sa slová „</w:t>
      </w:r>
      <w:r w:rsidR="000B0480">
        <w:rPr>
          <w:rFonts w:ascii="Times New Roman" w:hAnsi="Times New Roman" w:cs="Times New Roman"/>
          <w:sz w:val="24"/>
          <w:szCs w:val="24"/>
        </w:rPr>
        <w:t>Spôsob vypĺňania colného vyhlásenia alebo vyhlásenia o spätnom vývoze, zoznam kódov používaných pri jeho vypĺňaní a spôsob zaokrúhľovania súm, hodnôt a</w:t>
      </w:r>
      <w:r w:rsidR="00EA5623">
        <w:rPr>
          <w:rFonts w:ascii="Times New Roman" w:hAnsi="Times New Roman" w:cs="Times New Roman"/>
          <w:sz w:val="24"/>
          <w:szCs w:val="24"/>
        </w:rPr>
        <w:t> </w:t>
      </w:r>
      <w:r w:rsidR="000B0480">
        <w:rPr>
          <w:rFonts w:ascii="Times New Roman" w:hAnsi="Times New Roman" w:cs="Times New Roman"/>
          <w:sz w:val="24"/>
          <w:szCs w:val="24"/>
        </w:rPr>
        <w:t>platieb</w:t>
      </w:r>
      <w:r w:rsidR="00EA5623">
        <w:rPr>
          <w:rFonts w:ascii="Times New Roman" w:hAnsi="Times New Roman" w:cs="Times New Roman"/>
          <w:sz w:val="24"/>
          <w:szCs w:val="24"/>
        </w:rPr>
        <w:t>,</w:t>
      </w:r>
      <w:r w:rsidR="000B0480">
        <w:rPr>
          <w:rFonts w:ascii="Times New Roman" w:hAnsi="Times New Roman" w:cs="Times New Roman"/>
          <w:sz w:val="24"/>
          <w:szCs w:val="24"/>
        </w:rPr>
        <w:t>“ nahrádzajú slovami „</w:t>
      </w:r>
      <w:r w:rsidR="006630BA" w:rsidRPr="006630BA">
        <w:rPr>
          <w:rFonts w:ascii="Times New Roman" w:hAnsi="Times New Roman" w:cs="Times New Roman"/>
          <w:sz w:val="24"/>
          <w:szCs w:val="24"/>
        </w:rPr>
        <w:t xml:space="preserve">Pravidlá a údaje na vypĺňanie colných vyhlásení, </w:t>
      </w:r>
      <w:r w:rsidR="0034688E">
        <w:rPr>
          <w:rFonts w:ascii="Times New Roman" w:hAnsi="Times New Roman" w:cs="Times New Roman"/>
          <w:sz w:val="24"/>
          <w:szCs w:val="24"/>
        </w:rPr>
        <w:t xml:space="preserve">vyhlásení na dočasné uskladnenie, </w:t>
      </w:r>
      <w:r w:rsidR="006630BA" w:rsidRPr="006630BA">
        <w:rPr>
          <w:rFonts w:ascii="Times New Roman" w:hAnsi="Times New Roman" w:cs="Times New Roman"/>
          <w:sz w:val="24"/>
          <w:szCs w:val="24"/>
        </w:rPr>
        <w:t>oznámení, dôkazov colného statusu tovaru únie, žiadostí a rozhodnutí, ktoré dopĺňajú pravidlá a údaje podľa osobitného predpisu,</w:t>
      </w:r>
      <w:r w:rsidR="004B7009">
        <w:rPr>
          <w:rFonts w:ascii="Times New Roman" w:hAnsi="Times New Roman" w:cs="Times New Roman"/>
          <w:sz w:val="24"/>
          <w:szCs w:val="24"/>
          <w:vertAlign w:val="superscript"/>
        </w:rPr>
        <w:t>42</w:t>
      </w:r>
      <w:r w:rsidR="006630BA" w:rsidRPr="006630BA">
        <w:rPr>
          <w:rFonts w:ascii="Times New Roman" w:hAnsi="Times New Roman" w:cs="Times New Roman"/>
          <w:sz w:val="24"/>
          <w:szCs w:val="24"/>
        </w:rPr>
        <w:t>)</w:t>
      </w:r>
      <w:r w:rsidR="000B0480">
        <w:rPr>
          <w:rFonts w:ascii="Times New Roman" w:hAnsi="Times New Roman" w:cs="Times New Roman"/>
          <w:sz w:val="24"/>
          <w:szCs w:val="24"/>
        </w:rPr>
        <w:t>“</w:t>
      </w:r>
      <w:r w:rsidR="00C842D4">
        <w:rPr>
          <w:rFonts w:ascii="Times New Roman" w:hAnsi="Times New Roman" w:cs="Times New Roman"/>
          <w:sz w:val="24"/>
          <w:szCs w:val="24"/>
        </w:rPr>
        <w:t xml:space="preserve"> a na konci sa pripája táto veta:</w:t>
      </w:r>
      <w:r w:rsidR="00CC5226">
        <w:rPr>
          <w:rFonts w:ascii="Times New Roman" w:hAnsi="Times New Roman" w:cs="Times New Roman"/>
          <w:sz w:val="24"/>
          <w:szCs w:val="24"/>
        </w:rPr>
        <w:t xml:space="preserve"> </w:t>
      </w:r>
      <w:r w:rsidR="00C842D4">
        <w:rPr>
          <w:rFonts w:ascii="Times New Roman" w:hAnsi="Times New Roman" w:cs="Times New Roman"/>
          <w:sz w:val="24"/>
          <w:szCs w:val="24"/>
        </w:rPr>
        <w:t>„</w:t>
      </w:r>
      <w:r w:rsidR="006630BA" w:rsidRPr="006630BA">
        <w:rPr>
          <w:rFonts w:ascii="Times New Roman" w:hAnsi="Times New Roman" w:cs="Times New Roman"/>
          <w:sz w:val="24"/>
          <w:szCs w:val="24"/>
        </w:rPr>
        <w:t xml:space="preserve">Zoznam kódov používaných pri vypĺňaní colných vyhlásení, </w:t>
      </w:r>
      <w:r w:rsidR="0034688E">
        <w:rPr>
          <w:rFonts w:ascii="Times New Roman" w:hAnsi="Times New Roman" w:cs="Times New Roman"/>
          <w:sz w:val="24"/>
          <w:szCs w:val="24"/>
        </w:rPr>
        <w:t xml:space="preserve">vyhlásení na dočasné uskladnenie, </w:t>
      </w:r>
      <w:r w:rsidR="006630BA" w:rsidRPr="006630BA">
        <w:rPr>
          <w:rFonts w:ascii="Times New Roman" w:hAnsi="Times New Roman" w:cs="Times New Roman"/>
          <w:sz w:val="24"/>
          <w:szCs w:val="24"/>
        </w:rPr>
        <w:t>oznámení, dôkazov colného statusu tovaru únie, žiadostí a rozhodnutí, ktorý dopĺňa zoznam kódov podľa osobitného predpisu,</w:t>
      </w:r>
      <w:r w:rsidR="004B7009">
        <w:rPr>
          <w:rFonts w:ascii="Times New Roman" w:hAnsi="Times New Roman" w:cs="Times New Roman"/>
          <w:sz w:val="24"/>
          <w:szCs w:val="24"/>
          <w:vertAlign w:val="superscript"/>
        </w:rPr>
        <w:t>43</w:t>
      </w:r>
      <w:r w:rsidR="006630BA" w:rsidRPr="006630BA">
        <w:rPr>
          <w:rFonts w:ascii="Times New Roman" w:hAnsi="Times New Roman" w:cs="Times New Roman"/>
          <w:sz w:val="24"/>
          <w:szCs w:val="24"/>
        </w:rPr>
        <w:t>)</w:t>
      </w:r>
      <w:r w:rsidR="006630BA">
        <w:rPr>
          <w:rFonts w:ascii="Times New Roman" w:hAnsi="Times New Roman" w:cs="Times New Roman"/>
          <w:sz w:val="24"/>
          <w:szCs w:val="24"/>
        </w:rPr>
        <w:t xml:space="preserve"> </w:t>
      </w:r>
      <w:r w:rsidR="00C842D4">
        <w:rPr>
          <w:rFonts w:ascii="Times New Roman" w:hAnsi="Times New Roman" w:cs="Times New Roman"/>
          <w:sz w:val="24"/>
          <w:szCs w:val="24"/>
        </w:rPr>
        <w:t xml:space="preserve">finančné riaditeľstvo </w:t>
      </w:r>
      <w:r w:rsidR="00405746">
        <w:rPr>
          <w:rFonts w:ascii="Times New Roman" w:hAnsi="Times New Roman" w:cs="Times New Roman"/>
          <w:sz w:val="24"/>
          <w:szCs w:val="24"/>
        </w:rPr>
        <w:t xml:space="preserve">zverejní </w:t>
      </w:r>
      <w:r w:rsidR="00C842D4">
        <w:rPr>
          <w:rFonts w:ascii="Times New Roman" w:hAnsi="Times New Roman" w:cs="Times New Roman"/>
          <w:sz w:val="24"/>
          <w:szCs w:val="24"/>
        </w:rPr>
        <w:t xml:space="preserve">na svojom </w:t>
      </w:r>
      <w:r w:rsidR="00433D5B">
        <w:rPr>
          <w:rFonts w:ascii="Times New Roman" w:hAnsi="Times New Roman" w:cs="Times New Roman"/>
          <w:sz w:val="24"/>
          <w:szCs w:val="24"/>
        </w:rPr>
        <w:t>webovom sídle</w:t>
      </w:r>
      <w:r w:rsidR="00B76861">
        <w:rPr>
          <w:rFonts w:ascii="Times New Roman" w:hAnsi="Times New Roman" w:cs="Times New Roman"/>
          <w:sz w:val="24"/>
          <w:szCs w:val="24"/>
        </w:rPr>
        <w:t xml:space="preserve">; </w:t>
      </w:r>
      <w:r w:rsidR="00B76861" w:rsidRPr="00C33096">
        <w:rPr>
          <w:rFonts w:ascii="Times New Roman" w:eastAsia="Times New Roman" w:hAnsi="Times New Roman" w:cs="Times New Roman"/>
          <w:color w:val="000000"/>
          <w:sz w:val="24"/>
        </w:rPr>
        <w:t xml:space="preserve">kódy pre údajové prvky, ktorými sú druh obchodu, región určenia a región odoslania, </w:t>
      </w:r>
      <w:r w:rsidR="00B76861" w:rsidRPr="001B4DEB">
        <w:rPr>
          <w:rFonts w:ascii="Times New Roman" w:eastAsia="Times New Roman" w:hAnsi="Times New Roman" w:cs="Times New Roman"/>
          <w:color w:val="000000"/>
          <w:sz w:val="24"/>
        </w:rPr>
        <w:t>určuje</w:t>
      </w:r>
      <w:r w:rsidR="00B76861" w:rsidRPr="00C33096">
        <w:rPr>
          <w:rFonts w:ascii="Times New Roman" w:eastAsia="Times New Roman" w:hAnsi="Times New Roman" w:cs="Times New Roman"/>
          <w:color w:val="000000"/>
          <w:sz w:val="24"/>
        </w:rPr>
        <w:t xml:space="preserve"> finančné riaditeľstvo po dohode so Štatistickým úradom Slovenskej republiky</w:t>
      </w:r>
      <w:r w:rsidR="00C842D4">
        <w:rPr>
          <w:rFonts w:ascii="Times New Roman" w:hAnsi="Times New Roman" w:cs="Times New Roman"/>
          <w:sz w:val="24"/>
          <w:szCs w:val="24"/>
        </w:rPr>
        <w:t>.“.</w:t>
      </w:r>
    </w:p>
    <w:p w14:paraId="20138172" w14:textId="77777777" w:rsidR="0092059C" w:rsidRDefault="0092059C" w:rsidP="000D6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F256E" w14:textId="5E013269" w:rsidR="006630BA" w:rsidRDefault="006630BA" w:rsidP="000D6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Poznámky pod čiarou k odkazom </w:t>
      </w:r>
      <w:r w:rsidR="004B7009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 xml:space="preserve"> a </w:t>
      </w:r>
      <w:r w:rsidR="004B7009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 xml:space="preserve"> znejú:</w:t>
      </w:r>
    </w:p>
    <w:p w14:paraId="6D7697A2" w14:textId="6EF7DB2E" w:rsidR="006630BA" w:rsidRDefault="006630BA" w:rsidP="000D6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4B7009">
        <w:rPr>
          <w:rFonts w:ascii="Times New Roman" w:hAnsi="Times New Roman" w:cs="Times New Roman"/>
          <w:sz w:val="24"/>
          <w:szCs w:val="24"/>
          <w:vertAlign w:val="superscript"/>
        </w:rPr>
        <w:t>42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6630BA">
        <w:rPr>
          <w:rFonts w:ascii="Times New Roman" w:hAnsi="Times New Roman" w:cs="Times New Roman"/>
          <w:sz w:val="24"/>
          <w:szCs w:val="24"/>
        </w:rPr>
        <w:t>Prílohy A</w:t>
      </w:r>
      <w:r w:rsidR="009E75F7">
        <w:rPr>
          <w:rFonts w:ascii="Times New Roman" w:hAnsi="Times New Roman" w:cs="Times New Roman"/>
          <w:sz w:val="24"/>
          <w:szCs w:val="24"/>
        </w:rPr>
        <w:t>, B</w:t>
      </w:r>
      <w:r w:rsidRPr="006630BA">
        <w:rPr>
          <w:rFonts w:ascii="Times New Roman" w:hAnsi="Times New Roman" w:cs="Times New Roman"/>
          <w:sz w:val="24"/>
          <w:szCs w:val="24"/>
        </w:rPr>
        <w:t xml:space="preserve"> </w:t>
      </w:r>
      <w:r w:rsidR="009E75F7">
        <w:rPr>
          <w:rFonts w:ascii="Times New Roman" w:hAnsi="Times New Roman" w:cs="Times New Roman"/>
          <w:sz w:val="24"/>
          <w:szCs w:val="24"/>
        </w:rPr>
        <w:t>a</w:t>
      </w:r>
      <w:r w:rsidRPr="006630BA">
        <w:rPr>
          <w:rFonts w:ascii="Times New Roman" w:hAnsi="Times New Roman" w:cs="Times New Roman"/>
          <w:sz w:val="24"/>
          <w:szCs w:val="24"/>
        </w:rPr>
        <w:t xml:space="preserve"> D delegovaného nariadenia (EÚ) 2015/2446 v platnom znení.</w:t>
      </w:r>
    </w:p>
    <w:p w14:paraId="6791CF7D" w14:textId="35A06946" w:rsidR="006630BA" w:rsidRDefault="006630BA" w:rsidP="000D6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B7009">
        <w:rPr>
          <w:rFonts w:ascii="Times New Roman" w:hAnsi="Times New Roman" w:cs="Times New Roman"/>
          <w:sz w:val="24"/>
          <w:szCs w:val="24"/>
          <w:vertAlign w:val="superscript"/>
        </w:rPr>
        <w:t>43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6630BA">
        <w:rPr>
          <w:rFonts w:ascii="Times New Roman" w:hAnsi="Times New Roman" w:cs="Times New Roman"/>
          <w:sz w:val="24"/>
          <w:szCs w:val="24"/>
        </w:rPr>
        <w:t>Prílohy A až C vykonávacieho nariadenia (EÚ) 2015/2447 v platnom znení.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3B3F1E0F" w14:textId="77777777" w:rsidR="00DF7578" w:rsidRDefault="00DF7578" w:rsidP="000D6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70F073" w14:textId="1DE58361" w:rsidR="00DF7578" w:rsidRDefault="00DF7578" w:rsidP="000D6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529A">
        <w:rPr>
          <w:rFonts w:ascii="Times New Roman" w:hAnsi="Times New Roman" w:cs="Times New Roman"/>
          <w:b/>
          <w:sz w:val="24"/>
          <w:szCs w:val="24"/>
        </w:rPr>
        <w:t>10</w:t>
      </w:r>
      <w:r w:rsidRPr="00DF757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 § 52a sa vkladá § 52b, ktorý vrátane nadpisu znie:</w:t>
      </w:r>
    </w:p>
    <w:p w14:paraId="71C6B99F" w14:textId="77777777" w:rsidR="00DF7578" w:rsidRDefault="00DF7578" w:rsidP="000D6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24ED34" w14:textId="79C98DDD" w:rsidR="00DF7578" w:rsidRPr="00DF7578" w:rsidRDefault="00DF7578" w:rsidP="00DF75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DF7578">
        <w:rPr>
          <w:rFonts w:ascii="Times New Roman" w:hAnsi="Times New Roman" w:cs="Times New Roman"/>
          <w:b/>
          <w:sz w:val="24"/>
          <w:szCs w:val="24"/>
        </w:rPr>
        <w:t>§ 52b</w:t>
      </w:r>
    </w:p>
    <w:p w14:paraId="5D17EC1A" w14:textId="68AAA145" w:rsidR="00DF7578" w:rsidRPr="00DF7578" w:rsidRDefault="000E4087" w:rsidP="00DF75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Tovar dovážaný charitatívnymi organizáciami alebo dobročinnými organizáciami</w:t>
      </w:r>
    </w:p>
    <w:p w14:paraId="1517CEC1" w14:textId="3BC00EC7" w:rsidR="00A91F32" w:rsidRDefault="00A91F32" w:rsidP="00DA3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CF6B0" w14:textId="2DF8E08E" w:rsidR="00280922" w:rsidRDefault="00E10125" w:rsidP="00280922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Za schválenú charitatívnu organizáciu alebo schválenú dobročinnú organizáciu sa na účely priznania oslobodenia od dovozného cla podľa osobitného predpisu</w:t>
      </w:r>
      <w:r w:rsidRPr="000E4087">
        <w:rPr>
          <w:rFonts w:ascii="Times New Roman" w:hAnsi="Times New Roman" w:cs="Times New Roman"/>
          <w:sz w:val="24"/>
          <w:szCs w:val="24"/>
          <w:vertAlign w:val="superscript"/>
        </w:rPr>
        <w:t>59c</w:t>
      </w:r>
      <w:r>
        <w:rPr>
          <w:rFonts w:ascii="Times New Roman" w:hAnsi="Times New Roman" w:cs="Times New Roman"/>
          <w:sz w:val="24"/>
          <w:szCs w:val="24"/>
        </w:rPr>
        <w:t xml:space="preserve">) považuje </w:t>
      </w:r>
      <w:r w:rsidR="00EB6B4E">
        <w:rPr>
          <w:rFonts w:ascii="Times New Roman" w:hAnsi="Times New Roman" w:cs="Times New Roman"/>
          <w:sz w:val="24"/>
          <w:szCs w:val="24"/>
        </w:rPr>
        <w:t xml:space="preserve"> </w:t>
      </w:r>
      <w:r w:rsidR="00280922">
        <w:rPr>
          <w:rFonts w:ascii="Times New Roman" w:hAnsi="Times New Roman" w:cs="Times New Roman"/>
          <w:sz w:val="24"/>
          <w:szCs w:val="24"/>
        </w:rPr>
        <w:t>právnická osoba podľa osobitného predpisu,</w:t>
      </w:r>
      <w:r w:rsidR="00280922" w:rsidRPr="00C845E0">
        <w:rPr>
          <w:rFonts w:ascii="Times New Roman" w:hAnsi="Times New Roman" w:cs="Times New Roman"/>
          <w:sz w:val="24"/>
          <w:szCs w:val="24"/>
          <w:vertAlign w:val="superscript"/>
        </w:rPr>
        <w:t>59d</w:t>
      </w:r>
      <w:r w:rsidR="00280922">
        <w:rPr>
          <w:rFonts w:ascii="Times New Roman" w:hAnsi="Times New Roman" w:cs="Times New Roman"/>
          <w:sz w:val="24"/>
          <w:szCs w:val="24"/>
        </w:rPr>
        <w:t xml:space="preserve">) ktorá podľa zakladajúceho dokumentu </w:t>
      </w:r>
      <w:r w:rsidR="00280922" w:rsidRPr="005060AC">
        <w:rPr>
          <w:rFonts w:ascii="Times New Roman" w:hAnsi="Times New Roman" w:cs="Times New Roman"/>
          <w:sz w:val="24"/>
          <w:szCs w:val="24"/>
        </w:rPr>
        <w:t>vykonáva činnosť</w:t>
      </w:r>
      <w:r w:rsidR="00280922">
        <w:rPr>
          <w:rFonts w:ascii="Times New Roman" w:hAnsi="Times New Roman" w:cs="Times New Roman"/>
          <w:sz w:val="24"/>
          <w:szCs w:val="24"/>
        </w:rPr>
        <w:t xml:space="preserve"> </w:t>
      </w:r>
      <w:r w:rsidR="00280922" w:rsidRPr="005060AC">
        <w:rPr>
          <w:rFonts w:ascii="Times New Roman" w:hAnsi="Times New Roman" w:cs="Times New Roman"/>
          <w:sz w:val="24"/>
          <w:szCs w:val="24"/>
        </w:rPr>
        <w:t>charitatívnej</w:t>
      </w:r>
      <w:r w:rsidR="00280922">
        <w:rPr>
          <w:rFonts w:ascii="Times New Roman" w:hAnsi="Times New Roman" w:cs="Times New Roman"/>
          <w:sz w:val="24"/>
          <w:szCs w:val="24"/>
        </w:rPr>
        <w:t xml:space="preserve"> </w:t>
      </w:r>
      <w:r w:rsidR="00280922" w:rsidRPr="005060AC">
        <w:rPr>
          <w:rFonts w:ascii="Times New Roman" w:hAnsi="Times New Roman" w:cs="Times New Roman"/>
          <w:sz w:val="24"/>
          <w:szCs w:val="24"/>
        </w:rPr>
        <w:t>povahy</w:t>
      </w:r>
      <w:r w:rsidR="00280922">
        <w:rPr>
          <w:rFonts w:ascii="Times New Roman" w:hAnsi="Times New Roman" w:cs="Times New Roman"/>
          <w:sz w:val="24"/>
          <w:szCs w:val="24"/>
        </w:rPr>
        <w:t xml:space="preserve"> </w:t>
      </w:r>
      <w:r w:rsidR="00280922" w:rsidRPr="005060AC">
        <w:rPr>
          <w:rFonts w:ascii="Times New Roman" w:hAnsi="Times New Roman" w:cs="Times New Roman"/>
          <w:sz w:val="24"/>
          <w:szCs w:val="24"/>
        </w:rPr>
        <w:t>alebo</w:t>
      </w:r>
      <w:r w:rsidR="00280922">
        <w:rPr>
          <w:rFonts w:ascii="Times New Roman" w:hAnsi="Times New Roman" w:cs="Times New Roman"/>
          <w:sz w:val="24"/>
          <w:szCs w:val="24"/>
        </w:rPr>
        <w:t xml:space="preserve"> činnosť </w:t>
      </w:r>
      <w:r w:rsidR="00280922" w:rsidRPr="005060AC">
        <w:rPr>
          <w:rFonts w:ascii="Times New Roman" w:hAnsi="Times New Roman" w:cs="Times New Roman"/>
          <w:sz w:val="24"/>
          <w:szCs w:val="24"/>
        </w:rPr>
        <w:t>dobročinnej</w:t>
      </w:r>
      <w:r w:rsidR="00280922">
        <w:rPr>
          <w:rFonts w:ascii="Times New Roman" w:hAnsi="Times New Roman" w:cs="Times New Roman"/>
          <w:sz w:val="24"/>
          <w:szCs w:val="24"/>
        </w:rPr>
        <w:t xml:space="preserve"> </w:t>
      </w:r>
      <w:r w:rsidR="00280922" w:rsidRPr="005060AC">
        <w:rPr>
          <w:rFonts w:ascii="Times New Roman" w:hAnsi="Times New Roman" w:cs="Times New Roman"/>
          <w:sz w:val="24"/>
          <w:szCs w:val="24"/>
        </w:rPr>
        <w:t>povahy</w:t>
      </w:r>
      <w:r w:rsidR="00B03278">
        <w:rPr>
          <w:rFonts w:ascii="Times New Roman" w:hAnsi="Times New Roman" w:cs="Times New Roman"/>
          <w:sz w:val="24"/>
          <w:szCs w:val="24"/>
        </w:rPr>
        <w:t>,</w:t>
      </w:r>
      <w:r w:rsidR="006630BA">
        <w:rPr>
          <w:rFonts w:ascii="Times New Roman" w:hAnsi="Times New Roman" w:cs="Times New Roman"/>
          <w:sz w:val="24"/>
          <w:szCs w:val="24"/>
        </w:rPr>
        <w:t xml:space="preserve"> alebo medzinárodná organizácia, ktorej predmet činnosti podľa zakladajúceho dokumentu zahŕňa aj činnosť charitatívnej povahy alebo činnosť dobročinnej povahy</w:t>
      </w:r>
      <w:r w:rsidR="00280922">
        <w:rPr>
          <w:rFonts w:ascii="Times New Roman" w:hAnsi="Times New Roman" w:cs="Times New Roman"/>
          <w:sz w:val="24"/>
          <w:szCs w:val="24"/>
        </w:rPr>
        <w:t>.</w:t>
      </w:r>
    </w:p>
    <w:p w14:paraId="72785968" w14:textId="10F7CE0B" w:rsidR="00A91F32" w:rsidRDefault="00A91F32" w:rsidP="000E4087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</w:p>
    <w:p w14:paraId="0DA8267C" w14:textId="0C73F261" w:rsidR="00A91F32" w:rsidRDefault="00A91F32" w:rsidP="000E4087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Na  účely odseku 1 sa za zakladajúci dokument považuje</w:t>
      </w:r>
      <w:r w:rsidR="00280922">
        <w:rPr>
          <w:rFonts w:ascii="Times New Roman" w:hAnsi="Times New Roman" w:cs="Times New Roman"/>
          <w:sz w:val="24"/>
          <w:szCs w:val="24"/>
        </w:rPr>
        <w:t xml:space="preserve"> štatút, zakladacia listina, zriaďovacia zmluva, </w:t>
      </w:r>
      <w:r w:rsidR="00200049">
        <w:rPr>
          <w:rFonts w:ascii="Times New Roman" w:hAnsi="Times New Roman" w:cs="Times New Roman"/>
          <w:sz w:val="24"/>
          <w:szCs w:val="24"/>
        </w:rPr>
        <w:t xml:space="preserve">zriaďovacia listina, </w:t>
      </w:r>
      <w:r w:rsidR="00280922">
        <w:rPr>
          <w:rFonts w:ascii="Times New Roman" w:hAnsi="Times New Roman" w:cs="Times New Roman"/>
          <w:sz w:val="24"/>
          <w:szCs w:val="24"/>
        </w:rPr>
        <w:t xml:space="preserve">nadačná listina </w:t>
      </w:r>
      <w:r w:rsidR="00280922" w:rsidRPr="0070510E">
        <w:rPr>
          <w:rFonts w:ascii="Times New Roman" w:hAnsi="Times New Roman" w:cs="Times New Roman"/>
          <w:sz w:val="24"/>
          <w:szCs w:val="24"/>
        </w:rPr>
        <w:t>a</w:t>
      </w:r>
      <w:r w:rsidR="0070510E">
        <w:rPr>
          <w:rFonts w:ascii="Times New Roman" w:hAnsi="Times New Roman" w:cs="Times New Roman"/>
          <w:sz w:val="24"/>
          <w:szCs w:val="24"/>
        </w:rPr>
        <w:t> </w:t>
      </w:r>
      <w:r w:rsidR="00280922">
        <w:rPr>
          <w:rFonts w:ascii="Times New Roman" w:hAnsi="Times New Roman" w:cs="Times New Roman"/>
          <w:sz w:val="24"/>
          <w:szCs w:val="24"/>
        </w:rPr>
        <w:t>stanovy</w:t>
      </w:r>
      <w:r w:rsidR="0070510E">
        <w:rPr>
          <w:rFonts w:ascii="Times New Roman" w:hAnsi="Times New Roman" w:cs="Times New Roman"/>
          <w:sz w:val="24"/>
          <w:szCs w:val="24"/>
        </w:rPr>
        <w:t>; ak ide o medzinárodnú organizáciu, zakladajúcim dokumentom je aj</w:t>
      </w:r>
      <w:r w:rsidR="00EB6B4E">
        <w:rPr>
          <w:rFonts w:ascii="Times New Roman" w:hAnsi="Times New Roman" w:cs="Times New Roman"/>
          <w:sz w:val="24"/>
          <w:szCs w:val="24"/>
        </w:rPr>
        <w:t xml:space="preserve"> iný </w:t>
      </w:r>
      <w:r w:rsidR="0070510E">
        <w:rPr>
          <w:rFonts w:ascii="Times New Roman" w:hAnsi="Times New Roman" w:cs="Times New Roman"/>
          <w:sz w:val="24"/>
          <w:szCs w:val="24"/>
        </w:rPr>
        <w:t>obdobný dokument, podľa ktorého</w:t>
      </w:r>
      <w:r w:rsidR="00CE065D">
        <w:rPr>
          <w:rFonts w:ascii="Times New Roman" w:hAnsi="Times New Roman" w:cs="Times New Roman"/>
          <w:sz w:val="24"/>
          <w:szCs w:val="24"/>
        </w:rPr>
        <w:t xml:space="preserve"> bola medzinárodná </w:t>
      </w:r>
      <w:r w:rsidR="0070510E">
        <w:rPr>
          <w:rFonts w:ascii="Times New Roman" w:hAnsi="Times New Roman" w:cs="Times New Roman"/>
          <w:sz w:val="24"/>
          <w:szCs w:val="24"/>
        </w:rPr>
        <w:t xml:space="preserve">organizácia </w:t>
      </w:r>
      <w:r w:rsidR="00CE065D">
        <w:rPr>
          <w:rFonts w:ascii="Times New Roman" w:hAnsi="Times New Roman" w:cs="Times New Roman"/>
          <w:sz w:val="24"/>
          <w:szCs w:val="24"/>
        </w:rPr>
        <w:t>založená</w:t>
      </w:r>
      <w:r w:rsidR="00280922">
        <w:rPr>
          <w:rFonts w:ascii="Times New Roman" w:hAnsi="Times New Roman" w:cs="Times New Roman"/>
          <w:sz w:val="24"/>
          <w:szCs w:val="24"/>
        </w:rPr>
        <w:t>.</w:t>
      </w:r>
    </w:p>
    <w:p w14:paraId="070A5EF7" w14:textId="77777777" w:rsidR="00DA7A32" w:rsidRDefault="00DA7A32" w:rsidP="000E4087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</w:p>
    <w:p w14:paraId="5A67F26E" w14:textId="60DEC02E" w:rsidR="00751E16" w:rsidRDefault="003254BA" w:rsidP="00CC5226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Ak v období podľa osobitného predpisu</w:t>
      </w:r>
      <w:r w:rsidRPr="003254BA">
        <w:rPr>
          <w:rFonts w:ascii="Times New Roman" w:hAnsi="Times New Roman" w:cs="Times New Roman"/>
          <w:sz w:val="24"/>
          <w:szCs w:val="24"/>
          <w:vertAlign w:val="superscript"/>
        </w:rPr>
        <w:t>59e</w:t>
      </w:r>
      <w:r>
        <w:rPr>
          <w:rFonts w:ascii="Times New Roman" w:hAnsi="Times New Roman" w:cs="Times New Roman"/>
          <w:sz w:val="24"/>
          <w:szCs w:val="24"/>
        </w:rPr>
        <w:t>) organizácia podľa odseku 1 požiada o</w:t>
      </w:r>
      <w:r w:rsidR="00CC5226">
        <w:rPr>
          <w:rFonts w:ascii="Times New Roman" w:hAnsi="Times New Roman" w:cs="Times New Roman"/>
          <w:sz w:val="24"/>
          <w:szCs w:val="24"/>
        </w:rPr>
        <w:t> oslobodenie od</w:t>
      </w:r>
      <w:r>
        <w:rPr>
          <w:rFonts w:ascii="Times New Roman" w:hAnsi="Times New Roman" w:cs="Times New Roman"/>
          <w:sz w:val="24"/>
          <w:szCs w:val="24"/>
        </w:rPr>
        <w:t xml:space="preserve"> dovozného cla, colný úrad použije postup podľa osobitného predpisu;</w:t>
      </w:r>
      <w:r w:rsidRPr="003254BA">
        <w:rPr>
          <w:rFonts w:ascii="Times New Roman" w:hAnsi="Times New Roman" w:cs="Times New Roman"/>
          <w:sz w:val="24"/>
          <w:szCs w:val="24"/>
          <w:vertAlign w:val="superscript"/>
        </w:rPr>
        <w:t>59e</w:t>
      </w:r>
      <w:r>
        <w:rPr>
          <w:rFonts w:ascii="Times New Roman" w:hAnsi="Times New Roman" w:cs="Times New Roman"/>
          <w:sz w:val="24"/>
          <w:szCs w:val="24"/>
        </w:rPr>
        <w:t>)</w:t>
      </w:r>
      <w:r w:rsidR="0015697C">
        <w:rPr>
          <w:rFonts w:ascii="Times New Roman" w:hAnsi="Times New Roman" w:cs="Times New Roman"/>
          <w:sz w:val="24"/>
          <w:szCs w:val="24"/>
        </w:rPr>
        <w:t xml:space="preserve"> </w:t>
      </w:r>
      <w:r w:rsidR="00041B86">
        <w:rPr>
          <w:rFonts w:ascii="Times New Roman" w:hAnsi="Times New Roman" w:cs="Times New Roman"/>
          <w:sz w:val="24"/>
          <w:szCs w:val="24"/>
        </w:rPr>
        <w:t xml:space="preserve">podaním </w:t>
      </w:r>
      <w:r>
        <w:rPr>
          <w:rFonts w:ascii="Times New Roman" w:hAnsi="Times New Roman" w:cs="Times New Roman"/>
          <w:sz w:val="24"/>
          <w:szCs w:val="24"/>
        </w:rPr>
        <w:t>žiados</w:t>
      </w:r>
      <w:r w:rsidR="00041B86"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CC5226">
        <w:rPr>
          <w:rFonts w:ascii="Times New Roman" w:hAnsi="Times New Roman" w:cs="Times New Roman"/>
          <w:sz w:val="24"/>
          <w:szCs w:val="24"/>
        </w:rPr>
        <w:t> oslobodenie od</w:t>
      </w:r>
      <w:r>
        <w:rPr>
          <w:rFonts w:ascii="Times New Roman" w:hAnsi="Times New Roman" w:cs="Times New Roman"/>
          <w:sz w:val="24"/>
          <w:szCs w:val="24"/>
        </w:rPr>
        <w:t xml:space="preserve"> dovozného cla vzniká záväzok podľa osobitného predpisu.</w:t>
      </w:r>
      <w:r w:rsidRPr="003254BA">
        <w:rPr>
          <w:rFonts w:ascii="Times New Roman" w:hAnsi="Times New Roman" w:cs="Times New Roman"/>
          <w:sz w:val="24"/>
          <w:szCs w:val="24"/>
          <w:vertAlign w:val="superscript"/>
        </w:rPr>
        <w:t>59e</w:t>
      </w:r>
      <w:r>
        <w:rPr>
          <w:rFonts w:ascii="Times New Roman" w:hAnsi="Times New Roman" w:cs="Times New Roman"/>
          <w:sz w:val="24"/>
          <w:szCs w:val="24"/>
        </w:rPr>
        <w:t>)</w:t>
      </w:r>
      <w:r w:rsidR="00041B86">
        <w:rPr>
          <w:rFonts w:ascii="Times New Roman" w:hAnsi="Times New Roman" w:cs="Times New Roman"/>
          <w:sz w:val="24"/>
          <w:szCs w:val="24"/>
        </w:rPr>
        <w:t>“.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22F4">
        <w:rPr>
          <w:rFonts w:ascii="Times New Roman" w:hAnsi="Times New Roman" w:cs="Times New Roman"/>
          <w:sz w:val="24"/>
          <w:szCs w:val="24"/>
        </w:rPr>
        <w:t xml:space="preserve"> </w:t>
      </w:r>
      <w:r w:rsidR="00BD7A9A">
        <w:rPr>
          <w:rFonts w:ascii="Times New Roman" w:hAnsi="Times New Roman" w:cs="Times New Roman"/>
          <w:sz w:val="24"/>
          <w:szCs w:val="24"/>
        </w:rPr>
        <w:t xml:space="preserve"> </w:t>
      </w:r>
      <w:r w:rsidR="00751E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62E589" w14:textId="77777777" w:rsidR="00787CC1" w:rsidRDefault="00787CC1" w:rsidP="00787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46939" w14:textId="42003180" w:rsidR="000D737A" w:rsidRDefault="000D737A" w:rsidP="000E4087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pod čiarou k odkazom 59c</w:t>
      </w:r>
      <w:r w:rsidR="0067084D">
        <w:rPr>
          <w:rFonts w:ascii="Times New Roman" w:hAnsi="Times New Roman" w:cs="Times New Roman"/>
          <w:sz w:val="24"/>
          <w:szCs w:val="24"/>
        </w:rPr>
        <w:t xml:space="preserve"> a</w:t>
      </w:r>
      <w:r w:rsidR="0054245A">
        <w:rPr>
          <w:rFonts w:ascii="Times New Roman" w:hAnsi="Times New Roman" w:cs="Times New Roman"/>
          <w:sz w:val="24"/>
          <w:szCs w:val="24"/>
        </w:rPr>
        <w:t>ž</w:t>
      </w:r>
      <w:r w:rsidR="0067084D">
        <w:rPr>
          <w:rFonts w:ascii="Times New Roman" w:hAnsi="Times New Roman" w:cs="Times New Roman"/>
          <w:sz w:val="24"/>
          <w:szCs w:val="24"/>
        </w:rPr>
        <w:t> 59</w:t>
      </w:r>
      <w:r w:rsidR="0054245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znejú:</w:t>
      </w:r>
    </w:p>
    <w:p w14:paraId="7732A0B8" w14:textId="2A4C772C" w:rsidR="000D737A" w:rsidRDefault="000D737A" w:rsidP="000D7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0D737A">
        <w:rPr>
          <w:rFonts w:ascii="Times New Roman" w:hAnsi="Times New Roman" w:cs="Times New Roman"/>
          <w:sz w:val="24"/>
          <w:szCs w:val="24"/>
          <w:vertAlign w:val="superscript"/>
        </w:rPr>
        <w:t>59c</w:t>
      </w:r>
      <w:r>
        <w:rPr>
          <w:rFonts w:ascii="Times New Roman" w:hAnsi="Times New Roman" w:cs="Times New Roman"/>
          <w:sz w:val="24"/>
          <w:szCs w:val="24"/>
        </w:rPr>
        <w:t>) Čl. 61 až 65 a čl. 74 až 80 nariadenia (ES) č. 1186/2009.</w:t>
      </w:r>
    </w:p>
    <w:p w14:paraId="3679E733" w14:textId="381FE7AB" w:rsidR="00DF2BAF" w:rsidRDefault="0067084D" w:rsidP="005F6FA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67084D">
        <w:rPr>
          <w:rFonts w:ascii="Times New Roman" w:hAnsi="Times New Roman" w:cs="Times New Roman"/>
          <w:sz w:val="24"/>
          <w:szCs w:val="24"/>
          <w:vertAlign w:val="superscript"/>
        </w:rPr>
        <w:t>59d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163D16">
        <w:rPr>
          <w:rFonts w:ascii="Times New Roman" w:hAnsi="Times New Roman" w:cs="Times New Roman"/>
          <w:sz w:val="24"/>
          <w:szCs w:val="24"/>
        </w:rPr>
        <w:t xml:space="preserve">Napríklad </w:t>
      </w:r>
      <w:r w:rsidR="00DF2BAF">
        <w:rPr>
          <w:rFonts w:ascii="Times New Roman" w:hAnsi="Times New Roman" w:cs="Times New Roman"/>
          <w:sz w:val="24"/>
          <w:szCs w:val="24"/>
        </w:rPr>
        <w:t xml:space="preserve">zákon č. 116/1985 Zb. o podmienkach činnosti organizácií s medzinárodným prvkom v Československej socialistickej republike v znení neskorších predpisov, </w:t>
      </w:r>
      <w:r w:rsidR="00163D16">
        <w:rPr>
          <w:rFonts w:ascii="Times New Roman" w:hAnsi="Times New Roman" w:cs="Times New Roman"/>
          <w:sz w:val="24"/>
          <w:szCs w:val="24"/>
        </w:rPr>
        <w:t>z</w:t>
      </w:r>
      <w:r w:rsidR="00A4020A">
        <w:rPr>
          <w:rFonts w:ascii="Times New Roman" w:hAnsi="Times New Roman" w:cs="Times New Roman"/>
          <w:sz w:val="24"/>
          <w:szCs w:val="24"/>
        </w:rPr>
        <w:t>ákon č. 83/1990</w:t>
      </w:r>
      <w:r w:rsidR="00DF2BAF">
        <w:rPr>
          <w:rFonts w:ascii="Times New Roman" w:hAnsi="Times New Roman" w:cs="Times New Roman"/>
          <w:sz w:val="24"/>
          <w:szCs w:val="24"/>
        </w:rPr>
        <w:t xml:space="preserve"> </w:t>
      </w:r>
      <w:r w:rsidR="008A26EE">
        <w:rPr>
          <w:rFonts w:ascii="Times New Roman" w:hAnsi="Times New Roman" w:cs="Times New Roman"/>
          <w:sz w:val="24"/>
          <w:szCs w:val="24"/>
        </w:rPr>
        <w:t>Zb</w:t>
      </w:r>
      <w:r w:rsidR="00A4020A">
        <w:rPr>
          <w:rFonts w:ascii="Times New Roman" w:hAnsi="Times New Roman" w:cs="Times New Roman"/>
          <w:sz w:val="24"/>
          <w:szCs w:val="24"/>
        </w:rPr>
        <w:t>. o združovaní občanov v znení neskorších predpisov</w:t>
      </w:r>
      <w:r w:rsidR="00163D16">
        <w:rPr>
          <w:rFonts w:ascii="Times New Roman" w:hAnsi="Times New Roman" w:cs="Times New Roman"/>
          <w:sz w:val="24"/>
          <w:szCs w:val="24"/>
        </w:rPr>
        <w:t>, z</w:t>
      </w:r>
      <w:r w:rsidR="005F6FAF">
        <w:rPr>
          <w:rFonts w:ascii="Times New Roman" w:hAnsi="Times New Roman" w:cs="Times New Roman"/>
          <w:sz w:val="24"/>
          <w:szCs w:val="24"/>
        </w:rPr>
        <w:t xml:space="preserve">ákon č. 147/1997 Z. z. </w:t>
      </w:r>
      <w:r w:rsidR="005F6FAF" w:rsidRPr="005F6FAF">
        <w:rPr>
          <w:rFonts w:ascii="Times New Roman" w:hAnsi="Times New Roman" w:cs="Times New Roman"/>
          <w:sz w:val="24"/>
          <w:szCs w:val="24"/>
        </w:rPr>
        <w:t>o neinvestičných fondoch a o doplnení zákona Národnej rady Slovenskej republiky č. 207/1996 Z.</w:t>
      </w:r>
      <w:r w:rsidR="005F6FAF">
        <w:rPr>
          <w:rFonts w:ascii="Times New Roman" w:hAnsi="Times New Roman" w:cs="Times New Roman"/>
          <w:sz w:val="24"/>
          <w:szCs w:val="24"/>
        </w:rPr>
        <w:t xml:space="preserve"> </w:t>
      </w:r>
      <w:r w:rsidR="005F6FAF" w:rsidRPr="005F6FAF">
        <w:rPr>
          <w:rFonts w:ascii="Times New Roman" w:hAnsi="Times New Roman" w:cs="Times New Roman"/>
          <w:sz w:val="24"/>
          <w:szCs w:val="24"/>
        </w:rPr>
        <w:t>z.</w:t>
      </w:r>
      <w:r w:rsidR="005F6FAF">
        <w:rPr>
          <w:rFonts w:ascii="Times New Roman" w:hAnsi="Times New Roman" w:cs="Times New Roman"/>
          <w:sz w:val="24"/>
          <w:szCs w:val="24"/>
        </w:rPr>
        <w:t xml:space="preserve"> v znení neskorších predpisov</w:t>
      </w:r>
      <w:r w:rsidR="00163D16">
        <w:rPr>
          <w:rFonts w:ascii="Times New Roman" w:hAnsi="Times New Roman" w:cs="Times New Roman"/>
          <w:sz w:val="24"/>
          <w:szCs w:val="24"/>
        </w:rPr>
        <w:t>, z</w:t>
      </w:r>
      <w:r w:rsidR="005F6FAF">
        <w:rPr>
          <w:rFonts w:ascii="Times New Roman" w:hAnsi="Times New Roman" w:cs="Times New Roman"/>
          <w:sz w:val="24"/>
          <w:szCs w:val="24"/>
        </w:rPr>
        <w:t>ákon č. 213/1997 Z. z.</w:t>
      </w:r>
      <w:r w:rsidR="005F6FAF" w:rsidRPr="005F6FAF">
        <w:t xml:space="preserve"> </w:t>
      </w:r>
      <w:r w:rsidR="005F6FAF" w:rsidRPr="005F6FAF">
        <w:rPr>
          <w:rFonts w:ascii="Times New Roman" w:hAnsi="Times New Roman" w:cs="Times New Roman"/>
          <w:sz w:val="24"/>
          <w:szCs w:val="24"/>
        </w:rPr>
        <w:t>o neziskových organizáciách poskytujúcich všeobecne prospešné služby</w:t>
      </w:r>
      <w:r w:rsidR="005F6FAF">
        <w:rPr>
          <w:rFonts w:ascii="Times New Roman" w:hAnsi="Times New Roman" w:cs="Times New Roman"/>
          <w:sz w:val="24"/>
          <w:szCs w:val="24"/>
        </w:rPr>
        <w:t xml:space="preserve"> v znení neskorších predpisov</w:t>
      </w:r>
      <w:r w:rsidR="00163D16">
        <w:rPr>
          <w:rFonts w:ascii="Times New Roman" w:hAnsi="Times New Roman" w:cs="Times New Roman"/>
          <w:sz w:val="24"/>
          <w:szCs w:val="24"/>
        </w:rPr>
        <w:t>, z</w:t>
      </w:r>
      <w:r w:rsidR="005F6FAF">
        <w:rPr>
          <w:rFonts w:ascii="Times New Roman" w:hAnsi="Times New Roman" w:cs="Times New Roman"/>
          <w:sz w:val="24"/>
          <w:szCs w:val="24"/>
        </w:rPr>
        <w:t xml:space="preserve">ákon č. 34/2002 Z. z. </w:t>
      </w:r>
      <w:r w:rsidR="005F6FAF" w:rsidRPr="005F6FAF">
        <w:rPr>
          <w:rFonts w:ascii="Times New Roman" w:hAnsi="Times New Roman" w:cs="Times New Roman"/>
          <w:sz w:val="24"/>
          <w:szCs w:val="24"/>
        </w:rPr>
        <w:t>o nadáciách a o zmene Občianskeho zákonníka v znení neskorších predpisov</w:t>
      </w:r>
      <w:r w:rsidR="005F6FAF">
        <w:rPr>
          <w:rFonts w:ascii="Times New Roman" w:hAnsi="Times New Roman" w:cs="Times New Roman"/>
          <w:sz w:val="24"/>
          <w:szCs w:val="24"/>
        </w:rPr>
        <w:t xml:space="preserve"> v znení neskorších predpisov.</w:t>
      </w:r>
    </w:p>
    <w:p w14:paraId="6F8658D6" w14:textId="094851E1" w:rsidR="000D737A" w:rsidRPr="00340458" w:rsidRDefault="0054245A" w:rsidP="005F6FA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59e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4245A">
        <w:rPr>
          <w:rFonts w:ascii="Times New Roman" w:hAnsi="Times New Roman" w:cs="Times New Roman"/>
          <w:sz w:val="24"/>
          <w:szCs w:val="24"/>
        </w:rPr>
        <w:t xml:space="preserve">Čl. 76 druhý </w:t>
      </w:r>
      <w:proofErr w:type="spellStart"/>
      <w:r w:rsidRPr="0054245A">
        <w:rPr>
          <w:rFonts w:ascii="Times New Roman" w:hAnsi="Times New Roman" w:cs="Times New Roman"/>
          <w:sz w:val="24"/>
          <w:szCs w:val="24"/>
        </w:rPr>
        <w:t>pododsek</w:t>
      </w:r>
      <w:proofErr w:type="spellEnd"/>
      <w:r w:rsidRPr="0054245A">
        <w:rPr>
          <w:rFonts w:ascii="Times New Roman" w:hAnsi="Times New Roman" w:cs="Times New Roman"/>
          <w:sz w:val="24"/>
          <w:szCs w:val="24"/>
        </w:rPr>
        <w:t xml:space="preserve"> nariadenia (ES) č. 1186/2009.</w:t>
      </w:r>
      <w:r w:rsidR="000D737A">
        <w:rPr>
          <w:rFonts w:ascii="Times New Roman" w:hAnsi="Times New Roman" w:cs="Times New Roman"/>
          <w:sz w:val="24"/>
          <w:szCs w:val="24"/>
        </w:rPr>
        <w:t>“.</w:t>
      </w:r>
    </w:p>
    <w:p w14:paraId="30526094" w14:textId="77777777" w:rsidR="0048566D" w:rsidRPr="003B3A7E" w:rsidRDefault="0048566D" w:rsidP="003B3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DDD10" w14:textId="235A7E54" w:rsidR="00CB4BB2" w:rsidRDefault="0067529A" w:rsidP="0050483F">
      <w:pPr>
        <w:spacing w:after="0" w:line="240" w:lineRule="auto"/>
        <w:ind w:left="707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11</w:t>
      </w:r>
      <w:r w:rsidR="00DA31A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="0048566D" w:rsidRPr="003B3A7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F63799" w:rsidRPr="00F637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</w:t>
      </w:r>
      <w:r w:rsidR="00340458">
        <w:rPr>
          <w:rFonts w:ascii="Times New Roman" w:eastAsia="Times New Roman" w:hAnsi="Times New Roman" w:cs="Times New Roman"/>
          <w:sz w:val="24"/>
          <w:szCs w:val="24"/>
          <w:lang w:eastAsia="sk-SK"/>
        </w:rPr>
        <w:t>§ 53 ods. 4</w:t>
      </w:r>
      <w:r w:rsidR="00F637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slovo „piatich“ nahrádza slovom „desiatich“.</w:t>
      </w:r>
    </w:p>
    <w:p w14:paraId="0ED3C585" w14:textId="10C42FCB" w:rsidR="00DB4ED9" w:rsidRDefault="00DB4ED9" w:rsidP="0050483F">
      <w:pPr>
        <w:spacing w:after="0" w:line="240" w:lineRule="auto"/>
        <w:ind w:left="707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6A4627" w14:textId="4B0E499F" w:rsidR="00DB4ED9" w:rsidRDefault="0067529A" w:rsidP="00DB4E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12</w:t>
      </w:r>
      <w:r w:rsidR="00DB4ED9" w:rsidRPr="00DB4E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="00DB4E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§ 55a ods. 4 </w:t>
      </w:r>
      <w:r w:rsidR="00F07558">
        <w:rPr>
          <w:rFonts w:ascii="Times New Roman" w:eastAsia="Times New Roman" w:hAnsi="Times New Roman" w:cs="Times New Roman"/>
          <w:sz w:val="24"/>
          <w:szCs w:val="24"/>
          <w:lang w:eastAsia="sk-SK"/>
        </w:rPr>
        <w:t>sa na konci pripájajú tieto slová: „alebo</w:t>
      </w:r>
      <w:r w:rsidR="00DB4E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B70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zapečatené </w:t>
      </w:r>
      <w:r w:rsidR="00DB4ED9">
        <w:rPr>
          <w:rFonts w:ascii="Times New Roman" w:eastAsia="Times New Roman" w:hAnsi="Times New Roman" w:cs="Times New Roman"/>
          <w:sz w:val="24"/>
          <w:szCs w:val="24"/>
          <w:lang w:eastAsia="sk-SK"/>
        </w:rPr>
        <w:t>kvalifikovanou elektronickou pečaťou</w:t>
      </w:r>
      <w:r w:rsidR="00F07558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="00DB4ED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E84294D" w14:textId="77987D7D" w:rsidR="00810767" w:rsidRDefault="00810767" w:rsidP="00DB4E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1310C2" w14:textId="5A43EF7D" w:rsidR="00810767" w:rsidRDefault="0067529A" w:rsidP="00DB4E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13</w:t>
      </w:r>
      <w:r w:rsidR="00810767" w:rsidRPr="0081076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="008107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§ 55a sa vypúšťa odsek 7.</w:t>
      </w:r>
    </w:p>
    <w:p w14:paraId="448A8C7A" w14:textId="113AF7A0" w:rsidR="00810767" w:rsidRDefault="00810767" w:rsidP="00DB4E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3A67B4" w14:textId="2AC2715C" w:rsidR="00810767" w:rsidRDefault="00810767" w:rsidP="00DB4E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Poznámka pod čiarou k odkazu 60h sa vypúšťa.</w:t>
      </w:r>
    </w:p>
    <w:p w14:paraId="679B1C19" w14:textId="77777777" w:rsidR="00340458" w:rsidRDefault="00340458" w:rsidP="0050483F">
      <w:pPr>
        <w:spacing w:after="0" w:line="240" w:lineRule="auto"/>
        <w:ind w:left="707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91CA04" w14:textId="7CCAB8AE" w:rsidR="00340458" w:rsidRDefault="0067529A" w:rsidP="0050483F">
      <w:pPr>
        <w:spacing w:after="0" w:line="240" w:lineRule="auto"/>
        <w:ind w:left="707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14</w:t>
      </w:r>
      <w:r w:rsidR="00340458" w:rsidRPr="00ED60F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="003404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84F9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</w:t>
      </w:r>
      <w:r w:rsidR="003404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§ 58 </w:t>
      </w:r>
      <w:r w:rsidR="00184F97">
        <w:rPr>
          <w:rFonts w:ascii="Times New Roman" w:eastAsia="Times New Roman" w:hAnsi="Times New Roman" w:cs="Times New Roman"/>
          <w:sz w:val="24"/>
          <w:szCs w:val="24"/>
          <w:lang w:eastAsia="sk-SK"/>
        </w:rPr>
        <w:t>sa odsek</w:t>
      </w:r>
      <w:r w:rsidR="003404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</w:t>
      </w:r>
      <w:r w:rsidR="00184F9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dopĺňa písmenom d), ktoré znie:</w:t>
      </w:r>
    </w:p>
    <w:p w14:paraId="6FBE2FC9" w14:textId="780F10CB" w:rsidR="00D354CA" w:rsidRDefault="00184F97" w:rsidP="00844DFB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184F9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d) </w:t>
      </w:r>
      <w:r w:rsidR="00A873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 použití záruky podľa § 54 ods. </w:t>
      </w:r>
      <w:r w:rsidR="00743A51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A873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prvej vety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posledný deň lehoty ustanovenej colnými predpismi alebo určenej colným úradom na úhradu colného dlhu.“.</w:t>
      </w:r>
      <w:r w:rsidR="00D354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ECA21B7" w14:textId="16B38C5F" w:rsidR="00C15DA6" w:rsidRDefault="00C15DA6" w:rsidP="00A873A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1CDC2D" w14:textId="2EE73880" w:rsidR="00C15DA6" w:rsidRDefault="00C938AB" w:rsidP="00C938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67529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15</w:t>
      </w:r>
      <w:r w:rsidR="00C15DA6" w:rsidRPr="00C15DA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="00C15D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15DA6" w:rsidRPr="00C15DA6">
        <w:rPr>
          <w:rFonts w:ascii="Times New Roman" w:eastAsia="Times New Roman" w:hAnsi="Times New Roman" w:cs="Times New Roman"/>
          <w:sz w:val="24"/>
          <w:szCs w:val="24"/>
          <w:lang w:eastAsia="sk-SK"/>
        </w:rPr>
        <w:t>V § 69 ods. 4 prv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ej </w:t>
      </w:r>
      <w:r w:rsidR="00C15DA6" w:rsidRPr="00C15DA6">
        <w:rPr>
          <w:rFonts w:ascii="Times New Roman" w:eastAsia="Times New Roman" w:hAnsi="Times New Roman" w:cs="Times New Roman"/>
          <w:sz w:val="24"/>
          <w:szCs w:val="24"/>
          <w:lang w:eastAsia="sk-SK"/>
        </w:rPr>
        <w:t>vet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 sa slová „</w:t>
      </w:r>
      <w:r w:rsidR="00D01E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bezodplatne previesť správu alebo vlastníctvo na zariadenie </w:t>
      </w:r>
      <w:r w:rsidRPr="00C938AB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sociálnych služieb,</w:t>
      </w:r>
      <w:r w:rsidRPr="00C938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74</w:t>
      </w:r>
      <w:r w:rsidRPr="00C938AB">
        <w:rPr>
          <w:rFonts w:ascii="Times New Roman" w:eastAsia="Times New Roman" w:hAnsi="Times New Roman" w:cs="Times New Roman"/>
          <w:sz w:val="24"/>
          <w:szCs w:val="24"/>
          <w:lang w:eastAsia="sk-SK"/>
        </w:rPr>
        <w:t>) zdravotnícke zariadenie,</w:t>
      </w:r>
      <w:r w:rsidRPr="00C938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75</w:t>
      </w:r>
      <w:r w:rsidRPr="00C938AB">
        <w:rPr>
          <w:rFonts w:ascii="Times New Roman" w:eastAsia="Times New Roman" w:hAnsi="Times New Roman" w:cs="Times New Roman"/>
          <w:sz w:val="24"/>
          <w:szCs w:val="24"/>
          <w:lang w:eastAsia="sk-SK"/>
        </w:rPr>
        <w:t>) predškolské zariadenie alebo školu,</w:t>
      </w:r>
      <w:r w:rsidRPr="00C938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76</w:t>
      </w:r>
      <w:r w:rsidRPr="00C938AB">
        <w:rPr>
          <w:rFonts w:ascii="Times New Roman" w:eastAsia="Times New Roman" w:hAnsi="Times New Roman" w:cs="Times New Roman"/>
          <w:sz w:val="24"/>
          <w:szCs w:val="24"/>
          <w:lang w:eastAsia="sk-SK"/>
        </w:rPr>
        <w:t>) neziskovú organizáciu</w:t>
      </w:r>
      <w:r w:rsidRPr="00C938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77</w:t>
      </w:r>
      <w:r w:rsidRPr="00C938AB">
        <w:rPr>
          <w:rFonts w:ascii="Times New Roman" w:eastAsia="Times New Roman" w:hAnsi="Times New Roman" w:cs="Times New Roman"/>
          <w:sz w:val="24"/>
          <w:szCs w:val="24"/>
          <w:lang w:eastAsia="sk-SK"/>
        </w:rPr>
        <w:t>) alebo inú právnickú osobu, ktorá nie je podnikateľom,</w:t>
      </w:r>
      <w:r w:rsidRPr="00C938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12</w:t>
      </w:r>
      <w:r w:rsidRPr="00C938AB">
        <w:rPr>
          <w:rFonts w:ascii="Times New Roman" w:eastAsia="Times New Roman" w:hAnsi="Times New Roman" w:cs="Times New Roman"/>
          <w:sz w:val="24"/>
          <w:szCs w:val="24"/>
          <w:lang w:eastAsia="sk-SK"/>
        </w:rPr>
        <w:t>) ak táto osoba preukázateľne počas najmenej jedného roka poskytuje starostlivosť v zariadeniach sociálnych služieb alebo v zdravotníckych zariadeniach alebo zabezpečuje výchovu a vzdelávanie v predškolských zariadeniach alebo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C938AB">
        <w:rPr>
          <w:rFonts w:ascii="Times New Roman" w:eastAsia="Times New Roman" w:hAnsi="Times New Roman" w:cs="Times New Roman"/>
          <w:sz w:val="24"/>
          <w:szCs w:val="24"/>
          <w:lang w:eastAsia="sk-SK"/>
        </w:rPr>
        <w:t>školách</w:t>
      </w:r>
      <w:r w:rsidR="00AD3A9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="00C15DA6" w:rsidRPr="00C15D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nahrádzajú slovami „</w:t>
      </w:r>
      <w:r w:rsidR="00D01E6D" w:rsidRPr="00D01E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darovať </w:t>
      </w:r>
      <w:r w:rsidR="00D01E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tovar alebo vec </w:t>
      </w:r>
      <w:r w:rsidR="00D01E6D" w:rsidRPr="00D01E6D">
        <w:rPr>
          <w:rFonts w:ascii="Times New Roman" w:eastAsia="Times New Roman" w:hAnsi="Times New Roman" w:cs="Times New Roman"/>
          <w:sz w:val="24"/>
          <w:szCs w:val="24"/>
          <w:lang w:eastAsia="sk-SK"/>
        </w:rPr>
        <w:t>vo vlastníctve štátu</w:t>
      </w:r>
      <w:r w:rsidR="00D01E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15DA6" w:rsidRPr="00C15DA6">
        <w:rPr>
          <w:rFonts w:ascii="Times New Roman" w:eastAsia="Times New Roman" w:hAnsi="Times New Roman" w:cs="Times New Roman"/>
          <w:sz w:val="24"/>
          <w:szCs w:val="24"/>
          <w:lang w:eastAsia="sk-SK"/>
        </w:rPr>
        <w:t>osob</w:t>
      </w:r>
      <w:r w:rsidR="00D01E6D">
        <w:rPr>
          <w:rFonts w:ascii="Times New Roman" w:eastAsia="Times New Roman" w:hAnsi="Times New Roman" w:cs="Times New Roman"/>
          <w:sz w:val="24"/>
          <w:szCs w:val="24"/>
          <w:lang w:eastAsia="sk-SK"/>
        </w:rPr>
        <w:t>ám</w:t>
      </w:r>
      <w:r w:rsidR="00C15DA6" w:rsidRPr="00C15D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B7009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osobitného predpisu</w:t>
      </w:r>
      <w:r w:rsidR="004B7009" w:rsidRPr="004B700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74</w:t>
      </w:r>
      <w:r w:rsidR="004B70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="00C15DA6" w:rsidRPr="00C15D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</w:t>
      </w:r>
      <w:r w:rsidR="00D01E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</w:t>
      </w:r>
      <w:r w:rsidR="00C15DA6" w:rsidRPr="00C15DA6">
        <w:rPr>
          <w:rFonts w:ascii="Times New Roman" w:eastAsia="Times New Roman" w:hAnsi="Times New Roman" w:cs="Times New Roman"/>
          <w:sz w:val="24"/>
          <w:szCs w:val="24"/>
          <w:lang w:eastAsia="sk-SK"/>
        </w:rPr>
        <w:t>účel podľa osobitného predpisu</w:t>
      </w:r>
      <w:r w:rsidR="00AD3A9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4B700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75</w:t>
      </w:r>
      <w:r w:rsidR="00C15DA6" w:rsidRPr="00C15DA6">
        <w:rPr>
          <w:rFonts w:ascii="Times New Roman" w:eastAsia="Times New Roman" w:hAnsi="Times New Roman" w:cs="Times New Roman"/>
          <w:sz w:val="24"/>
          <w:szCs w:val="24"/>
          <w:lang w:eastAsia="sk-SK"/>
        </w:rPr>
        <w:t>)“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C96E28F" w14:textId="09EE1334" w:rsidR="004C55CD" w:rsidRDefault="004C55CD" w:rsidP="00C938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635D81" w14:textId="1610CB76" w:rsidR="004C55CD" w:rsidRDefault="004C55CD" w:rsidP="00C938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Poznámk</w:t>
      </w:r>
      <w:r w:rsidR="004B7009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 čiarou k odkaz</w:t>
      </w:r>
      <w:r w:rsidR="004B7009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74</w:t>
      </w:r>
      <w:r w:rsidR="004B70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75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B7009">
        <w:rPr>
          <w:rFonts w:ascii="Times New Roman" w:eastAsia="Times New Roman" w:hAnsi="Times New Roman" w:cs="Times New Roman"/>
          <w:sz w:val="24"/>
          <w:szCs w:val="24"/>
          <w:lang w:eastAsia="sk-SK"/>
        </w:rPr>
        <w:t>znejú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29EA19BD" w14:textId="77777777" w:rsidR="004B7009" w:rsidRDefault="004C55CD" w:rsidP="005C1C4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4C55C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74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§ 11 ods. 7 </w:t>
      </w:r>
      <w:r w:rsidR="004B70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písm. a) a b)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zákona </w:t>
      </w:r>
      <w:r w:rsidR="005C1C4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Národnej rady Slovenskej republiky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278/1993 Z. z. </w:t>
      </w:r>
      <w:r w:rsidR="009E17B6">
        <w:rPr>
          <w:rFonts w:ascii="Times New Roman" w:eastAsia="Times New Roman" w:hAnsi="Times New Roman" w:cs="Times New Roman"/>
          <w:sz w:val="24"/>
          <w:szCs w:val="24"/>
          <w:lang w:eastAsia="sk-SK"/>
        </w:rPr>
        <w:t>v znení neskorších predpisov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317124A" w14:textId="3A878FDF" w:rsidR="004C55CD" w:rsidRDefault="004B7009" w:rsidP="005C1C4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 xml:space="preserve">   </w:t>
      </w:r>
      <w:r w:rsidRPr="004B700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75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) § 11 ods. 7 písm. c) a d) zákona Národnej rady Slovenskej republiky č. 278/1993 Z. z. v znení neskorších predpisov.</w:t>
      </w:r>
      <w:r w:rsidR="004C55CD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6F76342C" w14:textId="299E36E0" w:rsidR="004C55CD" w:rsidRDefault="004C55CD" w:rsidP="00C938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29A0FD" w14:textId="7672856E" w:rsidR="00C16E37" w:rsidRDefault="004C55CD" w:rsidP="009050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Poznámky pod čiarou k odkazom </w:t>
      </w:r>
      <w:r w:rsidR="00995F6B">
        <w:rPr>
          <w:rFonts w:ascii="Times New Roman" w:eastAsia="Times New Roman" w:hAnsi="Times New Roman" w:cs="Times New Roman"/>
          <w:sz w:val="24"/>
          <w:szCs w:val="24"/>
          <w:lang w:eastAsia="sk-SK"/>
        </w:rPr>
        <w:t>76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77 sa vypúšťajú.</w:t>
      </w:r>
    </w:p>
    <w:p w14:paraId="2275B6C3" w14:textId="2A5E5B81" w:rsidR="00717F65" w:rsidRDefault="00717F65" w:rsidP="009050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F118C1" w14:textId="7EA157B6" w:rsidR="00717F65" w:rsidRDefault="00717F65" w:rsidP="00717F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0285">
        <w:rPr>
          <w:rFonts w:ascii="Times New Roman" w:hAnsi="Times New Roman" w:cs="Times New Roman"/>
          <w:b/>
          <w:sz w:val="24"/>
          <w:szCs w:val="24"/>
        </w:rPr>
        <w:t>1</w:t>
      </w:r>
      <w:r w:rsidR="0067529A">
        <w:rPr>
          <w:rFonts w:ascii="Times New Roman" w:hAnsi="Times New Roman" w:cs="Times New Roman"/>
          <w:b/>
          <w:sz w:val="24"/>
          <w:szCs w:val="24"/>
        </w:rPr>
        <w:t>6</w:t>
      </w:r>
      <w:r w:rsidRPr="00B5028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Poznámka pod čiarou k odkazu 5 znie:</w:t>
      </w:r>
    </w:p>
    <w:p w14:paraId="00E9328B" w14:textId="594F8D63" w:rsidR="00717F65" w:rsidRDefault="00717F65" w:rsidP="00717F6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A80EE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) Zákon č. 56/2018 Z. z. </w:t>
      </w:r>
      <w:r w:rsidRPr="00A80EE5">
        <w:rPr>
          <w:rFonts w:ascii="Times New Roman" w:hAnsi="Times New Roman" w:cs="Times New Roman"/>
          <w:sz w:val="24"/>
          <w:szCs w:val="24"/>
        </w:rPr>
        <w:t>o posudzovaní zhody výrobku, sprístupňovaní určeného výrobku na trhu a o zmene a doplnení niektorých zákonov</w:t>
      </w:r>
      <w:r>
        <w:rPr>
          <w:rFonts w:ascii="Times New Roman" w:hAnsi="Times New Roman" w:cs="Times New Roman"/>
          <w:sz w:val="24"/>
          <w:szCs w:val="24"/>
        </w:rPr>
        <w:t xml:space="preserve"> v znení neskorších predpisov.“.</w:t>
      </w:r>
    </w:p>
    <w:p w14:paraId="731087E2" w14:textId="77777777" w:rsidR="00C16E37" w:rsidRDefault="00C16E37" w:rsidP="009050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7BA057" w14:textId="77777777" w:rsidR="00B76861" w:rsidRDefault="00C16E37" w:rsidP="00B06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44C9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="00A80EE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</w:t>
      </w:r>
      <w:r w:rsidRPr="005A7A7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§ 72 ods. 1 písm. d) sa </w:t>
      </w:r>
      <w:r w:rsidR="00B768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slovom „že“ vypúšťa slovo „mu“ 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slovom „nižšia“ </w:t>
      </w:r>
      <w:r w:rsidR="00B768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vypúšťajú slová „suma colného dlhu“.</w:t>
      </w:r>
    </w:p>
    <w:p w14:paraId="56AEBB52" w14:textId="0A500FD2" w:rsidR="00DC2A59" w:rsidRDefault="00610CCD" w:rsidP="00B06B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5E2E0DCB" w14:textId="36734EDF" w:rsidR="00340458" w:rsidRDefault="00344C9E" w:rsidP="0050483F">
      <w:pPr>
        <w:spacing w:after="0" w:line="240" w:lineRule="auto"/>
        <w:ind w:left="707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="00A80EE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  <w:r w:rsidR="00340458" w:rsidRPr="00ED60F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="003404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30E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</w:t>
      </w:r>
      <w:r w:rsidR="00340458">
        <w:rPr>
          <w:rFonts w:ascii="Times New Roman" w:eastAsia="Times New Roman" w:hAnsi="Times New Roman" w:cs="Times New Roman"/>
          <w:sz w:val="24"/>
          <w:szCs w:val="24"/>
          <w:lang w:eastAsia="sk-SK"/>
        </w:rPr>
        <w:t>§ 85</w:t>
      </w:r>
      <w:r w:rsidR="00130E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za odsek 5 vkladá nový odsek 6, ktorý znie:</w:t>
      </w:r>
    </w:p>
    <w:p w14:paraId="0B0B8E62" w14:textId="1D8785F9" w:rsidR="00187919" w:rsidRDefault="00187919" w:rsidP="00187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8791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„(</w:t>
      </w:r>
      <w:r w:rsidR="00130E20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1879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="00743A51" w:rsidRPr="00E9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Elektronické správy </w:t>
      </w:r>
      <w:r w:rsidR="001974FC" w:rsidRPr="00E9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elektronické dokumenty </w:t>
      </w:r>
      <w:r w:rsidR="00743A51" w:rsidRPr="00E9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doručované prostredníctvom </w:t>
      </w:r>
      <w:r w:rsidR="00E92777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informačného</w:t>
      </w:r>
      <w:r w:rsidR="00743A51" w:rsidRPr="00E9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systému </w:t>
      </w:r>
      <w:r w:rsidRPr="00E92777">
        <w:rPr>
          <w:rFonts w:ascii="Times New Roman" w:eastAsia="Times New Roman" w:hAnsi="Times New Roman" w:cs="Times New Roman"/>
          <w:sz w:val="24"/>
          <w:szCs w:val="24"/>
          <w:lang w:eastAsia="sk-SK"/>
        </w:rPr>
        <w:t>zriaden</w:t>
      </w:r>
      <w:r w:rsidR="001974FC" w:rsidRPr="00E92777">
        <w:rPr>
          <w:rFonts w:ascii="Times New Roman" w:eastAsia="Times New Roman" w:hAnsi="Times New Roman" w:cs="Times New Roman"/>
          <w:sz w:val="24"/>
          <w:szCs w:val="24"/>
          <w:lang w:eastAsia="sk-SK"/>
        </w:rPr>
        <w:t>ého</w:t>
      </w:r>
      <w:r w:rsidRPr="00E9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Európskou </w:t>
      </w:r>
      <w:r w:rsidR="00743A51" w:rsidRPr="00E9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úniou </w:t>
      </w:r>
      <w:r w:rsidRPr="00E9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považujú za doručené okamihom ich sprístupnenia prostredníctvom funkcionality </w:t>
      </w:r>
      <w:r w:rsidR="008D7B14">
        <w:rPr>
          <w:rFonts w:ascii="Times New Roman" w:eastAsia="Times New Roman" w:hAnsi="Times New Roman" w:cs="Times New Roman"/>
          <w:sz w:val="24"/>
          <w:szCs w:val="24"/>
          <w:lang w:eastAsia="sk-SK"/>
        </w:rPr>
        <w:t>tohto</w:t>
      </w:r>
      <w:r w:rsidRPr="00E9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informačného systému.“.</w:t>
      </w:r>
    </w:p>
    <w:p w14:paraId="4C96F08E" w14:textId="77777777" w:rsidR="00130E20" w:rsidRDefault="00130E20" w:rsidP="00187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975339" w14:textId="01555636" w:rsidR="00130E20" w:rsidRDefault="00130E20" w:rsidP="00187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Doterajšie odseky 6 až 14 sa označujú ako odseky 7 až 15.</w:t>
      </w:r>
    </w:p>
    <w:p w14:paraId="41D90293" w14:textId="00C9A157" w:rsidR="00326613" w:rsidRDefault="00326613" w:rsidP="00187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E37F9A" w14:textId="00A5A246" w:rsidR="00326613" w:rsidRPr="00326613" w:rsidRDefault="00344C9E" w:rsidP="003266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="00A80EE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  <w:r w:rsidR="00326613" w:rsidRPr="0032661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="003266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26613" w:rsidRPr="00326613">
        <w:rPr>
          <w:rFonts w:ascii="Times New Roman" w:eastAsia="Times New Roman" w:hAnsi="Times New Roman" w:cs="Times New Roman"/>
          <w:sz w:val="24"/>
          <w:szCs w:val="24"/>
          <w:lang w:eastAsia="sk-SK"/>
        </w:rPr>
        <w:t>§ 87 sa dopĺňa odsekom 3, ktorý znie:</w:t>
      </w:r>
    </w:p>
    <w:p w14:paraId="3DA2F5A9" w14:textId="5A94A178" w:rsidR="00326613" w:rsidRDefault="00326613" w:rsidP="003266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66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„(3) V rámci konzultačného postupu medzi colnými orgánmi </w:t>
      </w:r>
      <w:r w:rsidR="00AF4C87">
        <w:rPr>
          <w:rFonts w:ascii="Times New Roman" w:eastAsia="Times New Roman" w:hAnsi="Times New Roman" w:cs="Times New Roman"/>
          <w:sz w:val="24"/>
          <w:szCs w:val="24"/>
          <w:lang w:eastAsia="sk-SK"/>
        </w:rPr>
        <w:t>pri</w:t>
      </w:r>
      <w:r w:rsidRPr="003266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povolen</w:t>
      </w:r>
      <w:r w:rsidR="00AF4C87">
        <w:rPr>
          <w:rFonts w:ascii="Times New Roman" w:eastAsia="Times New Roman" w:hAnsi="Times New Roman" w:cs="Times New Roman"/>
          <w:sz w:val="24"/>
          <w:szCs w:val="24"/>
          <w:lang w:eastAsia="sk-SK"/>
        </w:rPr>
        <w:t>í</w:t>
      </w:r>
      <w:r w:rsidRPr="003266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centralizované colné konanie podľa osobitného predpisu</w:t>
      </w:r>
      <w:r w:rsidR="005121B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85aaa</w:t>
      </w:r>
      <w:r w:rsidRPr="003266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="000F5B78">
        <w:rPr>
          <w:rFonts w:ascii="Times New Roman" w:eastAsia="Times New Roman" w:hAnsi="Times New Roman" w:cs="Times New Roman"/>
          <w:sz w:val="24"/>
          <w:szCs w:val="24"/>
          <w:lang w:eastAsia="sk-SK"/>
        </w:rPr>
        <w:t>sú</w:t>
      </w:r>
      <w:r w:rsidRPr="003266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konzultované colné orgány </w:t>
      </w:r>
      <w:r w:rsidR="000F5B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povinné </w:t>
      </w:r>
      <w:r w:rsidRPr="00326613">
        <w:rPr>
          <w:rFonts w:ascii="Times New Roman" w:eastAsia="Times New Roman" w:hAnsi="Times New Roman" w:cs="Times New Roman"/>
          <w:sz w:val="24"/>
          <w:szCs w:val="24"/>
          <w:lang w:eastAsia="sk-SK"/>
        </w:rPr>
        <w:t>požadovať, aby podmienkou použitia centralizovaného colného konania bolo zabezpečenie dane, ak pri dovoze tovaru, ktorého sa povolenie týka, vznikne alebo môže vzniknúť daňová povinnosť.“.</w:t>
      </w:r>
    </w:p>
    <w:p w14:paraId="4168BA9A" w14:textId="77777777" w:rsidR="00326613" w:rsidRPr="00326613" w:rsidRDefault="00326613" w:rsidP="003266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FB72F82" w14:textId="7773AD22" w:rsidR="00326613" w:rsidRPr="00326613" w:rsidRDefault="00326613" w:rsidP="003266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66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Poznámka pod čiarou k odkazu </w:t>
      </w:r>
      <w:r w:rsidR="008449E6">
        <w:rPr>
          <w:rFonts w:ascii="Times New Roman" w:eastAsia="Times New Roman" w:hAnsi="Times New Roman" w:cs="Times New Roman"/>
          <w:sz w:val="24"/>
          <w:szCs w:val="24"/>
          <w:lang w:eastAsia="sk-SK"/>
        </w:rPr>
        <w:t>85aaa</w:t>
      </w:r>
      <w:r w:rsidRPr="003266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znie:</w:t>
      </w:r>
    </w:p>
    <w:p w14:paraId="523F46E5" w14:textId="56387EBD" w:rsidR="00326613" w:rsidRDefault="00326613" w:rsidP="003266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6613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8449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85aaa</w:t>
      </w:r>
      <w:r w:rsidRPr="00326613">
        <w:rPr>
          <w:rFonts w:ascii="Times New Roman" w:eastAsia="Times New Roman" w:hAnsi="Times New Roman" w:cs="Times New Roman"/>
          <w:sz w:val="24"/>
          <w:szCs w:val="24"/>
          <w:lang w:eastAsia="sk-SK"/>
        </w:rPr>
        <w:t>) Čl. 229 vykonávacieho nariadenia (EÚ) 2015/2447 v platnom znení.“.</w:t>
      </w:r>
    </w:p>
    <w:p w14:paraId="1823E044" w14:textId="63AAD753" w:rsidR="00E81E58" w:rsidRDefault="00E81E58" w:rsidP="00187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444F94" w14:textId="03987B8C" w:rsidR="002038DF" w:rsidRDefault="00A80E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20</w:t>
      </w:r>
      <w:r w:rsidR="002038DF" w:rsidRPr="00E81E5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="002038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038DF" w:rsidRPr="00E81E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89 </w:t>
      </w:r>
      <w:r w:rsidR="002038DF">
        <w:rPr>
          <w:rFonts w:ascii="Times New Roman" w:eastAsia="Times New Roman" w:hAnsi="Times New Roman" w:cs="Times New Roman"/>
          <w:sz w:val="24"/>
          <w:szCs w:val="24"/>
          <w:lang w:eastAsia="sk-SK"/>
        </w:rPr>
        <w:t>ods.</w:t>
      </w:r>
      <w:r w:rsidR="002038DF" w:rsidRPr="00E81E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 </w:t>
      </w:r>
      <w:r w:rsidR="002038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písm. c) sa </w:t>
      </w:r>
      <w:r w:rsidR="003A70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konci </w:t>
      </w:r>
      <w:r w:rsidR="002038DF">
        <w:rPr>
          <w:rFonts w:ascii="Times New Roman" w:eastAsia="Times New Roman" w:hAnsi="Times New Roman" w:cs="Times New Roman"/>
          <w:sz w:val="24"/>
          <w:szCs w:val="24"/>
          <w:lang w:eastAsia="sk-SK"/>
        </w:rPr>
        <w:t>vypúšťa slovo „alebo“</w:t>
      </w:r>
      <w:r w:rsidR="008D7B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2038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písm. d) sa na konci bodka nahrádza čiarkou a pripája sa slovo „alebo“.</w:t>
      </w:r>
    </w:p>
    <w:p w14:paraId="61C88D55" w14:textId="77777777" w:rsidR="002038DF" w:rsidRDefault="002038DF" w:rsidP="002038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2C09C10" w14:textId="0BC8595E" w:rsidR="002038DF" w:rsidRPr="00E81E58" w:rsidRDefault="00344C9E" w:rsidP="002038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="008D7B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="002038DF" w:rsidRPr="002038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="002038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§ 89 sa odsek 2 dopĺňa písmenom </w:t>
      </w:r>
      <w:r w:rsidR="002038DF" w:rsidRPr="00E81E58">
        <w:rPr>
          <w:rFonts w:ascii="Times New Roman" w:eastAsia="Times New Roman" w:hAnsi="Times New Roman" w:cs="Times New Roman"/>
          <w:sz w:val="24"/>
          <w:szCs w:val="24"/>
          <w:lang w:eastAsia="sk-SK"/>
        </w:rPr>
        <w:t>e)</w:t>
      </w:r>
      <w:r w:rsidR="002038DF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znie:</w:t>
      </w:r>
      <w:r w:rsidR="002038DF" w:rsidRPr="00E81E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22FDAF1" w14:textId="77777777" w:rsidR="002038DF" w:rsidRDefault="002038DF" w:rsidP="0013487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81E58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e) </w:t>
      </w:r>
      <w:r w:rsidRPr="00E81E58">
        <w:rPr>
          <w:rFonts w:ascii="Times New Roman" w:eastAsia="Times New Roman" w:hAnsi="Times New Roman" w:cs="Times New Roman"/>
          <w:sz w:val="24"/>
          <w:szCs w:val="24"/>
          <w:lang w:eastAsia="sk-SK"/>
        </w:rPr>
        <w:t>ktorý sa stal nevymáhateľným podľa všeobecného predpisu upravujúceho konkurzné konanie.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86a</w:t>
      </w:r>
      <w:r w:rsidRPr="00E81E58">
        <w:rPr>
          <w:rFonts w:ascii="Times New Roman" w:eastAsia="Times New Roman" w:hAnsi="Times New Roman" w:cs="Times New Roman"/>
          <w:sz w:val="24"/>
          <w:szCs w:val="24"/>
          <w:lang w:eastAsia="sk-SK"/>
        </w:rPr>
        <w:t>)“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0EF342F" w14:textId="77777777" w:rsidR="002038DF" w:rsidRPr="00E81E58" w:rsidRDefault="002038DF" w:rsidP="00203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B1A061" w14:textId="77777777" w:rsidR="002038DF" w:rsidRPr="00E81E58" w:rsidRDefault="002038DF" w:rsidP="002038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81E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Poznámka pod čiarou k odkazu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86a</w:t>
      </w:r>
      <w:r w:rsidRPr="00E81E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znie:</w:t>
      </w:r>
    </w:p>
    <w:p w14:paraId="106270A6" w14:textId="0177ECEF" w:rsidR="002038DF" w:rsidRDefault="002038DF" w:rsidP="002038D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86a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) Z</w:t>
      </w:r>
      <w:r w:rsidRPr="00E81E58">
        <w:rPr>
          <w:rFonts w:ascii="Times New Roman" w:eastAsia="Times New Roman" w:hAnsi="Times New Roman" w:cs="Times New Roman"/>
          <w:sz w:val="24"/>
          <w:szCs w:val="24"/>
          <w:lang w:eastAsia="sk-SK"/>
        </w:rPr>
        <w:t>ákon č. 7/2005 Z. z. o konkurze a reštrukturalizácii a o zmene a doplnení niektorých zákonov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znení neskorších predpisov.“.</w:t>
      </w:r>
    </w:p>
    <w:p w14:paraId="70C931C3" w14:textId="08666960" w:rsidR="00844DFB" w:rsidRDefault="00844DFB" w:rsidP="002038D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FF0C91" w14:textId="201924C5" w:rsidR="00844DFB" w:rsidRDefault="00844DFB" w:rsidP="00844DFB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44C9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="008D7B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Pr="00834E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§ </w:t>
      </w:r>
      <w:r w:rsidR="00FC7E24">
        <w:rPr>
          <w:rFonts w:ascii="Times New Roman" w:eastAsia="Times New Roman" w:hAnsi="Times New Roman" w:cs="Times New Roman"/>
          <w:sz w:val="24"/>
          <w:szCs w:val="24"/>
          <w:lang w:eastAsia="sk-SK"/>
        </w:rPr>
        <w:t>89b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vkladá § </w:t>
      </w:r>
      <w:r w:rsidR="00FC7E24">
        <w:rPr>
          <w:rFonts w:ascii="Times New Roman" w:eastAsia="Times New Roman" w:hAnsi="Times New Roman" w:cs="Times New Roman"/>
          <w:sz w:val="24"/>
          <w:szCs w:val="24"/>
          <w:lang w:eastAsia="sk-SK"/>
        </w:rPr>
        <w:t>89c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 vrátane nadpisu znie:</w:t>
      </w:r>
    </w:p>
    <w:p w14:paraId="3E114EAB" w14:textId="77777777" w:rsidR="004F35F1" w:rsidRDefault="004F35F1" w:rsidP="00285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EB017E" w14:textId="021D421A" w:rsidR="00844DFB" w:rsidRPr="00834EDA" w:rsidRDefault="00844DFB" w:rsidP="00844DFB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834E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89c</w:t>
      </w:r>
    </w:p>
    <w:p w14:paraId="3CA527C0" w14:textId="77777777" w:rsidR="00844DFB" w:rsidRDefault="00844DFB" w:rsidP="00844DFB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Zánik nedoplatkov</w:t>
      </w:r>
    </w:p>
    <w:p w14:paraId="26F2B6A9" w14:textId="77777777" w:rsidR="00844DFB" w:rsidRDefault="00844DFB" w:rsidP="00844DFB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11D48C" w14:textId="38A38D46" w:rsidR="00B973CD" w:rsidRPr="006630BA" w:rsidRDefault="007F55E3" w:rsidP="00B973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(1) </w:t>
      </w:r>
      <w:r w:rsidR="00B973CD" w:rsidRPr="00B973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Nedoplatok platieb vymeraných alebo uložených podľa colných </w:t>
      </w:r>
      <w:r w:rsidR="00B973CD" w:rsidRPr="006630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predpisov </w:t>
      </w:r>
      <w:r w:rsidR="004D7457" w:rsidRPr="006630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okrem nedoplatku na cle </w:t>
      </w:r>
      <w:r w:rsidR="00B973CD" w:rsidRPr="006630BA">
        <w:rPr>
          <w:rFonts w:ascii="Times New Roman" w:eastAsia="Times New Roman" w:hAnsi="Times New Roman" w:cs="Times New Roman"/>
          <w:sz w:val="24"/>
          <w:szCs w:val="24"/>
          <w:lang w:eastAsia="sk-SK"/>
        </w:rPr>
        <w:t>a nedoplatok dane z pridanej hodnoty alebo spotrebnej dane pri dovoze zanikne dňom</w:t>
      </w:r>
    </w:p>
    <w:p w14:paraId="7113C60A" w14:textId="4C7B824E" w:rsidR="00B973CD" w:rsidRPr="006630BA" w:rsidRDefault="00B973CD" w:rsidP="000B1784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630BA">
        <w:rPr>
          <w:rFonts w:ascii="Times New Roman" w:eastAsia="Times New Roman" w:hAnsi="Times New Roman" w:cs="Times New Roman"/>
          <w:sz w:val="24"/>
          <w:szCs w:val="24"/>
          <w:lang w:eastAsia="sk-SK"/>
        </w:rPr>
        <w:t>nadobudnutia právoplatnosti uznesenia súdu o tom, že dedičstvo pripadlo štátu, ak dlžník zomrel,</w:t>
      </w:r>
    </w:p>
    <w:p w14:paraId="1EA15CE7" w14:textId="40B9395A" w:rsidR="00B973CD" w:rsidRPr="000B1784" w:rsidRDefault="00B973CD" w:rsidP="000B1784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B1784">
        <w:rPr>
          <w:rFonts w:ascii="Times New Roman" w:eastAsia="Times New Roman" w:hAnsi="Times New Roman" w:cs="Times New Roman"/>
          <w:sz w:val="24"/>
          <w:szCs w:val="24"/>
          <w:lang w:eastAsia="sk-SK"/>
        </w:rPr>
        <w:t>nadobudnutia právoplatnosti uznesenia súdu, ak dlžník zomrel a súd zastavil dedičské konanie po tom, čo majetok nepatrnej hodnoty zanechaný poručiteľom vydal tomu, kto sa postaral o pohreb alebo ak zastavil konanie z dôvodu, že poručiteľ nezanechal majetok,</w:t>
      </w:r>
    </w:p>
    <w:p w14:paraId="2F75D9B8" w14:textId="75371CC0" w:rsidR="00B973CD" w:rsidRPr="000B1784" w:rsidRDefault="00B973CD" w:rsidP="000B1784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B1784">
        <w:rPr>
          <w:rFonts w:ascii="Times New Roman" w:eastAsia="Times New Roman" w:hAnsi="Times New Roman" w:cs="Times New Roman"/>
          <w:sz w:val="24"/>
          <w:szCs w:val="24"/>
          <w:lang w:eastAsia="sk-SK"/>
        </w:rPr>
        <w:t>zániku dlžníka, ak dlžník zanikne bez právneho nástupcu,</w:t>
      </w:r>
    </w:p>
    <w:p w14:paraId="572E2C7A" w14:textId="68CA564C" w:rsidR="00B973CD" w:rsidRPr="000B1784" w:rsidRDefault="00B973CD" w:rsidP="000B1784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B1784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nasledujúcim po uplynutí šiestich rokov od</w:t>
      </w:r>
    </w:p>
    <w:p w14:paraId="216D2CD9" w14:textId="28DA5487" w:rsidR="00B973CD" w:rsidRPr="000B1784" w:rsidRDefault="00B973CD" w:rsidP="000B1784">
      <w:pPr>
        <w:pStyle w:val="Odsekzoznamu"/>
        <w:numPr>
          <w:ilvl w:val="2"/>
          <w:numId w:val="1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B1784">
        <w:rPr>
          <w:rFonts w:ascii="Times New Roman" w:eastAsia="Times New Roman" w:hAnsi="Times New Roman" w:cs="Times New Roman"/>
          <w:sz w:val="24"/>
          <w:szCs w:val="24"/>
          <w:lang w:eastAsia="sk-SK"/>
        </w:rPr>
        <w:t>vyhlásenia konkurzu alebo určenia splátkového kalendára podľa štvrtej časti všeobecného predpisu upravujúceho konkurzné konanie,</w:t>
      </w:r>
      <w:r w:rsidR="00450DF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8</w:t>
      </w:r>
      <w:r w:rsidR="007C1D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6</w:t>
      </w:r>
      <w:r w:rsidR="001E287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a</w:t>
      </w:r>
      <w:r w:rsidRPr="000B1784">
        <w:rPr>
          <w:rFonts w:ascii="Times New Roman" w:eastAsia="Times New Roman" w:hAnsi="Times New Roman" w:cs="Times New Roman"/>
          <w:sz w:val="24"/>
          <w:szCs w:val="24"/>
          <w:lang w:eastAsia="sk-SK"/>
        </w:rPr>
        <w:t>) a to v rozsahu nevymáhateľných nedoplatkov; rovnako zanikajú aj neprihlásené pohľadávky a pohľadávky nezaradené v splátkovom kalendári určenom súdom,</w:t>
      </w:r>
    </w:p>
    <w:p w14:paraId="745E4337" w14:textId="5AE980FB" w:rsidR="00B973CD" w:rsidRPr="000B1784" w:rsidRDefault="00B973CD" w:rsidP="000B1784">
      <w:pPr>
        <w:pStyle w:val="Odsekzoznamu"/>
        <w:numPr>
          <w:ilvl w:val="2"/>
          <w:numId w:val="1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B1784">
        <w:rPr>
          <w:rFonts w:ascii="Times New Roman" w:eastAsia="Times New Roman" w:hAnsi="Times New Roman" w:cs="Times New Roman"/>
          <w:sz w:val="24"/>
          <w:szCs w:val="24"/>
          <w:lang w:eastAsia="sk-SK"/>
        </w:rPr>
        <w:t>vyhlásenia konkurzu, ak sa uplatnil postup podľa osobitného predpisu,</w:t>
      </w:r>
      <w:r w:rsidR="00450DF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88</w:t>
      </w:r>
      <w:r w:rsidR="007C1D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a</w:t>
      </w:r>
      <w:r w:rsidRPr="000B1784">
        <w:rPr>
          <w:rFonts w:ascii="Times New Roman" w:eastAsia="Times New Roman" w:hAnsi="Times New Roman" w:cs="Times New Roman"/>
          <w:sz w:val="24"/>
          <w:szCs w:val="24"/>
          <w:lang w:eastAsia="sk-SK"/>
        </w:rPr>
        <w:t>) a to v rozsahu pohľadávok, ktoré zostali po zrušení konkurzu neuspokojené bez ohľadu na to, či boli do konkurzu prihlásené,</w:t>
      </w:r>
    </w:p>
    <w:p w14:paraId="5F4592A2" w14:textId="776F6475" w:rsidR="00B973CD" w:rsidRPr="000B1784" w:rsidRDefault="00B973CD" w:rsidP="000B1784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B178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nasledujúcim po úplnom splnení pohľadávok colného úradu vyplývajúcich z potvrdeného reštrukturalizačného plánu, a to v rozsahu pohľadávok, ktoré dlžník na základe schváleného reštrukturalizačného plánu nemusí plniť; riadne a včas neprihlásené nedoplatky zanikajú dňom nasledujúcim po dni zverejnenia uznesenia o potvrdení reštrukturalizačného plánu a skončení reštrukturalizácie.</w:t>
      </w:r>
    </w:p>
    <w:p w14:paraId="68538A10" w14:textId="27850A75" w:rsidR="00B973CD" w:rsidRDefault="00B973CD" w:rsidP="006630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B352853" w14:textId="044F3A08" w:rsidR="007F55E3" w:rsidRDefault="007F55E3" w:rsidP="007F55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(2) </w:t>
      </w:r>
      <w:r w:rsidRPr="00F94766">
        <w:rPr>
          <w:rFonts w:ascii="Times New Roman" w:eastAsia="Times New Roman" w:hAnsi="Times New Roman" w:cs="Times New Roman"/>
          <w:sz w:val="24"/>
          <w:szCs w:val="24"/>
          <w:lang w:eastAsia="sk-SK"/>
        </w:rPr>
        <w:t>Nedoplatok podľa odseku 1 nezaniká, ak je colný úrad oprávnený vymáhať nedoplatok aj od iných osôb ako je dlžník</w:t>
      </w:r>
      <w:r w:rsidR="00AA1220">
        <w:rPr>
          <w:rFonts w:ascii="Times New Roman" w:eastAsia="Times New Roman" w:hAnsi="Times New Roman" w:cs="Times New Roman"/>
          <w:sz w:val="24"/>
          <w:szCs w:val="24"/>
          <w:lang w:eastAsia="sk-SK"/>
        </w:rPr>
        <w:t>, na ktor</w:t>
      </w:r>
      <w:r w:rsidR="004261A4">
        <w:rPr>
          <w:rFonts w:ascii="Times New Roman" w:eastAsia="Times New Roman" w:hAnsi="Times New Roman" w:cs="Times New Roman"/>
          <w:sz w:val="24"/>
          <w:szCs w:val="24"/>
          <w:lang w:eastAsia="sk-SK"/>
        </w:rPr>
        <w:t>ého</w:t>
      </w:r>
      <w:r w:rsidR="00AA12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vzťahuj</w:t>
      </w:r>
      <w:r w:rsidR="00B55BCD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AA12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261A4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 uvedený v</w:t>
      </w:r>
      <w:r w:rsidR="00AA12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odseku 1</w:t>
      </w:r>
      <w:r w:rsidR="004261A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35EEEB65" w14:textId="38A2ABD5" w:rsidR="007F55E3" w:rsidRPr="00B973CD" w:rsidRDefault="007F55E3" w:rsidP="006630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E4877D" w14:textId="5CC24120" w:rsidR="00B973CD" w:rsidRPr="00B973CD" w:rsidRDefault="00B973CD" w:rsidP="00B973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73CD"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</w:t>
      </w:r>
      <w:r w:rsidR="007C1DF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B973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 čiarou k odkaz</w:t>
      </w:r>
      <w:r w:rsidR="007C1DFC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Pr="00B973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50DFB">
        <w:rPr>
          <w:rFonts w:ascii="Times New Roman" w:eastAsia="Times New Roman" w:hAnsi="Times New Roman" w:cs="Times New Roman"/>
          <w:sz w:val="24"/>
          <w:szCs w:val="24"/>
          <w:lang w:eastAsia="sk-SK"/>
        </w:rPr>
        <w:t>88a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973CD">
        <w:rPr>
          <w:rFonts w:ascii="Times New Roman" w:eastAsia="Times New Roman" w:hAnsi="Times New Roman" w:cs="Times New Roman"/>
          <w:sz w:val="24"/>
          <w:szCs w:val="24"/>
          <w:lang w:eastAsia="sk-SK"/>
        </w:rPr>
        <w:t>zn</w:t>
      </w:r>
      <w:r w:rsidR="007C1DFC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Pr="00B973CD">
        <w:rPr>
          <w:rFonts w:ascii="Times New Roman" w:eastAsia="Times New Roman" w:hAnsi="Times New Roman" w:cs="Times New Roman"/>
          <w:sz w:val="24"/>
          <w:szCs w:val="24"/>
          <w:lang w:eastAsia="sk-SK"/>
        </w:rPr>
        <w:t>e:</w:t>
      </w:r>
    </w:p>
    <w:p w14:paraId="1C1CD243" w14:textId="581EA6D8" w:rsidR="00B973CD" w:rsidRPr="00B973CD" w:rsidRDefault="00450DFB" w:rsidP="007C1DFC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450DF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88</w:t>
      </w:r>
      <w:r w:rsidR="001E287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a</w:t>
      </w:r>
      <w:r w:rsidR="00B973CD" w:rsidRPr="00B973CD">
        <w:rPr>
          <w:rFonts w:ascii="Times New Roman" w:eastAsia="Times New Roman" w:hAnsi="Times New Roman" w:cs="Times New Roman"/>
          <w:sz w:val="24"/>
          <w:szCs w:val="24"/>
          <w:lang w:eastAsia="sk-SK"/>
        </w:rPr>
        <w:t>) § 206f ods. 4 zákona č. 7/2005 Z. z. v znení zákona č. 377/2016 Z. z.</w:t>
      </w:r>
      <w:r w:rsidR="00B973CD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18BB1262" w14:textId="77777777" w:rsidR="00B973CD" w:rsidRPr="00B973CD" w:rsidRDefault="00B973CD" w:rsidP="00B973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B03343" w14:textId="7FA46730" w:rsidR="00495B0F" w:rsidRDefault="00344C9E" w:rsidP="0050483F">
      <w:pPr>
        <w:spacing w:after="0" w:line="240" w:lineRule="auto"/>
        <w:ind w:left="707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="008D7B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  <w:r w:rsidR="00495B0F" w:rsidRPr="00F424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="00495B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§ 92e sa vklad</w:t>
      </w:r>
      <w:r w:rsidR="00516085">
        <w:rPr>
          <w:rFonts w:ascii="Times New Roman" w:eastAsia="Times New Roman" w:hAnsi="Times New Roman" w:cs="Times New Roman"/>
          <w:sz w:val="24"/>
          <w:szCs w:val="24"/>
          <w:lang w:eastAsia="sk-SK"/>
        </w:rPr>
        <w:t>ajú</w:t>
      </w:r>
      <w:r w:rsidR="00495B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§ 92f</w:t>
      </w:r>
      <w:r w:rsidR="005160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92g</w:t>
      </w:r>
      <w:r w:rsidR="00495B0F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</w:t>
      </w:r>
      <w:r w:rsidR="00516085">
        <w:rPr>
          <w:rFonts w:ascii="Times New Roman" w:eastAsia="Times New Roman" w:hAnsi="Times New Roman" w:cs="Times New Roman"/>
          <w:sz w:val="24"/>
          <w:szCs w:val="24"/>
          <w:lang w:eastAsia="sk-SK"/>
        </w:rPr>
        <w:t>é</w:t>
      </w:r>
      <w:r w:rsidR="00495B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vrátane nadpis</w:t>
      </w:r>
      <w:r w:rsidR="00516085">
        <w:rPr>
          <w:rFonts w:ascii="Times New Roman" w:eastAsia="Times New Roman" w:hAnsi="Times New Roman" w:cs="Times New Roman"/>
          <w:sz w:val="24"/>
          <w:szCs w:val="24"/>
          <w:lang w:eastAsia="sk-SK"/>
        </w:rPr>
        <w:t>ov</w:t>
      </w:r>
      <w:r w:rsidR="00495B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zne</w:t>
      </w:r>
      <w:r w:rsidR="00516085">
        <w:rPr>
          <w:rFonts w:ascii="Times New Roman" w:eastAsia="Times New Roman" w:hAnsi="Times New Roman" w:cs="Times New Roman"/>
          <w:sz w:val="24"/>
          <w:szCs w:val="24"/>
          <w:lang w:eastAsia="sk-SK"/>
        </w:rPr>
        <w:t>jú</w:t>
      </w:r>
      <w:r w:rsidR="00495B0F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1B3CD4E8" w14:textId="1648BA6B" w:rsidR="004027EC" w:rsidRDefault="004027EC" w:rsidP="0050483F">
      <w:pPr>
        <w:spacing w:after="0" w:line="240" w:lineRule="auto"/>
        <w:ind w:left="707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B9636B" w14:textId="05497725" w:rsidR="00495B0F" w:rsidRPr="000E6092" w:rsidRDefault="00495B0F" w:rsidP="00495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0E60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§ 92f</w:t>
      </w:r>
    </w:p>
    <w:p w14:paraId="78343105" w14:textId="5D9EB99A" w:rsidR="00495B0F" w:rsidRDefault="00495B0F" w:rsidP="00495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E60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Prechodné ustanoveni</w:t>
      </w:r>
      <w:r w:rsidR="004D74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</w:t>
      </w:r>
      <w:r w:rsidRPr="000E60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k úpravám ú</w:t>
      </w:r>
      <w:r w:rsidR="000E6092" w:rsidRPr="000E60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činným od </w:t>
      </w:r>
      <w:r w:rsidR="00285B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</w:t>
      </w:r>
      <w:r w:rsidR="00BF0F7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júla</w:t>
      </w:r>
      <w:r w:rsidR="000E6092" w:rsidRPr="000E60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202</w:t>
      </w:r>
      <w:r w:rsidR="00285B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</w:p>
    <w:p w14:paraId="438B0978" w14:textId="133F5E3C" w:rsidR="00490E9F" w:rsidRDefault="00490E9F" w:rsidP="00490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9EB1D68" w14:textId="4EA8C9D9" w:rsidR="000E6092" w:rsidRDefault="00490E9F" w:rsidP="001D53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32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D7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(1) </w:t>
      </w:r>
      <w:r w:rsidRPr="00A3236A">
        <w:rPr>
          <w:rFonts w:ascii="Times New Roman" w:eastAsia="Times New Roman" w:hAnsi="Times New Roman" w:cs="Times New Roman"/>
          <w:sz w:val="24"/>
          <w:szCs w:val="24"/>
          <w:lang w:eastAsia="sk-SK"/>
        </w:rPr>
        <w:t>Na oznámenie sumy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colného dlhu, ktorý vznikol pred </w:t>
      </w:r>
      <w:r w:rsidR="00285B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</w:t>
      </w:r>
      <w:r w:rsidR="00BF0F76">
        <w:rPr>
          <w:rFonts w:ascii="Times New Roman" w:eastAsia="Times New Roman" w:hAnsi="Times New Roman" w:cs="Times New Roman"/>
          <w:sz w:val="24"/>
          <w:szCs w:val="24"/>
          <w:lang w:eastAsia="sk-SK"/>
        </w:rPr>
        <w:t>júlom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</w:t>
      </w:r>
      <w:r w:rsidR="00285BE7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sa použije § 53 ods. 4 v znení účinnom od </w:t>
      </w:r>
      <w:r w:rsidR="00285B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</w:t>
      </w:r>
      <w:r w:rsidR="008A394A">
        <w:rPr>
          <w:rFonts w:ascii="Times New Roman" w:eastAsia="Times New Roman" w:hAnsi="Times New Roman" w:cs="Times New Roman"/>
          <w:sz w:val="24"/>
          <w:szCs w:val="24"/>
          <w:lang w:eastAsia="sk-SK"/>
        </w:rPr>
        <w:t>júla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</w:t>
      </w:r>
      <w:r w:rsidR="00285BE7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ak </w:t>
      </w:r>
      <w:r w:rsidR="00E42850">
        <w:rPr>
          <w:rFonts w:ascii="Times New Roman" w:eastAsia="Times New Roman" w:hAnsi="Times New Roman" w:cs="Times New Roman"/>
          <w:sz w:val="24"/>
          <w:szCs w:val="24"/>
          <w:lang w:eastAsia="sk-SK"/>
        </w:rPr>
        <w:t>pred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85B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</w:t>
      </w:r>
      <w:r w:rsidR="00BF0F76">
        <w:rPr>
          <w:rFonts w:ascii="Times New Roman" w:eastAsia="Times New Roman" w:hAnsi="Times New Roman" w:cs="Times New Roman"/>
          <w:sz w:val="24"/>
          <w:szCs w:val="24"/>
          <w:lang w:eastAsia="sk-SK"/>
        </w:rPr>
        <w:t>júlom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</w:t>
      </w:r>
      <w:r w:rsidR="00285BE7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neuplynula lehota na oznámenie sumy colného dlhu podľa § 53 ods. 4 v znení účinnom do </w:t>
      </w:r>
      <w:r w:rsidR="0021698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603EC7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285B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BF0F76">
        <w:rPr>
          <w:rFonts w:ascii="Times New Roman" w:eastAsia="Times New Roman" w:hAnsi="Times New Roman" w:cs="Times New Roman"/>
          <w:sz w:val="24"/>
          <w:szCs w:val="24"/>
          <w:lang w:eastAsia="sk-SK"/>
        </w:rPr>
        <w:t>júna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</w:t>
      </w:r>
      <w:r w:rsidR="00603EC7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3696AC75" w14:textId="192B0F0A" w:rsidR="0096739C" w:rsidRDefault="0096739C" w:rsidP="001D53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BE8913" w14:textId="6117A388" w:rsidR="00172D2F" w:rsidRDefault="0096739C" w:rsidP="00172D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72D2F"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="00516085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172D2F">
        <w:rPr>
          <w:rFonts w:ascii="Times New Roman" w:eastAsia="Times New Roman" w:hAnsi="Times New Roman" w:cs="Times New Roman"/>
          <w:sz w:val="24"/>
          <w:szCs w:val="24"/>
          <w:lang w:eastAsia="sk-SK"/>
        </w:rPr>
        <w:t>) N</w:t>
      </w:r>
      <w:r w:rsidR="00172D2F" w:rsidRPr="0065365D">
        <w:rPr>
          <w:rFonts w:ascii="Times New Roman" w:eastAsia="Times New Roman" w:hAnsi="Times New Roman" w:cs="Times New Roman"/>
          <w:sz w:val="24"/>
          <w:szCs w:val="24"/>
          <w:lang w:eastAsia="sk-SK"/>
        </w:rPr>
        <w:t>edoplatky</w:t>
      </w:r>
      <w:r w:rsidR="005005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uvedené v § 89c</w:t>
      </w:r>
      <w:r w:rsidR="00172D2F" w:rsidRPr="0065365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ktoré vznikli pred </w:t>
      </w:r>
      <w:r w:rsidR="00285B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</w:t>
      </w:r>
      <w:r w:rsidR="00BF0F76">
        <w:rPr>
          <w:rFonts w:ascii="Times New Roman" w:eastAsia="Times New Roman" w:hAnsi="Times New Roman" w:cs="Times New Roman"/>
          <w:sz w:val="24"/>
          <w:szCs w:val="24"/>
          <w:lang w:eastAsia="sk-SK"/>
        </w:rPr>
        <w:t>júlom</w:t>
      </w:r>
      <w:r w:rsidR="00172D2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</w:t>
      </w:r>
      <w:r w:rsidR="00285BE7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172D2F" w:rsidRPr="0065365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172D2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172D2F" w:rsidRPr="0065365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 ktorých aj </w:t>
      </w:r>
      <w:r w:rsidR="008D7B14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dôvody</w:t>
      </w:r>
      <w:r w:rsidR="004F35F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72D2F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uvedené</w:t>
      </w:r>
      <w:r w:rsidR="004F35F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§ 89c</w:t>
      </w:r>
      <w:r w:rsidR="00500536">
        <w:rPr>
          <w:rFonts w:ascii="Times New Roman" w:eastAsia="Times New Roman" w:hAnsi="Times New Roman" w:cs="Times New Roman"/>
          <w:sz w:val="24"/>
          <w:szCs w:val="24"/>
          <w:lang w:eastAsia="sk-SK"/>
        </w:rPr>
        <w:t>, s ktorými je spojený zánik takýchto nedoplatkov,</w:t>
      </w:r>
      <w:r w:rsidR="004F35F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72D2F" w:rsidRPr="0065365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nastali pred </w:t>
      </w:r>
      <w:r w:rsidR="00285B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</w:t>
      </w:r>
      <w:r w:rsidR="00BF0F76">
        <w:rPr>
          <w:rFonts w:ascii="Times New Roman" w:eastAsia="Times New Roman" w:hAnsi="Times New Roman" w:cs="Times New Roman"/>
          <w:sz w:val="24"/>
          <w:szCs w:val="24"/>
          <w:lang w:eastAsia="sk-SK"/>
        </w:rPr>
        <w:t>júlom</w:t>
      </w:r>
      <w:r w:rsidR="00172D2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</w:t>
      </w:r>
      <w:r w:rsidR="00285BE7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172D2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172D2F" w:rsidRPr="0065365D">
        <w:rPr>
          <w:rFonts w:ascii="Times New Roman" w:eastAsia="Times New Roman" w:hAnsi="Times New Roman" w:cs="Times New Roman"/>
          <w:sz w:val="24"/>
          <w:szCs w:val="24"/>
          <w:lang w:eastAsia="sk-SK"/>
        </w:rPr>
        <w:t>zanik</w:t>
      </w:r>
      <w:r w:rsidR="00172D2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ajú </w:t>
      </w:r>
      <w:r w:rsidR="00285B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</w:t>
      </w:r>
      <w:r w:rsidR="00BF0F76">
        <w:rPr>
          <w:rFonts w:ascii="Times New Roman" w:eastAsia="Times New Roman" w:hAnsi="Times New Roman" w:cs="Times New Roman"/>
          <w:sz w:val="24"/>
          <w:szCs w:val="24"/>
          <w:lang w:eastAsia="sk-SK"/>
        </w:rPr>
        <w:t>júla</w:t>
      </w:r>
      <w:r w:rsidR="00172D2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</w:t>
      </w:r>
      <w:r w:rsidR="00285BE7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172D2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ACA3E60" w14:textId="77777777" w:rsidR="00500536" w:rsidRDefault="00500536" w:rsidP="0051608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47F243B" w14:textId="44325A97" w:rsidR="00516085" w:rsidRPr="00516085" w:rsidRDefault="00516085" w:rsidP="0051608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160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§ 92g</w:t>
      </w:r>
    </w:p>
    <w:p w14:paraId="363DEC31" w14:textId="599709E0" w:rsidR="00516085" w:rsidRPr="00516085" w:rsidRDefault="00516085" w:rsidP="0051608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160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Prechodné ustanoveni</w:t>
      </w:r>
      <w:r w:rsidR="0059705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</w:t>
      </w:r>
      <w:r w:rsidRPr="005160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k úpravám účinným od 1. januára 2026</w:t>
      </w:r>
    </w:p>
    <w:p w14:paraId="66625603" w14:textId="77777777" w:rsidR="00516085" w:rsidRDefault="00516085" w:rsidP="0051608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538E688" w14:textId="1ED66F70" w:rsidR="00516085" w:rsidRDefault="00516085" w:rsidP="0051608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Ručiteľský záväzok, ktorý vznikol schválením ručiteľského vyhlásenia na formulári podľa predpisov účinných do 3</w:t>
      </w:r>
      <w:r w:rsidR="001C3E7B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1C3E7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decembra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2025, trvá aj po 3</w:t>
      </w:r>
      <w:r w:rsidR="001C3E7B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1C3E7B">
        <w:rPr>
          <w:rFonts w:ascii="Times New Roman" w:eastAsia="Times New Roman" w:hAnsi="Times New Roman" w:cs="Times New Roman"/>
          <w:sz w:val="24"/>
          <w:szCs w:val="24"/>
          <w:lang w:eastAsia="sk-SK"/>
        </w:rPr>
        <w:t>decembri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2025, ak nedošlo k zrušeniu alebo vypovedaniu tohto ručiteľského vyhlásenia, najdlhšie však do 3</w:t>
      </w:r>
      <w:r w:rsidR="001C3E7B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1C3E7B">
        <w:rPr>
          <w:rFonts w:ascii="Times New Roman" w:eastAsia="Times New Roman" w:hAnsi="Times New Roman" w:cs="Times New Roman"/>
          <w:sz w:val="24"/>
          <w:szCs w:val="24"/>
          <w:lang w:eastAsia="sk-SK"/>
        </w:rPr>
        <w:t>decembra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2030.</w:t>
      </w:r>
      <w:r w:rsidR="001C3E7B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249D6F80" w14:textId="77777777" w:rsidR="00172D2F" w:rsidRDefault="00172D2F" w:rsidP="00172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3422F4" w14:textId="62E9856D" w:rsidR="00716EC2" w:rsidRDefault="00344C9E" w:rsidP="00716EC2">
      <w:pPr>
        <w:pStyle w:val="Zarkazkladnhotextu"/>
        <w:ind w:firstLine="708"/>
        <w:rPr>
          <w:bCs/>
        </w:rPr>
      </w:pPr>
      <w:r>
        <w:rPr>
          <w:b/>
          <w:bCs/>
        </w:rPr>
        <w:t>2</w:t>
      </w:r>
      <w:r w:rsidR="003A70B1">
        <w:rPr>
          <w:b/>
          <w:bCs/>
        </w:rPr>
        <w:t>4</w:t>
      </w:r>
      <w:r w:rsidR="00716EC2">
        <w:rPr>
          <w:b/>
          <w:bCs/>
        </w:rPr>
        <w:t>.</w:t>
      </w:r>
      <w:r w:rsidR="00716EC2">
        <w:rPr>
          <w:bCs/>
        </w:rPr>
        <w:t xml:space="preserve"> V prílohe č. 2 </w:t>
      </w:r>
      <w:r w:rsidR="006F6B52">
        <w:rPr>
          <w:bCs/>
        </w:rPr>
        <w:t>sa</w:t>
      </w:r>
      <w:r w:rsidR="00716EC2">
        <w:rPr>
          <w:bCs/>
        </w:rPr>
        <w:t xml:space="preserve"> Zoznam colných letísk </w:t>
      </w:r>
      <w:r w:rsidR="006F6B52">
        <w:rPr>
          <w:bCs/>
        </w:rPr>
        <w:t>dopĺňa</w:t>
      </w:r>
      <w:r w:rsidR="00716EC2">
        <w:rPr>
          <w:bCs/>
        </w:rPr>
        <w:t xml:space="preserve"> bod</w:t>
      </w:r>
      <w:r w:rsidR="006F6B52">
        <w:rPr>
          <w:bCs/>
        </w:rPr>
        <w:t>mi 10 a 11, ktoré znejú</w:t>
      </w:r>
      <w:r w:rsidR="00716EC2">
        <w:rPr>
          <w:bCs/>
        </w:rPr>
        <w:t>:</w:t>
      </w:r>
    </w:p>
    <w:p w14:paraId="10559B25" w14:textId="77777777" w:rsidR="00B1132C" w:rsidRDefault="00716EC2" w:rsidP="00716EC2">
      <w:pPr>
        <w:pStyle w:val="Zarkazkladnhotextu"/>
        <w:rPr>
          <w:bCs/>
        </w:rPr>
      </w:pPr>
      <w:r>
        <w:rPr>
          <w:bCs/>
        </w:rPr>
        <w:t xml:space="preserve">„10. Letisko </w:t>
      </w:r>
      <w:r w:rsidR="00AD25DD">
        <w:rPr>
          <w:bCs/>
        </w:rPr>
        <w:t>Malacky</w:t>
      </w:r>
    </w:p>
    <w:p w14:paraId="1FD921C7" w14:textId="66482DE8" w:rsidR="00716EC2" w:rsidRDefault="00B1132C" w:rsidP="00716EC2">
      <w:pPr>
        <w:pStyle w:val="Zarkazkladnhotextu"/>
        <w:rPr>
          <w:bCs/>
        </w:rPr>
      </w:pPr>
      <w:r>
        <w:rPr>
          <w:bCs/>
        </w:rPr>
        <w:t xml:space="preserve">  11. Letisko Prešov</w:t>
      </w:r>
      <w:r w:rsidR="00716EC2">
        <w:rPr>
          <w:bCs/>
        </w:rPr>
        <w:t>“.</w:t>
      </w:r>
    </w:p>
    <w:p w14:paraId="7ED77623" w14:textId="02FDDA69" w:rsidR="006630BA" w:rsidRDefault="006630BA" w:rsidP="001D53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4F0AF4" w14:textId="47E20139" w:rsidR="003E3C04" w:rsidRPr="003B3A7E" w:rsidRDefault="003E3C04" w:rsidP="003B3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7DB6E876" w14:textId="77777777" w:rsidR="00F44127" w:rsidRPr="003B3A7E" w:rsidRDefault="00F44127" w:rsidP="003B3A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4BF2B7" w14:textId="7577AB08" w:rsidR="00FA4A05" w:rsidRDefault="00AD2528" w:rsidP="00F82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B3A7E">
        <w:rPr>
          <w:rFonts w:ascii="Times New Roman" w:hAnsi="Times New Roman" w:cs="Times New Roman"/>
          <w:sz w:val="24"/>
          <w:szCs w:val="24"/>
        </w:rPr>
        <w:t xml:space="preserve">Tento zákon nadobúda účinnosť </w:t>
      </w:r>
      <w:r w:rsidR="0041135E">
        <w:rPr>
          <w:rFonts w:ascii="Times New Roman" w:hAnsi="Times New Roman" w:cs="Times New Roman"/>
          <w:sz w:val="24"/>
          <w:szCs w:val="24"/>
        </w:rPr>
        <w:t xml:space="preserve">1. </w:t>
      </w:r>
      <w:r w:rsidR="00BF0F76">
        <w:rPr>
          <w:rFonts w:ascii="Times New Roman" w:hAnsi="Times New Roman" w:cs="Times New Roman"/>
          <w:sz w:val="24"/>
          <w:szCs w:val="24"/>
        </w:rPr>
        <w:t>júla</w:t>
      </w:r>
      <w:r w:rsidR="00FA4A05">
        <w:rPr>
          <w:rFonts w:ascii="Times New Roman" w:hAnsi="Times New Roman" w:cs="Times New Roman"/>
          <w:sz w:val="24"/>
          <w:szCs w:val="24"/>
        </w:rPr>
        <w:t xml:space="preserve"> 202</w:t>
      </w:r>
      <w:r w:rsidR="0041135E">
        <w:rPr>
          <w:rFonts w:ascii="Times New Roman" w:hAnsi="Times New Roman" w:cs="Times New Roman"/>
          <w:sz w:val="24"/>
          <w:szCs w:val="24"/>
        </w:rPr>
        <w:t>5</w:t>
      </w:r>
      <w:r w:rsidR="001C3E7B">
        <w:rPr>
          <w:rFonts w:ascii="Times New Roman" w:hAnsi="Times New Roman" w:cs="Times New Roman"/>
          <w:sz w:val="24"/>
          <w:szCs w:val="24"/>
        </w:rPr>
        <w:t xml:space="preserve"> okrem čl. I bodu 13, ktorý nadobúda účinnosť 1. januára 2026</w:t>
      </w:r>
      <w:r w:rsidR="00FA4A05">
        <w:rPr>
          <w:rFonts w:ascii="Times New Roman" w:hAnsi="Times New Roman" w:cs="Times New Roman"/>
          <w:sz w:val="24"/>
          <w:szCs w:val="24"/>
        </w:rPr>
        <w:t>.</w:t>
      </w:r>
      <w:r w:rsidR="00570F2A" w:rsidRPr="003B3A7E" w:rsidDel="00570F2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A4A05" w:rsidSect="009B1A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D308C" w14:textId="77777777" w:rsidR="001C7ADD" w:rsidRDefault="001C7ADD" w:rsidP="00733F06">
      <w:pPr>
        <w:spacing w:after="0" w:line="240" w:lineRule="auto"/>
      </w:pPr>
      <w:r>
        <w:separator/>
      </w:r>
    </w:p>
  </w:endnote>
  <w:endnote w:type="continuationSeparator" w:id="0">
    <w:p w14:paraId="3D40C063" w14:textId="77777777" w:rsidR="001C7ADD" w:rsidRDefault="001C7ADD" w:rsidP="0073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8E97F" w14:textId="77777777" w:rsidR="00733F06" w:rsidRDefault="00733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50865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2F45014" w14:textId="38B0148C" w:rsidR="00733F06" w:rsidRDefault="00733F06">
        <w:pPr>
          <w:pStyle w:val="Pta"/>
          <w:jc w:val="center"/>
        </w:pPr>
        <w:r w:rsidRPr="00733F0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33F0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3F0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F069A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733F0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9BF5197" w14:textId="77777777" w:rsidR="00733F06" w:rsidRDefault="00733F0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11235" w14:textId="77777777" w:rsidR="00733F06" w:rsidRDefault="00733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FCADE" w14:textId="77777777" w:rsidR="001C7ADD" w:rsidRDefault="001C7ADD" w:rsidP="00733F06">
      <w:pPr>
        <w:spacing w:after="0" w:line="240" w:lineRule="auto"/>
      </w:pPr>
      <w:r>
        <w:separator/>
      </w:r>
    </w:p>
  </w:footnote>
  <w:footnote w:type="continuationSeparator" w:id="0">
    <w:p w14:paraId="292B5ACB" w14:textId="77777777" w:rsidR="001C7ADD" w:rsidRDefault="001C7ADD" w:rsidP="00733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669EA" w14:textId="77777777" w:rsidR="00733F06" w:rsidRDefault="00733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779AC" w14:textId="77777777" w:rsidR="00733F06" w:rsidRDefault="00733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001D3" w14:textId="77777777" w:rsidR="00733F06" w:rsidRDefault="00733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7081B"/>
    <w:multiLevelType w:val="hybridMultilevel"/>
    <w:tmpl w:val="231E80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D5FD4"/>
    <w:multiLevelType w:val="hybridMultilevel"/>
    <w:tmpl w:val="138A0E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F849D70">
      <w:start w:val="1"/>
      <w:numFmt w:val="decimal"/>
      <w:lvlText w:val="%3."/>
      <w:lvlJc w:val="left"/>
      <w:pPr>
        <w:ind w:left="2370" w:hanging="39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15F2C"/>
    <w:multiLevelType w:val="hybridMultilevel"/>
    <w:tmpl w:val="CD00342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7191521"/>
    <w:multiLevelType w:val="hybridMultilevel"/>
    <w:tmpl w:val="750A9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2569F"/>
    <w:multiLevelType w:val="hybridMultilevel"/>
    <w:tmpl w:val="D6FE86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25201"/>
    <w:multiLevelType w:val="hybridMultilevel"/>
    <w:tmpl w:val="6C0C7E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3CC36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530FB"/>
    <w:multiLevelType w:val="hybridMultilevel"/>
    <w:tmpl w:val="AEA6B3E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6A844D8"/>
    <w:multiLevelType w:val="hybridMultilevel"/>
    <w:tmpl w:val="C18A86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34D1E"/>
    <w:multiLevelType w:val="hybridMultilevel"/>
    <w:tmpl w:val="CC7E9B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C6DB8"/>
    <w:multiLevelType w:val="hybridMultilevel"/>
    <w:tmpl w:val="3F0056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412D91"/>
    <w:multiLevelType w:val="hybridMultilevel"/>
    <w:tmpl w:val="6A20E2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031FF"/>
    <w:multiLevelType w:val="hybridMultilevel"/>
    <w:tmpl w:val="6EC044DC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0F">
      <w:start w:val="1"/>
      <w:numFmt w:val="decimal"/>
      <w:lvlText w:val="%3."/>
      <w:lvlJc w:val="lef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0"/>
  </w:num>
  <w:num w:numId="5">
    <w:abstractNumId w:val="6"/>
  </w:num>
  <w:num w:numId="6">
    <w:abstractNumId w:val="3"/>
  </w:num>
  <w:num w:numId="7">
    <w:abstractNumId w:val="8"/>
  </w:num>
  <w:num w:numId="8">
    <w:abstractNumId w:val="4"/>
  </w:num>
  <w:num w:numId="9">
    <w:abstractNumId w:val="1"/>
  </w:num>
  <w:num w:numId="10">
    <w:abstractNumId w:val="5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71"/>
    <w:rsid w:val="00006C42"/>
    <w:rsid w:val="000070EE"/>
    <w:rsid w:val="00007599"/>
    <w:rsid w:val="00013608"/>
    <w:rsid w:val="00014BE0"/>
    <w:rsid w:val="00025DD4"/>
    <w:rsid w:val="00031447"/>
    <w:rsid w:val="00035296"/>
    <w:rsid w:val="00036A6C"/>
    <w:rsid w:val="00036E5F"/>
    <w:rsid w:val="00040762"/>
    <w:rsid w:val="00041B86"/>
    <w:rsid w:val="0004216A"/>
    <w:rsid w:val="00042188"/>
    <w:rsid w:val="000431D3"/>
    <w:rsid w:val="0004396E"/>
    <w:rsid w:val="00047904"/>
    <w:rsid w:val="000543C2"/>
    <w:rsid w:val="00065E88"/>
    <w:rsid w:val="0007098A"/>
    <w:rsid w:val="00070F71"/>
    <w:rsid w:val="00071178"/>
    <w:rsid w:val="00071A2C"/>
    <w:rsid w:val="000772B8"/>
    <w:rsid w:val="00080FA3"/>
    <w:rsid w:val="00082F62"/>
    <w:rsid w:val="000846B1"/>
    <w:rsid w:val="00085935"/>
    <w:rsid w:val="00085F2E"/>
    <w:rsid w:val="00087B40"/>
    <w:rsid w:val="00096D04"/>
    <w:rsid w:val="000A21D8"/>
    <w:rsid w:val="000A6BAE"/>
    <w:rsid w:val="000B0480"/>
    <w:rsid w:val="000B1784"/>
    <w:rsid w:val="000B3862"/>
    <w:rsid w:val="000B52FD"/>
    <w:rsid w:val="000B5A36"/>
    <w:rsid w:val="000C3B2F"/>
    <w:rsid w:val="000D1DD4"/>
    <w:rsid w:val="000D63C1"/>
    <w:rsid w:val="000D737A"/>
    <w:rsid w:val="000E02C9"/>
    <w:rsid w:val="000E0304"/>
    <w:rsid w:val="000E1F68"/>
    <w:rsid w:val="000E2A42"/>
    <w:rsid w:val="000E4087"/>
    <w:rsid w:val="000E6092"/>
    <w:rsid w:val="000E72F0"/>
    <w:rsid w:val="000F0206"/>
    <w:rsid w:val="000F5B78"/>
    <w:rsid w:val="0010382C"/>
    <w:rsid w:val="00107627"/>
    <w:rsid w:val="001172BC"/>
    <w:rsid w:val="00117F41"/>
    <w:rsid w:val="00127A48"/>
    <w:rsid w:val="00130E20"/>
    <w:rsid w:val="0013201A"/>
    <w:rsid w:val="0013487E"/>
    <w:rsid w:val="00137A55"/>
    <w:rsid w:val="001409E1"/>
    <w:rsid w:val="00142158"/>
    <w:rsid w:val="00142832"/>
    <w:rsid w:val="00144E5D"/>
    <w:rsid w:val="001540DD"/>
    <w:rsid w:val="00154E26"/>
    <w:rsid w:val="00156556"/>
    <w:rsid w:val="0015697C"/>
    <w:rsid w:val="00156F05"/>
    <w:rsid w:val="00161A34"/>
    <w:rsid w:val="00163D16"/>
    <w:rsid w:val="00170BA0"/>
    <w:rsid w:val="00172D2F"/>
    <w:rsid w:val="00174003"/>
    <w:rsid w:val="00175EC8"/>
    <w:rsid w:val="00177637"/>
    <w:rsid w:val="00180D68"/>
    <w:rsid w:val="001831BA"/>
    <w:rsid w:val="00184551"/>
    <w:rsid w:val="00184F97"/>
    <w:rsid w:val="00187919"/>
    <w:rsid w:val="00193245"/>
    <w:rsid w:val="001974FC"/>
    <w:rsid w:val="001A1436"/>
    <w:rsid w:val="001A47F3"/>
    <w:rsid w:val="001A61F6"/>
    <w:rsid w:val="001B3264"/>
    <w:rsid w:val="001B4DEB"/>
    <w:rsid w:val="001B77C2"/>
    <w:rsid w:val="001C0E23"/>
    <w:rsid w:val="001C3E7B"/>
    <w:rsid w:val="001C683C"/>
    <w:rsid w:val="001C7ADD"/>
    <w:rsid w:val="001D221E"/>
    <w:rsid w:val="001D421E"/>
    <w:rsid w:val="001D5358"/>
    <w:rsid w:val="001E2807"/>
    <w:rsid w:val="001E287A"/>
    <w:rsid w:val="001E2888"/>
    <w:rsid w:val="001E3DE1"/>
    <w:rsid w:val="001E48DA"/>
    <w:rsid w:val="001E62E7"/>
    <w:rsid w:val="001E74E1"/>
    <w:rsid w:val="001F0265"/>
    <w:rsid w:val="001F0B7D"/>
    <w:rsid w:val="001F455B"/>
    <w:rsid w:val="001F70D6"/>
    <w:rsid w:val="001F73B3"/>
    <w:rsid w:val="00200049"/>
    <w:rsid w:val="002011A8"/>
    <w:rsid w:val="00203235"/>
    <w:rsid w:val="002038DF"/>
    <w:rsid w:val="002158E6"/>
    <w:rsid w:val="00216987"/>
    <w:rsid w:val="00232132"/>
    <w:rsid w:val="00235B78"/>
    <w:rsid w:val="002366B1"/>
    <w:rsid w:val="002377D4"/>
    <w:rsid w:val="00240D2B"/>
    <w:rsid w:val="0024370E"/>
    <w:rsid w:val="002504EF"/>
    <w:rsid w:val="00250E9F"/>
    <w:rsid w:val="002523FD"/>
    <w:rsid w:val="00255B7F"/>
    <w:rsid w:val="00256A40"/>
    <w:rsid w:val="00265E10"/>
    <w:rsid w:val="0027408D"/>
    <w:rsid w:val="00277B9E"/>
    <w:rsid w:val="00277C53"/>
    <w:rsid w:val="00280922"/>
    <w:rsid w:val="00285BE7"/>
    <w:rsid w:val="00286E3E"/>
    <w:rsid w:val="00292281"/>
    <w:rsid w:val="002942BA"/>
    <w:rsid w:val="002A1BC3"/>
    <w:rsid w:val="002A342A"/>
    <w:rsid w:val="002A382E"/>
    <w:rsid w:val="002B6558"/>
    <w:rsid w:val="002C1972"/>
    <w:rsid w:val="002C3D8C"/>
    <w:rsid w:val="002C4202"/>
    <w:rsid w:val="002D1AAB"/>
    <w:rsid w:val="002D5489"/>
    <w:rsid w:val="002D79D3"/>
    <w:rsid w:val="002E3A6F"/>
    <w:rsid w:val="002E400E"/>
    <w:rsid w:val="002F1AAA"/>
    <w:rsid w:val="002F1C9D"/>
    <w:rsid w:val="002F2B44"/>
    <w:rsid w:val="002F36F0"/>
    <w:rsid w:val="003156BF"/>
    <w:rsid w:val="003240A0"/>
    <w:rsid w:val="00324CF3"/>
    <w:rsid w:val="003254BA"/>
    <w:rsid w:val="0032561C"/>
    <w:rsid w:val="00325703"/>
    <w:rsid w:val="00325E92"/>
    <w:rsid w:val="00326613"/>
    <w:rsid w:val="00331C52"/>
    <w:rsid w:val="00334C1A"/>
    <w:rsid w:val="00340458"/>
    <w:rsid w:val="00343EE3"/>
    <w:rsid w:val="00344C9E"/>
    <w:rsid w:val="0034688E"/>
    <w:rsid w:val="003474C8"/>
    <w:rsid w:val="00347F2D"/>
    <w:rsid w:val="00353FA5"/>
    <w:rsid w:val="0035474B"/>
    <w:rsid w:val="003628D0"/>
    <w:rsid w:val="00362CB6"/>
    <w:rsid w:val="003656BA"/>
    <w:rsid w:val="003734AA"/>
    <w:rsid w:val="003809B5"/>
    <w:rsid w:val="0038131B"/>
    <w:rsid w:val="003835F5"/>
    <w:rsid w:val="0038460E"/>
    <w:rsid w:val="003852EB"/>
    <w:rsid w:val="00386AC2"/>
    <w:rsid w:val="00395015"/>
    <w:rsid w:val="00396600"/>
    <w:rsid w:val="00397924"/>
    <w:rsid w:val="003A1CCC"/>
    <w:rsid w:val="003A5583"/>
    <w:rsid w:val="003A70B1"/>
    <w:rsid w:val="003B06DF"/>
    <w:rsid w:val="003B0BCE"/>
    <w:rsid w:val="003B130D"/>
    <w:rsid w:val="003B3A7E"/>
    <w:rsid w:val="003B3BA3"/>
    <w:rsid w:val="003B7463"/>
    <w:rsid w:val="003B7CA9"/>
    <w:rsid w:val="003C205A"/>
    <w:rsid w:val="003C2090"/>
    <w:rsid w:val="003C448D"/>
    <w:rsid w:val="003D2EA2"/>
    <w:rsid w:val="003D5074"/>
    <w:rsid w:val="003D7256"/>
    <w:rsid w:val="003E3C04"/>
    <w:rsid w:val="003E5D2D"/>
    <w:rsid w:val="003E6AA1"/>
    <w:rsid w:val="003F407A"/>
    <w:rsid w:val="003F7C72"/>
    <w:rsid w:val="004027EC"/>
    <w:rsid w:val="00405746"/>
    <w:rsid w:val="004106D7"/>
    <w:rsid w:val="0041095E"/>
    <w:rsid w:val="0041135E"/>
    <w:rsid w:val="00413755"/>
    <w:rsid w:val="00413ACF"/>
    <w:rsid w:val="00415097"/>
    <w:rsid w:val="00417952"/>
    <w:rsid w:val="00424EBF"/>
    <w:rsid w:val="004261A4"/>
    <w:rsid w:val="00431F42"/>
    <w:rsid w:val="004322BF"/>
    <w:rsid w:val="0043287E"/>
    <w:rsid w:val="00433D5B"/>
    <w:rsid w:val="0043611C"/>
    <w:rsid w:val="0044642C"/>
    <w:rsid w:val="00446A5F"/>
    <w:rsid w:val="004503C2"/>
    <w:rsid w:val="00450DFB"/>
    <w:rsid w:val="00452C38"/>
    <w:rsid w:val="00455D2E"/>
    <w:rsid w:val="00462235"/>
    <w:rsid w:val="00466DD8"/>
    <w:rsid w:val="00467CB2"/>
    <w:rsid w:val="00472529"/>
    <w:rsid w:val="00473D9B"/>
    <w:rsid w:val="00473F01"/>
    <w:rsid w:val="00475F25"/>
    <w:rsid w:val="004812D7"/>
    <w:rsid w:val="00482C33"/>
    <w:rsid w:val="004848F2"/>
    <w:rsid w:val="0048566D"/>
    <w:rsid w:val="00490E9F"/>
    <w:rsid w:val="00492FDE"/>
    <w:rsid w:val="0049318E"/>
    <w:rsid w:val="00495B0F"/>
    <w:rsid w:val="004963E6"/>
    <w:rsid w:val="004A0153"/>
    <w:rsid w:val="004A1CED"/>
    <w:rsid w:val="004A4401"/>
    <w:rsid w:val="004A7587"/>
    <w:rsid w:val="004B528D"/>
    <w:rsid w:val="004B7009"/>
    <w:rsid w:val="004C20F7"/>
    <w:rsid w:val="004C21D3"/>
    <w:rsid w:val="004C55CD"/>
    <w:rsid w:val="004C5B88"/>
    <w:rsid w:val="004C6FF9"/>
    <w:rsid w:val="004D0FA3"/>
    <w:rsid w:val="004D1E4E"/>
    <w:rsid w:val="004D3193"/>
    <w:rsid w:val="004D6BC5"/>
    <w:rsid w:val="004D7457"/>
    <w:rsid w:val="004E4FAE"/>
    <w:rsid w:val="004F0EB8"/>
    <w:rsid w:val="004F35F1"/>
    <w:rsid w:val="004F36F5"/>
    <w:rsid w:val="00500536"/>
    <w:rsid w:val="005023B8"/>
    <w:rsid w:val="0050420C"/>
    <w:rsid w:val="0050483F"/>
    <w:rsid w:val="005060AC"/>
    <w:rsid w:val="005117CC"/>
    <w:rsid w:val="005121B6"/>
    <w:rsid w:val="00514386"/>
    <w:rsid w:val="00514BB6"/>
    <w:rsid w:val="00514D78"/>
    <w:rsid w:val="0051564A"/>
    <w:rsid w:val="00516085"/>
    <w:rsid w:val="00516B65"/>
    <w:rsid w:val="00524A76"/>
    <w:rsid w:val="00532695"/>
    <w:rsid w:val="00534EDF"/>
    <w:rsid w:val="00534F30"/>
    <w:rsid w:val="00540C45"/>
    <w:rsid w:val="0054245A"/>
    <w:rsid w:val="00542BD4"/>
    <w:rsid w:val="005430E5"/>
    <w:rsid w:val="00546A93"/>
    <w:rsid w:val="005518CB"/>
    <w:rsid w:val="0056262F"/>
    <w:rsid w:val="005627D3"/>
    <w:rsid w:val="00567B49"/>
    <w:rsid w:val="00570F2A"/>
    <w:rsid w:val="00575A39"/>
    <w:rsid w:val="00584584"/>
    <w:rsid w:val="00584DCB"/>
    <w:rsid w:val="0058639F"/>
    <w:rsid w:val="00590B23"/>
    <w:rsid w:val="0059654A"/>
    <w:rsid w:val="00596A70"/>
    <w:rsid w:val="0059705E"/>
    <w:rsid w:val="005A29BC"/>
    <w:rsid w:val="005A644D"/>
    <w:rsid w:val="005A7A7A"/>
    <w:rsid w:val="005C0FC0"/>
    <w:rsid w:val="005C1C4A"/>
    <w:rsid w:val="005C1E55"/>
    <w:rsid w:val="005C6F2C"/>
    <w:rsid w:val="005D6F45"/>
    <w:rsid w:val="005E68C1"/>
    <w:rsid w:val="005E6CE6"/>
    <w:rsid w:val="005F6FAF"/>
    <w:rsid w:val="00603EC7"/>
    <w:rsid w:val="00610CCD"/>
    <w:rsid w:val="00612064"/>
    <w:rsid w:val="0061342E"/>
    <w:rsid w:val="00613C3D"/>
    <w:rsid w:val="006148C6"/>
    <w:rsid w:val="006271A7"/>
    <w:rsid w:val="00627429"/>
    <w:rsid w:val="00627A6A"/>
    <w:rsid w:val="006303CF"/>
    <w:rsid w:val="006316E6"/>
    <w:rsid w:val="00632264"/>
    <w:rsid w:val="0063530E"/>
    <w:rsid w:val="006376DF"/>
    <w:rsid w:val="0064445B"/>
    <w:rsid w:val="0064587D"/>
    <w:rsid w:val="00646236"/>
    <w:rsid w:val="0065412B"/>
    <w:rsid w:val="00654C29"/>
    <w:rsid w:val="006630BA"/>
    <w:rsid w:val="0066375E"/>
    <w:rsid w:val="00664860"/>
    <w:rsid w:val="00666155"/>
    <w:rsid w:val="0067084D"/>
    <w:rsid w:val="00674184"/>
    <w:rsid w:val="0067529A"/>
    <w:rsid w:val="00676F95"/>
    <w:rsid w:val="00680817"/>
    <w:rsid w:val="006916C0"/>
    <w:rsid w:val="00693512"/>
    <w:rsid w:val="00693B9F"/>
    <w:rsid w:val="00695AD7"/>
    <w:rsid w:val="0069640B"/>
    <w:rsid w:val="006A2386"/>
    <w:rsid w:val="006B2F46"/>
    <w:rsid w:val="006B6944"/>
    <w:rsid w:val="006B6B33"/>
    <w:rsid w:val="006B781E"/>
    <w:rsid w:val="006C78BF"/>
    <w:rsid w:val="006C79EA"/>
    <w:rsid w:val="006D12A3"/>
    <w:rsid w:val="006D3216"/>
    <w:rsid w:val="006D457C"/>
    <w:rsid w:val="006E1098"/>
    <w:rsid w:val="006E1820"/>
    <w:rsid w:val="006E3B30"/>
    <w:rsid w:val="006E6220"/>
    <w:rsid w:val="006F0EFE"/>
    <w:rsid w:val="006F1D2F"/>
    <w:rsid w:val="006F2526"/>
    <w:rsid w:val="006F6B52"/>
    <w:rsid w:val="006F74B9"/>
    <w:rsid w:val="006F7F26"/>
    <w:rsid w:val="0070510E"/>
    <w:rsid w:val="00716EC2"/>
    <w:rsid w:val="00717F65"/>
    <w:rsid w:val="007257E4"/>
    <w:rsid w:val="007259A4"/>
    <w:rsid w:val="00732CA3"/>
    <w:rsid w:val="00733665"/>
    <w:rsid w:val="00733F06"/>
    <w:rsid w:val="00734795"/>
    <w:rsid w:val="00743248"/>
    <w:rsid w:val="00743A51"/>
    <w:rsid w:val="007457F9"/>
    <w:rsid w:val="00750C0F"/>
    <w:rsid w:val="00751E16"/>
    <w:rsid w:val="007533B9"/>
    <w:rsid w:val="0075409C"/>
    <w:rsid w:val="00754F80"/>
    <w:rsid w:val="0075767D"/>
    <w:rsid w:val="00762BD0"/>
    <w:rsid w:val="00770896"/>
    <w:rsid w:val="00784CB6"/>
    <w:rsid w:val="00786B97"/>
    <w:rsid w:val="00787CC1"/>
    <w:rsid w:val="00796774"/>
    <w:rsid w:val="007A25FF"/>
    <w:rsid w:val="007A5611"/>
    <w:rsid w:val="007B0324"/>
    <w:rsid w:val="007B3B91"/>
    <w:rsid w:val="007B3BFD"/>
    <w:rsid w:val="007B6E01"/>
    <w:rsid w:val="007C1DFC"/>
    <w:rsid w:val="007C2202"/>
    <w:rsid w:val="007C3B35"/>
    <w:rsid w:val="007C7A77"/>
    <w:rsid w:val="007D292A"/>
    <w:rsid w:val="007D5A9D"/>
    <w:rsid w:val="007D6048"/>
    <w:rsid w:val="007F55E3"/>
    <w:rsid w:val="007F57F8"/>
    <w:rsid w:val="007F65E6"/>
    <w:rsid w:val="00810767"/>
    <w:rsid w:val="00811A08"/>
    <w:rsid w:val="0081623E"/>
    <w:rsid w:val="008163AD"/>
    <w:rsid w:val="00820C02"/>
    <w:rsid w:val="008218E6"/>
    <w:rsid w:val="008223E6"/>
    <w:rsid w:val="00826622"/>
    <w:rsid w:val="00826FDC"/>
    <w:rsid w:val="00832B90"/>
    <w:rsid w:val="008343EB"/>
    <w:rsid w:val="00834EDA"/>
    <w:rsid w:val="0083580C"/>
    <w:rsid w:val="0083730C"/>
    <w:rsid w:val="008433EB"/>
    <w:rsid w:val="008449E6"/>
    <w:rsid w:val="00844DFB"/>
    <w:rsid w:val="00845821"/>
    <w:rsid w:val="00846E16"/>
    <w:rsid w:val="00853166"/>
    <w:rsid w:val="0085477A"/>
    <w:rsid w:val="00854B02"/>
    <w:rsid w:val="00855BDC"/>
    <w:rsid w:val="0086103C"/>
    <w:rsid w:val="008618E6"/>
    <w:rsid w:val="00863270"/>
    <w:rsid w:val="00865D7E"/>
    <w:rsid w:val="00866245"/>
    <w:rsid w:val="008669C0"/>
    <w:rsid w:val="00866ED5"/>
    <w:rsid w:val="00867919"/>
    <w:rsid w:val="008702C0"/>
    <w:rsid w:val="00880070"/>
    <w:rsid w:val="00883997"/>
    <w:rsid w:val="00885F1B"/>
    <w:rsid w:val="00896D01"/>
    <w:rsid w:val="008976F4"/>
    <w:rsid w:val="00897CDB"/>
    <w:rsid w:val="008A26EE"/>
    <w:rsid w:val="008A394A"/>
    <w:rsid w:val="008B1141"/>
    <w:rsid w:val="008B145E"/>
    <w:rsid w:val="008B6E02"/>
    <w:rsid w:val="008B7ADD"/>
    <w:rsid w:val="008C3F5C"/>
    <w:rsid w:val="008C5F0A"/>
    <w:rsid w:val="008C7C60"/>
    <w:rsid w:val="008D6824"/>
    <w:rsid w:val="008D7B14"/>
    <w:rsid w:val="008E1854"/>
    <w:rsid w:val="008F02F9"/>
    <w:rsid w:val="008F5327"/>
    <w:rsid w:val="008F588B"/>
    <w:rsid w:val="00900C5D"/>
    <w:rsid w:val="00903497"/>
    <w:rsid w:val="00905018"/>
    <w:rsid w:val="00913A9E"/>
    <w:rsid w:val="00920418"/>
    <w:rsid w:val="0092059C"/>
    <w:rsid w:val="009229D9"/>
    <w:rsid w:val="009255BE"/>
    <w:rsid w:val="00930725"/>
    <w:rsid w:val="009334B9"/>
    <w:rsid w:val="00935133"/>
    <w:rsid w:val="009403ED"/>
    <w:rsid w:val="00942A66"/>
    <w:rsid w:val="00947462"/>
    <w:rsid w:val="00947650"/>
    <w:rsid w:val="009564A2"/>
    <w:rsid w:val="00960853"/>
    <w:rsid w:val="00962F42"/>
    <w:rsid w:val="00964B96"/>
    <w:rsid w:val="0096739C"/>
    <w:rsid w:val="00967617"/>
    <w:rsid w:val="00974B14"/>
    <w:rsid w:val="00977BE6"/>
    <w:rsid w:val="00980210"/>
    <w:rsid w:val="00982367"/>
    <w:rsid w:val="0098622A"/>
    <w:rsid w:val="00995F6B"/>
    <w:rsid w:val="009968F3"/>
    <w:rsid w:val="0099738E"/>
    <w:rsid w:val="009A604A"/>
    <w:rsid w:val="009B1AE3"/>
    <w:rsid w:val="009B2354"/>
    <w:rsid w:val="009B442F"/>
    <w:rsid w:val="009C0072"/>
    <w:rsid w:val="009C50C1"/>
    <w:rsid w:val="009C5971"/>
    <w:rsid w:val="009D0173"/>
    <w:rsid w:val="009D24A1"/>
    <w:rsid w:val="009D640E"/>
    <w:rsid w:val="009D6FD2"/>
    <w:rsid w:val="009E17B6"/>
    <w:rsid w:val="009E475B"/>
    <w:rsid w:val="009E557D"/>
    <w:rsid w:val="009E566B"/>
    <w:rsid w:val="009E75F7"/>
    <w:rsid w:val="009F06C2"/>
    <w:rsid w:val="009F7AC1"/>
    <w:rsid w:val="00A015FF"/>
    <w:rsid w:val="00A04FAF"/>
    <w:rsid w:val="00A059AF"/>
    <w:rsid w:val="00A113DD"/>
    <w:rsid w:val="00A143DF"/>
    <w:rsid w:val="00A20053"/>
    <w:rsid w:val="00A20D9F"/>
    <w:rsid w:val="00A24BF3"/>
    <w:rsid w:val="00A2535D"/>
    <w:rsid w:val="00A300E1"/>
    <w:rsid w:val="00A31D4D"/>
    <w:rsid w:val="00A3236A"/>
    <w:rsid w:val="00A373EC"/>
    <w:rsid w:val="00A4020A"/>
    <w:rsid w:val="00A40BA5"/>
    <w:rsid w:val="00A43751"/>
    <w:rsid w:val="00A51332"/>
    <w:rsid w:val="00A5245D"/>
    <w:rsid w:val="00A66CBD"/>
    <w:rsid w:val="00A74538"/>
    <w:rsid w:val="00A74CE4"/>
    <w:rsid w:val="00A80EE5"/>
    <w:rsid w:val="00A83382"/>
    <w:rsid w:val="00A83EB3"/>
    <w:rsid w:val="00A873AC"/>
    <w:rsid w:val="00A91236"/>
    <w:rsid w:val="00A91BA6"/>
    <w:rsid w:val="00A91F32"/>
    <w:rsid w:val="00A9389D"/>
    <w:rsid w:val="00A93AD8"/>
    <w:rsid w:val="00A95B2E"/>
    <w:rsid w:val="00A9672D"/>
    <w:rsid w:val="00AA0E34"/>
    <w:rsid w:val="00AA1220"/>
    <w:rsid w:val="00AB377E"/>
    <w:rsid w:val="00AB3FD9"/>
    <w:rsid w:val="00AB4B8C"/>
    <w:rsid w:val="00AB6443"/>
    <w:rsid w:val="00AC5CDF"/>
    <w:rsid w:val="00AC7B30"/>
    <w:rsid w:val="00AD15D3"/>
    <w:rsid w:val="00AD2528"/>
    <w:rsid w:val="00AD25DD"/>
    <w:rsid w:val="00AD2653"/>
    <w:rsid w:val="00AD3A92"/>
    <w:rsid w:val="00AE0669"/>
    <w:rsid w:val="00AE17BE"/>
    <w:rsid w:val="00AE3D04"/>
    <w:rsid w:val="00AE4112"/>
    <w:rsid w:val="00AE6921"/>
    <w:rsid w:val="00AF069A"/>
    <w:rsid w:val="00AF44E8"/>
    <w:rsid w:val="00AF4C87"/>
    <w:rsid w:val="00AF5522"/>
    <w:rsid w:val="00AF6990"/>
    <w:rsid w:val="00B02E3A"/>
    <w:rsid w:val="00B03278"/>
    <w:rsid w:val="00B06B3B"/>
    <w:rsid w:val="00B1132C"/>
    <w:rsid w:val="00B13309"/>
    <w:rsid w:val="00B1547A"/>
    <w:rsid w:val="00B216A7"/>
    <w:rsid w:val="00B244A8"/>
    <w:rsid w:val="00B30978"/>
    <w:rsid w:val="00B335FF"/>
    <w:rsid w:val="00B3396D"/>
    <w:rsid w:val="00B33FBF"/>
    <w:rsid w:val="00B3556B"/>
    <w:rsid w:val="00B42E06"/>
    <w:rsid w:val="00B4509D"/>
    <w:rsid w:val="00B4591E"/>
    <w:rsid w:val="00B50285"/>
    <w:rsid w:val="00B526C0"/>
    <w:rsid w:val="00B542B1"/>
    <w:rsid w:val="00B54D89"/>
    <w:rsid w:val="00B55BCD"/>
    <w:rsid w:val="00B66438"/>
    <w:rsid w:val="00B70119"/>
    <w:rsid w:val="00B712B6"/>
    <w:rsid w:val="00B74145"/>
    <w:rsid w:val="00B741C8"/>
    <w:rsid w:val="00B76861"/>
    <w:rsid w:val="00B76BA2"/>
    <w:rsid w:val="00B77D45"/>
    <w:rsid w:val="00B80BD0"/>
    <w:rsid w:val="00B82932"/>
    <w:rsid w:val="00B84A20"/>
    <w:rsid w:val="00B86D8C"/>
    <w:rsid w:val="00B913D7"/>
    <w:rsid w:val="00B93CF9"/>
    <w:rsid w:val="00B951C0"/>
    <w:rsid w:val="00B9602F"/>
    <w:rsid w:val="00B973CD"/>
    <w:rsid w:val="00B976CD"/>
    <w:rsid w:val="00BA07B4"/>
    <w:rsid w:val="00BA31D3"/>
    <w:rsid w:val="00BA65D0"/>
    <w:rsid w:val="00BB34FE"/>
    <w:rsid w:val="00BC3CD5"/>
    <w:rsid w:val="00BC54CC"/>
    <w:rsid w:val="00BC7301"/>
    <w:rsid w:val="00BD18F0"/>
    <w:rsid w:val="00BD3983"/>
    <w:rsid w:val="00BD64A3"/>
    <w:rsid w:val="00BD7A9A"/>
    <w:rsid w:val="00BE1B1D"/>
    <w:rsid w:val="00BE3960"/>
    <w:rsid w:val="00BE622A"/>
    <w:rsid w:val="00BF0F76"/>
    <w:rsid w:val="00BF701F"/>
    <w:rsid w:val="00C039A1"/>
    <w:rsid w:val="00C04173"/>
    <w:rsid w:val="00C06DF4"/>
    <w:rsid w:val="00C106AB"/>
    <w:rsid w:val="00C139B1"/>
    <w:rsid w:val="00C13AA3"/>
    <w:rsid w:val="00C15742"/>
    <w:rsid w:val="00C1588D"/>
    <w:rsid w:val="00C15BB4"/>
    <w:rsid w:val="00C15DA6"/>
    <w:rsid w:val="00C16E37"/>
    <w:rsid w:val="00C22075"/>
    <w:rsid w:val="00C24874"/>
    <w:rsid w:val="00C26832"/>
    <w:rsid w:val="00C31D06"/>
    <w:rsid w:val="00C3232B"/>
    <w:rsid w:val="00C33156"/>
    <w:rsid w:val="00C33A8E"/>
    <w:rsid w:val="00C3752A"/>
    <w:rsid w:val="00C46569"/>
    <w:rsid w:val="00C50801"/>
    <w:rsid w:val="00C52AF1"/>
    <w:rsid w:val="00C64216"/>
    <w:rsid w:val="00C64990"/>
    <w:rsid w:val="00C75AD6"/>
    <w:rsid w:val="00C762D5"/>
    <w:rsid w:val="00C82971"/>
    <w:rsid w:val="00C82C18"/>
    <w:rsid w:val="00C841DB"/>
    <w:rsid w:val="00C842D4"/>
    <w:rsid w:val="00C845E0"/>
    <w:rsid w:val="00C87DC9"/>
    <w:rsid w:val="00C938AB"/>
    <w:rsid w:val="00C96FF4"/>
    <w:rsid w:val="00CA336F"/>
    <w:rsid w:val="00CA4EDF"/>
    <w:rsid w:val="00CB4BB2"/>
    <w:rsid w:val="00CB6894"/>
    <w:rsid w:val="00CC07C7"/>
    <w:rsid w:val="00CC0C78"/>
    <w:rsid w:val="00CC2E57"/>
    <w:rsid w:val="00CC509D"/>
    <w:rsid w:val="00CC5226"/>
    <w:rsid w:val="00CD30D4"/>
    <w:rsid w:val="00CD3C16"/>
    <w:rsid w:val="00CD4F04"/>
    <w:rsid w:val="00CE065D"/>
    <w:rsid w:val="00CE3CF3"/>
    <w:rsid w:val="00CF35B6"/>
    <w:rsid w:val="00CF5190"/>
    <w:rsid w:val="00D01DE3"/>
    <w:rsid w:val="00D01E6D"/>
    <w:rsid w:val="00D028D2"/>
    <w:rsid w:val="00D05F6A"/>
    <w:rsid w:val="00D13BA6"/>
    <w:rsid w:val="00D2121C"/>
    <w:rsid w:val="00D2471B"/>
    <w:rsid w:val="00D32047"/>
    <w:rsid w:val="00D325BF"/>
    <w:rsid w:val="00D354CA"/>
    <w:rsid w:val="00D36021"/>
    <w:rsid w:val="00D40DF3"/>
    <w:rsid w:val="00D43A34"/>
    <w:rsid w:val="00D44463"/>
    <w:rsid w:val="00D514AF"/>
    <w:rsid w:val="00D534FB"/>
    <w:rsid w:val="00D54AE7"/>
    <w:rsid w:val="00D55BD7"/>
    <w:rsid w:val="00D5694C"/>
    <w:rsid w:val="00D60E6F"/>
    <w:rsid w:val="00D62CD2"/>
    <w:rsid w:val="00D67948"/>
    <w:rsid w:val="00D73449"/>
    <w:rsid w:val="00D92E2A"/>
    <w:rsid w:val="00DA1B75"/>
    <w:rsid w:val="00DA31A2"/>
    <w:rsid w:val="00DA361B"/>
    <w:rsid w:val="00DA5CAF"/>
    <w:rsid w:val="00DA7A32"/>
    <w:rsid w:val="00DB027E"/>
    <w:rsid w:val="00DB3DDC"/>
    <w:rsid w:val="00DB4ED9"/>
    <w:rsid w:val="00DC15E9"/>
    <w:rsid w:val="00DC23C9"/>
    <w:rsid w:val="00DC2A59"/>
    <w:rsid w:val="00DC56FE"/>
    <w:rsid w:val="00DD0188"/>
    <w:rsid w:val="00DD541A"/>
    <w:rsid w:val="00DD586E"/>
    <w:rsid w:val="00DE28BC"/>
    <w:rsid w:val="00DE5D99"/>
    <w:rsid w:val="00DE63BE"/>
    <w:rsid w:val="00DE6526"/>
    <w:rsid w:val="00DF0977"/>
    <w:rsid w:val="00DF2BAF"/>
    <w:rsid w:val="00DF3B5E"/>
    <w:rsid w:val="00DF5718"/>
    <w:rsid w:val="00DF7052"/>
    <w:rsid w:val="00DF7578"/>
    <w:rsid w:val="00E03794"/>
    <w:rsid w:val="00E10125"/>
    <w:rsid w:val="00E10634"/>
    <w:rsid w:val="00E124F3"/>
    <w:rsid w:val="00E126F1"/>
    <w:rsid w:val="00E144FB"/>
    <w:rsid w:val="00E1667E"/>
    <w:rsid w:val="00E178BC"/>
    <w:rsid w:val="00E25C4D"/>
    <w:rsid w:val="00E3267B"/>
    <w:rsid w:val="00E33CDF"/>
    <w:rsid w:val="00E34268"/>
    <w:rsid w:val="00E35471"/>
    <w:rsid w:val="00E40B8B"/>
    <w:rsid w:val="00E42850"/>
    <w:rsid w:val="00E4609D"/>
    <w:rsid w:val="00E46F62"/>
    <w:rsid w:val="00E50003"/>
    <w:rsid w:val="00E510B9"/>
    <w:rsid w:val="00E51903"/>
    <w:rsid w:val="00E55605"/>
    <w:rsid w:val="00E5651B"/>
    <w:rsid w:val="00E56FE3"/>
    <w:rsid w:val="00E57F61"/>
    <w:rsid w:val="00E61AC9"/>
    <w:rsid w:val="00E63E12"/>
    <w:rsid w:val="00E75A84"/>
    <w:rsid w:val="00E8178E"/>
    <w:rsid w:val="00E81E58"/>
    <w:rsid w:val="00E85E14"/>
    <w:rsid w:val="00E87488"/>
    <w:rsid w:val="00E9089C"/>
    <w:rsid w:val="00E90948"/>
    <w:rsid w:val="00E92777"/>
    <w:rsid w:val="00E93457"/>
    <w:rsid w:val="00E93472"/>
    <w:rsid w:val="00E93805"/>
    <w:rsid w:val="00EA2856"/>
    <w:rsid w:val="00EA30AF"/>
    <w:rsid w:val="00EA4E93"/>
    <w:rsid w:val="00EA5623"/>
    <w:rsid w:val="00EA7A38"/>
    <w:rsid w:val="00EB1FEC"/>
    <w:rsid w:val="00EB22F4"/>
    <w:rsid w:val="00EB3B7E"/>
    <w:rsid w:val="00EB6B4E"/>
    <w:rsid w:val="00EC12F1"/>
    <w:rsid w:val="00EC6A41"/>
    <w:rsid w:val="00ED21E9"/>
    <w:rsid w:val="00ED4392"/>
    <w:rsid w:val="00ED60F2"/>
    <w:rsid w:val="00EE4792"/>
    <w:rsid w:val="00EE4F5F"/>
    <w:rsid w:val="00EF28D0"/>
    <w:rsid w:val="00EF7760"/>
    <w:rsid w:val="00EF7D38"/>
    <w:rsid w:val="00EF7F86"/>
    <w:rsid w:val="00F04B97"/>
    <w:rsid w:val="00F057E4"/>
    <w:rsid w:val="00F06133"/>
    <w:rsid w:val="00F07558"/>
    <w:rsid w:val="00F13613"/>
    <w:rsid w:val="00F16E44"/>
    <w:rsid w:val="00F24095"/>
    <w:rsid w:val="00F328E5"/>
    <w:rsid w:val="00F35F87"/>
    <w:rsid w:val="00F368CE"/>
    <w:rsid w:val="00F36C54"/>
    <w:rsid w:val="00F41608"/>
    <w:rsid w:val="00F41F79"/>
    <w:rsid w:val="00F42464"/>
    <w:rsid w:val="00F44127"/>
    <w:rsid w:val="00F514A5"/>
    <w:rsid w:val="00F61BF3"/>
    <w:rsid w:val="00F62F9F"/>
    <w:rsid w:val="00F63799"/>
    <w:rsid w:val="00F71345"/>
    <w:rsid w:val="00F72DDC"/>
    <w:rsid w:val="00F74E38"/>
    <w:rsid w:val="00F82862"/>
    <w:rsid w:val="00F90091"/>
    <w:rsid w:val="00F90A5A"/>
    <w:rsid w:val="00F90FB8"/>
    <w:rsid w:val="00F9185B"/>
    <w:rsid w:val="00FA0ADF"/>
    <w:rsid w:val="00FA3A79"/>
    <w:rsid w:val="00FA3BF1"/>
    <w:rsid w:val="00FA40E2"/>
    <w:rsid w:val="00FA4A05"/>
    <w:rsid w:val="00FB26D6"/>
    <w:rsid w:val="00FB63BA"/>
    <w:rsid w:val="00FC2361"/>
    <w:rsid w:val="00FC38DA"/>
    <w:rsid w:val="00FC57B4"/>
    <w:rsid w:val="00FC7E24"/>
    <w:rsid w:val="00FD2603"/>
    <w:rsid w:val="00FD48F5"/>
    <w:rsid w:val="00FE468C"/>
    <w:rsid w:val="00FF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1555D"/>
  <w15:chartTrackingRefBased/>
  <w15:docId w15:val="{777C582A-F9CE-46DC-B9D9-CDA141C7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596A7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96A7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96A7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96A7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96A7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96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6A70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AC7B30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basedOn w:val="Predvolenpsmoodseku"/>
    <w:link w:val="Odsekzoznamu"/>
    <w:uiPriority w:val="34"/>
    <w:qFormat/>
    <w:locked/>
    <w:rsid w:val="00AC7B30"/>
  </w:style>
  <w:style w:type="paragraph" w:styleId="Revzia">
    <w:name w:val="Revision"/>
    <w:hidden/>
    <w:uiPriority w:val="99"/>
    <w:semiHidden/>
    <w:rsid w:val="00832B90"/>
    <w:pPr>
      <w:spacing w:after="0" w:line="240" w:lineRule="auto"/>
    </w:pPr>
  </w:style>
  <w:style w:type="paragraph" w:customStyle="1" w:styleId="normal1">
    <w:name w:val="normal1"/>
    <w:basedOn w:val="Normlny"/>
    <w:rsid w:val="009E475B"/>
    <w:pPr>
      <w:spacing w:before="120" w:after="0" w:line="312" w:lineRule="atLeast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33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33F06"/>
  </w:style>
  <w:style w:type="paragraph" w:styleId="Pta">
    <w:name w:val="footer"/>
    <w:basedOn w:val="Normlny"/>
    <w:link w:val="PtaChar"/>
    <w:uiPriority w:val="99"/>
    <w:unhideWhenUsed/>
    <w:rsid w:val="00733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3F06"/>
  </w:style>
  <w:style w:type="paragraph" w:styleId="Zarkazkladnhotextu">
    <w:name w:val="Body Text Indent"/>
    <w:basedOn w:val="Normlny"/>
    <w:link w:val="ZarkazkladnhotextuChar"/>
    <w:uiPriority w:val="99"/>
    <w:unhideWhenUsed/>
    <w:rsid w:val="00716EC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16EC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0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659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56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93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501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778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263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07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660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127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8850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542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190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7201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732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E02A9-C75F-429E-B2A2-F50D45DE7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1764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Janka Mareková</dc:creator>
  <cp:keywords/>
  <dc:description/>
  <cp:lastModifiedBy>Bittnerova Iveta</cp:lastModifiedBy>
  <cp:revision>23</cp:revision>
  <cp:lastPrinted>2024-11-28T10:34:00Z</cp:lastPrinted>
  <dcterms:created xsi:type="dcterms:W3CDTF">2025-01-30T09:51:00Z</dcterms:created>
  <dcterms:modified xsi:type="dcterms:W3CDTF">2025-03-05T10:37:00Z</dcterms:modified>
</cp:coreProperties>
</file>