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0B" w:rsidRPr="004F1B0B" w:rsidRDefault="004F1B0B" w:rsidP="004F1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B0B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B0B">
        <w:rPr>
          <w:rFonts w:ascii="Times New Roman" w:hAnsi="Times New Roman" w:cs="Times New Roman"/>
          <w:b/>
          <w:sz w:val="24"/>
          <w:szCs w:val="24"/>
        </w:rPr>
        <w:t>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B0B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F1B0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F1B0B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B0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F1B0B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F1B0B"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F1B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B0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F1B0B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B0B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B0B"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B0B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B0B">
        <w:rPr>
          <w:rFonts w:ascii="Times New Roman" w:hAnsi="Times New Roman" w:cs="Times New Roman"/>
          <w:b/>
          <w:sz w:val="24"/>
          <w:szCs w:val="24"/>
        </w:rPr>
        <w:t>A</w:t>
      </w:r>
    </w:p>
    <w:p w:rsidR="004F1B0B" w:rsidRPr="004F1B0B" w:rsidRDefault="004F1B0B" w:rsidP="004F1B0B">
      <w:pPr>
        <w:rPr>
          <w:rFonts w:ascii="Times New Roman" w:hAnsi="Times New Roman" w:cs="Times New Roman"/>
          <w:b/>
          <w:sz w:val="24"/>
          <w:szCs w:val="24"/>
        </w:rPr>
      </w:pPr>
    </w:p>
    <w:p w:rsidR="004F1B0B" w:rsidRPr="004F1B0B" w:rsidRDefault="004F1B0B" w:rsidP="004F1B0B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F1B0B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4F1B0B" w:rsidRPr="004F1B0B" w:rsidRDefault="004F1B0B" w:rsidP="004F1B0B">
      <w:pPr>
        <w:jc w:val="both"/>
        <w:rPr>
          <w:rFonts w:ascii="Times New Roman" w:hAnsi="Times New Roman" w:cs="Times New Roman"/>
          <w:sz w:val="24"/>
          <w:szCs w:val="24"/>
        </w:rPr>
      </w:pPr>
      <w:r w:rsidRPr="004F1B0B">
        <w:rPr>
          <w:rFonts w:ascii="Times New Roman" w:hAnsi="Times New Roman" w:cs="Times New Roman"/>
          <w:sz w:val="24"/>
          <w:szCs w:val="24"/>
        </w:rPr>
        <w:t xml:space="preserve">                 Návrh zákona, ktorým sa mení zákon č. 461/2003 Z. z. o sociálnom poistení v znení neskorších predpisov (ďalej len „návrh zákona“) predkladajú na rokovanie Národnej rady Slovenskej republiky poslanci Národnej rady Slovenskej republiky Marián Viskupič, Jana Bittó Cigániková a</w:t>
      </w:r>
      <w:r>
        <w:rPr>
          <w:rFonts w:ascii="Times New Roman" w:hAnsi="Times New Roman" w:cs="Times New Roman"/>
          <w:sz w:val="24"/>
          <w:szCs w:val="24"/>
        </w:rPr>
        <w:t xml:space="preserve"> Martina </w:t>
      </w:r>
      <w:proofErr w:type="spellStart"/>
      <w:r w:rsidRPr="004F1B0B">
        <w:rPr>
          <w:rFonts w:ascii="Times New Roman" w:hAnsi="Times New Roman" w:cs="Times New Roman"/>
          <w:sz w:val="24"/>
          <w:szCs w:val="24"/>
        </w:rPr>
        <w:t>Bajo</w:t>
      </w:r>
      <w:proofErr w:type="spellEnd"/>
      <w:r w:rsidRPr="004F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0B">
        <w:rPr>
          <w:rFonts w:ascii="Times New Roman" w:hAnsi="Times New Roman" w:cs="Times New Roman"/>
          <w:sz w:val="24"/>
          <w:szCs w:val="24"/>
        </w:rPr>
        <w:t>Holečková</w:t>
      </w:r>
      <w:proofErr w:type="spellEnd"/>
      <w:r w:rsidRPr="004F1B0B">
        <w:rPr>
          <w:rFonts w:ascii="Times New Roman" w:hAnsi="Times New Roman" w:cs="Times New Roman"/>
          <w:sz w:val="24"/>
          <w:szCs w:val="24"/>
        </w:rPr>
        <w:t>.</w:t>
      </w:r>
    </w:p>
    <w:p w:rsidR="005015D9" w:rsidRDefault="004F1B0B" w:rsidP="00501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0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015D9" w:rsidRPr="005015D9">
        <w:rPr>
          <w:rFonts w:ascii="Times New Roman" w:hAnsi="Times New Roman" w:cs="Times New Roman"/>
          <w:b/>
          <w:sz w:val="24"/>
          <w:szCs w:val="24"/>
        </w:rPr>
        <w:t>Cieľom návrhu zákona je zvýšiť odvodovo odpočítateľnú položku zo súčasných 200 eur na 330 eur, a tým podnietiť ekonomickú aktivitu dotknutých subjektov a zlepšiť ich finančnú situáciu.</w:t>
      </w:r>
    </w:p>
    <w:p w:rsidR="005015D9" w:rsidRPr="005015D9" w:rsidRDefault="005015D9" w:rsidP="005015D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15D9">
        <w:rPr>
          <w:rFonts w:ascii="Times New Roman" w:hAnsi="Times New Roman" w:cs="Times New Roman"/>
          <w:sz w:val="24"/>
          <w:szCs w:val="24"/>
        </w:rPr>
        <w:t xml:space="preserve">Odvodová odpočítateľná položka v sociálnom poistení sa odpočítava z vymeriavacieho základu zamestnanca aj zamestnávateľa na starobné poistenie, invalidné poistenie a poistenie do rezervného fondu solidarity (týka sa len zamestnávateľa). Uplatniť si ju môžu a) študenti, ktorí pracujú na dohodu o brigádnickej práci, b) dôchodcovia pracujúci na dohodu o pracovnej činnosti alebo dohodu o vykonaní práce, ktorí sú poberateľmi starobného dôchodku, predčasného starobného dôchodku, invalidného dôchodku, invalidného výsluhového dôchodku alebo výsluhového dôchodku v dôchodkovom veku. Jej právna úprava je </w:t>
      </w:r>
      <w:proofErr w:type="spellStart"/>
      <w:r w:rsidRPr="005015D9">
        <w:rPr>
          <w:rFonts w:ascii="Times New Roman" w:hAnsi="Times New Roman" w:cs="Times New Roman"/>
          <w:sz w:val="24"/>
          <w:szCs w:val="24"/>
        </w:rPr>
        <w:t>obsiahnuta</w:t>
      </w:r>
      <w:proofErr w:type="spellEnd"/>
      <w:r w:rsidRPr="005015D9">
        <w:rPr>
          <w:rFonts w:ascii="Times New Roman" w:hAnsi="Times New Roman" w:cs="Times New Roman"/>
          <w:sz w:val="24"/>
          <w:szCs w:val="24"/>
        </w:rPr>
        <w:t xml:space="preserve"> v § 138a zákona č. 461/2003 Z. z. o sociálnom poistení v znení neskorších predpisov. Predstavuje akúsi “úľavu” pri platení poistného do Sociálnej poisťovne zo strany “</w:t>
      </w:r>
      <w:proofErr w:type="spellStart"/>
      <w:r w:rsidRPr="005015D9">
        <w:rPr>
          <w:rFonts w:ascii="Times New Roman" w:hAnsi="Times New Roman" w:cs="Times New Roman"/>
          <w:sz w:val="24"/>
          <w:szCs w:val="24"/>
        </w:rPr>
        <w:t>dohodárov</w:t>
      </w:r>
      <w:proofErr w:type="spellEnd"/>
      <w:r w:rsidRPr="005015D9">
        <w:rPr>
          <w:rFonts w:ascii="Times New Roman" w:hAnsi="Times New Roman" w:cs="Times New Roman"/>
          <w:sz w:val="24"/>
          <w:szCs w:val="24"/>
        </w:rPr>
        <w:t>” študentov a dôchodcov.</w:t>
      </w:r>
    </w:p>
    <w:p w:rsidR="005015D9" w:rsidRPr="005015D9" w:rsidRDefault="005015D9" w:rsidP="005015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15D9">
        <w:rPr>
          <w:rFonts w:ascii="Times New Roman" w:hAnsi="Times New Roman" w:cs="Times New Roman"/>
          <w:sz w:val="24"/>
          <w:szCs w:val="24"/>
        </w:rPr>
        <w:t>Súčasná výška tejto odvodovo odpočítateľnej položky je 200 eur mesačne. Navrhuje sa jej zvýšenie na 330 eur mesačne. Predpokladá sa tým pozitívny vplyv na záujem študentov a dôchodcov “</w:t>
      </w:r>
      <w:proofErr w:type="spellStart"/>
      <w:r w:rsidRPr="005015D9">
        <w:rPr>
          <w:rFonts w:ascii="Times New Roman" w:hAnsi="Times New Roman" w:cs="Times New Roman"/>
          <w:sz w:val="24"/>
          <w:szCs w:val="24"/>
        </w:rPr>
        <w:t>dohodárov</w:t>
      </w:r>
      <w:proofErr w:type="spellEnd"/>
      <w:r w:rsidRPr="005015D9">
        <w:rPr>
          <w:rFonts w:ascii="Times New Roman" w:hAnsi="Times New Roman" w:cs="Times New Roman"/>
          <w:sz w:val="24"/>
          <w:szCs w:val="24"/>
        </w:rPr>
        <w:t xml:space="preserve">” pracovať v tomto type pracovno-právneho vzťahu. Cieľom je pozitívne obe tieto skupiny motivovať </w:t>
      </w:r>
      <w:r w:rsidRPr="005015D9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5015D9">
        <w:rPr>
          <w:rFonts w:ascii="Times New Roman" w:hAnsi="Times New Roman" w:cs="Times New Roman"/>
          <w:i/>
          <w:sz w:val="24"/>
          <w:szCs w:val="24"/>
        </w:rPr>
        <w:t>facto</w:t>
      </w:r>
      <w:proofErr w:type="spellEnd"/>
      <w:r w:rsidRPr="005015D9">
        <w:rPr>
          <w:rFonts w:ascii="Times New Roman" w:hAnsi="Times New Roman" w:cs="Times New Roman"/>
          <w:sz w:val="24"/>
          <w:szCs w:val="24"/>
        </w:rPr>
        <w:t xml:space="preserve"> vyšším zárobkom. Ide o zraniteľné skupiny, preto je v záujme štátu ich motivovať k pracovnej činnosti rôznymi nástrojmi, medzi ktoré možno podľa navrhovateľa zaradiť aj tento. Vo výške odvodovo odpočítateľnej položky by sa mala premietnuť aj inflácie posledných rokov, a táto by mala byť navýšená, aby nedošlo k strate záujmu o uvedený typ práce. </w:t>
      </w:r>
    </w:p>
    <w:p w:rsidR="005015D9" w:rsidRPr="005015D9" w:rsidRDefault="005015D9" w:rsidP="005015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15D9">
        <w:rPr>
          <w:rFonts w:ascii="Times New Roman" w:hAnsi="Times New Roman" w:cs="Times New Roman"/>
          <w:sz w:val="24"/>
          <w:szCs w:val="24"/>
        </w:rPr>
        <w:t>Návrh predpokladá negatívny vplyv na rozpočet verejnej správy v podobe nižšieho odvodového zaťaženia dotknutých subjektov. Ak však bude uvedená zmena pôsobiť dostatočne motivačne, mala by prilákať viac subjektov a minimalizovať tieto negatívne dopady. Zároveň má pozitívny dopad na podnikateľské prostredie, pretože znižuje odvodové zaťaženie zamestnávateľov a motivuje ich k zamestnávaniu študentov a dôchodco</w:t>
      </w:r>
      <w:bookmarkStart w:id="0" w:name="_GoBack"/>
      <w:bookmarkEnd w:id="0"/>
      <w:r w:rsidRPr="005015D9">
        <w:rPr>
          <w:rFonts w:ascii="Times New Roman" w:hAnsi="Times New Roman" w:cs="Times New Roman"/>
          <w:sz w:val="24"/>
          <w:szCs w:val="24"/>
        </w:rPr>
        <w:t xml:space="preserve">v na dohody a predpokladá aj pozitívny sociálny vplyv a vplyv na zamestnanosť - motivuje k práci, </w:t>
      </w:r>
      <w:proofErr w:type="spellStart"/>
      <w:r w:rsidRPr="005015D9">
        <w:rPr>
          <w:rFonts w:ascii="Times New Roman" w:hAnsi="Times New Roman" w:cs="Times New Roman"/>
          <w:sz w:val="24"/>
          <w:szCs w:val="24"/>
        </w:rPr>
        <w:t>zatraktívňuje</w:t>
      </w:r>
      <w:proofErr w:type="spellEnd"/>
      <w:r w:rsidRPr="005015D9">
        <w:rPr>
          <w:rFonts w:ascii="Times New Roman" w:hAnsi="Times New Roman" w:cs="Times New Roman"/>
          <w:sz w:val="24"/>
          <w:szCs w:val="24"/>
        </w:rPr>
        <w:t xml:space="preserve"> tento typ pracovnoprávneho vzťahu pre obe strany. Návrh zákona nemá vplyv na životné prostredie, informatizáciu spoločnosti, služby verejnej správy pre občana, ani na manželstvo, rodičovstvo a rodinu. </w:t>
      </w:r>
    </w:p>
    <w:p w:rsidR="005015D9" w:rsidRPr="005015D9" w:rsidRDefault="005015D9" w:rsidP="00501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015D9">
        <w:rPr>
          <w:rFonts w:ascii="Times New Roman" w:hAnsi="Times New Roman" w:cs="Times New Roman"/>
          <w:sz w:val="24"/>
          <w:szCs w:val="24"/>
        </w:rPr>
        <w:t>Predkladaný návrh zákona je v súlade s Ústavou Slovenskej republiky, ústavnými zákonmi a ostatnými všeobecne záväznými právnymi predpismi Slovenskej republiky, nálezmi Ústavného súdu Slovenskej republiky, medzinárodnými zmluvami a inými medzinárodnými dokumentami, ktorými je Slovenská republika viazaná, ako aj v súlade s právom Európskej únie.</w:t>
      </w:r>
    </w:p>
    <w:p w:rsidR="005015D9" w:rsidRPr="005015D9" w:rsidRDefault="005015D9" w:rsidP="005015D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 </w:t>
      </w:r>
      <w:r w:rsidRPr="005015D9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5015D9" w:rsidRPr="005015D9" w:rsidRDefault="005015D9" w:rsidP="005015D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D9">
        <w:rPr>
          <w:rFonts w:ascii="Times New Roman" w:hAnsi="Times New Roman" w:cs="Times New Roman"/>
          <w:b/>
          <w:sz w:val="24"/>
          <w:szCs w:val="24"/>
        </w:rPr>
        <w:t>K čl. I</w:t>
      </w:r>
    </w:p>
    <w:p w:rsidR="005015D9" w:rsidRPr="005015D9" w:rsidRDefault="005015D9" w:rsidP="005015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5D9">
        <w:rPr>
          <w:rFonts w:ascii="Times New Roman" w:hAnsi="Times New Roman" w:cs="Times New Roman"/>
          <w:sz w:val="24"/>
          <w:szCs w:val="24"/>
        </w:rPr>
        <w:t>Zvyšuje sa výška odvodovo odpočítateľnej položky pri dohodách o brigádnickej práci študentov a dohodách o vykonaní práce alebo dohodách o pracovnej činnosti dôchodcov zo sumy 200 eur na sumu 330 eur, a to za účelom podnietenia ekonomickej aktivity dotknutých subjektov a zlepšenia ich finančnej situácie.</w:t>
      </w:r>
    </w:p>
    <w:p w:rsidR="005015D9" w:rsidRPr="005015D9" w:rsidRDefault="005015D9" w:rsidP="005015D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D9">
        <w:rPr>
          <w:rFonts w:ascii="Times New Roman" w:hAnsi="Times New Roman" w:cs="Times New Roman"/>
          <w:b/>
          <w:sz w:val="24"/>
          <w:szCs w:val="24"/>
        </w:rPr>
        <w:t>K čl. II</w:t>
      </w:r>
    </w:p>
    <w:p w:rsidR="005015D9" w:rsidRPr="005015D9" w:rsidRDefault="005015D9" w:rsidP="005015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5D9">
        <w:rPr>
          <w:rFonts w:ascii="Times New Roman" w:hAnsi="Times New Roman" w:cs="Times New Roman"/>
          <w:sz w:val="24"/>
          <w:szCs w:val="24"/>
        </w:rPr>
        <w:t>Účinnosť predkladaného návrhu zákona sa navrhuje na 1. januára 2026.</w:t>
      </w:r>
    </w:p>
    <w:p w:rsidR="005015D9" w:rsidRPr="005015D9" w:rsidRDefault="005015D9" w:rsidP="005015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4E6" w:rsidRPr="004F1B0B" w:rsidRDefault="007714E6" w:rsidP="005015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14E6" w:rsidRPr="004F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5780A"/>
    <w:multiLevelType w:val="multilevel"/>
    <w:tmpl w:val="DA3E22DE"/>
    <w:lvl w:ilvl="0">
      <w:start w:val="1"/>
      <w:numFmt w:val="upperLetter"/>
      <w:lvlText w:val="%1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5C30A4F"/>
    <w:multiLevelType w:val="multilevel"/>
    <w:tmpl w:val="46545BE2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FC"/>
    <w:rsid w:val="00071EFC"/>
    <w:rsid w:val="004F1B0B"/>
    <w:rsid w:val="005015D9"/>
    <w:rsid w:val="0077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9FC4"/>
  <w15:chartTrackingRefBased/>
  <w15:docId w15:val="{3A09369C-AC1E-4892-AF7C-2172FDE7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2998</Characters>
  <Application>Microsoft Office Word</Application>
  <DocSecurity>0</DocSecurity>
  <Lines>24</Lines>
  <Paragraphs>7</Paragraphs>
  <ScaleCrop>false</ScaleCrop>
  <Company>Kancelária Národnej rady Slovenskej republiky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Sloboda a Solidarita</dc:creator>
  <cp:keywords/>
  <dc:description/>
  <cp:lastModifiedBy>Klub Sloboda a Solidarita</cp:lastModifiedBy>
  <cp:revision>3</cp:revision>
  <dcterms:created xsi:type="dcterms:W3CDTF">2025-03-07T09:57:00Z</dcterms:created>
  <dcterms:modified xsi:type="dcterms:W3CDTF">2025-03-07T10:51:00Z</dcterms:modified>
</cp:coreProperties>
</file>