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67" w:rsidRDefault="00B75B67" w:rsidP="00B75B67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Výbor Národnej rady Slovenskej republiky</w:t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  <w:r>
        <w:rPr>
          <w:b/>
          <w:i/>
          <w:sz w:val="28"/>
          <w:szCs w:val="28"/>
          <w:lang w:eastAsia="sk-SK"/>
        </w:rPr>
        <w:tab/>
      </w:r>
    </w:p>
    <w:p w:rsidR="00B75B67" w:rsidRDefault="00B75B67" w:rsidP="00B75B67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 xml:space="preserve">             pre financie a rozpočet</w:t>
      </w:r>
    </w:p>
    <w:p w:rsidR="00B75B67" w:rsidRDefault="00B75B67" w:rsidP="00B75B67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38. schôdza výboru</w:t>
      </w:r>
    </w:p>
    <w:p w:rsidR="00B75B67" w:rsidRDefault="00B75B67" w:rsidP="00B75B67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            </w:t>
      </w:r>
      <w:r>
        <w:rPr>
          <w:szCs w:val="24"/>
        </w:rPr>
        <w:t>Číslo: KNR-VFR-0210/2025-5</w:t>
      </w:r>
    </w:p>
    <w:p w:rsidR="00B75B67" w:rsidRDefault="00B75B67" w:rsidP="00B75B67">
      <w:pPr>
        <w:spacing w:after="0" w:line="240" w:lineRule="auto"/>
        <w:jc w:val="center"/>
        <w:rPr>
          <w:szCs w:val="24"/>
        </w:rPr>
      </w:pPr>
    </w:p>
    <w:p w:rsidR="00B75B67" w:rsidRPr="00F5002C" w:rsidRDefault="00B75B67" w:rsidP="00B75B67">
      <w:pPr>
        <w:spacing w:after="0" w:line="240" w:lineRule="auto"/>
        <w:jc w:val="center"/>
        <w:rPr>
          <w:b/>
          <w:i/>
          <w:sz w:val="28"/>
          <w:szCs w:val="24"/>
          <w:lang w:eastAsia="sk-SK"/>
        </w:rPr>
      </w:pPr>
    </w:p>
    <w:p w:rsidR="00B75B67" w:rsidRPr="002E2D1A" w:rsidRDefault="002E2D1A" w:rsidP="00B75B67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2E2D1A">
        <w:rPr>
          <w:b/>
          <w:bCs/>
          <w:sz w:val="28"/>
          <w:szCs w:val="28"/>
          <w:lang w:eastAsia="sk-SK"/>
        </w:rPr>
        <w:t>182</w:t>
      </w:r>
    </w:p>
    <w:p w:rsidR="00B75B67" w:rsidRPr="008E0159" w:rsidRDefault="00B75B67" w:rsidP="00B75B67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sk-SK"/>
        </w:rPr>
      </w:pPr>
      <w:r w:rsidRPr="008E0159">
        <w:rPr>
          <w:b/>
          <w:bCs/>
          <w:sz w:val="28"/>
          <w:szCs w:val="28"/>
          <w:lang w:eastAsia="sk-SK"/>
        </w:rPr>
        <w:t>Uznesenie</w:t>
      </w:r>
    </w:p>
    <w:p w:rsidR="00B75B67" w:rsidRDefault="00B75B67" w:rsidP="00B75B67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Výboru Národnej rady Slovenskej republiky pre financie a rozpočet</w:t>
      </w:r>
    </w:p>
    <w:p w:rsidR="00B75B67" w:rsidRDefault="00B75B67" w:rsidP="00B75B67">
      <w:pPr>
        <w:spacing w:after="0" w:line="240" w:lineRule="auto"/>
        <w:jc w:val="center"/>
        <w:rPr>
          <w:b/>
          <w:szCs w:val="24"/>
          <w:lang w:eastAsia="sk-SK"/>
        </w:rPr>
      </w:pPr>
    </w:p>
    <w:p w:rsidR="00B75B67" w:rsidRDefault="006022FA" w:rsidP="00B75B67">
      <w:pPr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zo 4. februára</w:t>
      </w:r>
      <w:r w:rsidR="00B75B67">
        <w:rPr>
          <w:b/>
          <w:szCs w:val="24"/>
          <w:lang w:eastAsia="sk-SK"/>
        </w:rPr>
        <w:t xml:space="preserve"> 2025</w:t>
      </w:r>
    </w:p>
    <w:p w:rsidR="00B75B67" w:rsidRDefault="00B75B67" w:rsidP="00B75B67">
      <w:pPr>
        <w:spacing w:after="0" w:line="240" w:lineRule="auto"/>
        <w:jc w:val="center"/>
        <w:rPr>
          <w:szCs w:val="24"/>
          <w:lang w:eastAsia="sk-SK"/>
        </w:rPr>
      </w:pPr>
    </w:p>
    <w:p w:rsidR="00B75B67" w:rsidRDefault="00B75B67" w:rsidP="00B75B67">
      <w:pPr>
        <w:pStyle w:val="Nadpis2"/>
        <w:shd w:val="clear" w:color="auto" w:fill="FFFFFF"/>
        <w:spacing w:before="150" w:after="150"/>
        <w:rPr>
          <w:color w:val="000000"/>
          <w:sz w:val="53"/>
          <w:szCs w:val="53"/>
        </w:rPr>
      </w:pPr>
      <w:r>
        <w:rPr>
          <w:b w:val="0"/>
        </w:rPr>
        <w:t xml:space="preserve">Výbor Národnej rady Slovenskej republiky pre financie a rozpočet </w:t>
      </w:r>
      <w:r>
        <w:t>prerokoval</w:t>
      </w:r>
      <w:r>
        <w:rPr>
          <w:rFonts w:cs="Arial"/>
          <w:b w:val="0"/>
          <w:noProof/>
        </w:rPr>
        <w:t xml:space="preserve">  </w:t>
      </w:r>
      <w:r w:rsidRPr="00F5002C">
        <w:rPr>
          <w:b w:val="0"/>
          <w:color w:val="000000"/>
        </w:rPr>
        <w:t xml:space="preserve">návrh </w:t>
      </w:r>
      <w:r w:rsidRPr="00B75B67">
        <w:rPr>
          <w:b w:val="0"/>
          <w:color w:val="000000"/>
        </w:rPr>
        <w:t>poslanca Národnej rady Slovenskej republiky Daniela KARASA na vydanie zákona, ktorým sa mení a dopĺňa zákon č. 154/2001 Z. z. o prokurátoroch a právnych čakateľoch prokuratúry v znení neskorších predpisov</w:t>
      </w:r>
      <w:r w:rsidR="009149EE">
        <w:rPr>
          <w:b w:val="0"/>
          <w:color w:val="000000"/>
        </w:rPr>
        <w:t xml:space="preserve"> </w:t>
      </w:r>
      <w:r w:rsidRPr="00B75B67">
        <w:rPr>
          <w:b w:val="0"/>
          <w:color w:val="000000"/>
        </w:rPr>
        <w:t>(tlač 432)</w:t>
      </w:r>
      <w:r w:rsidRPr="00025DEA">
        <w:rPr>
          <w:b w:val="0"/>
          <w:color w:val="000000"/>
        </w:rPr>
        <w:t xml:space="preserve"> </w:t>
      </w:r>
      <w:r>
        <w:rPr>
          <w:rFonts w:cs="Arial"/>
          <w:b w:val="0"/>
        </w:rPr>
        <w:t xml:space="preserve">v  druhom čítaní </w:t>
      </w:r>
      <w:r>
        <w:rPr>
          <w:b w:val="0"/>
        </w:rPr>
        <w:t>a</w:t>
      </w:r>
    </w:p>
    <w:p w:rsidR="00B75B67" w:rsidRDefault="00B75B67" w:rsidP="00B75B67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B75B67" w:rsidRDefault="00B75B67" w:rsidP="00B75B67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súhlasí s</w:t>
      </w:r>
    </w:p>
    <w:p w:rsidR="00B75B67" w:rsidRDefault="00B75B67" w:rsidP="00B75B67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B75B67" w:rsidRDefault="00B75B67" w:rsidP="00B75B67">
      <w:pPr>
        <w:pStyle w:val="Nadpis2"/>
        <w:shd w:val="clear" w:color="auto" w:fill="FFFFFF"/>
        <w:ind w:firstLine="720"/>
        <w:rPr>
          <w:color w:val="000000"/>
        </w:rPr>
      </w:pPr>
      <w:r>
        <w:rPr>
          <w:b w:val="0"/>
          <w:color w:val="000000"/>
        </w:rPr>
        <w:t>ná</w:t>
      </w:r>
      <w:r w:rsidRPr="00025DEA">
        <w:rPr>
          <w:b w:val="0"/>
          <w:color w:val="000000"/>
        </w:rPr>
        <w:t xml:space="preserve">vrhom </w:t>
      </w:r>
      <w:r w:rsidRPr="00B75B67">
        <w:rPr>
          <w:b w:val="0"/>
          <w:color w:val="000000"/>
        </w:rPr>
        <w:t>poslanca Národnej rady Slovenskej republiky Daniela KARASA na vydanie zákona, ktorým sa mení a dopĺňa zákon č. 154/2001 Z. z. o prokurátoroch a právnych čakateľoch prokuratúry v znení neskorších predpisov</w:t>
      </w:r>
      <w:r w:rsidR="009149EE">
        <w:rPr>
          <w:b w:val="0"/>
          <w:color w:val="000000"/>
        </w:rPr>
        <w:t xml:space="preserve"> </w:t>
      </w:r>
      <w:r w:rsidRPr="00B75B67">
        <w:rPr>
          <w:b w:val="0"/>
          <w:color w:val="000000"/>
        </w:rPr>
        <w:t>(tlač 432)</w:t>
      </w:r>
      <w:r>
        <w:rPr>
          <w:rFonts w:cs="Arial"/>
          <w:b w:val="0"/>
        </w:rPr>
        <w:t>;</w:t>
      </w:r>
    </w:p>
    <w:p w:rsidR="00B75B67" w:rsidRDefault="00B75B67" w:rsidP="00B75B67">
      <w:pPr>
        <w:spacing w:after="0" w:line="240" w:lineRule="auto"/>
        <w:jc w:val="both"/>
        <w:rPr>
          <w:szCs w:val="24"/>
          <w:lang w:eastAsia="sk-SK"/>
        </w:rPr>
      </w:pPr>
    </w:p>
    <w:p w:rsidR="00B75B67" w:rsidRDefault="00B75B67" w:rsidP="00B75B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odporúča</w:t>
      </w:r>
    </w:p>
    <w:p w:rsidR="00B75B67" w:rsidRDefault="00B75B67" w:rsidP="00B75B67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Národnej rade Slovenskej republiky</w:t>
      </w:r>
    </w:p>
    <w:p w:rsidR="00B75B67" w:rsidRDefault="00B75B67" w:rsidP="00B75B6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B75B67" w:rsidRDefault="00B75B67" w:rsidP="00F652FF">
      <w:pPr>
        <w:pStyle w:val="Nadpis2"/>
        <w:shd w:val="clear" w:color="auto" w:fill="FFFFFF"/>
        <w:ind w:firstLine="709"/>
        <w:rPr>
          <w:color w:val="000000"/>
        </w:rPr>
      </w:pPr>
      <w:r>
        <w:rPr>
          <w:b w:val="0"/>
          <w:color w:val="000000"/>
        </w:rPr>
        <w:t xml:space="preserve">návrh </w:t>
      </w:r>
      <w:r w:rsidRPr="00B75B67">
        <w:rPr>
          <w:b w:val="0"/>
          <w:color w:val="000000"/>
        </w:rPr>
        <w:t>poslanca Národnej rady Slovenskej republiky Daniela KARASA na vydanie zákona, ktorým sa mení a dopĺňa zákon č. 154/2001 Z. z. o prokurátoroch a právnych čakateľoch prokuratúry v znení neskorších predpisov</w:t>
      </w:r>
      <w:r w:rsidR="009149EE">
        <w:rPr>
          <w:b w:val="0"/>
          <w:color w:val="000000"/>
        </w:rPr>
        <w:t xml:space="preserve"> </w:t>
      </w:r>
      <w:r w:rsidRPr="00B75B67">
        <w:rPr>
          <w:b w:val="0"/>
          <w:color w:val="000000"/>
        </w:rPr>
        <w:t>(tlač 432)</w:t>
      </w:r>
      <w:r>
        <w:rPr>
          <w:b w:val="0"/>
          <w:color w:val="000000"/>
        </w:rPr>
        <w:t xml:space="preserve"> </w:t>
      </w:r>
      <w:r>
        <w:rPr>
          <w:rFonts w:cs="Arial"/>
        </w:rPr>
        <w:t>schváliť</w:t>
      </w:r>
      <w:r w:rsidR="00F652FF">
        <w:rPr>
          <w:rFonts w:cs="Arial"/>
        </w:rPr>
        <w:t xml:space="preserve">  </w:t>
      </w:r>
      <w:r w:rsidR="00F652FF">
        <w:rPr>
          <w:rStyle w:val="awspan"/>
          <w:color w:val="000000"/>
        </w:rPr>
        <w:t>so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zmenami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a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doplnkami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uvedenými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v prílohe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tohto</w:t>
      </w:r>
      <w:r w:rsidR="00F652FF">
        <w:rPr>
          <w:rStyle w:val="awspan"/>
          <w:color w:val="000000"/>
          <w:spacing w:val="-8"/>
        </w:rPr>
        <w:t xml:space="preserve"> </w:t>
      </w:r>
      <w:r w:rsidR="00F652FF">
        <w:rPr>
          <w:rStyle w:val="awspan"/>
          <w:color w:val="000000"/>
        </w:rPr>
        <w:t>uznesenia</w:t>
      </w:r>
      <w:r w:rsidR="00F652FF">
        <w:rPr>
          <w:rStyle w:val="awspan"/>
          <w:b w:val="0"/>
          <w:color w:val="000000"/>
        </w:rPr>
        <w:t>;</w:t>
      </w:r>
    </w:p>
    <w:p w:rsidR="00B75B67" w:rsidRDefault="00B75B67" w:rsidP="00B75B67">
      <w:pPr>
        <w:spacing w:after="0" w:line="240" w:lineRule="auto"/>
        <w:jc w:val="both"/>
        <w:rPr>
          <w:szCs w:val="24"/>
          <w:lang w:eastAsia="sk-SK"/>
        </w:rPr>
      </w:pPr>
    </w:p>
    <w:p w:rsidR="00B75B67" w:rsidRDefault="00B75B67" w:rsidP="00B75B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ukladá</w:t>
      </w:r>
    </w:p>
    <w:p w:rsidR="00B75B67" w:rsidRDefault="00B75B67" w:rsidP="00B75B6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predsedovi výboru</w:t>
      </w:r>
    </w:p>
    <w:p w:rsidR="00B75B67" w:rsidRDefault="00B75B67" w:rsidP="00B75B67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B75B67" w:rsidRDefault="00B75B67" w:rsidP="00B75B67">
      <w:pPr>
        <w:spacing w:after="0" w:line="240" w:lineRule="auto"/>
        <w:ind w:firstLine="709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  <w:r>
        <w:rPr>
          <w:b/>
          <w:szCs w:val="24"/>
          <w:lang w:eastAsia="sk-SK"/>
        </w:rPr>
        <w:t>informovať</w:t>
      </w:r>
      <w:r>
        <w:rPr>
          <w:szCs w:val="24"/>
          <w:lang w:eastAsia="sk-SK"/>
        </w:rPr>
        <w:t xml:space="preserve"> o výsledku prerokovania uvedeného návrhu zákona gestorský výbor – Ústavnoprávny výbor Nár</w:t>
      </w:r>
      <w:r w:rsidR="009149EE">
        <w:rPr>
          <w:szCs w:val="24"/>
          <w:lang w:eastAsia="sk-SK"/>
        </w:rPr>
        <w:t xml:space="preserve">odnej rady Slovenskej republiky. </w:t>
      </w: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B75B67" w:rsidRDefault="00B75B67" w:rsidP="00B75B67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8D006E">
        <w:rPr>
          <w:b/>
          <w:szCs w:val="24"/>
        </w:rPr>
        <w:t>Ján Blcháč</w:t>
      </w:r>
      <w:r w:rsidR="003B1921">
        <w:rPr>
          <w:b/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3B1921">
        <w:rPr>
          <w:szCs w:val="24"/>
        </w:rPr>
        <w:t xml:space="preserve">                              </w:t>
      </w:r>
      <w:r>
        <w:rPr>
          <w:szCs w:val="24"/>
        </w:rPr>
        <w:t>predseda výboru</w:t>
      </w: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Igor Válek</w:t>
      </w:r>
      <w:r w:rsidR="003B1921">
        <w:rPr>
          <w:b/>
          <w:szCs w:val="24"/>
        </w:rPr>
        <w:t xml:space="preserve">, v. r. </w:t>
      </w:r>
      <w:r>
        <w:rPr>
          <w:b/>
          <w:szCs w:val="24"/>
        </w:rPr>
        <w:t xml:space="preserve"> </w:t>
      </w:r>
      <w:r>
        <w:rPr>
          <w:szCs w:val="24"/>
        </w:rPr>
        <w:t xml:space="preserve">                                                          </w:t>
      </w:r>
    </w:p>
    <w:p w:rsidR="00B75B67" w:rsidRDefault="003B1921" w:rsidP="00B75B67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Marián Viskupič, v. r. </w:t>
      </w:r>
      <w:bookmarkStart w:id="0" w:name="_GoBack"/>
      <w:bookmarkEnd w:id="0"/>
      <w:r w:rsidR="00B75B67">
        <w:rPr>
          <w:b/>
          <w:szCs w:val="24"/>
        </w:rPr>
        <w:t xml:space="preserve">                                  </w:t>
      </w:r>
    </w:p>
    <w:p w:rsidR="00B75B67" w:rsidRDefault="00250EFD" w:rsidP="00B75B67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overovatelia</w:t>
      </w: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B75B67" w:rsidRDefault="00B75B67" w:rsidP="00B75B67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P r í l o h a</w:t>
      </w:r>
    </w:p>
    <w:p w:rsidR="00B75B67" w:rsidRDefault="00B75B67" w:rsidP="00B75B67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k uzneseniu Výboru </w:t>
      </w:r>
    </w:p>
    <w:p w:rsidR="00B75B67" w:rsidRDefault="00B75B67" w:rsidP="00B75B67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Národnej rady Slovenskej republiky </w:t>
      </w:r>
    </w:p>
    <w:p w:rsidR="00B75B67" w:rsidRDefault="00B75B67" w:rsidP="00B75B67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pre financie a rozpočet</w:t>
      </w:r>
    </w:p>
    <w:p w:rsidR="00B75B67" w:rsidRDefault="00B75B67" w:rsidP="00B75B67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č. 182</w:t>
      </w:r>
      <w:r w:rsidR="008E0159"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z</w:t>
      </w:r>
      <w:r w:rsidR="008E0159">
        <w:rPr>
          <w:b/>
          <w:bCs/>
          <w:color w:val="000000"/>
          <w:szCs w:val="24"/>
          <w:lang w:eastAsia="sk-SK"/>
        </w:rPr>
        <w:t>o 4. februára</w:t>
      </w:r>
      <w:r>
        <w:rPr>
          <w:b/>
          <w:bCs/>
          <w:color w:val="000000"/>
          <w:szCs w:val="24"/>
          <w:lang w:eastAsia="sk-SK"/>
        </w:rPr>
        <w:t xml:space="preserve"> 2025</w:t>
      </w:r>
    </w:p>
    <w:p w:rsidR="00B75B67" w:rsidRDefault="00B75B67" w:rsidP="00B75B67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B75B67" w:rsidRDefault="00B75B67" w:rsidP="00B75B67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B75B67" w:rsidRDefault="00B75B67" w:rsidP="00B75B67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Pozmeňujúce a doplňujúce návrhy</w:t>
      </w:r>
    </w:p>
    <w:p w:rsidR="00B75B67" w:rsidRDefault="00B75B67" w:rsidP="00B75B67">
      <w:pPr>
        <w:pBdr>
          <w:bottom w:val="single" w:sz="12" w:space="1" w:color="auto"/>
        </w:pBd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>
        <w:rPr>
          <w:b/>
          <w:bCs/>
          <w:color w:val="000000"/>
          <w:szCs w:val="24"/>
          <w:lang w:eastAsia="sk-SK"/>
        </w:rPr>
        <w:t>k návrhu</w:t>
      </w:r>
      <w:r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Pr="00B75B67">
        <w:rPr>
          <w:b/>
          <w:color w:val="000000"/>
        </w:rPr>
        <w:t>poslanca Národnej rady Slovenskej republiky Daniela KARASA na vydanie zákona, ktorým sa mení a dopĺňa zákon č. 154/2001 Z. z. o prokurátoroch a právnych čakateľoch prokuratúry v znení neskorších predpisov(tlač 432)</w:t>
      </w: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B75B67" w:rsidRDefault="00B75B67" w:rsidP="00B75B67">
      <w:pPr>
        <w:spacing w:after="0" w:line="240" w:lineRule="auto"/>
        <w:jc w:val="both"/>
        <w:rPr>
          <w:szCs w:val="24"/>
        </w:rPr>
      </w:pPr>
    </w:p>
    <w:p w:rsidR="00250EFD" w:rsidRPr="00250EFD" w:rsidRDefault="00250EFD" w:rsidP="00250EFD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 w:rsidRPr="00250EFD">
        <w:rPr>
          <w:szCs w:val="24"/>
          <w:lang w:eastAsia="sk-SK"/>
        </w:rPr>
        <w:t xml:space="preserve">V čl. I 5. bode § 125a ods. 2 druhej vete sa slová „výmera odchodného“ nahrádzajú slovami „výška predčasného odchodného“ a v tretej vete sa slovo „odchodné“ nahrádza slovami „predčasné odchodné“. </w:t>
      </w:r>
    </w:p>
    <w:p w:rsidR="00250EFD" w:rsidRPr="00250EFD" w:rsidRDefault="00250EFD" w:rsidP="00250EFD">
      <w:pPr>
        <w:pStyle w:val="Odsekzoznamu"/>
        <w:spacing w:after="0" w:line="240" w:lineRule="auto"/>
        <w:jc w:val="both"/>
        <w:rPr>
          <w:szCs w:val="24"/>
          <w:lang w:eastAsia="sk-SK"/>
        </w:rPr>
      </w:pP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zjednocuje terminológia v rámci navrhovaného ustanovenia, ktoré upravuje predčasné odchodné.</w:t>
      </w:r>
    </w:p>
    <w:p w:rsidR="00250EFD" w:rsidRDefault="00250EFD" w:rsidP="00250EFD">
      <w:pPr>
        <w:spacing w:after="0" w:line="240" w:lineRule="auto"/>
        <w:jc w:val="both"/>
        <w:rPr>
          <w:szCs w:val="24"/>
          <w:u w:val="single"/>
          <w:lang w:eastAsia="sk-SK"/>
        </w:rPr>
      </w:pPr>
    </w:p>
    <w:p w:rsidR="00250EFD" w:rsidRPr="00250EFD" w:rsidRDefault="00250EFD" w:rsidP="00250EFD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 w:rsidRPr="00250EFD">
        <w:rPr>
          <w:szCs w:val="24"/>
          <w:lang w:eastAsia="sk-SK"/>
        </w:rPr>
        <w:t>V čl. I 16. bode § 134 ods. 2 úvodnej vete a v písmene d) sa za slová „výsluhový dôchodok“ vkladajú slová „prokurátora“.</w:t>
      </w:r>
    </w:p>
    <w:p w:rsidR="00250EFD" w:rsidRPr="00250EFD" w:rsidRDefault="00250EFD" w:rsidP="00250EFD">
      <w:pPr>
        <w:pStyle w:val="Odsekzoznamu"/>
        <w:spacing w:after="0" w:line="240" w:lineRule="auto"/>
        <w:jc w:val="both"/>
        <w:rPr>
          <w:szCs w:val="24"/>
          <w:lang w:eastAsia="sk-SK"/>
        </w:rPr>
      </w:pPr>
    </w:p>
    <w:p w:rsidR="00250EFD" w:rsidRDefault="00250EFD" w:rsidP="00250EFD">
      <w:pPr>
        <w:spacing w:after="0" w:line="240" w:lineRule="auto"/>
        <w:ind w:left="4253"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zjednocuje terminológia v rámci navrhovaného ustanovenia.</w:t>
      </w:r>
    </w:p>
    <w:p w:rsidR="00250EFD" w:rsidRDefault="00250EFD" w:rsidP="00250EFD">
      <w:pPr>
        <w:spacing w:after="0" w:line="240" w:lineRule="auto"/>
        <w:ind w:left="4253"/>
        <w:jc w:val="both"/>
        <w:rPr>
          <w:szCs w:val="24"/>
          <w:lang w:eastAsia="sk-SK"/>
        </w:rPr>
      </w:pPr>
    </w:p>
    <w:p w:rsidR="00250EFD" w:rsidRDefault="00250EFD" w:rsidP="00250EFD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Cs w:val="24"/>
          <w:lang w:eastAsia="sk-SK"/>
        </w:rPr>
      </w:pPr>
      <w:r w:rsidRPr="00250EFD">
        <w:rPr>
          <w:szCs w:val="24"/>
          <w:lang w:eastAsia="sk-SK"/>
        </w:rPr>
        <w:t xml:space="preserve">V čl. I 17. bode (§ 134 ods. 4) sa na konci novelizačného bodu pripája čiarka a tieto slová: „v  písmene a) sa za slová „zomretom manželovi“ vkladajú slová „alebo vyhlásenom za mŕtveho“, v písmene b) sa za slovo „zomretej manželke“ vkladajú slová „alebo vyhlásenej za mŕtvu“ a v písmene c) sa za slová „bol prokurátorom“ vkladajú slová „alebo po rodičovi vyhlásenom za mŕtveho alebo po osvojiteľovi vyhlásenom za mŕtveho, ktorý bol prokurátorom“. </w:t>
      </w:r>
    </w:p>
    <w:p w:rsidR="00250EFD" w:rsidRPr="00250EFD" w:rsidRDefault="00250EFD" w:rsidP="00250EFD">
      <w:pPr>
        <w:pStyle w:val="Odsekzoznamu"/>
        <w:spacing w:after="0" w:line="240" w:lineRule="auto"/>
        <w:jc w:val="both"/>
        <w:rPr>
          <w:szCs w:val="24"/>
          <w:lang w:eastAsia="sk-SK"/>
        </w:rPr>
      </w:pP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úpravu. V čl. I 17. bod § 134 ods. 4 sa navrhuje spresnenie ustanovenia, kde sa dopĺňa vyhlásenie prokurátora za mŕtveho s rovnakými právnymi účinkami ako pri smrti prokurátora. V tejto súvislosti sa navrhuje doplnenie textu § 134, konkrétne textu písmen a) až c) o pojem „vyhlásený za mŕtveho“ tak, aby text jednotlivých písmen bol obsahovo a vecne súladný s úvodnou vetou § 134 (do ktorej bol doplnený pojem „vyhlásený za mŕtveho“), nakoľko úprava písmen a) až c) by aj po zmene upravovala výlučne iba vzťahy  po zomretom.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lastRenderedPageBreak/>
        <w:t xml:space="preserve">4. V čl. I 22. bode § 135 ods. 3 sa slová „dôchodku za“ nahrádzajú slovami „dôchodku prokurátora za“ a v odseku 4 sa za slovo „dôchodok“ vkladajú slová „prokurátora patrí prokurátorovi“.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precizuje navrhovaná terminológia.</w:t>
      </w: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5. V čl. I 25. bode (§ 135 ods. 7) sa slová „prvej a druhej vete“ vypúšťajú a za slová „na konci“ sa vkladajú slová „prvej a druhej vety“.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precizuje znenie legislatívneho pokynu.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6. V čl. I 27. bode § 135 ods. 9 sa za slová „na konci“ vkladajú slová „prvej vety“.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precizuje znenie legislatívneho pokynu.</w:t>
      </w: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7. V čl. I 33. bode (§ 137 ods. 1) sa na konci pripájajú tieto slová: „a na konci sa pripájajú tieto slová: „alebo jeho vyhlásenia za mŕtveho“.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dopĺňa ustanovenie týkajúce sa zániku</w:t>
      </w:r>
      <w:r>
        <w:t xml:space="preserve"> </w:t>
      </w:r>
      <w:r>
        <w:rPr>
          <w:szCs w:val="24"/>
          <w:lang w:eastAsia="sk-SK"/>
        </w:rPr>
        <w:t>práva na príplatok za výkon funkcie prokurátora a výsluhový dôchodok prokurátora, tak ako je to navrhované v rámci jednotlivých novelizačných bodov predloženého návrhu zákona.</w:t>
      </w: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8. V čl. I 34. bode § 137 ods. 2 sa za slová „alebo výsluhový dôchodok“ vkladá slovo „prokurátora“.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precizuje navrhovaná terminológia v rámci návrhu zákona.</w:t>
      </w:r>
    </w:p>
    <w:p w:rsidR="00250EFD" w:rsidRDefault="00250EFD" w:rsidP="00250EFD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9. V čl. I 42. bode (§ 141 ods. 2 druhej vete) sa pred slová „vypláca príplatok“ vkladá slovo „sa“. </w:t>
      </w:r>
    </w:p>
    <w:p w:rsidR="00250EFD" w:rsidRDefault="00250EFD" w:rsidP="00250EFD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dopĺňa chýbajúce slovo.</w:t>
      </w:r>
    </w:p>
    <w:p w:rsidR="00B75B67" w:rsidRDefault="00B75B67" w:rsidP="00B75B67">
      <w:pPr>
        <w:spacing w:after="0" w:line="240" w:lineRule="auto"/>
        <w:jc w:val="both"/>
        <w:rPr>
          <w:b/>
          <w:szCs w:val="24"/>
        </w:rPr>
      </w:pPr>
    </w:p>
    <w:p w:rsidR="00B75B67" w:rsidRDefault="00B75B67" w:rsidP="00B75B67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B75B67" w:rsidRDefault="00B75B67" w:rsidP="00B75B67"/>
    <w:p w:rsidR="00B75B67" w:rsidRDefault="00B75B67" w:rsidP="00B75B67"/>
    <w:p w:rsidR="00FB5207" w:rsidRDefault="00FB5207"/>
    <w:sectPr w:rsidR="00FB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FB0"/>
    <w:multiLevelType w:val="hybridMultilevel"/>
    <w:tmpl w:val="4A9470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F"/>
    <w:rsid w:val="0012037F"/>
    <w:rsid w:val="001E6849"/>
    <w:rsid w:val="00250EFD"/>
    <w:rsid w:val="002E2D1A"/>
    <w:rsid w:val="003B1921"/>
    <w:rsid w:val="006022FA"/>
    <w:rsid w:val="00724B80"/>
    <w:rsid w:val="008D006E"/>
    <w:rsid w:val="008E0159"/>
    <w:rsid w:val="009149EE"/>
    <w:rsid w:val="0091564E"/>
    <w:rsid w:val="009446C0"/>
    <w:rsid w:val="00B01670"/>
    <w:rsid w:val="00B75B67"/>
    <w:rsid w:val="00D50725"/>
    <w:rsid w:val="00D6397F"/>
    <w:rsid w:val="00F652FF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44F8"/>
  <w15:chartTrackingRefBased/>
  <w15:docId w15:val="{251AE964-3DBC-4786-AF34-927EA4FF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B67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B75B67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B75B6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B75B67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body,Odsek,Odsek zoznamu1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B75B67"/>
    <w:pPr>
      <w:ind w:left="720"/>
      <w:contextualSpacing/>
    </w:pPr>
  </w:style>
  <w:style w:type="character" w:customStyle="1" w:styleId="awspan">
    <w:name w:val="awspan"/>
    <w:basedOn w:val="Predvolenpsmoodseku"/>
    <w:rsid w:val="00B75B67"/>
  </w:style>
  <w:style w:type="paragraph" w:styleId="Textbubliny">
    <w:name w:val="Balloon Text"/>
    <w:basedOn w:val="Normlny"/>
    <w:link w:val="TextbublinyChar"/>
    <w:uiPriority w:val="99"/>
    <w:semiHidden/>
    <w:unhideWhenUsed/>
    <w:rsid w:val="00B7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B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15</cp:revision>
  <cp:lastPrinted>2025-02-04T10:31:00Z</cp:lastPrinted>
  <dcterms:created xsi:type="dcterms:W3CDTF">2025-01-16T08:11:00Z</dcterms:created>
  <dcterms:modified xsi:type="dcterms:W3CDTF">2025-02-04T12:09:00Z</dcterms:modified>
</cp:coreProperties>
</file>