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CE4F0A">
        <w:rPr>
          <w:sz w:val="22"/>
          <w:szCs w:val="22"/>
        </w:rPr>
        <w:t>0314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CE4F0A">
      <w:pPr>
        <w:pStyle w:val="rozhodnutia"/>
      </w:pPr>
      <w:r>
        <w:t>720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9946CB">
        <w:rPr>
          <w:rFonts w:ascii="Arial" w:hAnsi="Arial" w:cs="Arial"/>
          <w:sz w:val="22"/>
          <w:szCs w:val="20"/>
        </w:rPr>
        <w:t xml:space="preserve">skupinou </w:t>
      </w:r>
      <w:r w:rsidR="00736A1C">
        <w:rPr>
          <w:rFonts w:ascii="Arial" w:hAnsi="Arial" w:cs="Arial"/>
          <w:sz w:val="22"/>
          <w:szCs w:val="20"/>
        </w:rPr>
        <w:t>poslan</w:t>
      </w:r>
      <w:r w:rsidR="009946CB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 xml:space="preserve">návrh </w:t>
      </w:r>
      <w:r w:rsidR="009946CB">
        <w:rPr>
          <w:rFonts w:cs="Arial"/>
          <w:noProof/>
          <w:sz w:val="22"/>
          <w:lang w:val="sk-SK"/>
        </w:rPr>
        <w:t xml:space="preserve">skupiny </w:t>
      </w:r>
      <w:r w:rsidR="005B4D2A">
        <w:rPr>
          <w:rFonts w:cs="Arial"/>
          <w:noProof/>
          <w:sz w:val="22"/>
          <w:lang w:val="sk-SK"/>
        </w:rPr>
        <w:t>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9946CB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ktorým sa mení zákon </w:t>
      </w:r>
      <w:r w:rsidR="00CE4F0A" w:rsidRPr="00A66C0F">
        <w:rPr>
          <w:rFonts w:cs="Arial"/>
          <w:noProof/>
          <w:sz w:val="22"/>
          <w:lang w:val="sk-SK"/>
        </w:rPr>
        <w:t>Nár</w:t>
      </w:r>
      <w:r w:rsidR="00CE4F0A">
        <w:rPr>
          <w:rFonts w:cs="Arial"/>
          <w:noProof/>
          <w:sz w:val="22"/>
          <w:lang w:val="sk-SK"/>
        </w:rPr>
        <w:t>odnej rady Slovenskej republiky</w:t>
      </w:r>
      <w:r w:rsidR="00CE4F0A">
        <w:rPr>
          <w:rFonts w:cs="Arial"/>
          <w:noProof/>
          <w:sz w:val="22"/>
          <w:lang w:val="sk-SK"/>
        </w:rPr>
        <w:t xml:space="preserve"> č. 566/1992 Zb. o Národnej banke Slovenska v znení neskorších predpisov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CE4F0A">
        <w:rPr>
          <w:rFonts w:cs="Arial"/>
          <w:noProof/>
          <w:sz w:val="22"/>
          <w:szCs w:val="22"/>
          <w:lang w:val="sk-SK"/>
        </w:rPr>
        <w:t>č 691</w:t>
      </w:r>
      <w:bookmarkStart w:id="0" w:name="_GoBack"/>
      <w:bookmarkEnd w:id="0"/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F403F">
        <w:rPr>
          <w:rFonts w:ascii="Arial" w:hAnsi="Arial" w:cs="Arial"/>
          <w:sz w:val="22"/>
          <w:szCs w:val="22"/>
        </w:rPr>
        <w:t>financie a rozpočet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73FC"/>
    <w:rsid w:val="001279A2"/>
    <w:rsid w:val="00133913"/>
    <w:rsid w:val="001340DC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A642D"/>
    <w:rsid w:val="003A650E"/>
    <w:rsid w:val="003B4584"/>
    <w:rsid w:val="003B560F"/>
    <w:rsid w:val="003C2E97"/>
    <w:rsid w:val="003E61DD"/>
    <w:rsid w:val="003F06BF"/>
    <w:rsid w:val="003F1D5F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4519B"/>
    <w:rsid w:val="00646D25"/>
    <w:rsid w:val="00655731"/>
    <w:rsid w:val="006562EE"/>
    <w:rsid w:val="00656763"/>
    <w:rsid w:val="006606FE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4147D"/>
    <w:rsid w:val="0085388D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4D8"/>
    <w:rsid w:val="008F03B6"/>
    <w:rsid w:val="008F12B1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D00923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D3B6B"/>
    <w:rsid w:val="00ED3F98"/>
    <w:rsid w:val="00EE3D1F"/>
    <w:rsid w:val="00EE462C"/>
    <w:rsid w:val="00EE707E"/>
    <w:rsid w:val="00F02165"/>
    <w:rsid w:val="00F03576"/>
    <w:rsid w:val="00F11A6E"/>
    <w:rsid w:val="00F253E2"/>
    <w:rsid w:val="00F25485"/>
    <w:rsid w:val="00F33166"/>
    <w:rsid w:val="00F33F47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D79D5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748FB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2025-01-20T14:04:00Z</cp:lastPrinted>
  <dcterms:created xsi:type="dcterms:W3CDTF">2025-01-20T14:05:00Z</dcterms:created>
  <dcterms:modified xsi:type="dcterms:W3CDTF">2025-01-20T14:06:00Z</dcterms:modified>
</cp:coreProperties>
</file>