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20" w:rsidRPr="00287F20" w:rsidRDefault="00287F20" w:rsidP="00287F20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bookmarkStart w:id="0" w:name="_GoBack"/>
      <w:bookmarkEnd w:id="0"/>
      <w:r w:rsidRPr="00287F20">
        <w:rPr>
          <w:b/>
          <w:spacing w:val="20"/>
        </w:rPr>
        <w:t>NÁRODNÁ  RADA  SLOVENSKEJ  REPUBLIKY</w:t>
      </w:r>
    </w:p>
    <w:p w:rsidR="00287F20" w:rsidRPr="00287F20" w:rsidRDefault="00287F20" w:rsidP="00287F20">
      <w:pPr>
        <w:spacing w:before="120" w:line="276" w:lineRule="auto"/>
        <w:rPr>
          <w:spacing w:val="20"/>
        </w:rPr>
      </w:pPr>
    </w:p>
    <w:p w:rsidR="00287F20" w:rsidRPr="00287F20" w:rsidRDefault="00287F20" w:rsidP="00287F20">
      <w:pPr>
        <w:spacing w:before="120" w:line="276" w:lineRule="auto"/>
        <w:jc w:val="center"/>
        <w:rPr>
          <w:spacing w:val="20"/>
        </w:rPr>
      </w:pPr>
      <w:r w:rsidRPr="00287F20">
        <w:rPr>
          <w:spacing w:val="20"/>
        </w:rPr>
        <w:t>IX</w:t>
      </w:r>
      <w:r w:rsidRPr="00287F20">
        <w:rPr>
          <w:spacing w:val="20"/>
        </w:rPr>
        <w:t>. volebné obdobie</w:t>
      </w:r>
    </w:p>
    <w:p w:rsidR="00287F20" w:rsidRPr="00287F20" w:rsidRDefault="00287F20" w:rsidP="00287F20">
      <w:pPr>
        <w:spacing w:before="120" w:line="276" w:lineRule="auto"/>
        <w:rPr>
          <w:b/>
          <w:spacing w:val="30"/>
        </w:rPr>
      </w:pPr>
    </w:p>
    <w:p w:rsidR="00287F20" w:rsidRPr="00287F20" w:rsidRDefault="00287F20" w:rsidP="00287F20">
      <w:pPr>
        <w:spacing w:before="120" w:line="276" w:lineRule="auto"/>
        <w:jc w:val="center"/>
        <w:rPr>
          <w:b/>
          <w:spacing w:val="30"/>
        </w:rPr>
      </w:pPr>
      <w:r w:rsidRPr="00287F20">
        <w:rPr>
          <w:b/>
          <w:spacing w:val="30"/>
        </w:rPr>
        <w:t>Návrh</w:t>
      </w:r>
    </w:p>
    <w:p w:rsidR="00287F20" w:rsidRPr="00287F20" w:rsidRDefault="00287F20" w:rsidP="00287F20">
      <w:pPr>
        <w:spacing w:before="120" w:line="276" w:lineRule="auto"/>
        <w:jc w:val="center"/>
        <w:rPr>
          <w:b/>
          <w:caps/>
          <w:spacing w:val="30"/>
        </w:rPr>
      </w:pPr>
      <w:r w:rsidRPr="00287F20">
        <w:rPr>
          <w:b/>
          <w:caps/>
          <w:spacing w:val="30"/>
        </w:rPr>
        <w:t>ÚSTAVNÝ zákon</w:t>
      </w:r>
    </w:p>
    <w:p w:rsidR="00287F20" w:rsidRPr="00287F20" w:rsidRDefault="00287F20" w:rsidP="00287F20">
      <w:pPr>
        <w:spacing w:before="120" w:line="276" w:lineRule="auto"/>
        <w:jc w:val="center"/>
      </w:pPr>
      <w:r w:rsidRPr="00287F20">
        <w:t>z ... 2025</w:t>
      </w:r>
      <w:r w:rsidRPr="00287F20">
        <w:t>,</w:t>
      </w:r>
    </w:p>
    <w:p w:rsidR="00287F20" w:rsidRPr="00287F20" w:rsidRDefault="00287F20" w:rsidP="00287F20">
      <w:pPr>
        <w:spacing w:before="120" w:line="276" w:lineRule="auto"/>
        <w:jc w:val="center"/>
        <w:rPr>
          <w:b/>
        </w:rPr>
      </w:pPr>
      <w:r w:rsidRPr="00287F20">
        <w:rPr>
          <w:b/>
        </w:rPr>
        <w:t xml:space="preserve">ktorým sa </w:t>
      </w:r>
      <w:r w:rsidRPr="00287F20">
        <w:rPr>
          <w:b/>
        </w:rPr>
        <w:t xml:space="preserve">mení a </w:t>
      </w:r>
      <w:r w:rsidRPr="00287F20">
        <w:rPr>
          <w:b/>
        </w:rPr>
        <w:t xml:space="preserve">dopĺňa Ústava Slovenskej republiky č. 460/1992 Zb. v znení neskorších predpisov </w:t>
      </w:r>
    </w:p>
    <w:p w:rsidR="00287F20" w:rsidRPr="00287F20" w:rsidRDefault="00287F20" w:rsidP="00287F20">
      <w:pPr>
        <w:spacing w:before="120" w:line="276" w:lineRule="auto"/>
        <w:jc w:val="both"/>
      </w:pPr>
    </w:p>
    <w:p w:rsidR="00287F20" w:rsidRPr="00287F20" w:rsidRDefault="00287F20" w:rsidP="00287F20">
      <w:pPr>
        <w:spacing w:before="120" w:line="276" w:lineRule="auto"/>
        <w:jc w:val="both"/>
      </w:pPr>
      <w:r w:rsidRPr="00287F20">
        <w:t xml:space="preserve">Národná rada Slovenskej republiky sa uzniesla na tomto ústavnom zákone: </w:t>
      </w:r>
    </w:p>
    <w:p w:rsidR="00287F20" w:rsidRPr="00287F20" w:rsidRDefault="00287F20" w:rsidP="00287F20">
      <w:pPr>
        <w:spacing w:before="120" w:line="276" w:lineRule="auto"/>
        <w:jc w:val="both"/>
        <w:rPr>
          <w:b/>
        </w:rPr>
      </w:pPr>
    </w:p>
    <w:p w:rsidR="00287F20" w:rsidRPr="00287F20" w:rsidRDefault="00287F20" w:rsidP="00287F20">
      <w:pPr>
        <w:spacing w:before="120" w:line="276" w:lineRule="auto"/>
        <w:jc w:val="center"/>
        <w:rPr>
          <w:b/>
        </w:rPr>
      </w:pPr>
      <w:r w:rsidRPr="00287F20">
        <w:rPr>
          <w:b/>
        </w:rPr>
        <w:t>Čl. I</w:t>
      </w:r>
    </w:p>
    <w:p w:rsidR="00287F20" w:rsidRPr="00287F20" w:rsidRDefault="00230658" w:rsidP="00287F20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lang w:eastAsia="en-US"/>
        </w:rPr>
      </w:pPr>
      <w:r w:rsidRPr="00230658">
        <w:rPr>
          <w:lang w:eastAsia="en-US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ústa</w:t>
      </w:r>
      <w:r>
        <w:rPr>
          <w:lang w:eastAsia="en-US"/>
        </w:rPr>
        <w:t xml:space="preserve">vného zákona č. 99/2019 Z. z., </w:t>
      </w:r>
      <w:r w:rsidRPr="00230658">
        <w:rPr>
          <w:lang w:eastAsia="en-US"/>
        </w:rPr>
        <w:t>ústavného zákona č. 422/2020 Z. z.</w:t>
      </w:r>
      <w:r>
        <w:rPr>
          <w:lang w:eastAsia="en-US"/>
        </w:rPr>
        <w:t>,</w:t>
      </w:r>
      <w:r w:rsidR="00287F20" w:rsidRPr="00287F20">
        <w:rPr>
          <w:lang w:eastAsia="en-US"/>
        </w:rPr>
        <w:t xml:space="preserve"> ústavného zákona č. 24/2023 Z. z. a ústavného zákona č. 241/2023 Z. z. sa </w:t>
      </w:r>
      <w:r w:rsidR="00287F20" w:rsidRPr="00287F20">
        <w:rPr>
          <w:lang w:eastAsia="en-US"/>
        </w:rPr>
        <w:t xml:space="preserve">mení a </w:t>
      </w:r>
      <w:r w:rsidR="00287F20" w:rsidRPr="00287F20">
        <w:rPr>
          <w:lang w:eastAsia="en-US"/>
        </w:rPr>
        <w:t>dopĺňa takto:</w:t>
      </w:r>
    </w:p>
    <w:p w:rsidR="009F1CAF" w:rsidRPr="00287F20" w:rsidRDefault="002C0350"/>
    <w:p w:rsidR="00287F20" w:rsidRPr="00287F20" w:rsidRDefault="00287F20" w:rsidP="00287F20">
      <w:pPr>
        <w:pStyle w:val="Odsekzoznamu"/>
        <w:numPr>
          <w:ilvl w:val="0"/>
          <w:numId w:val="1"/>
        </w:numPr>
        <w:jc w:val="both"/>
      </w:pPr>
      <w:r w:rsidRPr="00287F20">
        <w:t>V čl. 7 ods. 2 sa vkladá nová prvá veta, ktorá znie: „Slovenská republika je členským štátom Európskej únie a hlási sa k hodnotám úcty k ľudskej dôstojnosti, slobody, demokracie, rovnosti, právneho štátu a rešpektovania ľudských práv vrátane práv osôb patriacich k menšinám, na ktorých je Európska únia založená.“</w:t>
      </w:r>
    </w:p>
    <w:p w:rsidR="00287F20" w:rsidRPr="00287F20" w:rsidRDefault="00287F20" w:rsidP="00287F20">
      <w:pPr>
        <w:pStyle w:val="Odsekzoznamu"/>
        <w:jc w:val="both"/>
      </w:pPr>
    </w:p>
    <w:p w:rsidR="00287F20" w:rsidRPr="00287F20" w:rsidRDefault="00287F20" w:rsidP="00287F20">
      <w:pPr>
        <w:pStyle w:val="Odsekzoznamu"/>
        <w:numPr>
          <w:ilvl w:val="0"/>
          <w:numId w:val="1"/>
        </w:numPr>
        <w:jc w:val="both"/>
      </w:pPr>
      <w:r w:rsidRPr="00287F20">
        <w:t>V čl. 7 ods. 3 znie: Slovenská republika je na základe pristúpenia k Severoatlantickej zmluve členským štátom Organizácie Severoatlantickej zmluvy ako organizácie vzájomnej kolektívnej bezpečnosti s cieľom zachovať mier, bezpečnosť a demokratický poriadok. Slovenská republika napĺňa záväzky, ktoré jej z členstva v Organizácii Severoatlantickej zmluvy vyplývajú, a prispieva k spoločnej obrane a bezpečnosti členských krajín.“</w:t>
      </w:r>
    </w:p>
    <w:p w:rsidR="00287F20" w:rsidRPr="00287F20" w:rsidRDefault="00287F20" w:rsidP="00287F20">
      <w:pPr>
        <w:jc w:val="both"/>
      </w:pPr>
    </w:p>
    <w:p w:rsidR="00287F20" w:rsidRPr="00287F20" w:rsidRDefault="00287F20" w:rsidP="00287F20">
      <w:pPr>
        <w:jc w:val="both"/>
      </w:pPr>
    </w:p>
    <w:p w:rsidR="00287F20" w:rsidRPr="00287F20" w:rsidRDefault="00287F20" w:rsidP="00287F20">
      <w:pPr>
        <w:jc w:val="center"/>
        <w:rPr>
          <w:b/>
        </w:rPr>
      </w:pPr>
      <w:r w:rsidRPr="00287F20">
        <w:rPr>
          <w:b/>
        </w:rPr>
        <w:t>Čl. II</w:t>
      </w:r>
    </w:p>
    <w:p w:rsidR="00287F20" w:rsidRPr="00287F20" w:rsidRDefault="00287F20" w:rsidP="00287F20">
      <w:pPr>
        <w:jc w:val="both"/>
      </w:pPr>
    </w:p>
    <w:p w:rsidR="00287F20" w:rsidRPr="00287F20" w:rsidRDefault="00287F20" w:rsidP="00287F20">
      <w:pPr>
        <w:jc w:val="both"/>
      </w:pPr>
      <w:r w:rsidRPr="00287F20">
        <w:t xml:space="preserve">Tento ústavný zákona nadobúda účinnosť 1. júla 2025. </w:t>
      </w:r>
    </w:p>
    <w:sectPr w:rsidR="00287F20" w:rsidRPr="0028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12A35"/>
    <w:multiLevelType w:val="hybridMultilevel"/>
    <w:tmpl w:val="B62082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20"/>
    <w:rsid w:val="00230658"/>
    <w:rsid w:val="00287F20"/>
    <w:rsid w:val="002C0350"/>
    <w:rsid w:val="0064662C"/>
    <w:rsid w:val="00710B70"/>
    <w:rsid w:val="00D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6811"/>
  <w15:chartTrackingRefBased/>
  <w15:docId w15:val="{1EC6B9E2-8A94-4C08-85FE-04EC0C69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7F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Ondrej</dc:creator>
  <cp:keywords/>
  <dc:description/>
  <cp:lastModifiedBy>Dostál, Ondrej</cp:lastModifiedBy>
  <cp:revision>2</cp:revision>
  <dcterms:created xsi:type="dcterms:W3CDTF">2025-01-16T14:14:00Z</dcterms:created>
  <dcterms:modified xsi:type="dcterms:W3CDTF">2025-01-17T11:37:00Z</dcterms:modified>
</cp:coreProperties>
</file>