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8685C" w14:textId="010FB0F3" w:rsidR="00632EE0" w:rsidRPr="007D4DDF" w:rsidRDefault="00632EE0" w:rsidP="00632EE0">
      <w:pPr>
        <w:jc w:val="center"/>
        <w:rPr>
          <w:rFonts w:ascii="Times New Roman" w:hAnsi="Times New Roman" w:cs="Times New Roman"/>
          <w:b/>
          <w:bCs/>
          <w:sz w:val="24"/>
          <w:szCs w:val="24"/>
        </w:rPr>
      </w:pPr>
      <w:r w:rsidRPr="007D4DDF">
        <w:rPr>
          <w:rFonts w:ascii="Times New Roman" w:hAnsi="Times New Roman" w:cs="Times New Roman"/>
          <w:b/>
          <w:bCs/>
          <w:sz w:val="24"/>
          <w:szCs w:val="24"/>
        </w:rPr>
        <w:t>Dôvodová správa</w:t>
      </w:r>
    </w:p>
    <w:p w14:paraId="5A8DD333" w14:textId="730E29A9" w:rsidR="001761DE" w:rsidRPr="007D4DDF" w:rsidRDefault="001761DE" w:rsidP="001761DE">
      <w:pPr>
        <w:pStyle w:val="Odsekzoznamu"/>
        <w:numPr>
          <w:ilvl w:val="0"/>
          <w:numId w:val="3"/>
        </w:numPr>
        <w:spacing w:after="0" w:line="240" w:lineRule="auto"/>
        <w:jc w:val="both"/>
        <w:rPr>
          <w:rFonts w:ascii="Times New Roman" w:eastAsia="Times New Roman" w:hAnsi="Times New Roman" w:cs="Times New Roman"/>
          <w:b/>
          <w:bCs/>
          <w:color w:val="000000"/>
          <w:sz w:val="24"/>
          <w:szCs w:val="24"/>
          <w:lang w:eastAsia="sk-SK"/>
        </w:rPr>
      </w:pPr>
      <w:bookmarkStart w:id="0" w:name="_Hlk151030645"/>
      <w:bookmarkStart w:id="1" w:name="_Hlk150515939"/>
      <w:r w:rsidRPr="007D4DDF">
        <w:rPr>
          <w:rFonts w:ascii="Times New Roman" w:eastAsia="Times New Roman" w:hAnsi="Times New Roman" w:cs="Times New Roman"/>
          <w:b/>
          <w:bCs/>
          <w:color w:val="000000"/>
          <w:sz w:val="24"/>
          <w:szCs w:val="24"/>
          <w:lang w:eastAsia="sk-SK"/>
        </w:rPr>
        <w:t xml:space="preserve">Všeobecná časť </w:t>
      </w:r>
    </w:p>
    <w:p w14:paraId="277F02ED" w14:textId="1D946735" w:rsidR="00BB3ADA" w:rsidRPr="0058094B" w:rsidRDefault="00BB3ADA" w:rsidP="00C42960">
      <w:pPr>
        <w:spacing w:after="0" w:line="240" w:lineRule="auto"/>
        <w:jc w:val="both"/>
        <w:rPr>
          <w:rFonts w:ascii="Times New Roman" w:eastAsia="Times New Roman" w:hAnsi="Times New Roman" w:cs="Times New Roman"/>
          <w:color w:val="FF0000"/>
          <w:sz w:val="24"/>
          <w:szCs w:val="24"/>
          <w:lang w:eastAsia="sk-SK"/>
        </w:rPr>
      </w:pPr>
    </w:p>
    <w:p w14:paraId="1E90F1AC" w14:textId="77777777" w:rsidR="00BB3ADA" w:rsidRPr="007D4DDF" w:rsidRDefault="00BB3ADA" w:rsidP="00C42960">
      <w:pPr>
        <w:pStyle w:val="Odsekzoznamu"/>
        <w:spacing w:after="0" w:line="240" w:lineRule="auto"/>
        <w:ind w:left="1068"/>
        <w:jc w:val="both"/>
        <w:rPr>
          <w:rFonts w:ascii="Times New Roman" w:eastAsia="Times New Roman" w:hAnsi="Times New Roman" w:cs="Times New Roman"/>
          <w:color w:val="000000"/>
          <w:sz w:val="24"/>
          <w:szCs w:val="24"/>
          <w:lang w:eastAsia="sk-SK"/>
        </w:rPr>
      </w:pPr>
    </w:p>
    <w:p w14:paraId="5E1F195B" w14:textId="2C4C89EF" w:rsidR="00632EE0" w:rsidRPr="007D4DDF" w:rsidRDefault="00632EE0" w:rsidP="00C42960">
      <w:pPr>
        <w:spacing w:after="0" w:line="240" w:lineRule="auto"/>
        <w:ind w:firstLine="708"/>
        <w:jc w:val="both"/>
        <w:rPr>
          <w:rFonts w:ascii="Times New Roman" w:eastAsia="Times New Roman" w:hAnsi="Times New Roman" w:cs="Times New Roman"/>
          <w:sz w:val="24"/>
          <w:szCs w:val="24"/>
          <w:shd w:val="clear" w:color="auto" w:fill="FFFFFF"/>
        </w:rPr>
      </w:pPr>
      <w:r w:rsidRPr="007D4DDF">
        <w:rPr>
          <w:rFonts w:ascii="Times New Roman" w:eastAsia="Times New Roman" w:hAnsi="Times New Roman" w:cs="Times New Roman"/>
          <w:color w:val="000000"/>
          <w:sz w:val="24"/>
          <w:szCs w:val="24"/>
          <w:lang w:eastAsia="sk-SK"/>
        </w:rPr>
        <w:t xml:space="preserve">Návrh na vydanie zákona, ktorým sa mení </w:t>
      </w:r>
      <w:r w:rsidR="00C42960">
        <w:rPr>
          <w:rFonts w:ascii="Times New Roman" w:eastAsia="Times New Roman" w:hAnsi="Times New Roman" w:cs="Times New Roman"/>
          <w:color w:val="000000"/>
          <w:sz w:val="24"/>
          <w:szCs w:val="24"/>
          <w:lang w:eastAsia="sk-SK"/>
        </w:rPr>
        <w:t xml:space="preserve">a dopĺňa </w:t>
      </w:r>
      <w:r w:rsidRPr="007D4DDF">
        <w:rPr>
          <w:rFonts w:ascii="Times New Roman" w:eastAsia="Times New Roman" w:hAnsi="Times New Roman" w:cs="Times New Roman"/>
          <w:color w:val="000000"/>
          <w:sz w:val="24"/>
          <w:szCs w:val="24"/>
          <w:lang w:eastAsia="sk-SK"/>
        </w:rPr>
        <w:t>z</w:t>
      </w:r>
      <w:r w:rsidRPr="007D4DDF">
        <w:rPr>
          <w:rFonts w:ascii="Times New Roman" w:hAnsi="Times New Roman" w:cs="Times New Roman"/>
          <w:sz w:val="24"/>
          <w:szCs w:val="24"/>
        </w:rPr>
        <w:t>ákon č. </w:t>
      </w:r>
      <w:hyperlink r:id="rId5" w:tooltip="Odkaz na predpis alebo ustanovenie" w:history="1">
        <w:r w:rsidRPr="007D4DDF">
          <w:rPr>
            <w:rStyle w:val="Hypertextovprepojenie"/>
            <w:rFonts w:ascii="Times New Roman" w:hAnsi="Times New Roman" w:cs="Times New Roman"/>
            <w:color w:val="auto"/>
            <w:sz w:val="24"/>
            <w:szCs w:val="24"/>
            <w:u w:val="none"/>
          </w:rPr>
          <w:t>455/1991 Zb.</w:t>
        </w:r>
      </w:hyperlink>
      <w:r w:rsidRPr="007D4DDF">
        <w:rPr>
          <w:rFonts w:ascii="Times New Roman" w:hAnsi="Times New Roman" w:cs="Times New Roman"/>
          <w:sz w:val="24"/>
          <w:szCs w:val="24"/>
        </w:rPr>
        <w:t xml:space="preserve"> o živnostenskom podnikaní (živnostenský zákon) v znení </w:t>
      </w:r>
      <w:bookmarkEnd w:id="0"/>
      <w:r w:rsidRPr="007D4DDF">
        <w:rPr>
          <w:rFonts w:ascii="Times New Roman" w:eastAsia="Times New Roman" w:hAnsi="Times New Roman" w:cs="Times New Roman"/>
          <w:color w:val="000000"/>
          <w:sz w:val="24"/>
          <w:szCs w:val="24"/>
          <w:lang w:eastAsia="sk-SK"/>
        </w:rPr>
        <w:t>neskorších predpisov predkladajú na rokovanie Národnej rady Slovenskej republiky poslanci Národnej rady Slovenskej republiky za stranu Sloboda a Solidarita Marián Viskupič</w:t>
      </w:r>
      <w:r w:rsidR="00F17A3E">
        <w:rPr>
          <w:rFonts w:ascii="Times New Roman" w:eastAsia="Times New Roman" w:hAnsi="Times New Roman" w:cs="Times New Roman"/>
          <w:color w:val="000000"/>
          <w:sz w:val="24"/>
          <w:szCs w:val="24"/>
          <w:lang w:eastAsia="sk-SK"/>
        </w:rPr>
        <w:t xml:space="preserve"> a Jana </w:t>
      </w:r>
      <w:proofErr w:type="spellStart"/>
      <w:r w:rsidR="00F17A3E">
        <w:rPr>
          <w:rFonts w:ascii="Times New Roman" w:eastAsia="Times New Roman" w:hAnsi="Times New Roman" w:cs="Times New Roman"/>
          <w:color w:val="000000"/>
          <w:sz w:val="24"/>
          <w:szCs w:val="24"/>
          <w:lang w:eastAsia="sk-SK"/>
        </w:rPr>
        <w:t>Bittó</w:t>
      </w:r>
      <w:proofErr w:type="spellEnd"/>
      <w:r w:rsidR="00F17A3E">
        <w:rPr>
          <w:rFonts w:ascii="Times New Roman" w:eastAsia="Times New Roman" w:hAnsi="Times New Roman" w:cs="Times New Roman"/>
          <w:color w:val="000000"/>
          <w:sz w:val="24"/>
          <w:szCs w:val="24"/>
          <w:lang w:eastAsia="sk-SK"/>
        </w:rPr>
        <w:t xml:space="preserve"> </w:t>
      </w:r>
      <w:proofErr w:type="spellStart"/>
      <w:r w:rsidR="00F17A3E">
        <w:rPr>
          <w:rFonts w:ascii="Times New Roman" w:eastAsia="Times New Roman" w:hAnsi="Times New Roman" w:cs="Times New Roman"/>
          <w:color w:val="000000"/>
          <w:sz w:val="24"/>
          <w:szCs w:val="24"/>
          <w:lang w:eastAsia="sk-SK"/>
        </w:rPr>
        <w:t>Cigániková</w:t>
      </w:r>
      <w:proofErr w:type="spellEnd"/>
      <w:r w:rsidR="00F17A3E">
        <w:rPr>
          <w:rFonts w:ascii="Times New Roman" w:eastAsia="Times New Roman" w:hAnsi="Times New Roman" w:cs="Times New Roman"/>
          <w:color w:val="000000"/>
          <w:sz w:val="24"/>
          <w:szCs w:val="24"/>
          <w:lang w:eastAsia="sk-SK"/>
        </w:rPr>
        <w:t>.</w:t>
      </w:r>
    </w:p>
    <w:p w14:paraId="6A1CB1E4" w14:textId="77777777" w:rsidR="00632EE0" w:rsidRPr="007D4DDF" w:rsidRDefault="00632EE0" w:rsidP="00C42960">
      <w:pPr>
        <w:spacing w:after="0" w:line="240" w:lineRule="auto"/>
        <w:jc w:val="both"/>
        <w:rPr>
          <w:rFonts w:ascii="Times New Roman" w:eastAsia="Times New Roman" w:hAnsi="Times New Roman" w:cs="Times New Roman"/>
          <w:color w:val="000000"/>
          <w:sz w:val="24"/>
          <w:szCs w:val="24"/>
          <w:highlight w:val="yellow"/>
          <w:lang w:eastAsia="sk-SK"/>
        </w:rPr>
      </w:pPr>
    </w:p>
    <w:bookmarkEnd w:id="1"/>
    <w:p w14:paraId="40E41C36" w14:textId="0182A534" w:rsidR="00632EE0" w:rsidRPr="007D4DDF" w:rsidRDefault="00632EE0" w:rsidP="00C42960">
      <w:pPr>
        <w:spacing w:line="240" w:lineRule="auto"/>
        <w:ind w:firstLine="708"/>
        <w:jc w:val="both"/>
        <w:rPr>
          <w:rFonts w:ascii="Times New Roman" w:hAnsi="Times New Roman" w:cs="Times New Roman"/>
          <w:b/>
          <w:bCs/>
          <w:sz w:val="24"/>
          <w:szCs w:val="24"/>
        </w:rPr>
      </w:pPr>
      <w:r w:rsidRPr="00632EE0">
        <w:rPr>
          <w:rFonts w:ascii="Times New Roman" w:hAnsi="Times New Roman" w:cs="Times New Roman"/>
          <w:b/>
          <w:bCs/>
          <w:sz w:val="24"/>
          <w:szCs w:val="24"/>
        </w:rPr>
        <w:t xml:space="preserve">Cieľom návrhu je </w:t>
      </w:r>
      <w:r w:rsidR="0058094B">
        <w:rPr>
          <w:rFonts w:ascii="Times New Roman" w:hAnsi="Times New Roman" w:cs="Times New Roman"/>
          <w:b/>
          <w:bCs/>
          <w:sz w:val="24"/>
          <w:szCs w:val="24"/>
        </w:rPr>
        <w:t>zjednodušenie živnostenského podnikania. Návrh vypúšťa niektoré živnosti</w:t>
      </w:r>
      <w:r w:rsidRPr="007D4DDF">
        <w:rPr>
          <w:rFonts w:ascii="Times New Roman" w:hAnsi="Times New Roman" w:cs="Times New Roman"/>
          <w:b/>
          <w:bCs/>
          <w:sz w:val="24"/>
          <w:szCs w:val="24"/>
        </w:rPr>
        <w:t xml:space="preserve"> spomedzi okruhu remeselných živností (tým pádom sa automaticky stanú voľnými živnosťami) a tiež </w:t>
      </w:r>
      <w:r w:rsidR="0058094B">
        <w:rPr>
          <w:rFonts w:ascii="Times New Roman" w:hAnsi="Times New Roman" w:cs="Times New Roman"/>
          <w:b/>
          <w:bCs/>
          <w:sz w:val="24"/>
          <w:szCs w:val="24"/>
        </w:rPr>
        <w:t>skracuje požadovanú dĺžku</w:t>
      </w:r>
      <w:r w:rsidRPr="00632EE0">
        <w:rPr>
          <w:rFonts w:ascii="Times New Roman" w:hAnsi="Times New Roman" w:cs="Times New Roman"/>
          <w:b/>
          <w:bCs/>
          <w:sz w:val="24"/>
          <w:szCs w:val="24"/>
        </w:rPr>
        <w:t xml:space="preserve"> praxe pre vydanie živnostenského oprávnenia pri vybraných živnostiach</w:t>
      </w:r>
      <w:r w:rsidRPr="007D4DDF">
        <w:rPr>
          <w:rFonts w:ascii="Times New Roman" w:hAnsi="Times New Roman" w:cs="Times New Roman"/>
          <w:b/>
          <w:bCs/>
          <w:sz w:val="24"/>
          <w:szCs w:val="24"/>
        </w:rPr>
        <w:t>.</w:t>
      </w:r>
      <w:r w:rsidR="0058094B">
        <w:rPr>
          <w:rFonts w:ascii="Times New Roman" w:hAnsi="Times New Roman" w:cs="Times New Roman"/>
          <w:b/>
          <w:bCs/>
          <w:sz w:val="24"/>
          <w:szCs w:val="24"/>
        </w:rPr>
        <w:t xml:space="preserve"> </w:t>
      </w:r>
    </w:p>
    <w:p w14:paraId="550AD81D" w14:textId="1C2182C4" w:rsidR="00632EE0" w:rsidRPr="007D4DDF" w:rsidRDefault="00632EE0" w:rsidP="00C42960">
      <w:pPr>
        <w:spacing w:line="240" w:lineRule="auto"/>
        <w:ind w:firstLine="708"/>
        <w:jc w:val="both"/>
        <w:rPr>
          <w:rFonts w:ascii="Times New Roman" w:hAnsi="Times New Roman" w:cs="Times New Roman"/>
          <w:sz w:val="24"/>
          <w:szCs w:val="24"/>
        </w:rPr>
      </w:pPr>
      <w:r w:rsidRPr="007D4DDF">
        <w:rPr>
          <w:rFonts w:ascii="Times New Roman" w:hAnsi="Times New Roman" w:cs="Times New Roman"/>
          <w:sz w:val="24"/>
          <w:szCs w:val="24"/>
        </w:rPr>
        <w:t>Konkrétne zmeny:</w:t>
      </w:r>
    </w:p>
    <w:p w14:paraId="098F9EF2" w14:textId="49A4D3D5" w:rsidR="00632EE0" w:rsidRPr="007D4DDF" w:rsidRDefault="0058094B" w:rsidP="00C42960">
      <w:pPr>
        <w:pStyle w:val="Odsekzoznamu"/>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S</w:t>
      </w:r>
      <w:r w:rsidR="00632EE0" w:rsidRPr="007D4DDF">
        <w:rPr>
          <w:rFonts w:ascii="Times New Roman" w:hAnsi="Times New Roman" w:cs="Times New Roman"/>
          <w:sz w:val="24"/>
          <w:szCs w:val="24"/>
        </w:rPr>
        <w:t>krátenie požadovanej dĺžky praxe na polovicu</w:t>
      </w:r>
      <w:r>
        <w:rPr>
          <w:rFonts w:ascii="Times New Roman" w:hAnsi="Times New Roman" w:cs="Times New Roman"/>
          <w:sz w:val="24"/>
          <w:szCs w:val="24"/>
        </w:rPr>
        <w:t xml:space="preserve"> pri väčšine remeselných živností.</w:t>
      </w:r>
    </w:p>
    <w:p w14:paraId="22156E51" w14:textId="04F8821F" w:rsidR="00632EE0" w:rsidRPr="007D4DDF" w:rsidRDefault="0058094B" w:rsidP="00C42960">
      <w:pPr>
        <w:pStyle w:val="Odsekzoznamu"/>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5015F8" w:rsidRPr="007D4DDF">
        <w:rPr>
          <w:rFonts w:ascii="Times New Roman" w:hAnsi="Times New Roman" w:cs="Times New Roman"/>
          <w:sz w:val="24"/>
          <w:szCs w:val="24"/>
        </w:rPr>
        <w:t>reradenie celého radu remeselných živností medzi voľné živnosti (k</w:t>
      </w:r>
      <w:r w:rsidR="00632EE0" w:rsidRPr="007D4DDF">
        <w:rPr>
          <w:rFonts w:ascii="Times New Roman" w:hAnsi="Times New Roman" w:cs="Times New Roman"/>
          <w:sz w:val="24"/>
          <w:szCs w:val="24"/>
        </w:rPr>
        <w:t xml:space="preserve">amenárstvo, mäsiarstvo, výroba piva a sladu, výroba mliečnych výrobkov, výroba pekárskych a cukrárskych výrobkov, stolárstvo, </w:t>
      </w:r>
      <w:proofErr w:type="spellStart"/>
      <w:r w:rsidR="00632EE0" w:rsidRPr="007D4DDF">
        <w:rPr>
          <w:rFonts w:ascii="Times New Roman" w:hAnsi="Times New Roman" w:cs="Times New Roman"/>
          <w:sz w:val="24"/>
          <w:szCs w:val="24"/>
        </w:rPr>
        <w:t>podlahárstvo</w:t>
      </w:r>
      <w:proofErr w:type="spellEnd"/>
      <w:r w:rsidR="00632EE0" w:rsidRPr="007D4DDF">
        <w:rPr>
          <w:rFonts w:ascii="Times New Roman" w:hAnsi="Times New Roman" w:cs="Times New Roman"/>
          <w:sz w:val="24"/>
          <w:szCs w:val="24"/>
        </w:rPr>
        <w:t>, pánske, dámske a detské kaderníctvo, pohostinská činnosť a výroba hotových jedál určených na priamu spotrebu mimo prevádzkových priestorov, manikúra, pedikúra)</w:t>
      </w:r>
      <w:r w:rsidR="005015F8" w:rsidRPr="007D4DDF">
        <w:rPr>
          <w:rFonts w:ascii="Times New Roman" w:hAnsi="Times New Roman" w:cs="Times New Roman"/>
          <w:sz w:val="24"/>
          <w:szCs w:val="24"/>
        </w:rPr>
        <w:t>.</w:t>
      </w:r>
    </w:p>
    <w:p w14:paraId="03DDBF49" w14:textId="79D75AE5" w:rsidR="005015F8" w:rsidRPr="007D4DDF" w:rsidRDefault="0058094B" w:rsidP="00C42960">
      <w:pPr>
        <w:pStyle w:val="Odsekzoznamu"/>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Ú</w:t>
      </w:r>
      <w:r w:rsidR="005015F8" w:rsidRPr="007D4DDF">
        <w:rPr>
          <w:rFonts w:ascii="Times New Roman" w:hAnsi="Times New Roman" w:cs="Times New Roman"/>
          <w:sz w:val="24"/>
          <w:szCs w:val="24"/>
        </w:rPr>
        <w:t>plné vypustenie požiadavky praxe pre absolventov vysokoškolského štúdia pri  týchto živnostiach</w:t>
      </w:r>
      <w:r w:rsidR="00975757" w:rsidRPr="007D4DDF">
        <w:rPr>
          <w:rFonts w:ascii="Times New Roman" w:hAnsi="Times New Roman" w:cs="Times New Roman"/>
          <w:sz w:val="24"/>
          <w:szCs w:val="24"/>
        </w:rPr>
        <w:t xml:space="preserve">: </w:t>
      </w:r>
      <w:r w:rsidR="00C27A67" w:rsidRPr="007D4DDF">
        <w:rPr>
          <w:rFonts w:ascii="Times New Roman" w:hAnsi="Times New Roman" w:cs="Times New Roman"/>
          <w:sz w:val="24"/>
          <w:szCs w:val="24"/>
        </w:rPr>
        <w:t>g</w:t>
      </w:r>
      <w:r w:rsidR="00E556EA" w:rsidRPr="007D4DDF">
        <w:rPr>
          <w:rFonts w:ascii="Times New Roman" w:hAnsi="Times New Roman" w:cs="Times New Roman"/>
          <w:sz w:val="24"/>
          <w:szCs w:val="24"/>
        </w:rPr>
        <w:t>eodetické a kartografické činnosti</w:t>
      </w:r>
      <w:r w:rsidR="00C27A67" w:rsidRPr="007D4DDF">
        <w:rPr>
          <w:rFonts w:ascii="Times New Roman" w:hAnsi="Times New Roman" w:cs="Times New Roman"/>
          <w:sz w:val="24"/>
          <w:szCs w:val="24"/>
        </w:rPr>
        <w:t>, r</w:t>
      </w:r>
      <w:r w:rsidR="0030595F" w:rsidRPr="007D4DDF">
        <w:rPr>
          <w:rFonts w:ascii="Times New Roman" w:hAnsi="Times New Roman" w:cs="Times New Roman"/>
          <w:sz w:val="24"/>
          <w:szCs w:val="24"/>
        </w:rPr>
        <w:t>eštaurovanie s výnimkou kultúrnych pamiatok a zbierkových predmetov, ktoré sú dielami výtvarného umenia</w:t>
      </w:r>
      <w:r w:rsidR="00E925D3" w:rsidRPr="007D4DDF">
        <w:rPr>
          <w:rFonts w:ascii="Times New Roman" w:hAnsi="Times New Roman" w:cs="Times New Roman"/>
          <w:sz w:val="24"/>
          <w:szCs w:val="24"/>
        </w:rPr>
        <w:t xml:space="preserve">, </w:t>
      </w:r>
      <w:r w:rsidR="00B5728D" w:rsidRPr="007D4DDF">
        <w:rPr>
          <w:rFonts w:ascii="Times New Roman" w:hAnsi="Times New Roman" w:cs="Times New Roman"/>
          <w:sz w:val="24"/>
          <w:szCs w:val="24"/>
        </w:rPr>
        <w:t>o</w:t>
      </w:r>
      <w:r w:rsidR="00E925D3" w:rsidRPr="007D4DDF">
        <w:rPr>
          <w:rFonts w:ascii="Times New Roman" w:hAnsi="Times New Roman" w:cs="Times New Roman"/>
          <w:sz w:val="24"/>
          <w:szCs w:val="24"/>
        </w:rPr>
        <w:t>rganizovanie dobrovoľných dražieb</w:t>
      </w:r>
      <w:r>
        <w:rPr>
          <w:rFonts w:ascii="Times New Roman" w:hAnsi="Times New Roman" w:cs="Times New Roman"/>
          <w:sz w:val="24"/>
          <w:szCs w:val="24"/>
        </w:rPr>
        <w:t>.</w:t>
      </w:r>
    </w:p>
    <w:p w14:paraId="43FD3908" w14:textId="13106155" w:rsidR="005015F8" w:rsidRPr="007D4DDF" w:rsidRDefault="007D4DDF" w:rsidP="00C42960">
      <w:pPr>
        <w:pStyle w:val="Odsekzoznamu"/>
        <w:numPr>
          <w:ilvl w:val="0"/>
          <w:numId w:val="1"/>
        </w:numPr>
        <w:spacing w:line="240" w:lineRule="auto"/>
        <w:jc w:val="both"/>
        <w:rPr>
          <w:rFonts w:ascii="Times New Roman" w:hAnsi="Times New Roman" w:cs="Times New Roman"/>
          <w:sz w:val="24"/>
          <w:szCs w:val="24"/>
        </w:rPr>
      </w:pPr>
      <w:r w:rsidRPr="007D4DDF">
        <w:rPr>
          <w:rFonts w:ascii="Times New Roman" w:hAnsi="Times New Roman" w:cs="Times New Roman"/>
          <w:sz w:val="24"/>
          <w:szCs w:val="24"/>
        </w:rPr>
        <w:t>ú</w:t>
      </w:r>
      <w:r w:rsidR="005015F8" w:rsidRPr="007D4DDF">
        <w:rPr>
          <w:rFonts w:ascii="Times New Roman" w:hAnsi="Times New Roman" w:cs="Times New Roman"/>
          <w:sz w:val="24"/>
          <w:szCs w:val="24"/>
        </w:rPr>
        <w:t>plné vypustenie požiadavky praxe bez ohľadu na dosiahnuté vzdelanie pri tých</w:t>
      </w:r>
      <w:r w:rsidR="00B5728D" w:rsidRPr="007D4DDF">
        <w:rPr>
          <w:rFonts w:ascii="Times New Roman" w:hAnsi="Times New Roman" w:cs="Times New Roman"/>
          <w:sz w:val="24"/>
          <w:szCs w:val="24"/>
        </w:rPr>
        <w:t xml:space="preserve">to </w:t>
      </w:r>
      <w:r w:rsidR="005015F8" w:rsidRPr="007D4DDF">
        <w:rPr>
          <w:rFonts w:ascii="Times New Roman" w:hAnsi="Times New Roman" w:cs="Times New Roman"/>
          <w:sz w:val="24"/>
          <w:szCs w:val="24"/>
        </w:rPr>
        <w:t xml:space="preserve">živnostiach: </w:t>
      </w:r>
      <w:r w:rsidR="001B24F9" w:rsidRPr="007D4DDF">
        <w:rPr>
          <w:rFonts w:ascii="Times New Roman" w:hAnsi="Times New Roman" w:cs="Times New Roman"/>
          <w:sz w:val="24"/>
          <w:szCs w:val="24"/>
        </w:rPr>
        <w:t xml:space="preserve">prevádzkovanie cestovnej agentúry, </w:t>
      </w:r>
      <w:r w:rsidR="006E59F5" w:rsidRPr="007D4DDF">
        <w:rPr>
          <w:rFonts w:ascii="Times New Roman" w:hAnsi="Times New Roman" w:cs="Times New Roman"/>
          <w:sz w:val="24"/>
          <w:szCs w:val="24"/>
        </w:rPr>
        <w:t xml:space="preserve">ubytovacie služby v ubytovacích zariadeniach s prevádzkovaním pohostinských činností v týchto zariadeniach, </w:t>
      </w:r>
      <w:r w:rsidR="001C25D9" w:rsidRPr="007D4DDF">
        <w:rPr>
          <w:rFonts w:ascii="Times New Roman" w:hAnsi="Times New Roman" w:cs="Times New Roman"/>
          <w:sz w:val="24"/>
          <w:szCs w:val="24"/>
        </w:rPr>
        <w:t>zasielateľstvo.</w:t>
      </w:r>
    </w:p>
    <w:p w14:paraId="622B2CF3" w14:textId="5DE9ABCA" w:rsidR="005015F8" w:rsidRPr="007D4DDF" w:rsidRDefault="007D4DDF" w:rsidP="00C42960">
      <w:pPr>
        <w:pStyle w:val="Odsekzoznamu"/>
        <w:numPr>
          <w:ilvl w:val="0"/>
          <w:numId w:val="1"/>
        </w:numPr>
        <w:spacing w:line="240" w:lineRule="auto"/>
        <w:jc w:val="both"/>
        <w:rPr>
          <w:rFonts w:ascii="Times New Roman" w:hAnsi="Times New Roman" w:cs="Times New Roman"/>
          <w:sz w:val="24"/>
          <w:szCs w:val="24"/>
        </w:rPr>
      </w:pPr>
      <w:r w:rsidRPr="007D4DDF">
        <w:rPr>
          <w:rFonts w:ascii="Times New Roman" w:hAnsi="Times New Roman" w:cs="Times New Roman"/>
          <w:sz w:val="24"/>
          <w:szCs w:val="24"/>
        </w:rPr>
        <w:t>p</w:t>
      </w:r>
      <w:r w:rsidR="005015F8" w:rsidRPr="007D4DDF">
        <w:rPr>
          <w:rFonts w:ascii="Times New Roman" w:hAnsi="Times New Roman" w:cs="Times New Roman"/>
          <w:sz w:val="24"/>
          <w:szCs w:val="24"/>
        </w:rPr>
        <w:t xml:space="preserve">ri živnosti </w:t>
      </w:r>
      <w:r w:rsidRPr="007D4DDF">
        <w:rPr>
          <w:rFonts w:ascii="Times New Roman" w:hAnsi="Times New Roman" w:cs="Times New Roman"/>
          <w:sz w:val="24"/>
          <w:szCs w:val="24"/>
        </w:rPr>
        <w:t>„</w:t>
      </w:r>
      <w:r w:rsidR="005015F8" w:rsidRPr="007D4DDF">
        <w:rPr>
          <w:rFonts w:ascii="Times New Roman" w:hAnsi="Times New Roman" w:cs="Times New Roman"/>
          <w:sz w:val="24"/>
          <w:szCs w:val="24"/>
        </w:rPr>
        <w:t>nakladanie s nebezpečným odpadom</w:t>
      </w:r>
      <w:r w:rsidRPr="007D4DDF">
        <w:rPr>
          <w:rFonts w:ascii="Times New Roman" w:hAnsi="Times New Roman" w:cs="Times New Roman"/>
          <w:sz w:val="24"/>
          <w:szCs w:val="24"/>
        </w:rPr>
        <w:t>“</w:t>
      </w:r>
      <w:r w:rsidR="005015F8" w:rsidRPr="007D4DDF">
        <w:rPr>
          <w:rFonts w:ascii="Times New Roman" w:hAnsi="Times New Roman" w:cs="Times New Roman"/>
          <w:sz w:val="24"/>
          <w:szCs w:val="24"/>
        </w:rPr>
        <w:t xml:space="preserve"> je vzhľadom na závažnosť  požiadavka praxe ponechaná na súčasnej zákonnej úrovni. </w:t>
      </w:r>
    </w:p>
    <w:p w14:paraId="3B7E15CF" w14:textId="2006AA79" w:rsidR="00415F69" w:rsidRPr="007D4DDF" w:rsidRDefault="007D4DDF" w:rsidP="00C42960">
      <w:pPr>
        <w:pStyle w:val="Odsekzoznamu"/>
        <w:numPr>
          <w:ilvl w:val="0"/>
          <w:numId w:val="1"/>
        </w:numPr>
        <w:spacing w:line="240" w:lineRule="auto"/>
        <w:jc w:val="both"/>
        <w:rPr>
          <w:rFonts w:ascii="Times New Roman" w:hAnsi="Times New Roman" w:cs="Times New Roman"/>
          <w:sz w:val="24"/>
          <w:szCs w:val="24"/>
        </w:rPr>
      </w:pPr>
      <w:r w:rsidRPr="007D4DDF">
        <w:rPr>
          <w:rFonts w:ascii="Times New Roman" w:hAnsi="Times New Roman" w:cs="Times New Roman"/>
          <w:sz w:val="24"/>
          <w:szCs w:val="24"/>
        </w:rPr>
        <w:t>p</w:t>
      </w:r>
      <w:r w:rsidR="00415F69" w:rsidRPr="007D4DDF">
        <w:rPr>
          <w:rFonts w:ascii="Times New Roman" w:hAnsi="Times New Roman" w:cs="Times New Roman"/>
          <w:sz w:val="24"/>
          <w:szCs w:val="24"/>
        </w:rPr>
        <w:t>ri ostatných živnostiach sa požadovaná dĺžka praxe skracuje na polovicu.</w:t>
      </w:r>
    </w:p>
    <w:p w14:paraId="1FB95D91" w14:textId="559ACFC3" w:rsidR="00CA2615" w:rsidRPr="007D4DDF" w:rsidRDefault="00415F69" w:rsidP="00C42960">
      <w:pPr>
        <w:spacing w:line="240" w:lineRule="auto"/>
        <w:ind w:firstLine="708"/>
        <w:jc w:val="both"/>
        <w:rPr>
          <w:rFonts w:ascii="Times New Roman" w:hAnsi="Times New Roman" w:cs="Times New Roman"/>
          <w:sz w:val="24"/>
          <w:szCs w:val="24"/>
        </w:rPr>
      </w:pPr>
      <w:r w:rsidRPr="007D4DDF">
        <w:rPr>
          <w:rFonts w:ascii="Times New Roman" w:hAnsi="Times New Roman" w:cs="Times New Roman"/>
          <w:sz w:val="24"/>
          <w:szCs w:val="24"/>
        </w:rPr>
        <w:t>Práve požadovaná dĺžka praxe je v mnohých prípadoch odrádzajúcim faktorom pre vybaveni</w:t>
      </w:r>
      <w:r w:rsidR="0058094B">
        <w:rPr>
          <w:rFonts w:ascii="Times New Roman" w:hAnsi="Times New Roman" w:cs="Times New Roman"/>
          <w:sz w:val="24"/>
          <w:szCs w:val="24"/>
        </w:rPr>
        <w:t>e si živnostenského oprávnenia.</w:t>
      </w:r>
      <w:r w:rsidRPr="007D4DDF">
        <w:rPr>
          <w:rFonts w:ascii="Times New Roman" w:hAnsi="Times New Roman" w:cs="Times New Roman"/>
          <w:sz w:val="24"/>
          <w:szCs w:val="24"/>
        </w:rPr>
        <w:t xml:space="preserve"> </w:t>
      </w:r>
      <w:r w:rsidR="00975757" w:rsidRPr="007D4DDF">
        <w:rPr>
          <w:rFonts w:ascii="Times New Roman" w:hAnsi="Times New Roman" w:cs="Times New Roman"/>
          <w:sz w:val="24"/>
          <w:szCs w:val="24"/>
        </w:rPr>
        <w:t>Mnohých odrádza potreba odpracovať si potrebnú prax u zamestnávateľov, čo je „kľúč“ k vlastnej živnosti, zatiaľ čo niektorí zamestnávatelia to v mnohých prípadoch zneužívajú v oblasti mzdového ohodnotenia týchto budúcich živnostníkov</w:t>
      </w:r>
      <w:r w:rsidR="0058094B">
        <w:rPr>
          <w:rFonts w:ascii="Times New Roman" w:hAnsi="Times New Roman" w:cs="Times New Roman"/>
          <w:sz w:val="24"/>
          <w:szCs w:val="24"/>
        </w:rPr>
        <w:t xml:space="preserve">. </w:t>
      </w:r>
      <w:r w:rsidR="00975757" w:rsidRPr="007D4DDF">
        <w:rPr>
          <w:rFonts w:ascii="Times New Roman" w:hAnsi="Times New Roman" w:cs="Times New Roman"/>
          <w:sz w:val="24"/>
          <w:szCs w:val="24"/>
        </w:rPr>
        <w:t>Vízia nutnosti dlhodobej praxe pôsobí na potenciálnych ži</w:t>
      </w:r>
      <w:r w:rsidR="0058094B">
        <w:rPr>
          <w:rFonts w:ascii="Times New Roman" w:hAnsi="Times New Roman" w:cs="Times New Roman"/>
          <w:sz w:val="24"/>
          <w:szCs w:val="24"/>
        </w:rPr>
        <w:t>vnostníkov frustrujúco a brzdí rozvoj</w:t>
      </w:r>
      <w:r w:rsidR="00975757" w:rsidRPr="007D4DDF">
        <w:rPr>
          <w:rFonts w:ascii="Times New Roman" w:hAnsi="Times New Roman" w:cs="Times New Roman"/>
          <w:sz w:val="24"/>
          <w:szCs w:val="24"/>
        </w:rPr>
        <w:t xml:space="preserve"> živnostenského podnikania na Slovensku. </w:t>
      </w:r>
      <w:r w:rsidR="00CA2615" w:rsidRPr="007D4DDF">
        <w:rPr>
          <w:rFonts w:ascii="Times New Roman" w:hAnsi="Times New Roman" w:cs="Times New Roman"/>
          <w:sz w:val="24"/>
          <w:szCs w:val="24"/>
        </w:rPr>
        <w:t xml:space="preserve">Súčasný systém </w:t>
      </w:r>
      <w:r w:rsidR="002F05F1" w:rsidRPr="007D4DDF">
        <w:rPr>
          <w:rFonts w:ascii="Times New Roman" w:hAnsi="Times New Roman" w:cs="Times New Roman"/>
          <w:sz w:val="24"/>
          <w:szCs w:val="24"/>
        </w:rPr>
        <w:t xml:space="preserve">v neposlednom rade </w:t>
      </w:r>
      <w:r w:rsidR="00CA2615" w:rsidRPr="007D4DDF">
        <w:rPr>
          <w:rFonts w:ascii="Times New Roman" w:hAnsi="Times New Roman" w:cs="Times New Roman"/>
          <w:sz w:val="24"/>
          <w:szCs w:val="24"/>
        </w:rPr>
        <w:t xml:space="preserve">umožňuje </w:t>
      </w:r>
      <w:r w:rsidR="0058094B">
        <w:rPr>
          <w:rFonts w:ascii="Times New Roman" w:hAnsi="Times New Roman" w:cs="Times New Roman"/>
          <w:sz w:val="24"/>
          <w:szCs w:val="24"/>
        </w:rPr>
        <w:t xml:space="preserve">len komplikovane </w:t>
      </w:r>
      <w:r w:rsidR="00CA2615" w:rsidRPr="007D4DDF">
        <w:rPr>
          <w:rFonts w:ascii="Times New Roman" w:hAnsi="Times New Roman" w:cs="Times New Roman"/>
          <w:sz w:val="24"/>
          <w:szCs w:val="24"/>
        </w:rPr>
        <w:t>pre</w:t>
      </w:r>
      <w:r w:rsidR="0058094B">
        <w:rPr>
          <w:rFonts w:ascii="Times New Roman" w:hAnsi="Times New Roman" w:cs="Times New Roman"/>
          <w:sz w:val="24"/>
          <w:szCs w:val="24"/>
        </w:rPr>
        <w:t>hodnotiť</w:t>
      </w:r>
      <w:r w:rsidR="008B6F88" w:rsidRPr="007D4DDF">
        <w:rPr>
          <w:rFonts w:ascii="Times New Roman" w:hAnsi="Times New Roman" w:cs="Times New Roman"/>
          <w:sz w:val="24"/>
          <w:szCs w:val="24"/>
        </w:rPr>
        <w:t xml:space="preserve"> zlé rozhodnutia z ml</w:t>
      </w:r>
      <w:r w:rsidR="0058094B">
        <w:rPr>
          <w:rFonts w:ascii="Times New Roman" w:hAnsi="Times New Roman" w:cs="Times New Roman"/>
          <w:sz w:val="24"/>
          <w:szCs w:val="24"/>
        </w:rPr>
        <w:t>adosti. Ak si 14-ročný žiak</w:t>
      </w:r>
      <w:r w:rsidR="005F7D18" w:rsidRPr="007D4DDF">
        <w:rPr>
          <w:rFonts w:ascii="Times New Roman" w:hAnsi="Times New Roman" w:cs="Times New Roman"/>
          <w:sz w:val="24"/>
          <w:szCs w:val="24"/>
        </w:rPr>
        <w:t xml:space="preserve"> </w:t>
      </w:r>
      <w:r w:rsidR="008B6F88" w:rsidRPr="007D4DDF">
        <w:rPr>
          <w:rFonts w:ascii="Times New Roman" w:hAnsi="Times New Roman" w:cs="Times New Roman"/>
          <w:sz w:val="24"/>
          <w:szCs w:val="24"/>
        </w:rPr>
        <w:t xml:space="preserve">základnej školy </w:t>
      </w:r>
      <w:r w:rsidR="0058094B">
        <w:rPr>
          <w:rFonts w:ascii="Times New Roman" w:hAnsi="Times New Roman" w:cs="Times New Roman"/>
          <w:sz w:val="24"/>
          <w:szCs w:val="24"/>
        </w:rPr>
        <w:t>pred</w:t>
      </w:r>
      <w:r w:rsidR="005F7D18" w:rsidRPr="007D4DDF">
        <w:rPr>
          <w:rFonts w:ascii="Times New Roman" w:hAnsi="Times New Roman" w:cs="Times New Roman"/>
          <w:sz w:val="24"/>
          <w:szCs w:val="24"/>
        </w:rPr>
        <w:t xml:space="preserve"> rokmi </w:t>
      </w:r>
      <w:r w:rsidR="00F10D95" w:rsidRPr="007D4DDF">
        <w:rPr>
          <w:rFonts w:ascii="Times New Roman" w:hAnsi="Times New Roman" w:cs="Times New Roman"/>
          <w:sz w:val="24"/>
          <w:szCs w:val="24"/>
        </w:rPr>
        <w:t xml:space="preserve">dal prihlášku </w:t>
      </w:r>
      <w:r w:rsidR="001F0BDA" w:rsidRPr="007D4DDF">
        <w:rPr>
          <w:rFonts w:ascii="Times New Roman" w:hAnsi="Times New Roman" w:cs="Times New Roman"/>
          <w:sz w:val="24"/>
          <w:szCs w:val="24"/>
        </w:rPr>
        <w:t xml:space="preserve">na odbor, </w:t>
      </w:r>
      <w:r w:rsidR="00B33135" w:rsidRPr="007D4DDF">
        <w:rPr>
          <w:rFonts w:ascii="Times New Roman" w:hAnsi="Times New Roman" w:cs="Times New Roman"/>
          <w:sz w:val="24"/>
          <w:szCs w:val="24"/>
        </w:rPr>
        <w:t xml:space="preserve">ktorý nie je na trhu práce </w:t>
      </w:r>
      <w:r w:rsidR="0058094B">
        <w:rPr>
          <w:rFonts w:ascii="Times New Roman" w:hAnsi="Times New Roman" w:cs="Times New Roman"/>
          <w:sz w:val="24"/>
          <w:szCs w:val="24"/>
        </w:rPr>
        <w:t xml:space="preserve">v súčasnosti </w:t>
      </w:r>
      <w:r w:rsidR="00B33135" w:rsidRPr="007D4DDF">
        <w:rPr>
          <w:rFonts w:ascii="Times New Roman" w:hAnsi="Times New Roman" w:cs="Times New Roman"/>
          <w:sz w:val="24"/>
          <w:szCs w:val="24"/>
        </w:rPr>
        <w:t>žiadaný</w:t>
      </w:r>
      <w:r w:rsidR="0058094B">
        <w:rPr>
          <w:rFonts w:ascii="Times New Roman" w:hAnsi="Times New Roman" w:cs="Times New Roman"/>
          <w:sz w:val="24"/>
          <w:szCs w:val="24"/>
        </w:rPr>
        <w:t>, má problém robiť inú</w:t>
      </w:r>
      <w:r w:rsidR="00525EBF" w:rsidRPr="007D4DDF">
        <w:rPr>
          <w:rFonts w:ascii="Times New Roman" w:hAnsi="Times New Roman" w:cs="Times New Roman"/>
          <w:sz w:val="24"/>
          <w:szCs w:val="24"/>
        </w:rPr>
        <w:t xml:space="preserve"> prácu na živnosť, pretože mu chýba potrebné formálne vzdelanie</w:t>
      </w:r>
      <w:r w:rsidR="0058094B">
        <w:rPr>
          <w:rFonts w:ascii="Times New Roman" w:hAnsi="Times New Roman" w:cs="Times New Roman"/>
          <w:sz w:val="24"/>
          <w:szCs w:val="24"/>
        </w:rPr>
        <w:t xml:space="preserve"> resp. prax</w:t>
      </w:r>
      <w:r w:rsidR="00525EBF" w:rsidRPr="007D4DDF">
        <w:rPr>
          <w:rFonts w:ascii="Times New Roman" w:hAnsi="Times New Roman" w:cs="Times New Roman"/>
          <w:sz w:val="24"/>
          <w:szCs w:val="24"/>
        </w:rPr>
        <w:t>.</w:t>
      </w:r>
    </w:p>
    <w:p w14:paraId="0A1B1AFD" w14:textId="7E0F0368" w:rsidR="00632EE0" w:rsidRPr="0058094B" w:rsidRDefault="00632EE0" w:rsidP="00C42960">
      <w:pPr>
        <w:spacing w:line="240" w:lineRule="auto"/>
        <w:ind w:firstLine="708"/>
        <w:jc w:val="both"/>
        <w:rPr>
          <w:rFonts w:ascii="Times New Roman" w:hAnsi="Times New Roman" w:cs="Times New Roman"/>
          <w:sz w:val="24"/>
          <w:szCs w:val="24"/>
        </w:rPr>
      </w:pPr>
      <w:r w:rsidRPr="0058094B">
        <w:rPr>
          <w:rFonts w:ascii="Times New Roman" w:hAnsi="Times New Roman" w:cs="Times New Roman"/>
          <w:sz w:val="24"/>
          <w:szCs w:val="24"/>
        </w:rPr>
        <w:t>Slovensko je podľa prieskumu OECD z roku 2024 na 24. mieste zo 43 v hodnotení regulácie trhového prostredia. Zmiernenie trhovej regulácie by mohlo Slovensku prospieť. S trhovou reguláciou pritom úzko súvisí aj regulácia živností. Živnostníci sú totiž najpočetnejšou skupinou podnikateľských subjektov na Slovensku. Tento návrh je čias</w:t>
      </w:r>
      <w:r w:rsidR="0058094B">
        <w:rPr>
          <w:rFonts w:ascii="Times New Roman" w:hAnsi="Times New Roman" w:cs="Times New Roman"/>
          <w:sz w:val="24"/>
          <w:szCs w:val="24"/>
        </w:rPr>
        <w:t xml:space="preserve">tkovým krokom smerom k nižšej </w:t>
      </w:r>
      <w:r w:rsidRPr="0058094B">
        <w:rPr>
          <w:rFonts w:ascii="Times New Roman" w:hAnsi="Times New Roman" w:cs="Times New Roman"/>
          <w:sz w:val="24"/>
          <w:szCs w:val="24"/>
        </w:rPr>
        <w:t>regulácii, zvýšeniu konkurencie, zníženiu byrokratickej záťaže a k podpore podnikateľského prostredia, a to predovšetkým v čase konsolidácie.</w:t>
      </w:r>
    </w:p>
    <w:p w14:paraId="4CE70771" w14:textId="3D3A4E42" w:rsidR="00632EE0" w:rsidRPr="0058094B" w:rsidRDefault="00632EE0" w:rsidP="00C42960">
      <w:pPr>
        <w:spacing w:line="240" w:lineRule="auto"/>
        <w:ind w:firstLine="708"/>
        <w:jc w:val="both"/>
        <w:rPr>
          <w:rFonts w:ascii="Times New Roman" w:hAnsi="Times New Roman" w:cs="Times New Roman"/>
          <w:sz w:val="24"/>
          <w:szCs w:val="24"/>
        </w:rPr>
      </w:pPr>
      <w:r w:rsidRPr="0058094B">
        <w:rPr>
          <w:rFonts w:ascii="Times New Roman" w:hAnsi="Times New Roman" w:cs="Times New Roman"/>
          <w:sz w:val="24"/>
          <w:szCs w:val="24"/>
        </w:rPr>
        <w:lastRenderedPageBreak/>
        <w:t>Riešením je okrem iného flexibilnejšia úprava živností, ktorá zahŕňa aj zníženie potrebnej praxe na získanie živnostenského oprávnenia. Požiadavka dlhodobej praxe totiž znižuje atraktivitu podnikania na základe živnostenského oprávnenia. Zároveň to vytvára priestor pre zneužívanie pracovníkov, ktorí chcú získať živnostenské oprávnenie, na ktoré potrebujú dlhšiu prax. Pre získanie praxe sú totiž nútení niekedy pracovať za nižšiu mzdu a v celkovo horších podmienkach.</w:t>
      </w:r>
    </w:p>
    <w:p w14:paraId="56156858" w14:textId="77777777" w:rsidR="00632EE0" w:rsidRPr="0058094B" w:rsidRDefault="00632EE0" w:rsidP="00C42960">
      <w:pPr>
        <w:spacing w:line="240" w:lineRule="auto"/>
        <w:ind w:firstLine="708"/>
        <w:jc w:val="both"/>
        <w:rPr>
          <w:rFonts w:ascii="Times New Roman" w:hAnsi="Times New Roman" w:cs="Times New Roman"/>
          <w:sz w:val="24"/>
          <w:szCs w:val="24"/>
        </w:rPr>
      </w:pPr>
      <w:r w:rsidRPr="0058094B">
        <w:rPr>
          <w:rFonts w:ascii="Times New Roman" w:hAnsi="Times New Roman" w:cs="Times New Roman"/>
          <w:sz w:val="24"/>
          <w:szCs w:val="24"/>
        </w:rPr>
        <w:t>Prílišnú reguláciu živností v Slovenskej republike potvrdzuje aj komparácia so susednou, geograficky, jazykovo, historicky a ekonomicky najbližšou, Českou republikou. V živnostenskom zákone je vymedzené veľké množstvo viazaných živností. Podľa slovenského živnostenského zákona v aktuálnom znení existuje 35 remeselných živností a 99 viazaných živností. V susednej Českej republike existuje síce 41 remeselných živností, ale len 33 viazaných živností a 21 koncesovaných živností (tie slovenská právna úprava od 1. 6. 2010 nepozná). Z detailnejšieho preskúmania spôsobu rozdelenia voľných, viazaných a remeselných živností v slovenskom živnostenskom zákone</w:t>
      </w:r>
      <w:r w:rsidRPr="0058094B">
        <w:rPr>
          <w:rFonts w:ascii="Times New Roman" w:hAnsi="Times New Roman" w:cs="Times New Roman"/>
          <w:sz w:val="24"/>
          <w:szCs w:val="24"/>
          <w:vertAlign w:val="superscript"/>
        </w:rPr>
        <w:t>[1]</w:t>
      </w:r>
      <w:r w:rsidRPr="0058094B">
        <w:rPr>
          <w:rFonts w:ascii="Times New Roman" w:hAnsi="Times New Roman" w:cs="Times New Roman"/>
          <w:sz w:val="24"/>
          <w:szCs w:val="24"/>
        </w:rPr>
        <w:t xml:space="preserve"> a v českom živnostenskom zákone</w:t>
      </w:r>
      <w:r w:rsidRPr="0058094B">
        <w:rPr>
          <w:rFonts w:ascii="Times New Roman" w:hAnsi="Times New Roman" w:cs="Times New Roman"/>
          <w:sz w:val="24"/>
          <w:szCs w:val="24"/>
          <w:vertAlign w:val="superscript"/>
        </w:rPr>
        <w:t>[2]</w:t>
      </w:r>
      <w:r w:rsidRPr="0058094B">
        <w:rPr>
          <w:rFonts w:ascii="Times New Roman" w:hAnsi="Times New Roman" w:cs="Times New Roman"/>
          <w:sz w:val="24"/>
          <w:szCs w:val="24"/>
        </w:rPr>
        <w:t>  vyplynulo: </w:t>
      </w:r>
    </w:p>
    <w:p w14:paraId="0E50E033" w14:textId="77777777" w:rsidR="00632EE0" w:rsidRPr="0058094B" w:rsidRDefault="00632EE0" w:rsidP="00C42960">
      <w:pPr>
        <w:spacing w:line="240" w:lineRule="auto"/>
        <w:jc w:val="both"/>
        <w:rPr>
          <w:rFonts w:ascii="Times New Roman" w:hAnsi="Times New Roman" w:cs="Times New Roman"/>
          <w:sz w:val="24"/>
          <w:szCs w:val="24"/>
        </w:rPr>
      </w:pPr>
      <w:r w:rsidRPr="0058094B">
        <w:rPr>
          <w:rFonts w:ascii="Times New Roman" w:hAnsi="Times New Roman" w:cs="Times New Roman"/>
          <w:sz w:val="24"/>
          <w:szCs w:val="24"/>
        </w:rPr>
        <w:t xml:space="preserve">-    </w:t>
      </w:r>
      <w:r w:rsidRPr="0058094B">
        <w:rPr>
          <w:rFonts w:ascii="Times New Roman" w:hAnsi="Times New Roman" w:cs="Times New Roman"/>
          <w:sz w:val="24"/>
          <w:szCs w:val="24"/>
        </w:rPr>
        <w:tab/>
        <w:t>na Slovensku je celkovo o niekoľko desiatok viac regulovaných živností ako v Česku (napriek inému spôsobu rozdelenia týchto činností v oboch zákonoch), </w:t>
      </w:r>
    </w:p>
    <w:p w14:paraId="4FB5AB0A" w14:textId="77777777" w:rsidR="00632EE0" w:rsidRPr="0058094B" w:rsidRDefault="00632EE0" w:rsidP="00C42960">
      <w:pPr>
        <w:spacing w:line="240" w:lineRule="auto"/>
        <w:jc w:val="both"/>
        <w:rPr>
          <w:rFonts w:ascii="Times New Roman" w:hAnsi="Times New Roman" w:cs="Times New Roman"/>
          <w:sz w:val="24"/>
          <w:szCs w:val="24"/>
        </w:rPr>
      </w:pPr>
      <w:r w:rsidRPr="0058094B">
        <w:rPr>
          <w:rFonts w:ascii="Times New Roman" w:hAnsi="Times New Roman" w:cs="Times New Roman"/>
          <w:sz w:val="24"/>
          <w:szCs w:val="24"/>
        </w:rPr>
        <w:t xml:space="preserve">-   </w:t>
      </w:r>
      <w:r w:rsidRPr="0058094B">
        <w:rPr>
          <w:rFonts w:ascii="Times New Roman" w:hAnsi="Times New Roman" w:cs="Times New Roman"/>
          <w:sz w:val="24"/>
          <w:szCs w:val="24"/>
        </w:rPr>
        <w:tab/>
        <w:t>na Slovensku je relatívne veľký počet živností, ktoré sú oproti Česku rozdelené do viacerých položiek, napr. prevádzkovanie pohrebných služieb, práca s výbušninami, ale aj napr. manikúra a pedikúra,</w:t>
      </w:r>
    </w:p>
    <w:p w14:paraId="076F866A" w14:textId="068F5220" w:rsidR="00632EE0" w:rsidRPr="0058094B" w:rsidRDefault="00632EE0" w:rsidP="00C42960">
      <w:pPr>
        <w:spacing w:line="240" w:lineRule="auto"/>
        <w:jc w:val="both"/>
        <w:rPr>
          <w:rFonts w:ascii="Times New Roman" w:hAnsi="Times New Roman" w:cs="Times New Roman"/>
          <w:sz w:val="24"/>
          <w:szCs w:val="24"/>
        </w:rPr>
      </w:pPr>
      <w:r w:rsidRPr="0058094B">
        <w:rPr>
          <w:rFonts w:ascii="Times New Roman" w:hAnsi="Times New Roman" w:cs="Times New Roman"/>
          <w:sz w:val="24"/>
          <w:szCs w:val="24"/>
        </w:rPr>
        <w:t xml:space="preserve">-    </w:t>
      </w:r>
      <w:r w:rsidRPr="0058094B">
        <w:rPr>
          <w:rFonts w:ascii="Times New Roman" w:hAnsi="Times New Roman" w:cs="Times New Roman"/>
          <w:sz w:val="24"/>
          <w:szCs w:val="24"/>
        </w:rPr>
        <w:tab/>
        <w:t>aj keď novelou z roku 2021</w:t>
      </w:r>
      <w:r w:rsidR="00975757" w:rsidRPr="0058094B">
        <w:rPr>
          <w:rFonts w:ascii="Times New Roman" w:hAnsi="Times New Roman" w:cs="Times New Roman"/>
          <w:sz w:val="24"/>
          <w:szCs w:val="24"/>
          <w:vertAlign w:val="superscript"/>
        </w:rPr>
        <w:t xml:space="preserve"> </w:t>
      </w:r>
      <w:r w:rsidRPr="0058094B">
        <w:rPr>
          <w:rFonts w:ascii="Times New Roman" w:hAnsi="Times New Roman" w:cs="Times New Roman"/>
          <w:sz w:val="24"/>
          <w:szCs w:val="24"/>
        </w:rPr>
        <w:t>ubudli zákonné požiadavky na prevádzkovanie niektorých živností, tak na Slovensku je stále významný priestor na dereguláciu živnostenského podnikania, a to aj formou skrátenia povinnej praxe pre získanie živnostenského oprávnenia</w:t>
      </w:r>
    </w:p>
    <w:p w14:paraId="56BB688A" w14:textId="79747509" w:rsidR="00632EE0" w:rsidRPr="00B0409F" w:rsidRDefault="00632EE0" w:rsidP="00C42960">
      <w:pPr>
        <w:spacing w:line="240" w:lineRule="auto"/>
        <w:ind w:firstLine="708"/>
        <w:jc w:val="both"/>
        <w:rPr>
          <w:rFonts w:ascii="Times New Roman" w:hAnsi="Times New Roman" w:cs="Times New Roman"/>
          <w:sz w:val="24"/>
          <w:szCs w:val="24"/>
        </w:rPr>
      </w:pPr>
      <w:r w:rsidRPr="0058094B">
        <w:rPr>
          <w:rFonts w:ascii="Times New Roman" w:hAnsi="Times New Roman" w:cs="Times New Roman"/>
          <w:sz w:val="24"/>
          <w:szCs w:val="24"/>
        </w:rPr>
        <w:t>Z porovnania dĺžky praxe v Slovensku a Česku vyberáme napríklad prevádzkovanie auto</w:t>
      </w:r>
      <w:r w:rsidR="0058094B" w:rsidRPr="0058094B">
        <w:rPr>
          <w:rFonts w:ascii="Times New Roman" w:hAnsi="Times New Roman" w:cs="Times New Roman"/>
          <w:sz w:val="24"/>
          <w:szCs w:val="24"/>
        </w:rPr>
        <w:t>školy - v SR 2 roky, v ČR 1 rok.</w:t>
      </w:r>
      <w:r w:rsidRPr="0058094B">
        <w:rPr>
          <w:rFonts w:ascii="Times New Roman" w:hAnsi="Times New Roman" w:cs="Times New Roman"/>
          <w:sz w:val="24"/>
          <w:szCs w:val="24"/>
        </w:rPr>
        <w:t xml:space="preserve"> </w:t>
      </w:r>
      <w:r w:rsidR="0058094B" w:rsidRPr="0058094B">
        <w:rPr>
          <w:rFonts w:ascii="Times New Roman" w:hAnsi="Times New Roman" w:cs="Times New Roman"/>
          <w:sz w:val="24"/>
          <w:szCs w:val="24"/>
        </w:rPr>
        <w:t>R</w:t>
      </w:r>
      <w:r w:rsidRPr="0058094B">
        <w:rPr>
          <w:rFonts w:ascii="Times New Roman" w:hAnsi="Times New Roman" w:cs="Times New Roman"/>
          <w:sz w:val="24"/>
          <w:szCs w:val="24"/>
        </w:rPr>
        <w:t>eštaurátorstvo okrem kultúrnych pamiatok - v SR 6 mesiacov pri absolvovaní vysokoškolského umeleckého vzdelanie reštaurátorského zamerania alebo pr</w:t>
      </w:r>
      <w:r w:rsidR="0058094B" w:rsidRPr="0058094B">
        <w:rPr>
          <w:rFonts w:ascii="Times New Roman" w:hAnsi="Times New Roman" w:cs="Times New Roman"/>
          <w:sz w:val="24"/>
          <w:szCs w:val="24"/>
        </w:rPr>
        <w:t>íbuzného odboru, v ČR bez praxe. P</w:t>
      </w:r>
      <w:r w:rsidRPr="0058094B">
        <w:rPr>
          <w:rFonts w:ascii="Times New Roman" w:hAnsi="Times New Roman" w:cs="Times New Roman"/>
          <w:sz w:val="24"/>
          <w:szCs w:val="24"/>
        </w:rPr>
        <w:t xml:space="preserve">revádzkovanie cestovnej kancelárie - v SR 2 roky pri </w:t>
      </w:r>
      <w:r w:rsidRPr="00B0409F">
        <w:rPr>
          <w:rFonts w:ascii="Times New Roman" w:hAnsi="Times New Roman" w:cs="Times New Roman"/>
          <w:sz w:val="24"/>
          <w:szCs w:val="24"/>
        </w:rPr>
        <w:t>absolvovaní vysokoškolského vzdelanie prvého stupňa, v ČR bez praxe. </w:t>
      </w:r>
    </w:p>
    <w:p w14:paraId="401F63A5" w14:textId="0CD1AC5E" w:rsidR="0058094B" w:rsidRPr="004D0650" w:rsidRDefault="0058094B" w:rsidP="00C42960">
      <w:pPr>
        <w:spacing w:after="0" w:line="240" w:lineRule="auto"/>
        <w:ind w:firstLine="708"/>
        <w:jc w:val="both"/>
        <w:rPr>
          <w:rStyle w:val="awspan"/>
          <w:rFonts w:ascii="Times New Roman" w:hAnsi="Times New Roman" w:cs="Times New Roman"/>
          <w:sz w:val="24"/>
          <w:szCs w:val="24"/>
        </w:rPr>
      </w:pPr>
      <w:r w:rsidRPr="004D0650">
        <w:rPr>
          <w:rStyle w:val="awspan"/>
          <w:rFonts w:ascii="Times New Roman" w:hAnsi="Times New Roman" w:cs="Times New Roman"/>
          <w:sz w:val="24"/>
          <w:szCs w:val="24"/>
        </w:rPr>
        <w:t xml:space="preserve">Predkladaný návrh zákona nemá vplyv na rozpočet verejnej správy, má pozitívny vplyv podnikateľské prostredie, nemá vplyvy na informatizáciu spoločnosti  ani vplyvy na životné prostredie a ani vplyvy na služby verejnej správy pre občana. Návrh zákona taktiež nemá </w:t>
      </w:r>
      <w:r w:rsidR="00AF57C1" w:rsidRPr="004D0650">
        <w:rPr>
          <w:rStyle w:val="awspan"/>
          <w:rFonts w:ascii="Times New Roman" w:hAnsi="Times New Roman" w:cs="Times New Roman"/>
          <w:sz w:val="24"/>
          <w:szCs w:val="24"/>
        </w:rPr>
        <w:t>sociáln</w:t>
      </w:r>
      <w:r w:rsidR="00B0409F" w:rsidRPr="004D0650">
        <w:rPr>
          <w:rStyle w:val="awspan"/>
          <w:rFonts w:ascii="Times New Roman" w:hAnsi="Times New Roman" w:cs="Times New Roman"/>
          <w:sz w:val="24"/>
          <w:szCs w:val="24"/>
        </w:rPr>
        <w:t xml:space="preserve">e vplyvy ani </w:t>
      </w:r>
      <w:r w:rsidRPr="004D0650">
        <w:rPr>
          <w:rStyle w:val="awspan"/>
          <w:rFonts w:ascii="Times New Roman" w:hAnsi="Times New Roman" w:cs="Times New Roman"/>
          <w:sz w:val="24"/>
          <w:szCs w:val="24"/>
        </w:rPr>
        <w:t>vplyv na manželstvo, rodičovstvo a rodinu.</w:t>
      </w:r>
    </w:p>
    <w:p w14:paraId="0F3E999F" w14:textId="77777777" w:rsidR="0058094B" w:rsidRPr="004D0650" w:rsidRDefault="0058094B" w:rsidP="00C42960">
      <w:pPr>
        <w:spacing w:after="0" w:line="240" w:lineRule="auto"/>
        <w:ind w:firstLine="708"/>
        <w:jc w:val="both"/>
        <w:rPr>
          <w:rFonts w:ascii="Times New Roman" w:hAnsi="Times New Roman" w:cs="Times New Roman"/>
          <w:sz w:val="24"/>
          <w:szCs w:val="24"/>
        </w:rPr>
      </w:pPr>
    </w:p>
    <w:p w14:paraId="6F9812B8" w14:textId="77777777" w:rsidR="0058094B" w:rsidRPr="00B0409F" w:rsidRDefault="0058094B" w:rsidP="00C42960">
      <w:pPr>
        <w:spacing w:after="0" w:line="240" w:lineRule="auto"/>
        <w:ind w:firstLine="708"/>
        <w:jc w:val="both"/>
        <w:rPr>
          <w:rFonts w:ascii="Times New Roman" w:hAnsi="Times New Roman" w:cs="Times New Roman"/>
          <w:sz w:val="24"/>
          <w:szCs w:val="24"/>
        </w:rPr>
      </w:pPr>
      <w:r w:rsidRPr="004D0650">
        <w:rPr>
          <w:rFonts w:ascii="Times New Roman" w:hAnsi="Times New Roman" w:cs="Times New Roman"/>
          <w:sz w:val="24"/>
          <w:szCs w:val="24"/>
        </w:rPr>
        <w:t>Návrh zákona je v súlade s ústavou, ústavnými zákonmi, nálezmi</w:t>
      </w:r>
      <w:r w:rsidRPr="00B0409F">
        <w:rPr>
          <w:rFonts w:ascii="Times New Roman" w:hAnsi="Times New Roman" w:cs="Times New Roman"/>
          <w:sz w:val="24"/>
          <w:szCs w:val="24"/>
        </w:rPr>
        <w:t xml:space="preserve"> ústavného súdu, medzinárodnými zmluvami a inými medzinárodnými dokumentmi, ktorými je Slovenská republika viazaná, zákonmi a súčasne je v súlade s právom Európskej únie.</w:t>
      </w:r>
    </w:p>
    <w:p w14:paraId="38131242" w14:textId="77777777" w:rsidR="0058094B" w:rsidRPr="00B0409F" w:rsidRDefault="0058094B" w:rsidP="0058094B">
      <w:pPr>
        <w:spacing w:after="0" w:line="240" w:lineRule="auto"/>
        <w:jc w:val="both"/>
        <w:rPr>
          <w:rFonts w:ascii="Times New Roman" w:hAnsi="Times New Roman" w:cs="Times New Roman"/>
          <w:sz w:val="24"/>
          <w:szCs w:val="24"/>
        </w:rPr>
      </w:pPr>
    </w:p>
    <w:p w14:paraId="6EA663AD" w14:textId="77777777" w:rsidR="00632EE0" w:rsidRPr="00B0409F" w:rsidRDefault="00632EE0" w:rsidP="00975757">
      <w:pPr>
        <w:jc w:val="both"/>
        <w:rPr>
          <w:rFonts w:ascii="Times New Roman" w:hAnsi="Times New Roman" w:cs="Times New Roman"/>
          <w:sz w:val="24"/>
          <w:szCs w:val="24"/>
        </w:rPr>
      </w:pPr>
    </w:p>
    <w:p w14:paraId="004AD31F" w14:textId="0F546267" w:rsidR="00632EE0" w:rsidRPr="00632EE0" w:rsidRDefault="00632EE0" w:rsidP="00975757">
      <w:pPr>
        <w:jc w:val="both"/>
        <w:rPr>
          <w:rFonts w:ascii="Times New Roman" w:hAnsi="Times New Roman" w:cs="Times New Roman"/>
          <w:sz w:val="24"/>
          <w:szCs w:val="24"/>
        </w:rPr>
      </w:pPr>
    </w:p>
    <w:p w14:paraId="5191F5B2" w14:textId="77777777" w:rsidR="00632EE0" w:rsidRPr="00632EE0" w:rsidRDefault="00632EE0" w:rsidP="00975757">
      <w:pPr>
        <w:jc w:val="both"/>
        <w:rPr>
          <w:rFonts w:ascii="Times New Roman" w:hAnsi="Times New Roman" w:cs="Times New Roman"/>
          <w:sz w:val="24"/>
          <w:szCs w:val="24"/>
        </w:rPr>
      </w:pPr>
      <w:r w:rsidRPr="00632EE0">
        <w:rPr>
          <w:rFonts w:ascii="Times New Roman" w:hAnsi="Times New Roman" w:cs="Times New Roman"/>
          <w:sz w:val="24"/>
          <w:szCs w:val="24"/>
          <w:vertAlign w:val="superscript"/>
        </w:rPr>
        <w:t>[1]</w:t>
      </w:r>
      <w:r w:rsidRPr="00632EE0">
        <w:rPr>
          <w:rFonts w:ascii="Times New Roman" w:hAnsi="Times New Roman" w:cs="Times New Roman"/>
          <w:sz w:val="24"/>
          <w:szCs w:val="24"/>
        </w:rPr>
        <w:t xml:space="preserve"> § 25 ods. 1 Zákona č. 455/1991 Zb. o živnostenskom podnikaní (živnostenský zákon). Dostupné online:</w:t>
      </w:r>
      <w:hyperlink r:id="rId6" w:history="1">
        <w:r w:rsidRPr="00632EE0">
          <w:rPr>
            <w:rStyle w:val="Hypertextovprepojenie"/>
            <w:rFonts w:ascii="Times New Roman" w:hAnsi="Times New Roman" w:cs="Times New Roman"/>
            <w:sz w:val="24"/>
            <w:szCs w:val="24"/>
          </w:rPr>
          <w:t xml:space="preserve"> https://www.slov-lex.sk/pravne-predpisy/SK/ZZ/1991/455/20230101.html</w:t>
        </w:r>
      </w:hyperlink>
    </w:p>
    <w:p w14:paraId="3D94A0D1" w14:textId="434E4B6C" w:rsidR="0097504D" w:rsidRDefault="00632EE0" w:rsidP="00975757">
      <w:pPr>
        <w:jc w:val="both"/>
      </w:pPr>
      <w:r w:rsidRPr="00632EE0">
        <w:rPr>
          <w:rFonts w:ascii="Times New Roman" w:hAnsi="Times New Roman" w:cs="Times New Roman"/>
          <w:sz w:val="24"/>
          <w:szCs w:val="24"/>
          <w:vertAlign w:val="superscript"/>
        </w:rPr>
        <w:t>[2]</w:t>
      </w:r>
      <w:r w:rsidRPr="00632EE0">
        <w:rPr>
          <w:rFonts w:ascii="Times New Roman" w:hAnsi="Times New Roman" w:cs="Times New Roman"/>
          <w:sz w:val="24"/>
          <w:szCs w:val="24"/>
        </w:rPr>
        <w:t xml:space="preserve"> Prílohy č. 1-4 Zákona č. 455/1991 </w:t>
      </w:r>
      <w:proofErr w:type="spellStart"/>
      <w:r w:rsidRPr="00632EE0">
        <w:rPr>
          <w:rFonts w:ascii="Times New Roman" w:hAnsi="Times New Roman" w:cs="Times New Roman"/>
          <w:sz w:val="24"/>
          <w:szCs w:val="24"/>
        </w:rPr>
        <w:t>Sb</w:t>
      </w:r>
      <w:proofErr w:type="spellEnd"/>
      <w:r w:rsidRPr="00632EE0">
        <w:rPr>
          <w:rFonts w:ascii="Times New Roman" w:hAnsi="Times New Roman" w:cs="Times New Roman"/>
          <w:sz w:val="24"/>
          <w:szCs w:val="24"/>
        </w:rPr>
        <w:t xml:space="preserve">. Zákon o </w:t>
      </w:r>
      <w:proofErr w:type="spellStart"/>
      <w:r w:rsidRPr="00632EE0">
        <w:rPr>
          <w:rFonts w:ascii="Times New Roman" w:hAnsi="Times New Roman" w:cs="Times New Roman"/>
          <w:sz w:val="24"/>
          <w:szCs w:val="24"/>
        </w:rPr>
        <w:t>živnostenském</w:t>
      </w:r>
      <w:proofErr w:type="spellEnd"/>
      <w:r w:rsidRPr="00632EE0">
        <w:rPr>
          <w:rFonts w:ascii="Times New Roman" w:hAnsi="Times New Roman" w:cs="Times New Roman"/>
          <w:sz w:val="24"/>
          <w:szCs w:val="24"/>
        </w:rPr>
        <w:t xml:space="preserve"> </w:t>
      </w:r>
      <w:proofErr w:type="spellStart"/>
      <w:r w:rsidRPr="00632EE0">
        <w:rPr>
          <w:rFonts w:ascii="Times New Roman" w:hAnsi="Times New Roman" w:cs="Times New Roman"/>
          <w:sz w:val="24"/>
          <w:szCs w:val="24"/>
        </w:rPr>
        <w:t>podnikání</w:t>
      </w:r>
      <w:proofErr w:type="spellEnd"/>
      <w:r w:rsidRPr="00632EE0">
        <w:rPr>
          <w:rFonts w:ascii="Times New Roman" w:hAnsi="Times New Roman" w:cs="Times New Roman"/>
          <w:sz w:val="24"/>
          <w:szCs w:val="24"/>
        </w:rPr>
        <w:t xml:space="preserve"> (živnostenský zákon). Dostupné online:</w:t>
      </w:r>
      <w:hyperlink r:id="rId7" w:history="1">
        <w:r w:rsidRPr="00632EE0">
          <w:rPr>
            <w:rStyle w:val="Hypertextovprepojenie"/>
            <w:rFonts w:ascii="Times New Roman" w:hAnsi="Times New Roman" w:cs="Times New Roman"/>
            <w:sz w:val="24"/>
            <w:szCs w:val="24"/>
          </w:rPr>
          <w:t xml:space="preserve"> https://www.zakonyprolidi.cz/cs/1991-455/zneni-20230115</w:t>
        </w:r>
      </w:hyperlink>
    </w:p>
    <w:p w14:paraId="78A51161" w14:textId="77777777" w:rsidR="00474D02" w:rsidRPr="007D4DDF" w:rsidRDefault="00474D02" w:rsidP="00975757">
      <w:pPr>
        <w:jc w:val="both"/>
        <w:rPr>
          <w:rFonts w:ascii="Times New Roman" w:hAnsi="Times New Roman" w:cs="Times New Roman"/>
          <w:sz w:val="24"/>
          <w:szCs w:val="24"/>
        </w:rPr>
      </w:pPr>
    </w:p>
    <w:p w14:paraId="4966F0E0" w14:textId="01A32E9F" w:rsidR="000B313D" w:rsidRDefault="00474D02" w:rsidP="000D3D8D">
      <w:pPr>
        <w:pStyle w:val="Odsekzoznamu"/>
        <w:numPr>
          <w:ilvl w:val="0"/>
          <w:numId w:val="3"/>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Os</w:t>
      </w:r>
      <w:r w:rsidR="001761DE" w:rsidRPr="007D4DDF">
        <w:rPr>
          <w:rFonts w:ascii="Times New Roman" w:hAnsi="Times New Roman" w:cs="Times New Roman"/>
          <w:b/>
          <w:bCs/>
          <w:sz w:val="24"/>
          <w:szCs w:val="24"/>
        </w:rPr>
        <w:t>obitná časť</w:t>
      </w:r>
    </w:p>
    <w:p w14:paraId="789E228C" w14:textId="114CD602" w:rsidR="003576F5" w:rsidRPr="003576F5" w:rsidRDefault="003576F5" w:rsidP="003576F5">
      <w:pPr>
        <w:ind w:left="708"/>
        <w:jc w:val="both"/>
        <w:rPr>
          <w:rFonts w:ascii="Times New Roman" w:hAnsi="Times New Roman" w:cs="Times New Roman"/>
          <w:b/>
          <w:bCs/>
          <w:sz w:val="24"/>
          <w:szCs w:val="24"/>
        </w:rPr>
      </w:pPr>
      <w:r>
        <w:rPr>
          <w:rFonts w:ascii="Times New Roman" w:hAnsi="Times New Roman" w:cs="Times New Roman"/>
          <w:b/>
          <w:bCs/>
          <w:sz w:val="24"/>
          <w:szCs w:val="24"/>
        </w:rPr>
        <w:t xml:space="preserve">K čl. I </w:t>
      </w:r>
    </w:p>
    <w:p w14:paraId="7DBBB11C" w14:textId="1D206826" w:rsidR="000F272D" w:rsidRPr="007D4DDF" w:rsidRDefault="000F272D" w:rsidP="007D4DDF">
      <w:pPr>
        <w:ind w:firstLine="708"/>
        <w:jc w:val="both"/>
        <w:rPr>
          <w:rFonts w:ascii="Times New Roman" w:hAnsi="Times New Roman" w:cs="Times New Roman"/>
          <w:b/>
          <w:bCs/>
          <w:sz w:val="24"/>
          <w:szCs w:val="24"/>
        </w:rPr>
      </w:pPr>
      <w:r w:rsidRPr="007D4DDF">
        <w:rPr>
          <w:rFonts w:ascii="Times New Roman" w:hAnsi="Times New Roman" w:cs="Times New Roman"/>
          <w:b/>
          <w:bCs/>
          <w:sz w:val="24"/>
          <w:szCs w:val="24"/>
        </w:rPr>
        <w:t>K bodom 1 až 4</w:t>
      </w:r>
    </w:p>
    <w:p w14:paraId="11A7362E" w14:textId="5558DF73" w:rsidR="000F272D" w:rsidRPr="007D4DDF" w:rsidRDefault="000F272D" w:rsidP="007D4DDF">
      <w:pPr>
        <w:ind w:firstLine="708"/>
        <w:jc w:val="both"/>
        <w:rPr>
          <w:rFonts w:ascii="Times New Roman" w:hAnsi="Times New Roman" w:cs="Times New Roman"/>
          <w:sz w:val="24"/>
          <w:szCs w:val="24"/>
        </w:rPr>
      </w:pPr>
      <w:r w:rsidRPr="007D4DDF">
        <w:rPr>
          <w:rFonts w:ascii="Times New Roman" w:hAnsi="Times New Roman" w:cs="Times New Roman"/>
          <w:sz w:val="24"/>
          <w:szCs w:val="24"/>
        </w:rPr>
        <w:t xml:space="preserve">Navrhuje sa skrátenie požadovanej doby praxe pre </w:t>
      </w:r>
      <w:r w:rsidR="009C70D2" w:rsidRPr="007D4DDF">
        <w:rPr>
          <w:rFonts w:ascii="Times New Roman" w:hAnsi="Times New Roman" w:cs="Times New Roman"/>
          <w:sz w:val="24"/>
          <w:szCs w:val="24"/>
        </w:rPr>
        <w:t xml:space="preserve">remeselné živnosti na polovicu. </w:t>
      </w:r>
    </w:p>
    <w:p w14:paraId="2B2A4B21" w14:textId="1EE501C9" w:rsidR="009C70D2" w:rsidRPr="007D4DDF" w:rsidRDefault="00981F18" w:rsidP="007D4DDF">
      <w:pPr>
        <w:ind w:firstLine="708"/>
        <w:jc w:val="both"/>
        <w:rPr>
          <w:rFonts w:ascii="Times New Roman" w:hAnsi="Times New Roman" w:cs="Times New Roman"/>
          <w:b/>
          <w:bCs/>
          <w:sz w:val="24"/>
          <w:szCs w:val="24"/>
        </w:rPr>
      </w:pPr>
      <w:r w:rsidRPr="007D4DDF">
        <w:rPr>
          <w:rFonts w:ascii="Times New Roman" w:hAnsi="Times New Roman" w:cs="Times New Roman"/>
          <w:b/>
          <w:bCs/>
          <w:sz w:val="24"/>
          <w:szCs w:val="24"/>
        </w:rPr>
        <w:t>K bodom 5 až 11</w:t>
      </w:r>
    </w:p>
    <w:p w14:paraId="685F38E0" w14:textId="77777777" w:rsidR="000D3D8D" w:rsidRPr="007D4DDF" w:rsidRDefault="000D3D8D" w:rsidP="00BB3ADA">
      <w:pPr>
        <w:spacing w:after="0"/>
        <w:ind w:firstLine="360"/>
        <w:jc w:val="both"/>
        <w:rPr>
          <w:rFonts w:ascii="Times New Roman" w:hAnsi="Times New Roman" w:cs="Times New Roman"/>
          <w:sz w:val="24"/>
          <w:szCs w:val="24"/>
        </w:rPr>
      </w:pPr>
      <w:r w:rsidRPr="007D4DDF">
        <w:rPr>
          <w:rFonts w:ascii="Times New Roman" w:hAnsi="Times New Roman" w:cs="Times New Roman"/>
          <w:sz w:val="24"/>
          <w:szCs w:val="24"/>
        </w:rPr>
        <w:t>Navrhuje sa vypustenie niektorých remeselných živností. Tieto živnosti sa tak stanú neregulovanými (voľnými) živnosťami. Spomedzi remeselných živností sa vypúšťajú konkrétne tieto živnosti:</w:t>
      </w:r>
    </w:p>
    <w:p w14:paraId="2815EA7A" w14:textId="77777777" w:rsidR="000D3D8D" w:rsidRPr="007D4DDF" w:rsidRDefault="000D3D8D" w:rsidP="000D3D8D">
      <w:pPr>
        <w:spacing w:after="0"/>
        <w:rPr>
          <w:rFonts w:ascii="Times New Roman" w:hAnsi="Times New Roman" w:cs="Times New Roman"/>
          <w:sz w:val="24"/>
          <w:szCs w:val="24"/>
        </w:rPr>
      </w:pPr>
    </w:p>
    <w:p w14:paraId="6BD122E2" w14:textId="77777777" w:rsidR="000D3D8D" w:rsidRPr="007D4DDF" w:rsidRDefault="000D3D8D" w:rsidP="000D3D8D">
      <w:pPr>
        <w:pStyle w:val="Odsekzoznamu"/>
        <w:numPr>
          <w:ilvl w:val="0"/>
          <w:numId w:val="5"/>
        </w:numPr>
        <w:spacing w:after="0"/>
        <w:rPr>
          <w:rFonts w:ascii="Times New Roman" w:hAnsi="Times New Roman" w:cs="Times New Roman"/>
          <w:sz w:val="24"/>
          <w:szCs w:val="24"/>
        </w:rPr>
      </w:pPr>
      <w:r w:rsidRPr="007D4DDF">
        <w:rPr>
          <w:rFonts w:ascii="Times New Roman" w:hAnsi="Times New Roman" w:cs="Times New Roman"/>
          <w:sz w:val="24"/>
          <w:szCs w:val="24"/>
        </w:rPr>
        <w:t xml:space="preserve">kamenárstvo, </w:t>
      </w:r>
    </w:p>
    <w:p w14:paraId="51342CC4" w14:textId="77777777" w:rsidR="000D3D8D" w:rsidRPr="007D4DDF" w:rsidRDefault="000D3D8D" w:rsidP="000D3D8D">
      <w:pPr>
        <w:pStyle w:val="Odsekzoznamu"/>
        <w:numPr>
          <w:ilvl w:val="0"/>
          <w:numId w:val="5"/>
        </w:numPr>
        <w:spacing w:after="0"/>
        <w:rPr>
          <w:rFonts w:ascii="Times New Roman" w:hAnsi="Times New Roman" w:cs="Times New Roman"/>
          <w:sz w:val="24"/>
          <w:szCs w:val="24"/>
        </w:rPr>
      </w:pPr>
      <w:r w:rsidRPr="007D4DDF">
        <w:rPr>
          <w:rFonts w:ascii="Times New Roman" w:hAnsi="Times New Roman" w:cs="Times New Roman"/>
          <w:sz w:val="24"/>
          <w:szCs w:val="24"/>
        </w:rPr>
        <w:t xml:space="preserve">mäsiarstvo, </w:t>
      </w:r>
    </w:p>
    <w:p w14:paraId="59A62DFF" w14:textId="77777777" w:rsidR="000D3D8D" w:rsidRPr="007D4DDF" w:rsidRDefault="000D3D8D" w:rsidP="000D3D8D">
      <w:pPr>
        <w:pStyle w:val="Odsekzoznamu"/>
        <w:numPr>
          <w:ilvl w:val="0"/>
          <w:numId w:val="5"/>
        </w:numPr>
        <w:spacing w:after="0"/>
        <w:rPr>
          <w:rFonts w:ascii="Times New Roman" w:hAnsi="Times New Roman" w:cs="Times New Roman"/>
          <w:sz w:val="24"/>
          <w:szCs w:val="24"/>
        </w:rPr>
      </w:pPr>
      <w:r w:rsidRPr="007D4DDF">
        <w:rPr>
          <w:rFonts w:ascii="Times New Roman" w:hAnsi="Times New Roman" w:cs="Times New Roman"/>
          <w:sz w:val="24"/>
          <w:szCs w:val="24"/>
        </w:rPr>
        <w:t xml:space="preserve">výroba piva a sladu, </w:t>
      </w:r>
    </w:p>
    <w:p w14:paraId="573F84D3" w14:textId="284163BE" w:rsidR="000D3D8D" w:rsidRPr="007D4DDF" w:rsidRDefault="000D3D8D" w:rsidP="000D3D8D">
      <w:pPr>
        <w:pStyle w:val="Odsekzoznamu"/>
        <w:numPr>
          <w:ilvl w:val="0"/>
          <w:numId w:val="5"/>
        </w:numPr>
        <w:spacing w:after="0"/>
        <w:rPr>
          <w:rFonts w:ascii="Times New Roman" w:hAnsi="Times New Roman" w:cs="Times New Roman"/>
          <w:sz w:val="24"/>
          <w:szCs w:val="24"/>
        </w:rPr>
      </w:pPr>
      <w:r w:rsidRPr="007D4DDF">
        <w:rPr>
          <w:rFonts w:ascii="Times New Roman" w:hAnsi="Times New Roman" w:cs="Times New Roman"/>
          <w:sz w:val="24"/>
          <w:szCs w:val="24"/>
        </w:rPr>
        <w:t>výroba mliečn</w:t>
      </w:r>
      <w:r w:rsidR="00667E06">
        <w:rPr>
          <w:rFonts w:ascii="Times New Roman" w:hAnsi="Times New Roman" w:cs="Times New Roman"/>
          <w:sz w:val="24"/>
          <w:szCs w:val="24"/>
        </w:rPr>
        <w:t>y</w:t>
      </w:r>
      <w:r w:rsidRPr="007D4DDF">
        <w:rPr>
          <w:rFonts w:ascii="Times New Roman" w:hAnsi="Times New Roman" w:cs="Times New Roman"/>
          <w:sz w:val="24"/>
          <w:szCs w:val="24"/>
        </w:rPr>
        <w:t xml:space="preserve">ch výrobkov, </w:t>
      </w:r>
    </w:p>
    <w:p w14:paraId="3AD76FCA" w14:textId="77777777" w:rsidR="000D3D8D" w:rsidRPr="007D4DDF" w:rsidRDefault="000D3D8D" w:rsidP="000D3D8D">
      <w:pPr>
        <w:pStyle w:val="Odsekzoznamu"/>
        <w:numPr>
          <w:ilvl w:val="0"/>
          <w:numId w:val="5"/>
        </w:numPr>
        <w:spacing w:after="0"/>
        <w:rPr>
          <w:rFonts w:ascii="Times New Roman" w:hAnsi="Times New Roman" w:cs="Times New Roman"/>
          <w:sz w:val="24"/>
          <w:szCs w:val="24"/>
        </w:rPr>
      </w:pPr>
      <w:r w:rsidRPr="007D4DDF">
        <w:rPr>
          <w:rFonts w:ascii="Times New Roman" w:hAnsi="Times New Roman" w:cs="Times New Roman"/>
          <w:sz w:val="24"/>
          <w:szCs w:val="24"/>
        </w:rPr>
        <w:t>výroba pekárskych a cukrárskych výrobkov</w:t>
      </w:r>
    </w:p>
    <w:p w14:paraId="75E869C1" w14:textId="77777777" w:rsidR="000D3D8D" w:rsidRPr="007D4DDF" w:rsidRDefault="000D3D8D" w:rsidP="000D3D8D">
      <w:pPr>
        <w:pStyle w:val="Odsekzoznamu"/>
        <w:numPr>
          <w:ilvl w:val="0"/>
          <w:numId w:val="4"/>
        </w:numPr>
        <w:spacing w:after="0"/>
        <w:rPr>
          <w:rFonts w:ascii="Times New Roman" w:hAnsi="Times New Roman" w:cs="Times New Roman"/>
          <w:sz w:val="24"/>
          <w:szCs w:val="24"/>
        </w:rPr>
      </w:pPr>
      <w:r w:rsidRPr="007D4DDF">
        <w:rPr>
          <w:rFonts w:ascii="Times New Roman" w:hAnsi="Times New Roman" w:cs="Times New Roman"/>
          <w:sz w:val="24"/>
          <w:szCs w:val="24"/>
        </w:rPr>
        <w:t>stolárstvo</w:t>
      </w:r>
    </w:p>
    <w:p w14:paraId="702DF4FD" w14:textId="77777777" w:rsidR="000D3D8D" w:rsidRPr="007D4DDF" w:rsidRDefault="000D3D8D" w:rsidP="000D3D8D">
      <w:pPr>
        <w:pStyle w:val="Odsekzoznamu"/>
        <w:numPr>
          <w:ilvl w:val="0"/>
          <w:numId w:val="4"/>
        </w:numPr>
        <w:spacing w:after="0"/>
        <w:rPr>
          <w:rFonts w:ascii="Times New Roman" w:hAnsi="Times New Roman" w:cs="Times New Roman"/>
          <w:sz w:val="24"/>
          <w:szCs w:val="24"/>
        </w:rPr>
      </w:pPr>
      <w:proofErr w:type="spellStart"/>
      <w:r w:rsidRPr="007D4DDF">
        <w:rPr>
          <w:rFonts w:ascii="Times New Roman" w:hAnsi="Times New Roman" w:cs="Times New Roman"/>
          <w:sz w:val="24"/>
          <w:szCs w:val="24"/>
        </w:rPr>
        <w:t>podlahárstvo</w:t>
      </w:r>
      <w:proofErr w:type="spellEnd"/>
    </w:p>
    <w:p w14:paraId="2E1C930F" w14:textId="77777777" w:rsidR="000D3D8D" w:rsidRPr="007D4DDF" w:rsidRDefault="000D3D8D" w:rsidP="000D3D8D">
      <w:pPr>
        <w:pStyle w:val="Odsekzoznamu"/>
        <w:numPr>
          <w:ilvl w:val="0"/>
          <w:numId w:val="4"/>
        </w:numPr>
        <w:spacing w:after="0"/>
        <w:rPr>
          <w:rFonts w:ascii="Times New Roman" w:hAnsi="Times New Roman" w:cs="Times New Roman"/>
          <w:sz w:val="24"/>
          <w:szCs w:val="24"/>
        </w:rPr>
      </w:pPr>
      <w:r w:rsidRPr="007D4DDF">
        <w:rPr>
          <w:rFonts w:ascii="Times New Roman" w:hAnsi="Times New Roman" w:cs="Times New Roman"/>
          <w:sz w:val="24"/>
          <w:szCs w:val="24"/>
        </w:rPr>
        <w:t>pánske, dámske a detské kaderníctvo</w:t>
      </w:r>
    </w:p>
    <w:p w14:paraId="194277C0" w14:textId="77777777" w:rsidR="000D3D8D" w:rsidRPr="007D4DDF" w:rsidRDefault="000D3D8D" w:rsidP="000D3D8D">
      <w:pPr>
        <w:pStyle w:val="Odsekzoznamu"/>
        <w:numPr>
          <w:ilvl w:val="0"/>
          <w:numId w:val="4"/>
        </w:numPr>
        <w:spacing w:after="0"/>
        <w:rPr>
          <w:rFonts w:ascii="Times New Roman" w:hAnsi="Times New Roman" w:cs="Times New Roman"/>
          <w:sz w:val="24"/>
          <w:szCs w:val="24"/>
        </w:rPr>
      </w:pPr>
      <w:r w:rsidRPr="007D4DDF">
        <w:rPr>
          <w:rFonts w:ascii="Times New Roman" w:hAnsi="Times New Roman" w:cs="Times New Roman"/>
          <w:sz w:val="24"/>
          <w:szCs w:val="24"/>
        </w:rPr>
        <w:t>pohostinská činnosť a výroba hotových jedál určených na priamu spotrebu mimo prevádzkových priestorov</w:t>
      </w:r>
    </w:p>
    <w:p w14:paraId="25F8B74D" w14:textId="77777777" w:rsidR="000D3D8D" w:rsidRPr="007D4DDF" w:rsidRDefault="000D3D8D" w:rsidP="000D3D8D">
      <w:pPr>
        <w:pStyle w:val="Odsekzoznamu"/>
        <w:numPr>
          <w:ilvl w:val="0"/>
          <w:numId w:val="4"/>
        </w:numPr>
        <w:spacing w:after="0"/>
        <w:rPr>
          <w:rFonts w:ascii="Times New Roman" w:hAnsi="Times New Roman" w:cs="Times New Roman"/>
          <w:sz w:val="24"/>
          <w:szCs w:val="24"/>
        </w:rPr>
      </w:pPr>
      <w:r w:rsidRPr="007D4DDF">
        <w:rPr>
          <w:rFonts w:ascii="Times New Roman" w:hAnsi="Times New Roman" w:cs="Times New Roman"/>
          <w:sz w:val="24"/>
          <w:szCs w:val="24"/>
        </w:rPr>
        <w:t>manikúra</w:t>
      </w:r>
    </w:p>
    <w:p w14:paraId="519CC170" w14:textId="77777777" w:rsidR="000D3D8D" w:rsidRPr="007D4DDF" w:rsidRDefault="000D3D8D" w:rsidP="000D3D8D">
      <w:pPr>
        <w:pStyle w:val="Odsekzoznamu"/>
        <w:numPr>
          <w:ilvl w:val="0"/>
          <w:numId w:val="4"/>
        </w:numPr>
        <w:spacing w:after="0"/>
        <w:rPr>
          <w:rFonts w:ascii="Times New Roman" w:hAnsi="Times New Roman" w:cs="Times New Roman"/>
          <w:sz w:val="24"/>
          <w:szCs w:val="24"/>
        </w:rPr>
      </w:pPr>
      <w:r w:rsidRPr="007D4DDF">
        <w:rPr>
          <w:rFonts w:ascii="Times New Roman" w:hAnsi="Times New Roman" w:cs="Times New Roman"/>
          <w:sz w:val="24"/>
          <w:szCs w:val="24"/>
        </w:rPr>
        <w:t>pedikúra</w:t>
      </w:r>
    </w:p>
    <w:p w14:paraId="05B5D5EF" w14:textId="77777777" w:rsidR="000D3D8D" w:rsidRPr="007D4DDF" w:rsidRDefault="000D3D8D" w:rsidP="000D3D8D">
      <w:pPr>
        <w:spacing w:after="0"/>
        <w:rPr>
          <w:rFonts w:ascii="Times New Roman" w:hAnsi="Times New Roman" w:cs="Times New Roman"/>
          <w:sz w:val="24"/>
          <w:szCs w:val="24"/>
        </w:rPr>
      </w:pPr>
    </w:p>
    <w:p w14:paraId="54E5462D" w14:textId="01A66C70" w:rsidR="000D3D8D" w:rsidRPr="007D4DDF" w:rsidRDefault="000D3D8D" w:rsidP="00BB3ADA">
      <w:pPr>
        <w:spacing w:after="0"/>
        <w:ind w:firstLine="708"/>
        <w:jc w:val="both"/>
        <w:rPr>
          <w:rFonts w:ascii="Times New Roman" w:hAnsi="Times New Roman" w:cs="Times New Roman"/>
          <w:sz w:val="24"/>
          <w:szCs w:val="24"/>
        </w:rPr>
      </w:pPr>
      <w:r w:rsidRPr="007D4DDF">
        <w:rPr>
          <w:rFonts w:ascii="Times New Roman" w:hAnsi="Times New Roman" w:cs="Times New Roman"/>
          <w:sz w:val="24"/>
          <w:szCs w:val="24"/>
        </w:rPr>
        <w:t>Ide všetko o činnosti, ktoré zvládne aj nevyučená osoba, resp. mnohí tieto činnosti vykonávajú aj ako svoje hobby (práca z drevom, strihanie rodinného príslušníka, varenie stravy pre rodinných príslušníkov, úprava vlastných nechtov a podobne). Pokiaľ bude zá</w:t>
      </w:r>
      <w:r w:rsidR="009125CA">
        <w:rPr>
          <w:rFonts w:ascii="Times New Roman" w:hAnsi="Times New Roman" w:cs="Times New Roman"/>
          <w:sz w:val="24"/>
          <w:szCs w:val="24"/>
        </w:rPr>
        <w:t>k</w:t>
      </w:r>
      <w:r w:rsidRPr="007D4DDF">
        <w:rPr>
          <w:rFonts w:ascii="Times New Roman" w:hAnsi="Times New Roman" w:cs="Times New Roman"/>
          <w:sz w:val="24"/>
          <w:szCs w:val="24"/>
        </w:rPr>
        <w:t xml:space="preserve">azník nespokojný s poskytnutou službou alebo tovarom má viacero možností, napr. tovar (výrobok z dreva) od stolára neprevziať a do odstránenia chýb nezaplatiť, alebo jedlo v reštaurácii reklamovať, vrátiť prevádzkarovi a podobne.  Nespokojný zákazník sa k takémuto výrobcovi tovarov a poskytovateľovi služieb nevráti a trhové sily ich z trhu veľmi rýchlo vyčistia. Ani pri vyučených remeselníkoch nie je zaručené, že budú vyrábať bezchybné tovary a poskytovať bezchybné služby. Ani dnes nie je zákazník vždy spokojný s jedlom v reštaurácii, prácou stolára, s účesom v kaderníctve a podobne. Ide však o služby pomerne malej hodnoty (napr. jedlo v reštaurácii) a v najhoršom prípade je vzniknutá škoda pre nespokojného zákazníka pomerne malá. V neposlednom  rade je potrebné zdôrazniť, že sa navrhuje zrušiť iba požiadavka formálneho vzdelania, nie dodržiavania hygienických predpisov pre prípravu a skladovanie pokrmov.  Porušovanie takýchto predpisov bude rovnako aj naďalej kontrolované a pokutované ako u vyučených remeselníkov. </w:t>
      </w:r>
    </w:p>
    <w:p w14:paraId="7AC21DDC" w14:textId="77777777" w:rsidR="000D3D8D" w:rsidRPr="007D4DDF" w:rsidRDefault="000D3D8D" w:rsidP="000D3D8D">
      <w:pPr>
        <w:spacing w:after="0"/>
        <w:rPr>
          <w:rFonts w:ascii="Times New Roman" w:hAnsi="Times New Roman" w:cs="Times New Roman"/>
          <w:b/>
          <w:bCs/>
          <w:sz w:val="24"/>
          <w:szCs w:val="24"/>
        </w:rPr>
      </w:pPr>
      <w:r w:rsidRPr="007D4DDF">
        <w:rPr>
          <w:rFonts w:ascii="Times New Roman" w:hAnsi="Times New Roman" w:cs="Times New Roman"/>
          <w:b/>
          <w:bCs/>
          <w:sz w:val="24"/>
          <w:szCs w:val="24"/>
        </w:rPr>
        <w:t xml:space="preserve"> </w:t>
      </w:r>
    </w:p>
    <w:p w14:paraId="75D53409" w14:textId="695FC7E4" w:rsidR="000D3D8D" w:rsidRPr="007D4DDF" w:rsidRDefault="007E07AC" w:rsidP="007D4DDF">
      <w:pPr>
        <w:ind w:firstLine="708"/>
        <w:jc w:val="both"/>
        <w:rPr>
          <w:rFonts w:ascii="Times New Roman" w:hAnsi="Times New Roman" w:cs="Times New Roman"/>
          <w:b/>
          <w:bCs/>
          <w:sz w:val="24"/>
          <w:szCs w:val="24"/>
        </w:rPr>
      </w:pPr>
      <w:r w:rsidRPr="007D4DDF">
        <w:rPr>
          <w:rFonts w:ascii="Times New Roman" w:hAnsi="Times New Roman" w:cs="Times New Roman"/>
          <w:b/>
          <w:bCs/>
          <w:sz w:val="24"/>
          <w:szCs w:val="24"/>
        </w:rPr>
        <w:t>K bodom 12 až 29</w:t>
      </w:r>
    </w:p>
    <w:p w14:paraId="28DFD16E" w14:textId="77777777" w:rsidR="007D4DDF" w:rsidRPr="007D4DDF" w:rsidRDefault="007D4DDF" w:rsidP="007D4DDF">
      <w:pPr>
        <w:ind w:firstLine="708"/>
        <w:jc w:val="both"/>
        <w:rPr>
          <w:rFonts w:ascii="Times New Roman" w:hAnsi="Times New Roman" w:cs="Times New Roman"/>
          <w:sz w:val="24"/>
          <w:szCs w:val="24"/>
        </w:rPr>
      </w:pPr>
      <w:r w:rsidRPr="007D4DDF">
        <w:rPr>
          <w:rFonts w:ascii="Times New Roman" w:hAnsi="Times New Roman" w:cs="Times New Roman"/>
          <w:sz w:val="24"/>
          <w:szCs w:val="24"/>
        </w:rPr>
        <w:t xml:space="preserve">Navrhujú sa zmeny pri niektorých viazaných živnostiach. </w:t>
      </w:r>
    </w:p>
    <w:p w14:paraId="074D24F3" w14:textId="59478C57" w:rsidR="007E07AC" w:rsidRPr="007D4DDF" w:rsidRDefault="007E07AC" w:rsidP="007D4DDF">
      <w:pPr>
        <w:ind w:firstLine="708"/>
        <w:jc w:val="both"/>
        <w:rPr>
          <w:rFonts w:ascii="Times New Roman" w:hAnsi="Times New Roman" w:cs="Times New Roman"/>
          <w:sz w:val="24"/>
          <w:szCs w:val="24"/>
        </w:rPr>
      </w:pPr>
      <w:r w:rsidRPr="007D4DDF">
        <w:rPr>
          <w:rFonts w:ascii="Times New Roman" w:hAnsi="Times New Roman" w:cs="Times New Roman"/>
          <w:sz w:val="24"/>
          <w:szCs w:val="24"/>
        </w:rPr>
        <w:t>Konkrétne zmeny:</w:t>
      </w:r>
    </w:p>
    <w:p w14:paraId="4DE03E12" w14:textId="77777777" w:rsidR="007E07AC" w:rsidRPr="007D4DDF" w:rsidRDefault="007E07AC" w:rsidP="007E07AC">
      <w:pPr>
        <w:pStyle w:val="Odsekzoznamu"/>
        <w:numPr>
          <w:ilvl w:val="0"/>
          <w:numId w:val="1"/>
        </w:numPr>
        <w:jc w:val="both"/>
        <w:rPr>
          <w:rFonts w:ascii="Times New Roman" w:hAnsi="Times New Roman" w:cs="Times New Roman"/>
          <w:sz w:val="24"/>
          <w:szCs w:val="24"/>
        </w:rPr>
      </w:pPr>
      <w:r w:rsidRPr="007D4DDF">
        <w:rPr>
          <w:rFonts w:ascii="Times New Roman" w:hAnsi="Times New Roman" w:cs="Times New Roman"/>
          <w:sz w:val="24"/>
          <w:szCs w:val="24"/>
        </w:rPr>
        <w:lastRenderedPageBreak/>
        <w:t>Úplné vypustenie požiadavky praxe pre absolventov vysokoškolského štúdia pri  týchto živnostiach: geodetické a kartografické činnosti, reštaurovanie s výnimkou kultúrnych pamiatok a zbierkových predmetov, ktoré sú dielami výtvarného umenia, organizovanie dobrovoľných dražieb (pre absolventov stredných škôl sa požiadavka praxe znižuje na polovicu)</w:t>
      </w:r>
    </w:p>
    <w:p w14:paraId="2EBA118E" w14:textId="77777777" w:rsidR="007E07AC" w:rsidRPr="007D4DDF" w:rsidRDefault="007E07AC" w:rsidP="007E07AC">
      <w:pPr>
        <w:pStyle w:val="Odsekzoznamu"/>
        <w:numPr>
          <w:ilvl w:val="0"/>
          <w:numId w:val="1"/>
        </w:numPr>
        <w:jc w:val="both"/>
        <w:rPr>
          <w:rFonts w:ascii="Times New Roman" w:hAnsi="Times New Roman" w:cs="Times New Roman"/>
          <w:sz w:val="24"/>
          <w:szCs w:val="24"/>
        </w:rPr>
      </w:pPr>
      <w:r w:rsidRPr="007D4DDF">
        <w:rPr>
          <w:rFonts w:ascii="Times New Roman" w:hAnsi="Times New Roman" w:cs="Times New Roman"/>
          <w:sz w:val="24"/>
          <w:szCs w:val="24"/>
        </w:rPr>
        <w:t>Úplné vypustenie požiadavky praxe bez ohľadu na dosiahnuté vzdelanie pri týchto živnostiach: prevádzkovanie cestovnej agentúry, ubytovacie služby v ubytovacích zariadeniach s prevádzkovaním pohostinských činností v týchto zariadeniach, zasielateľstvo.</w:t>
      </w:r>
    </w:p>
    <w:p w14:paraId="33404655" w14:textId="4C816DB0" w:rsidR="007E07AC" w:rsidRPr="007D4DDF" w:rsidRDefault="007E07AC" w:rsidP="007E07AC">
      <w:pPr>
        <w:pStyle w:val="Odsekzoznamu"/>
        <w:numPr>
          <w:ilvl w:val="0"/>
          <w:numId w:val="1"/>
        </w:numPr>
        <w:jc w:val="both"/>
        <w:rPr>
          <w:rFonts w:ascii="Times New Roman" w:hAnsi="Times New Roman" w:cs="Times New Roman"/>
          <w:sz w:val="24"/>
          <w:szCs w:val="24"/>
        </w:rPr>
      </w:pPr>
      <w:r w:rsidRPr="007D4DDF">
        <w:rPr>
          <w:rFonts w:ascii="Times New Roman" w:hAnsi="Times New Roman" w:cs="Times New Roman"/>
          <w:sz w:val="24"/>
          <w:szCs w:val="24"/>
        </w:rPr>
        <w:t xml:space="preserve">Pri živnosti </w:t>
      </w:r>
      <w:r w:rsidR="007D4DDF" w:rsidRPr="007D4DDF">
        <w:rPr>
          <w:rFonts w:ascii="Times New Roman" w:hAnsi="Times New Roman" w:cs="Times New Roman"/>
          <w:sz w:val="24"/>
          <w:szCs w:val="24"/>
        </w:rPr>
        <w:t>„</w:t>
      </w:r>
      <w:r w:rsidRPr="007D4DDF">
        <w:rPr>
          <w:rFonts w:ascii="Times New Roman" w:hAnsi="Times New Roman" w:cs="Times New Roman"/>
          <w:sz w:val="24"/>
          <w:szCs w:val="24"/>
        </w:rPr>
        <w:t>nakladanie s nebezpečným odpadom</w:t>
      </w:r>
      <w:r w:rsidR="007D4DDF" w:rsidRPr="007D4DDF">
        <w:rPr>
          <w:rFonts w:ascii="Times New Roman" w:hAnsi="Times New Roman" w:cs="Times New Roman"/>
          <w:sz w:val="24"/>
          <w:szCs w:val="24"/>
        </w:rPr>
        <w:t>“</w:t>
      </w:r>
      <w:r w:rsidRPr="007D4DDF">
        <w:rPr>
          <w:rFonts w:ascii="Times New Roman" w:hAnsi="Times New Roman" w:cs="Times New Roman"/>
          <w:sz w:val="24"/>
          <w:szCs w:val="24"/>
        </w:rPr>
        <w:t xml:space="preserve"> je vzhľadom na závažnosť  požiadavka praxe ponechaná na súčasnej zákonnej úrovni. </w:t>
      </w:r>
    </w:p>
    <w:p w14:paraId="43D70B3D" w14:textId="77777777" w:rsidR="007E07AC" w:rsidRDefault="007E07AC" w:rsidP="007E07AC">
      <w:pPr>
        <w:pStyle w:val="Odsekzoznamu"/>
        <w:numPr>
          <w:ilvl w:val="0"/>
          <w:numId w:val="1"/>
        </w:numPr>
        <w:jc w:val="both"/>
        <w:rPr>
          <w:rFonts w:ascii="Times New Roman" w:hAnsi="Times New Roman" w:cs="Times New Roman"/>
          <w:sz w:val="24"/>
          <w:szCs w:val="24"/>
        </w:rPr>
      </w:pPr>
      <w:r w:rsidRPr="007D4DDF">
        <w:rPr>
          <w:rFonts w:ascii="Times New Roman" w:hAnsi="Times New Roman" w:cs="Times New Roman"/>
          <w:sz w:val="24"/>
          <w:szCs w:val="24"/>
        </w:rPr>
        <w:t>Pri ostatných živnostiach sa požadovaná dĺžka praxe skracuje na polovicu.</w:t>
      </w:r>
    </w:p>
    <w:p w14:paraId="2C148B7D" w14:textId="77777777" w:rsidR="00122331" w:rsidRPr="007D4DDF" w:rsidRDefault="00122331" w:rsidP="00122331">
      <w:pPr>
        <w:pStyle w:val="Odsekzoznamu"/>
        <w:ind w:left="1068"/>
        <w:jc w:val="both"/>
        <w:rPr>
          <w:rFonts w:ascii="Times New Roman" w:hAnsi="Times New Roman" w:cs="Times New Roman"/>
          <w:sz w:val="24"/>
          <w:szCs w:val="24"/>
        </w:rPr>
      </w:pPr>
    </w:p>
    <w:p w14:paraId="62DF8E8C" w14:textId="6F3C7556" w:rsidR="007E07AC" w:rsidRDefault="00F118FE" w:rsidP="00F17371">
      <w:pPr>
        <w:ind w:firstLine="708"/>
        <w:jc w:val="both"/>
        <w:rPr>
          <w:rFonts w:ascii="Times New Roman" w:hAnsi="Times New Roman" w:cs="Times New Roman"/>
          <w:b/>
          <w:bCs/>
          <w:sz w:val="24"/>
          <w:szCs w:val="24"/>
        </w:rPr>
      </w:pPr>
      <w:r>
        <w:rPr>
          <w:rFonts w:ascii="Times New Roman" w:hAnsi="Times New Roman" w:cs="Times New Roman"/>
          <w:b/>
          <w:bCs/>
          <w:sz w:val="24"/>
          <w:szCs w:val="24"/>
        </w:rPr>
        <w:t>K bodu 30</w:t>
      </w:r>
    </w:p>
    <w:p w14:paraId="670A6896" w14:textId="41EED039" w:rsidR="00CE084A" w:rsidRPr="00F17371" w:rsidRDefault="00CE084A" w:rsidP="00E02768">
      <w:pPr>
        <w:spacing w:after="0"/>
        <w:ind w:firstLine="708"/>
        <w:jc w:val="both"/>
        <w:rPr>
          <w:rFonts w:ascii="Times New Roman" w:hAnsi="Times New Roman" w:cs="Times New Roman"/>
          <w:sz w:val="24"/>
          <w:szCs w:val="24"/>
        </w:rPr>
      </w:pPr>
      <w:r w:rsidRPr="00EF41A9">
        <w:rPr>
          <w:rFonts w:ascii="Times New Roman" w:hAnsi="Times New Roman" w:cs="Times New Roman"/>
          <w:sz w:val="24"/>
          <w:szCs w:val="24"/>
        </w:rPr>
        <w:t>V prílohe č. 4</w:t>
      </w:r>
      <w:r w:rsidR="000916F1" w:rsidRPr="00EF41A9">
        <w:rPr>
          <w:rFonts w:ascii="Times New Roman" w:hAnsi="Times New Roman" w:cs="Times New Roman"/>
          <w:sz w:val="24"/>
          <w:szCs w:val="24"/>
        </w:rPr>
        <w:t>, ktorá upravuje činnosti, ktoré môžu vykonávať iba osoby s osobitnou odbornou spôsobilosťou</w:t>
      </w:r>
      <w:r w:rsidR="005C1057" w:rsidRPr="00EF41A9">
        <w:rPr>
          <w:rFonts w:ascii="Times New Roman" w:hAnsi="Times New Roman" w:cs="Times New Roman"/>
          <w:sz w:val="24"/>
          <w:szCs w:val="24"/>
        </w:rPr>
        <w:t>,</w:t>
      </w:r>
      <w:r w:rsidR="005C1057" w:rsidRPr="00EF41A9">
        <w:rPr>
          <w:rFonts w:ascii="Times New Roman" w:hAnsi="Times New Roman" w:cs="Times New Roman"/>
          <w:b/>
          <w:bCs/>
          <w:sz w:val="24"/>
          <w:szCs w:val="24"/>
        </w:rPr>
        <w:t xml:space="preserve"> </w:t>
      </w:r>
      <w:r w:rsidRPr="00EF41A9">
        <w:rPr>
          <w:rFonts w:ascii="Times New Roman" w:hAnsi="Times New Roman" w:cs="Times New Roman"/>
          <w:sz w:val="24"/>
          <w:szCs w:val="24"/>
        </w:rPr>
        <w:t>sa vypúšťajú slová „Pánske, dámske a detské kaderníctvo“ a „Pedikúra“.</w:t>
      </w:r>
      <w:r w:rsidRPr="00F17371">
        <w:rPr>
          <w:rFonts w:ascii="Times New Roman" w:hAnsi="Times New Roman" w:cs="Times New Roman"/>
          <w:sz w:val="24"/>
          <w:szCs w:val="24"/>
        </w:rPr>
        <w:t xml:space="preserve"> </w:t>
      </w:r>
      <w:r w:rsidR="004D0650">
        <w:rPr>
          <w:rFonts w:ascii="Times New Roman" w:hAnsi="Times New Roman" w:cs="Times New Roman"/>
          <w:sz w:val="24"/>
          <w:szCs w:val="24"/>
        </w:rPr>
        <w:t xml:space="preserve">Uvedená </w:t>
      </w:r>
      <w:r w:rsidR="00EB28F2">
        <w:rPr>
          <w:rFonts w:ascii="Times New Roman" w:hAnsi="Times New Roman" w:cs="Times New Roman"/>
          <w:sz w:val="24"/>
          <w:szCs w:val="24"/>
        </w:rPr>
        <w:t xml:space="preserve">zmena súvisí s tým, že obidve tieto živnosti sa </w:t>
      </w:r>
      <w:r w:rsidR="007A71A0">
        <w:rPr>
          <w:rFonts w:ascii="Times New Roman" w:hAnsi="Times New Roman" w:cs="Times New Roman"/>
          <w:sz w:val="24"/>
          <w:szCs w:val="24"/>
        </w:rPr>
        <w:t xml:space="preserve">vypúšťajú spomedzi remeselných živností </w:t>
      </w:r>
      <w:r w:rsidR="00E02768">
        <w:rPr>
          <w:rFonts w:ascii="Times New Roman" w:hAnsi="Times New Roman" w:cs="Times New Roman"/>
          <w:sz w:val="24"/>
          <w:szCs w:val="24"/>
        </w:rPr>
        <w:t xml:space="preserve">a stávajú sa voľnými živnosťami. </w:t>
      </w:r>
    </w:p>
    <w:p w14:paraId="565DC98F" w14:textId="77777777" w:rsidR="00CE084A" w:rsidRDefault="00CE084A" w:rsidP="000D3D8D">
      <w:pPr>
        <w:jc w:val="both"/>
        <w:rPr>
          <w:rFonts w:ascii="Times New Roman" w:hAnsi="Times New Roman" w:cs="Times New Roman"/>
          <w:b/>
          <w:bCs/>
          <w:sz w:val="24"/>
          <w:szCs w:val="24"/>
        </w:rPr>
      </w:pPr>
    </w:p>
    <w:p w14:paraId="4AC05BA9" w14:textId="0E8F98BB" w:rsidR="00F17371" w:rsidRPr="00A3374B" w:rsidRDefault="00F17371" w:rsidP="00F17371">
      <w:pPr>
        <w:ind w:firstLine="708"/>
        <w:jc w:val="both"/>
        <w:rPr>
          <w:rFonts w:ascii="Times New Roman" w:hAnsi="Times New Roman" w:cs="Times New Roman"/>
          <w:sz w:val="24"/>
          <w:szCs w:val="24"/>
        </w:rPr>
      </w:pPr>
      <w:r>
        <w:rPr>
          <w:rFonts w:ascii="Times New Roman" w:hAnsi="Times New Roman" w:cs="Times New Roman"/>
          <w:b/>
          <w:bCs/>
          <w:sz w:val="24"/>
          <w:szCs w:val="24"/>
        </w:rPr>
        <w:t>K bodu 31</w:t>
      </w:r>
    </w:p>
    <w:p w14:paraId="5114300B" w14:textId="740F0A70" w:rsidR="00F17371" w:rsidRPr="00330043" w:rsidRDefault="00075CD0" w:rsidP="00F17371">
      <w:pPr>
        <w:ind w:firstLine="708"/>
        <w:jc w:val="both"/>
        <w:rPr>
          <w:rFonts w:ascii="Times New Roman" w:hAnsi="Times New Roman" w:cs="Times New Roman"/>
          <w:sz w:val="24"/>
          <w:szCs w:val="24"/>
        </w:rPr>
      </w:pPr>
      <w:r w:rsidRPr="00A3374B">
        <w:rPr>
          <w:rFonts w:ascii="Times New Roman" w:hAnsi="Times New Roman" w:cs="Times New Roman"/>
          <w:sz w:val="24"/>
          <w:szCs w:val="24"/>
        </w:rPr>
        <w:t>Príloha č. 4a, ktorá upravuje</w:t>
      </w:r>
      <w:r w:rsidR="00A3374B">
        <w:rPr>
          <w:rFonts w:ascii="Times New Roman" w:hAnsi="Times New Roman" w:cs="Times New Roman"/>
          <w:sz w:val="24"/>
          <w:szCs w:val="24"/>
        </w:rPr>
        <w:t xml:space="preserve"> </w:t>
      </w:r>
      <w:r w:rsidR="00D25452" w:rsidRPr="00330043">
        <w:rPr>
          <w:rFonts w:ascii="Times New Roman" w:hAnsi="Times New Roman" w:cs="Times New Roman"/>
          <w:sz w:val="24"/>
          <w:szCs w:val="24"/>
        </w:rPr>
        <w:t xml:space="preserve">zoznam voľných živností na účely založenia právnickej osoby a zriadenia podniku alebo organizačnej zložky podniku zahraničnej právnickej osoby zjednodušeným spôsobom, sa navrhuje </w:t>
      </w:r>
      <w:r w:rsidR="00330043">
        <w:rPr>
          <w:rFonts w:ascii="Times New Roman" w:hAnsi="Times New Roman" w:cs="Times New Roman"/>
          <w:sz w:val="24"/>
          <w:szCs w:val="24"/>
        </w:rPr>
        <w:t>doplniť o</w:t>
      </w:r>
      <w:r w:rsidR="00CF5BF3">
        <w:rPr>
          <w:rFonts w:ascii="Times New Roman" w:hAnsi="Times New Roman" w:cs="Times New Roman"/>
          <w:sz w:val="24"/>
          <w:szCs w:val="24"/>
        </w:rPr>
        <w:t xml:space="preserve"> voľné živnosti, ktoré </w:t>
      </w:r>
      <w:r w:rsidR="00F71F71">
        <w:rPr>
          <w:rFonts w:ascii="Times New Roman" w:hAnsi="Times New Roman" w:cs="Times New Roman"/>
          <w:sz w:val="24"/>
          <w:szCs w:val="24"/>
        </w:rPr>
        <w:t xml:space="preserve">boli doteraz remeselnými živnosťami, ale touto novelou </w:t>
      </w:r>
      <w:r w:rsidR="0090489F">
        <w:rPr>
          <w:rFonts w:ascii="Times New Roman" w:hAnsi="Times New Roman" w:cs="Times New Roman"/>
          <w:sz w:val="24"/>
          <w:szCs w:val="24"/>
        </w:rPr>
        <w:t>sa spomedzi okruhu vypúšťajú.</w:t>
      </w:r>
      <w:r w:rsidR="00CF5BF3">
        <w:rPr>
          <w:rFonts w:ascii="Times New Roman" w:hAnsi="Times New Roman" w:cs="Times New Roman"/>
          <w:sz w:val="24"/>
          <w:szCs w:val="24"/>
        </w:rPr>
        <w:t xml:space="preserve"> </w:t>
      </w:r>
    </w:p>
    <w:p w14:paraId="74DCEA33" w14:textId="0D69AC7E" w:rsidR="00F17371" w:rsidRPr="00667AF0" w:rsidRDefault="0090489F" w:rsidP="00F17371">
      <w:pPr>
        <w:ind w:firstLine="708"/>
        <w:jc w:val="both"/>
        <w:rPr>
          <w:rFonts w:ascii="Times New Roman" w:hAnsi="Times New Roman" w:cs="Times New Roman"/>
          <w:sz w:val="24"/>
          <w:szCs w:val="24"/>
        </w:rPr>
      </w:pPr>
      <w:r w:rsidRPr="00667AF0">
        <w:rPr>
          <w:rFonts w:ascii="Times New Roman" w:hAnsi="Times New Roman" w:cs="Times New Roman"/>
          <w:sz w:val="24"/>
          <w:szCs w:val="24"/>
        </w:rPr>
        <w:t>Ide o tieto živnosti</w:t>
      </w:r>
      <w:r w:rsidR="00667AF0" w:rsidRPr="00667AF0">
        <w:rPr>
          <w:rFonts w:ascii="Times New Roman" w:hAnsi="Times New Roman" w:cs="Times New Roman"/>
          <w:sz w:val="24"/>
          <w:szCs w:val="24"/>
        </w:rPr>
        <w:t>:</w:t>
      </w:r>
    </w:p>
    <w:p w14:paraId="2DCE0238" w14:textId="77777777" w:rsidR="0090489F" w:rsidRPr="007D4DDF" w:rsidRDefault="0090489F" w:rsidP="0090489F">
      <w:pPr>
        <w:spacing w:after="0"/>
        <w:rPr>
          <w:rFonts w:ascii="Times New Roman" w:hAnsi="Times New Roman" w:cs="Times New Roman"/>
          <w:sz w:val="24"/>
          <w:szCs w:val="24"/>
        </w:rPr>
      </w:pPr>
    </w:p>
    <w:p w14:paraId="5337DB69" w14:textId="77777777" w:rsidR="0090489F" w:rsidRPr="007D4DDF" w:rsidRDefault="0090489F" w:rsidP="0090489F">
      <w:pPr>
        <w:pStyle w:val="Odsekzoznamu"/>
        <w:numPr>
          <w:ilvl w:val="0"/>
          <w:numId w:val="5"/>
        </w:numPr>
        <w:spacing w:after="0"/>
        <w:rPr>
          <w:rFonts w:ascii="Times New Roman" w:hAnsi="Times New Roman" w:cs="Times New Roman"/>
          <w:sz w:val="24"/>
          <w:szCs w:val="24"/>
        </w:rPr>
      </w:pPr>
      <w:r w:rsidRPr="007D4DDF">
        <w:rPr>
          <w:rFonts w:ascii="Times New Roman" w:hAnsi="Times New Roman" w:cs="Times New Roman"/>
          <w:sz w:val="24"/>
          <w:szCs w:val="24"/>
        </w:rPr>
        <w:t xml:space="preserve">kamenárstvo, </w:t>
      </w:r>
    </w:p>
    <w:p w14:paraId="20E92669" w14:textId="77777777" w:rsidR="0090489F" w:rsidRPr="007D4DDF" w:rsidRDefault="0090489F" w:rsidP="0090489F">
      <w:pPr>
        <w:pStyle w:val="Odsekzoznamu"/>
        <w:numPr>
          <w:ilvl w:val="0"/>
          <w:numId w:val="5"/>
        </w:numPr>
        <w:spacing w:after="0"/>
        <w:rPr>
          <w:rFonts w:ascii="Times New Roman" w:hAnsi="Times New Roman" w:cs="Times New Roman"/>
          <w:sz w:val="24"/>
          <w:szCs w:val="24"/>
        </w:rPr>
      </w:pPr>
      <w:r w:rsidRPr="007D4DDF">
        <w:rPr>
          <w:rFonts w:ascii="Times New Roman" w:hAnsi="Times New Roman" w:cs="Times New Roman"/>
          <w:sz w:val="24"/>
          <w:szCs w:val="24"/>
        </w:rPr>
        <w:t xml:space="preserve">mäsiarstvo, </w:t>
      </w:r>
    </w:p>
    <w:p w14:paraId="2B7346C3" w14:textId="77777777" w:rsidR="0090489F" w:rsidRPr="007D4DDF" w:rsidRDefault="0090489F" w:rsidP="0090489F">
      <w:pPr>
        <w:pStyle w:val="Odsekzoznamu"/>
        <w:numPr>
          <w:ilvl w:val="0"/>
          <w:numId w:val="5"/>
        </w:numPr>
        <w:spacing w:after="0"/>
        <w:rPr>
          <w:rFonts w:ascii="Times New Roman" w:hAnsi="Times New Roman" w:cs="Times New Roman"/>
          <w:sz w:val="24"/>
          <w:szCs w:val="24"/>
        </w:rPr>
      </w:pPr>
      <w:r w:rsidRPr="007D4DDF">
        <w:rPr>
          <w:rFonts w:ascii="Times New Roman" w:hAnsi="Times New Roman" w:cs="Times New Roman"/>
          <w:sz w:val="24"/>
          <w:szCs w:val="24"/>
        </w:rPr>
        <w:t xml:space="preserve">výroba piva a sladu, </w:t>
      </w:r>
    </w:p>
    <w:p w14:paraId="006E7EA9" w14:textId="77777777" w:rsidR="0090489F" w:rsidRPr="007D4DDF" w:rsidRDefault="0090489F" w:rsidP="0090489F">
      <w:pPr>
        <w:pStyle w:val="Odsekzoznamu"/>
        <w:numPr>
          <w:ilvl w:val="0"/>
          <w:numId w:val="5"/>
        </w:numPr>
        <w:spacing w:after="0"/>
        <w:rPr>
          <w:rFonts w:ascii="Times New Roman" w:hAnsi="Times New Roman" w:cs="Times New Roman"/>
          <w:sz w:val="24"/>
          <w:szCs w:val="24"/>
        </w:rPr>
      </w:pPr>
      <w:r w:rsidRPr="007D4DDF">
        <w:rPr>
          <w:rFonts w:ascii="Times New Roman" w:hAnsi="Times New Roman" w:cs="Times New Roman"/>
          <w:sz w:val="24"/>
          <w:szCs w:val="24"/>
        </w:rPr>
        <w:t>výroba mliečn</w:t>
      </w:r>
      <w:r>
        <w:rPr>
          <w:rFonts w:ascii="Times New Roman" w:hAnsi="Times New Roman" w:cs="Times New Roman"/>
          <w:sz w:val="24"/>
          <w:szCs w:val="24"/>
        </w:rPr>
        <w:t>y</w:t>
      </w:r>
      <w:r w:rsidRPr="007D4DDF">
        <w:rPr>
          <w:rFonts w:ascii="Times New Roman" w:hAnsi="Times New Roman" w:cs="Times New Roman"/>
          <w:sz w:val="24"/>
          <w:szCs w:val="24"/>
        </w:rPr>
        <w:t xml:space="preserve">ch výrobkov, </w:t>
      </w:r>
    </w:p>
    <w:p w14:paraId="29FDC860" w14:textId="77777777" w:rsidR="0090489F" w:rsidRPr="007D4DDF" w:rsidRDefault="0090489F" w:rsidP="0090489F">
      <w:pPr>
        <w:pStyle w:val="Odsekzoznamu"/>
        <w:numPr>
          <w:ilvl w:val="0"/>
          <w:numId w:val="5"/>
        </w:numPr>
        <w:spacing w:after="0"/>
        <w:rPr>
          <w:rFonts w:ascii="Times New Roman" w:hAnsi="Times New Roman" w:cs="Times New Roman"/>
          <w:sz w:val="24"/>
          <w:szCs w:val="24"/>
        </w:rPr>
      </w:pPr>
      <w:r w:rsidRPr="007D4DDF">
        <w:rPr>
          <w:rFonts w:ascii="Times New Roman" w:hAnsi="Times New Roman" w:cs="Times New Roman"/>
          <w:sz w:val="24"/>
          <w:szCs w:val="24"/>
        </w:rPr>
        <w:t>výroba pekárskych a cukrárskych výrobkov</w:t>
      </w:r>
    </w:p>
    <w:p w14:paraId="07FCE073" w14:textId="77777777" w:rsidR="0090489F" w:rsidRPr="007D4DDF" w:rsidRDefault="0090489F" w:rsidP="0090489F">
      <w:pPr>
        <w:pStyle w:val="Odsekzoznamu"/>
        <w:numPr>
          <w:ilvl w:val="0"/>
          <w:numId w:val="4"/>
        </w:numPr>
        <w:spacing w:after="0"/>
        <w:rPr>
          <w:rFonts w:ascii="Times New Roman" w:hAnsi="Times New Roman" w:cs="Times New Roman"/>
          <w:sz w:val="24"/>
          <w:szCs w:val="24"/>
        </w:rPr>
      </w:pPr>
      <w:r w:rsidRPr="007D4DDF">
        <w:rPr>
          <w:rFonts w:ascii="Times New Roman" w:hAnsi="Times New Roman" w:cs="Times New Roman"/>
          <w:sz w:val="24"/>
          <w:szCs w:val="24"/>
        </w:rPr>
        <w:t>stolárstvo</w:t>
      </w:r>
    </w:p>
    <w:p w14:paraId="0B3B4507" w14:textId="77777777" w:rsidR="0090489F" w:rsidRPr="007D4DDF" w:rsidRDefault="0090489F" w:rsidP="0090489F">
      <w:pPr>
        <w:pStyle w:val="Odsekzoznamu"/>
        <w:numPr>
          <w:ilvl w:val="0"/>
          <w:numId w:val="4"/>
        </w:numPr>
        <w:spacing w:after="0"/>
        <w:rPr>
          <w:rFonts w:ascii="Times New Roman" w:hAnsi="Times New Roman" w:cs="Times New Roman"/>
          <w:sz w:val="24"/>
          <w:szCs w:val="24"/>
        </w:rPr>
      </w:pPr>
      <w:proofErr w:type="spellStart"/>
      <w:r w:rsidRPr="007D4DDF">
        <w:rPr>
          <w:rFonts w:ascii="Times New Roman" w:hAnsi="Times New Roman" w:cs="Times New Roman"/>
          <w:sz w:val="24"/>
          <w:szCs w:val="24"/>
        </w:rPr>
        <w:t>podlahárstvo</w:t>
      </w:r>
      <w:proofErr w:type="spellEnd"/>
    </w:p>
    <w:p w14:paraId="7BD3E3EF" w14:textId="77777777" w:rsidR="0090489F" w:rsidRPr="007D4DDF" w:rsidRDefault="0090489F" w:rsidP="0090489F">
      <w:pPr>
        <w:pStyle w:val="Odsekzoznamu"/>
        <w:numPr>
          <w:ilvl w:val="0"/>
          <w:numId w:val="4"/>
        </w:numPr>
        <w:spacing w:after="0"/>
        <w:rPr>
          <w:rFonts w:ascii="Times New Roman" w:hAnsi="Times New Roman" w:cs="Times New Roman"/>
          <w:sz w:val="24"/>
          <w:szCs w:val="24"/>
        </w:rPr>
      </w:pPr>
      <w:r w:rsidRPr="007D4DDF">
        <w:rPr>
          <w:rFonts w:ascii="Times New Roman" w:hAnsi="Times New Roman" w:cs="Times New Roman"/>
          <w:sz w:val="24"/>
          <w:szCs w:val="24"/>
        </w:rPr>
        <w:t>pánske, dámske a detské kaderníctvo</w:t>
      </w:r>
    </w:p>
    <w:p w14:paraId="0ADC4DD6" w14:textId="77777777" w:rsidR="0090489F" w:rsidRPr="007D4DDF" w:rsidRDefault="0090489F" w:rsidP="0090489F">
      <w:pPr>
        <w:pStyle w:val="Odsekzoznamu"/>
        <w:numPr>
          <w:ilvl w:val="0"/>
          <w:numId w:val="4"/>
        </w:numPr>
        <w:spacing w:after="0"/>
        <w:rPr>
          <w:rFonts w:ascii="Times New Roman" w:hAnsi="Times New Roman" w:cs="Times New Roman"/>
          <w:sz w:val="24"/>
          <w:szCs w:val="24"/>
        </w:rPr>
      </w:pPr>
      <w:r w:rsidRPr="007D4DDF">
        <w:rPr>
          <w:rFonts w:ascii="Times New Roman" w:hAnsi="Times New Roman" w:cs="Times New Roman"/>
          <w:sz w:val="24"/>
          <w:szCs w:val="24"/>
        </w:rPr>
        <w:t>pohostinská činnosť a výroba hotových jedál určených na priamu spotrebu mimo prevádzkových priestorov</w:t>
      </w:r>
    </w:p>
    <w:p w14:paraId="40A2CC4E" w14:textId="77777777" w:rsidR="0090489F" w:rsidRPr="007D4DDF" w:rsidRDefault="0090489F" w:rsidP="0090489F">
      <w:pPr>
        <w:pStyle w:val="Odsekzoznamu"/>
        <w:numPr>
          <w:ilvl w:val="0"/>
          <w:numId w:val="4"/>
        </w:numPr>
        <w:spacing w:after="0"/>
        <w:rPr>
          <w:rFonts w:ascii="Times New Roman" w:hAnsi="Times New Roman" w:cs="Times New Roman"/>
          <w:sz w:val="24"/>
          <w:szCs w:val="24"/>
        </w:rPr>
      </w:pPr>
      <w:r w:rsidRPr="007D4DDF">
        <w:rPr>
          <w:rFonts w:ascii="Times New Roman" w:hAnsi="Times New Roman" w:cs="Times New Roman"/>
          <w:sz w:val="24"/>
          <w:szCs w:val="24"/>
        </w:rPr>
        <w:t>manikúra</w:t>
      </w:r>
    </w:p>
    <w:p w14:paraId="4084A3B4" w14:textId="77777777" w:rsidR="0090489F" w:rsidRPr="007D4DDF" w:rsidRDefault="0090489F" w:rsidP="0090489F">
      <w:pPr>
        <w:pStyle w:val="Odsekzoznamu"/>
        <w:numPr>
          <w:ilvl w:val="0"/>
          <w:numId w:val="4"/>
        </w:numPr>
        <w:spacing w:after="0"/>
        <w:rPr>
          <w:rFonts w:ascii="Times New Roman" w:hAnsi="Times New Roman" w:cs="Times New Roman"/>
          <w:sz w:val="24"/>
          <w:szCs w:val="24"/>
        </w:rPr>
      </w:pPr>
      <w:r w:rsidRPr="007D4DDF">
        <w:rPr>
          <w:rFonts w:ascii="Times New Roman" w:hAnsi="Times New Roman" w:cs="Times New Roman"/>
          <w:sz w:val="24"/>
          <w:szCs w:val="24"/>
        </w:rPr>
        <w:t>pedikúra</w:t>
      </w:r>
    </w:p>
    <w:p w14:paraId="3B89024A" w14:textId="77777777" w:rsidR="0090489F" w:rsidRPr="007D4DDF" w:rsidRDefault="0090489F" w:rsidP="0090489F">
      <w:pPr>
        <w:spacing w:after="0"/>
        <w:rPr>
          <w:rFonts w:ascii="Times New Roman" w:hAnsi="Times New Roman" w:cs="Times New Roman"/>
          <w:sz w:val="24"/>
          <w:szCs w:val="24"/>
        </w:rPr>
      </w:pPr>
    </w:p>
    <w:p w14:paraId="2DDD09C1" w14:textId="77777777" w:rsidR="003576F5" w:rsidRDefault="003576F5" w:rsidP="003576F5">
      <w:pPr>
        <w:ind w:left="708"/>
        <w:jc w:val="both"/>
        <w:rPr>
          <w:rFonts w:ascii="Times New Roman" w:hAnsi="Times New Roman" w:cs="Times New Roman"/>
          <w:b/>
          <w:bCs/>
          <w:sz w:val="24"/>
          <w:szCs w:val="24"/>
        </w:rPr>
      </w:pPr>
      <w:r>
        <w:rPr>
          <w:rFonts w:ascii="Times New Roman" w:hAnsi="Times New Roman" w:cs="Times New Roman"/>
          <w:b/>
          <w:bCs/>
          <w:sz w:val="24"/>
          <w:szCs w:val="24"/>
        </w:rPr>
        <w:t>K čl. I</w:t>
      </w:r>
      <w:r>
        <w:rPr>
          <w:rFonts w:ascii="Times New Roman" w:hAnsi="Times New Roman" w:cs="Times New Roman"/>
          <w:b/>
          <w:bCs/>
          <w:sz w:val="24"/>
          <w:szCs w:val="24"/>
        </w:rPr>
        <w:t>I</w:t>
      </w:r>
    </w:p>
    <w:p w14:paraId="579271E1" w14:textId="5218CB31" w:rsidR="003576F5" w:rsidRPr="00510729" w:rsidRDefault="00510729" w:rsidP="003576F5">
      <w:pPr>
        <w:ind w:left="708"/>
        <w:jc w:val="both"/>
        <w:rPr>
          <w:rFonts w:ascii="Times New Roman" w:hAnsi="Times New Roman" w:cs="Times New Roman"/>
          <w:sz w:val="24"/>
          <w:szCs w:val="24"/>
        </w:rPr>
      </w:pPr>
      <w:r w:rsidRPr="00510729">
        <w:rPr>
          <w:rFonts w:ascii="Times New Roman" w:hAnsi="Times New Roman" w:cs="Times New Roman"/>
          <w:sz w:val="24"/>
          <w:szCs w:val="24"/>
        </w:rPr>
        <w:t>Účinnosť predkladanej novely sa navrhuje od 1. mája 2025.</w:t>
      </w:r>
      <w:r w:rsidR="003576F5" w:rsidRPr="00510729">
        <w:rPr>
          <w:rFonts w:ascii="Times New Roman" w:hAnsi="Times New Roman" w:cs="Times New Roman"/>
          <w:sz w:val="24"/>
          <w:szCs w:val="24"/>
        </w:rPr>
        <w:t xml:space="preserve"> </w:t>
      </w:r>
    </w:p>
    <w:p w14:paraId="60FA7C4B" w14:textId="77777777" w:rsidR="00F17371" w:rsidRPr="007D4DDF" w:rsidRDefault="00F17371" w:rsidP="000D3D8D">
      <w:pPr>
        <w:jc w:val="both"/>
        <w:rPr>
          <w:rFonts w:ascii="Times New Roman" w:hAnsi="Times New Roman" w:cs="Times New Roman"/>
          <w:b/>
          <w:bCs/>
          <w:sz w:val="24"/>
          <w:szCs w:val="24"/>
        </w:rPr>
      </w:pPr>
    </w:p>
    <w:sectPr w:rsidR="00F17371" w:rsidRPr="007D4D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E3A59"/>
    <w:multiLevelType w:val="hybridMultilevel"/>
    <w:tmpl w:val="D67CEFB8"/>
    <w:lvl w:ilvl="0" w:tplc="A350BCF6">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FCD583D"/>
    <w:multiLevelType w:val="hybridMultilevel"/>
    <w:tmpl w:val="CC9882D8"/>
    <w:lvl w:ilvl="0" w:tplc="57F4A934">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13857FDD"/>
    <w:multiLevelType w:val="hybridMultilevel"/>
    <w:tmpl w:val="56C05AA8"/>
    <w:lvl w:ilvl="0" w:tplc="D626F14A">
      <w:start w:val="10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45F0FD3"/>
    <w:multiLevelType w:val="hybridMultilevel"/>
    <w:tmpl w:val="AE6CE7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E1C5333"/>
    <w:multiLevelType w:val="hybridMultilevel"/>
    <w:tmpl w:val="9E9087AE"/>
    <w:lvl w:ilvl="0" w:tplc="608C44B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65411152">
    <w:abstractNumId w:val="1"/>
  </w:num>
  <w:num w:numId="2" w16cid:durableId="1749378243">
    <w:abstractNumId w:val="3"/>
  </w:num>
  <w:num w:numId="3" w16cid:durableId="1234966501">
    <w:abstractNumId w:val="0"/>
  </w:num>
  <w:num w:numId="4" w16cid:durableId="1478692917">
    <w:abstractNumId w:val="4"/>
  </w:num>
  <w:num w:numId="5" w16cid:durableId="19099960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EE0"/>
    <w:rsid w:val="00075CD0"/>
    <w:rsid w:val="000916F1"/>
    <w:rsid w:val="000B313D"/>
    <w:rsid w:val="000D3D8D"/>
    <w:rsid w:val="000F272D"/>
    <w:rsid w:val="00122331"/>
    <w:rsid w:val="001761DE"/>
    <w:rsid w:val="001917A0"/>
    <w:rsid w:val="001A4249"/>
    <w:rsid w:val="001B24F9"/>
    <w:rsid w:val="001C25D9"/>
    <w:rsid w:val="001F0BDA"/>
    <w:rsid w:val="00247BCC"/>
    <w:rsid w:val="002D0E12"/>
    <w:rsid w:val="002F05F1"/>
    <w:rsid w:val="0030595F"/>
    <w:rsid w:val="00330043"/>
    <w:rsid w:val="003576F5"/>
    <w:rsid w:val="003809F4"/>
    <w:rsid w:val="003B7FA6"/>
    <w:rsid w:val="004005FC"/>
    <w:rsid w:val="00415F69"/>
    <w:rsid w:val="004339B7"/>
    <w:rsid w:val="00462A11"/>
    <w:rsid w:val="00474D02"/>
    <w:rsid w:val="004A69BC"/>
    <w:rsid w:val="004C26A8"/>
    <w:rsid w:val="004D0650"/>
    <w:rsid w:val="004D4009"/>
    <w:rsid w:val="005015F8"/>
    <w:rsid w:val="00510729"/>
    <w:rsid w:val="0052208C"/>
    <w:rsid w:val="00525EBF"/>
    <w:rsid w:val="005646C4"/>
    <w:rsid w:val="0058094B"/>
    <w:rsid w:val="005A536C"/>
    <w:rsid w:val="005A7662"/>
    <w:rsid w:val="005C1057"/>
    <w:rsid w:val="005F7D18"/>
    <w:rsid w:val="00632EE0"/>
    <w:rsid w:val="00667AF0"/>
    <w:rsid w:val="00667E06"/>
    <w:rsid w:val="006C1206"/>
    <w:rsid w:val="006E59F5"/>
    <w:rsid w:val="00797804"/>
    <w:rsid w:val="007A71A0"/>
    <w:rsid w:val="007D338B"/>
    <w:rsid w:val="007D4DDF"/>
    <w:rsid w:val="007E07AC"/>
    <w:rsid w:val="008B6F88"/>
    <w:rsid w:val="008D4C06"/>
    <w:rsid w:val="0090489F"/>
    <w:rsid w:val="009125CA"/>
    <w:rsid w:val="00952B9C"/>
    <w:rsid w:val="00953215"/>
    <w:rsid w:val="009709E1"/>
    <w:rsid w:val="0097504D"/>
    <w:rsid w:val="00975757"/>
    <w:rsid w:val="00981F18"/>
    <w:rsid w:val="009C70D2"/>
    <w:rsid w:val="009F542C"/>
    <w:rsid w:val="00A3374B"/>
    <w:rsid w:val="00A5098D"/>
    <w:rsid w:val="00AF57C1"/>
    <w:rsid w:val="00B0409F"/>
    <w:rsid w:val="00B22E85"/>
    <w:rsid w:val="00B33135"/>
    <w:rsid w:val="00B5728D"/>
    <w:rsid w:val="00BB3ADA"/>
    <w:rsid w:val="00BD2FF5"/>
    <w:rsid w:val="00C27A67"/>
    <w:rsid w:val="00C42960"/>
    <w:rsid w:val="00CA2615"/>
    <w:rsid w:val="00CE084A"/>
    <w:rsid w:val="00CE2730"/>
    <w:rsid w:val="00CE3464"/>
    <w:rsid w:val="00CF5BF3"/>
    <w:rsid w:val="00D25452"/>
    <w:rsid w:val="00DD502F"/>
    <w:rsid w:val="00E01911"/>
    <w:rsid w:val="00E02768"/>
    <w:rsid w:val="00E556EA"/>
    <w:rsid w:val="00E925D3"/>
    <w:rsid w:val="00EB28F2"/>
    <w:rsid w:val="00EF41A9"/>
    <w:rsid w:val="00F10D95"/>
    <w:rsid w:val="00F118FE"/>
    <w:rsid w:val="00F17371"/>
    <w:rsid w:val="00F17A3E"/>
    <w:rsid w:val="00F71F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B67AB"/>
  <w15:chartTrackingRefBased/>
  <w15:docId w15:val="{B2743D26-0CCF-46FF-B250-138917688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32E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632E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632EE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632EE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632EE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632EE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32EE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32EE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32EE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32EE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632EE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632EE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632EE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632EE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632EE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32EE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32EE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32EE0"/>
    <w:rPr>
      <w:rFonts w:eastAsiaTheme="majorEastAsia" w:cstheme="majorBidi"/>
      <w:color w:val="272727" w:themeColor="text1" w:themeTint="D8"/>
    </w:rPr>
  </w:style>
  <w:style w:type="paragraph" w:styleId="Nzov">
    <w:name w:val="Title"/>
    <w:basedOn w:val="Normlny"/>
    <w:next w:val="Normlny"/>
    <w:link w:val="NzovChar"/>
    <w:uiPriority w:val="10"/>
    <w:qFormat/>
    <w:rsid w:val="00632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32EE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32EE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32EE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32EE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32EE0"/>
    <w:rPr>
      <w:i/>
      <w:iCs/>
      <w:color w:val="404040" w:themeColor="text1" w:themeTint="BF"/>
    </w:rPr>
  </w:style>
  <w:style w:type="paragraph" w:styleId="Odsekzoznamu">
    <w:name w:val="List Paragraph"/>
    <w:basedOn w:val="Normlny"/>
    <w:uiPriority w:val="34"/>
    <w:qFormat/>
    <w:rsid w:val="00632EE0"/>
    <w:pPr>
      <w:ind w:left="720"/>
      <w:contextualSpacing/>
    </w:pPr>
  </w:style>
  <w:style w:type="character" w:styleId="Intenzvnezvraznenie">
    <w:name w:val="Intense Emphasis"/>
    <w:basedOn w:val="Predvolenpsmoodseku"/>
    <w:uiPriority w:val="21"/>
    <w:qFormat/>
    <w:rsid w:val="00632EE0"/>
    <w:rPr>
      <w:i/>
      <w:iCs/>
      <w:color w:val="2F5496" w:themeColor="accent1" w:themeShade="BF"/>
    </w:rPr>
  </w:style>
  <w:style w:type="paragraph" w:styleId="Zvraznencitcia">
    <w:name w:val="Intense Quote"/>
    <w:basedOn w:val="Normlny"/>
    <w:next w:val="Normlny"/>
    <w:link w:val="ZvraznencitciaChar"/>
    <w:uiPriority w:val="30"/>
    <w:qFormat/>
    <w:rsid w:val="00632E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632EE0"/>
    <w:rPr>
      <w:i/>
      <w:iCs/>
      <w:color w:val="2F5496" w:themeColor="accent1" w:themeShade="BF"/>
    </w:rPr>
  </w:style>
  <w:style w:type="character" w:styleId="Zvraznenodkaz">
    <w:name w:val="Intense Reference"/>
    <w:basedOn w:val="Predvolenpsmoodseku"/>
    <w:uiPriority w:val="32"/>
    <w:qFormat/>
    <w:rsid w:val="00632EE0"/>
    <w:rPr>
      <w:b/>
      <w:bCs/>
      <w:smallCaps/>
      <w:color w:val="2F5496" w:themeColor="accent1" w:themeShade="BF"/>
      <w:spacing w:val="5"/>
    </w:rPr>
  </w:style>
  <w:style w:type="character" w:styleId="Hypertextovprepojenie">
    <w:name w:val="Hyperlink"/>
    <w:basedOn w:val="Predvolenpsmoodseku"/>
    <w:uiPriority w:val="99"/>
    <w:unhideWhenUsed/>
    <w:rsid w:val="00632EE0"/>
    <w:rPr>
      <w:color w:val="0563C1" w:themeColor="hyperlink"/>
      <w:u w:val="single"/>
    </w:rPr>
  </w:style>
  <w:style w:type="character" w:customStyle="1" w:styleId="Nevyrieenzmienka1">
    <w:name w:val="Nevyriešená zmienka1"/>
    <w:basedOn w:val="Predvolenpsmoodseku"/>
    <w:uiPriority w:val="99"/>
    <w:semiHidden/>
    <w:unhideWhenUsed/>
    <w:rsid w:val="00632EE0"/>
    <w:rPr>
      <w:color w:val="605E5C"/>
      <w:shd w:val="clear" w:color="auto" w:fill="E1DFDD"/>
    </w:rPr>
  </w:style>
  <w:style w:type="character" w:customStyle="1" w:styleId="awspan">
    <w:name w:val="awspan"/>
    <w:basedOn w:val="Predvolenpsmoodseku"/>
    <w:rsid w:val="00580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41914">
      <w:bodyDiv w:val="1"/>
      <w:marLeft w:val="0"/>
      <w:marRight w:val="0"/>
      <w:marTop w:val="0"/>
      <w:marBottom w:val="0"/>
      <w:divBdr>
        <w:top w:val="none" w:sz="0" w:space="0" w:color="auto"/>
        <w:left w:val="none" w:sz="0" w:space="0" w:color="auto"/>
        <w:bottom w:val="none" w:sz="0" w:space="0" w:color="auto"/>
        <w:right w:val="none" w:sz="0" w:space="0" w:color="auto"/>
      </w:divBdr>
    </w:div>
    <w:div w:id="185985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zakonyprolidi.cz/cs/1991-455/zneni-202301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ov-lex.sk/pravne-predpisy/SK/ZZ/1991/455/20230101.html" TargetMode="External"/><Relationship Id="rId5" Type="http://schemas.openxmlformats.org/officeDocument/2006/relationships/hyperlink" Target="https://www.slov-lex.sk/ezbierky-fe/pravne-predpisy/SK/ZZ/1991/45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1406</Words>
  <Characters>9018</Characters>
  <Application>Microsoft Office Word</Application>
  <DocSecurity>0</DocSecurity>
  <Lines>176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Pitonak</dc:creator>
  <cp:keywords/>
  <dc:description/>
  <cp:lastModifiedBy>Andrej Pitonak</cp:lastModifiedBy>
  <cp:revision>39</cp:revision>
  <dcterms:created xsi:type="dcterms:W3CDTF">2025-01-15T16:24:00Z</dcterms:created>
  <dcterms:modified xsi:type="dcterms:W3CDTF">2025-01-17T00:20:00Z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59a6f55d-b29f-4f7a-b925-ff5e6cb98740</vt:lpwstr>
  </property>
</Properties>
</file>