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4400" w14:textId="77777777" w:rsidR="004F48B7" w:rsidRPr="00A2211B" w:rsidRDefault="004F48B7" w:rsidP="004F4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11B">
        <w:rPr>
          <w:rFonts w:ascii="Times New Roman" w:hAnsi="Times New Roman" w:cs="Times New Roman"/>
          <w:b/>
          <w:bCs/>
          <w:sz w:val="24"/>
          <w:szCs w:val="24"/>
        </w:rPr>
        <w:t>D ô v o d o v á   s p r á v a</w:t>
      </w:r>
    </w:p>
    <w:p w14:paraId="2B0D8320" w14:textId="77777777" w:rsidR="004F48B7" w:rsidRPr="00A2211B" w:rsidRDefault="004F48B7" w:rsidP="004F48B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211B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14:paraId="406C3545" w14:textId="77777777" w:rsidR="004F48B7" w:rsidRPr="007708D5" w:rsidRDefault="004F48B7" w:rsidP="004F48B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08D5">
        <w:rPr>
          <w:rFonts w:ascii="Times New Roman" w:hAnsi="Times New Roman" w:cs="Times New Roman"/>
          <w:sz w:val="24"/>
          <w:szCs w:val="24"/>
        </w:rPr>
        <w:t xml:space="preserve">Návrh zákona, ktorým sa dopĺňa </w:t>
      </w:r>
      <w:r w:rsidRPr="007708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7708D5">
        <w:rPr>
          <w:rFonts w:ascii="Times New Roman" w:hAnsi="Times New Roman" w:cs="Times New Roman"/>
          <w:sz w:val="24"/>
          <w:szCs w:val="24"/>
        </w:rPr>
        <w:t xml:space="preserve">ákon č. 79/2015 Z. z. odpadoch a o zmene a doplnení niektorých zákonov v znení </w:t>
      </w:r>
      <w:r w:rsidRPr="007708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 predpisov predkladajú na rokovanie Národnej rady Slovenskej republiky poslanci Národnej rady Slovenskej republiky za stranu Sloboda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7708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Solidarita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Marián Viskupič a Jana Bittó Cigániková</w:t>
      </w:r>
      <w:r w:rsidRPr="007708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2447F52" w14:textId="77777777" w:rsidR="004F48B7" w:rsidRDefault="004F48B7" w:rsidP="004F48B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Cieľom predloženého návrhu zákona je zavedenie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6 mesiacov trvajúceho </w:t>
      </w: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generálneho pardonu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vyradenie fyzicky neexistujúceho motorového vozid</w:t>
      </w: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evidencie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vozidiel</w:t>
      </w: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Za vyradenie fyzicky neexistujúceho vozidla z evidencie je v súčasnosti povinnosť platiť</w:t>
      </w: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príspevok </w:t>
      </w:r>
      <w:r w:rsidRPr="00246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 Environmentálneho fondu v sume 500 eur.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Predloženým návrhom sa navrhuje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46ACA">
        <w:rPr>
          <w:rFonts w:ascii="Times New Roman" w:hAnsi="Times New Roman" w:cs="Times New Roman"/>
          <w:b/>
          <w:bCs/>
          <w:sz w:val="24"/>
          <w:szCs w:val="24"/>
        </w:rPr>
        <w:t xml:space="preserve"> období od 1. mája 2025 do 31. októbra 2025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zaviesť možnosť odhlásiť neexistujúce motorové vozidlo z evidencie za znížený príspevok do Environmentálneho fondu na úrovni 50 eur. </w:t>
      </w:r>
    </w:p>
    <w:p w14:paraId="68D52BCD" w14:textId="77777777" w:rsidR="004F48B7" w:rsidRPr="0041464C" w:rsidRDefault="004F48B7" w:rsidP="004F48B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967B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súča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snosti sú na Slovensku v evidencii vozidiel</w:t>
      </w:r>
      <w:r w:rsidRPr="009967B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odhadom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desať</w:t>
      </w:r>
      <w:r w:rsidRPr="009967B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tisíce motorových vozidiel, ktoré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už </w:t>
      </w:r>
      <w:r w:rsidRPr="009967B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fyzicky neexistujú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Nie sú však k dispozícii presnejšie dáta, koľko je Slovensku tzv. fyzicky neexistujúcich motorových vozidiel,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pretože takéto dáta sa nezbierajú a ani sa zbierať nedajú. Štát nemá ako z evidencií presne zistiť, ktoré motorové vozidlo existuje a ktoré nie. Množstvo fyzicky neexistujúcich vozidiel je možné len odhadovať z dvoch základných parametrov – z množstva vozidiel, ktoré nemajú platné povinné zmluvné poistenie (PZP) a z množstva vozidiel, ktoré nemajú platnú povinnú technickú kontrolu vykonávanú v staniciach technickej kontroly (STK). Podľa aktuálnych údajov asi 9% evidovaných vozidiel nemá uzatvorené platné PZP, čo predstavuje približne 300 000 vozidiel. Čo sa týka platnej STK, aktuálne štatistiky nie sú verejne dostupné. V roku 2014 Ministerstvo dopravy odhadovalo približne 150 000 vozidiel bez platnej STK. Pre desaťtisíce z týchto vozidiel je dôvodom, že z rôznych dôvodov už fyzicky neexistujú. Je úplne prirodzené, že majitelia takýchto neexistujúcich vozidiel nechcú platiť za ich vyradenie 500€.  </w:t>
      </w:r>
      <w:r>
        <w:rPr>
          <w:rFonts w:ascii="Times New Roman" w:hAnsi="Times New Roman" w:cs="Times New Roman"/>
          <w:sz w:val="24"/>
          <w:szCs w:val="24"/>
        </w:rPr>
        <w:t xml:space="preserve">Tento problém tlačíme pred sebou už dlhé roky. Okrem iného znižuje relevantnosť a presnosť databáz evidencie vozidiel a zbytočne zaťažuje úrady. Príčin tohto stavu je viacero. V minulosti sa motorové vozidlá neobmieňali tak často ako dnes. Nedostatočná informovanosť hlavne v minulosti spôsobila, že občania bežne svoje motorové vozidlá po tom, ako doslúžili, držali rozobrané na dvore, rozpredávali z nich súčiastky, prípadne prilepšovali ich rozrezaním a predajom do zberných surovín. Iní ich zase v záujme zbavenia sa starostí prepisovali na osoby s nižším intelektom. Z uvedených dôvodov sú na mnohých ľudí napísané motorové vozidlá, ktoré fyzicky neexistujú. Zároveň v poslednom období štát začal dôslednejšie vymáhať povinnosť absolvovania STK a posielať platobné rozkazy. Samozrejme neexitujúce vozidlo STK absolvovať nemôže. Vyžadovanie 500€ poplatku za vyradenie je značná suma. Tieto situácie sa vo väčšine prípadov týkajú sociálne slabších občanov, pre ktorých je suma 500 eur likvidačná. Navrhovaný generálny pardon má v tomto smere aj sociálny rozmer. </w:t>
      </w:r>
    </w:p>
    <w:p w14:paraId="54FE4E75" w14:textId="77777777" w:rsidR="004F48B7" w:rsidRDefault="004F48B7" w:rsidP="004F4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2DF">
        <w:rPr>
          <w:rFonts w:ascii="Times New Roman" w:hAnsi="Times New Roman" w:cs="Times New Roman"/>
          <w:sz w:val="24"/>
          <w:szCs w:val="24"/>
        </w:rPr>
        <w:t xml:space="preserve">Je vo všeobecnom záujme, aby štát mal </w:t>
      </w:r>
      <w:r>
        <w:rPr>
          <w:rFonts w:ascii="Times New Roman" w:hAnsi="Times New Roman" w:cs="Times New Roman"/>
          <w:sz w:val="24"/>
          <w:szCs w:val="24"/>
        </w:rPr>
        <w:t xml:space="preserve">čo najpresnejší </w:t>
      </w:r>
      <w:r w:rsidRPr="00E322DF">
        <w:rPr>
          <w:rFonts w:ascii="Times New Roman" w:hAnsi="Times New Roman" w:cs="Times New Roman"/>
          <w:sz w:val="24"/>
          <w:szCs w:val="24"/>
        </w:rPr>
        <w:t>prehľad o</w:t>
      </w:r>
      <w:r>
        <w:rPr>
          <w:rFonts w:ascii="Times New Roman" w:hAnsi="Times New Roman" w:cs="Times New Roman"/>
          <w:sz w:val="24"/>
          <w:szCs w:val="24"/>
        </w:rPr>
        <w:t xml:space="preserve"> vozidlách, ktoré sú evidované na jeho území a ktoré aj reálne existujú. Tento návrh zákona robí hrubú čiaru za pochybeniami tých, ktorý s motorovými vozidlami po doslúžení nenakladali tak, ako nakladať mali a zároveň pomôže vyčistiť evidenciu od motorových vozidiel, ktoré reálne neexistujú.  </w:t>
      </w:r>
    </w:p>
    <w:p w14:paraId="3B14C96D" w14:textId="73D3E188" w:rsidR="004F48B7" w:rsidRPr="00CB5DD7" w:rsidRDefault="004F48B7" w:rsidP="004F48B7">
      <w:pPr>
        <w:spacing w:after="0" w:line="240" w:lineRule="auto"/>
        <w:ind w:firstLine="708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CB5DD7">
        <w:rPr>
          <w:rStyle w:val="awspan"/>
          <w:rFonts w:ascii="Times New Roman" w:hAnsi="Times New Roman" w:cs="Times New Roman"/>
          <w:sz w:val="24"/>
          <w:szCs w:val="24"/>
        </w:rPr>
        <w:lastRenderedPageBreak/>
        <w:t>Predkladaný</w:t>
      </w:r>
      <w:r w:rsidRPr="00CB5DD7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návrh</w:t>
      </w:r>
      <w:r w:rsidRPr="00CB5DD7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Pr="00CB5DD7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nemá</w:t>
      </w:r>
      <w:r w:rsidRPr="00CB5DD7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vplyv</w:t>
      </w:r>
      <w:r w:rsidRPr="00CB5DD7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CB5DD7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rozpočet</w:t>
      </w:r>
      <w:r w:rsidRPr="00CB5DD7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verejnej</w:t>
      </w:r>
      <w:r w:rsidRPr="00CB5DD7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správy, podnikateľské</w:t>
      </w:r>
      <w:r w:rsidRPr="00CB5DD7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prostredie,</w:t>
      </w:r>
      <w:r w:rsidRPr="00CB5DD7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nemá</w:t>
      </w:r>
      <w:r w:rsidRPr="00CB5DD7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vplyvy</w:t>
      </w:r>
      <w:r w:rsidRPr="00CB5DD7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CB5DD7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informatizáciu</w:t>
      </w:r>
      <w:r w:rsidRPr="00CB5DD7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spoločnosti  ani</w:t>
      </w:r>
      <w:r w:rsidRPr="00CB5DD7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vplyvy</w:t>
      </w:r>
      <w:r w:rsidRPr="00CB5DD7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CB5DD7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životné</w:t>
      </w:r>
      <w:r w:rsidRPr="00CB5DD7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prostredie a ani vplyvy na služby verejnej správy pre občana.</w:t>
      </w:r>
      <w:r w:rsidRPr="00CB5DD7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Návrh</w:t>
      </w:r>
      <w:r w:rsidRPr="00CB5DD7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Pr="00CB5DD7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taktiež nemá</w:t>
      </w:r>
      <w:r w:rsidRPr="00CB5DD7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>vplyv</w:t>
      </w:r>
      <w:r w:rsidRPr="00CB5DD7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 xml:space="preserve">na manželstvo, rodičovstvo a rodinu. Návrh zákona má pozitívne sociálne vplyvy.  Neutrálny vplyv na rozpočet verejnej správy odôvodňujeme tým, že na jednej strane bude výpadok 500-eurových </w:t>
      </w:r>
      <w:r w:rsidR="00B8268B">
        <w:rPr>
          <w:rStyle w:val="awspan"/>
          <w:rFonts w:ascii="Times New Roman" w:hAnsi="Times New Roman" w:cs="Times New Roman"/>
          <w:sz w:val="24"/>
          <w:szCs w:val="24"/>
        </w:rPr>
        <w:t xml:space="preserve">príspevkov </w:t>
      </w:r>
      <w:r w:rsidRPr="00CB5DD7">
        <w:rPr>
          <w:rStyle w:val="awspan"/>
          <w:rFonts w:ascii="Times New Roman" w:hAnsi="Times New Roman" w:cs="Times New Roman"/>
          <w:sz w:val="24"/>
          <w:szCs w:val="24"/>
        </w:rPr>
        <w:t xml:space="preserve">a na strane druhej zvýšený počet tých, ktorí využijú generálny pardon a tento výpadok takýmto spôsobom vykompenzujú. Je dokonca možné, že ak bude tento generálny pardón úspešný, môže mať dokonca na rozpočet verejnej správy pozitívny vplyv  </w:t>
      </w:r>
    </w:p>
    <w:p w14:paraId="27803C28" w14:textId="77777777" w:rsidR="004F48B7" w:rsidRPr="00CB5DD7" w:rsidRDefault="004F48B7" w:rsidP="004F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909109" w14:textId="77777777" w:rsidR="004F48B7" w:rsidRPr="0072620F" w:rsidRDefault="004F48B7" w:rsidP="004F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DD7">
        <w:rPr>
          <w:rFonts w:ascii="Times New Roman" w:hAnsi="Times New Roman" w:cs="Times New Roman"/>
          <w:sz w:val="24"/>
          <w:szCs w:val="24"/>
        </w:rPr>
        <w:t>Návrh zákona je v súlade s ústavou,</w:t>
      </w:r>
      <w:r w:rsidRPr="0072620F">
        <w:rPr>
          <w:rFonts w:ascii="Times New Roman" w:hAnsi="Times New Roman" w:cs="Times New Roman"/>
          <w:sz w:val="24"/>
          <w:szCs w:val="24"/>
        </w:rPr>
        <w:t xml:space="preserve"> ústavnými zákonmi, nálezmi ústavného súdu, medzinárodnými zmluvami a inými medzinárodnými dokumentmi, ktorými je Slovenská republika viazaná, zákonmi a súčasne je v súlade s právom Európskej únie.</w:t>
      </w:r>
    </w:p>
    <w:p w14:paraId="2E19038D" w14:textId="77777777" w:rsidR="004F48B7" w:rsidRPr="0072620F" w:rsidRDefault="004F48B7" w:rsidP="004F4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06AD" w14:textId="77777777" w:rsidR="004F48B7" w:rsidRDefault="004F48B7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75D88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89A9F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B34A1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49B1F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5DEF7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B5621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4C9FC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2E43A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D97A7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26CB2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DCF27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6936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13A01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A9CAD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FA3F2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34E26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115B2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12B25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9C0F9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143B3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F1B9E" w14:textId="77777777" w:rsidR="00D35120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F9658" w14:textId="77777777" w:rsidR="00D35120" w:rsidRPr="0072620F" w:rsidRDefault="00D35120" w:rsidP="004F48B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ED524" w14:textId="77777777" w:rsidR="004F48B7" w:rsidRDefault="004F48B7" w:rsidP="004F48B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211B">
        <w:rPr>
          <w:rFonts w:ascii="Times New Roman" w:hAnsi="Times New Roman" w:cs="Times New Roman"/>
          <w:b/>
          <w:bCs/>
          <w:sz w:val="24"/>
          <w:szCs w:val="24"/>
        </w:rPr>
        <w:t>Osobitná časť</w:t>
      </w:r>
    </w:p>
    <w:p w14:paraId="4AD3AC0E" w14:textId="77777777" w:rsidR="004F48B7" w:rsidRDefault="004F48B7" w:rsidP="004F48B7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</w:t>
      </w:r>
    </w:p>
    <w:p w14:paraId="357C7718" w14:textId="7ED447A5" w:rsidR="004F48B7" w:rsidRDefault="004F48B7" w:rsidP="004F48B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461">
        <w:rPr>
          <w:rFonts w:ascii="Times New Roman" w:hAnsi="Times New Roman" w:cs="Times New Roman"/>
          <w:sz w:val="24"/>
          <w:szCs w:val="24"/>
        </w:rPr>
        <w:t>Navrhuje sa prechodné ustanovenie, podľa ktorého 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A76">
        <w:rPr>
          <w:rFonts w:ascii="Times New Roman" w:hAnsi="Times New Roman" w:cs="Times New Roman"/>
          <w:sz w:val="24"/>
          <w:szCs w:val="24"/>
        </w:rPr>
        <w:t>období od 1. mája 2025</w:t>
      </w:r>
      <w:r>
        <w:rPr>
          <w:rFonts w:ascii="Times New Roman" w:hAnsi="Times New Roman" w:cs="Times New Roman"/>
          <w:sz w:val="24"/>
          <w:szCs w:val="24"/>
        </w:rPr>
        <w:t xml:space="preserve"> do 31. októbra 2025 je ž</w:t>
      </w:r>
      <w:r w:rsidRPr="00BC4A76">
        <w:rPr>
          <w:rFonts w:ascii="Times New Roman" w:hAnsi="Times New Roman" w:cs="Times New Roman"/>
          <w:sz w:val="24"/>
          <w:szCs w:val="24"/>
        </w:rPr>
        <w:t xml:space="preserve">iadateľ povinný po podaní žiadosti podľa </w:t>
      </w:r>
      <w:r>
        <w:rPr>
          <w:rFonts w:ascii="Times New Roman" w:hAnsi="Times New Roman" w:cs="Times New Roman"/>
          <w:sz w:val="24"/>
          <w:szCs w:val="24"/>
        </w:rPr>
        <w:t xml:space="preserve">§ 68 ods. 1 </w:t>
      </w:r>
      <w:r w:rsidRPr="00BC4A76">
        <w:rPr>
          <w:rFonts w:ascii="Times New Roman" w:hAnsi="Times New Roman" w:cs="Times New Roman"/>
          <w:sz w:val="24"/>
          <w:szCs w:val="24"/>
        </w:rPr>
        <w:t>zaplatiť príspevok do Environmentálneho fondu</w:t>
      </w:r>
      <w:r>
        <w:rPr>
          <w:rFonts w:ascii="Times New Roman" w:hAnsi="Times New Roman" w:cs="Times New Roman"/>
          <w:sz w:val="24"/>
          <w:szCs w:val="24"/>
        </w:rPr>
        <w:t xml:space="preserve"> v sume 50 eur, pričom uvedené prechodné ustanovenie výslovne vylučuje použitie osobitného predpisu, ktorým je v zmysle poznámky pod čiarou § </w:t>
      </w:r>
      <w:r w:rsidRPr="002E1993">
        <w:rPr>
          <w:rFonts w:ascii="Times New Roman" w:hAnsi="Times New Roman" w:cs="Times New Roman"/>
          <w:sz w:val="24"/>
          <w:szCs w:val="24"/>
        </w:rPr>
        <w:t>41 ods. 5 vyhlášky Ministerstva životného prostredia Slovenskej republiky</w:t>
      </w:r>
      <w:r w:rsidR="000E67F1">
        <w:rPr>
          <w:rFonts w:ascii="Times New Roman" w:hAnsi="Times New Roman" w:cs="Times New Roman"/>
          <w:sz w:val="24"/>
          <w:szCs w:val="24"/>
        </w:rPr>
        <w:t xml:space="preserve"> č. 371/2015 Z. z.</w:t>
      </w:r>
      <w:r w:rsidRPr="002E1993">
        <w:rPr>
          <w:rFonts w:ascii="Times New Roman" w:hAnsi="Times New Roman" w:cs="Times New Roman"/>
          <w:sz w:val="24"/>
          <w:szCs w:val="24"/>
        </w:rPr>
        <w:t>, ktorou sa vykonávajú niektoré ustanovenia zákona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1993">
        <w:rPr>
          <w:rFonts w:ascii="Times New Roman" w:hAnsi="Times New Roman" w:cs="Times New Roman"/>
          <w:sz w:val="24"/>
          <w:szCs w:val="24"/>
        </w:rPr>
        <w:t>odpadoch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02F19DAD" w14:textId="77777777" w:rsidR="004F48B7" w:rsidRPr="00CC44C5" w:rsidRDefault="004F48B7" w:rsidP="004F48B7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Takto formulované ustanovenie bude mať ako lex specialis prednosť pred ustanovením upravujúcim povinnosť zaplatiť príspevok v sume  500 eur do Environmentálneho fondu. </w:t>
      </w:r>
    </w:p>
    <w:p w14:paraId="0A3AB40B" w14:textId="77777777" w:rsidR="004F48B7" w:rsidRDefault="004F48B7" w:rsidP="004F48B7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0919B456" w14:textId="77777777" w:rsidR="004F48B7" w:rsidRPr="002F5695" w:rsidRDefault="004F48B7" w:rsidP="004F48B7">
      <w:pPr>
        <w:ind w:left="360"/>
        <w:rPr>
          <w:rFonts w:ascii="Times New Roman" w:hAnsi="Times New Roman" w:cs="Times New Roman"/>
          <w:sz w:val="24"/>
          <w:szCs w:val="24"/>
        </w:rPr>
      </w:pPr>
      <w:r w:rsidRPr="002F5695">
        <w:rPr>
          <w:rFonts w:ascii="Times New Roman" w:hAnsi="Times New Roman" w:cs="Times New Roman"/>
          <w:sz w:val="24"/>
          <w:szCs w:val="24"/>
        </w:rPr>
        <w:t xml:space="preserve">Navrhuje sa zavedenie prechodného ustanovenia účinného od 1. mája 2025 </w:t>
      </w:r>
    </w:p>
    <w:p w14:paraId="7363CC54" w14:textId="77777777" w:rsidR="0097504D" w:rsidRDefault="0097504D"/>
    <w:sectPr w:rsidR="0097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DEC"/>
    <w:multiLevelType w:val="hybridMultilevel"/>
    <w:tmpl w:val="A66C05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E"/>
    <w:rsid w:val="000E67F1"/>
    <w:rsid w:val="001917A0"/>
    <w:rsid w:val="00462A11"/>
    <w:rsid w:val="004A69BC"/>
    <w:rsid w:val="004D4009"/>
    <w:rsid w:val="004F48B7"/>
    <w:rsid w:val="005A536C"/>
    <w:rsid w:val="006C1206"/>
    <w:rsid w:val="0097504D"/>
    <w:rsid w:val="009C0F9D"/>
    <w:rsid w:val="00A23BCE"/>
    <w:rsid w:val="00B8268B"/>
    <w:rsid w:val="00CB5DD7"/>
    <w:rsid w:val="00D3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0B018"/>
  <w15:chartTrackingRefBased/>
  <w15:docId w15:val="{1B140024-AC7E-4CA1-9BCD-5BD69515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48B7"/>
  </w:style>
  <w:style w:type="paragraph" w:styleId="Nadpis1">
    <w:name w:val="heading 1"/>
    <w:basedOn w:val="Normlny"/>
    <w:next w:val="Normlny"/>
    <w:link w:val="Nadpis1Char"/>
    <w:uiPriority w:val="9"/>
    <w:qFormat/>
    <w:rsid w:val="00A23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3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23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23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23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23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23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23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3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23BC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3BC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3B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23B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23B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23BC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23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2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3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23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2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23BC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23BC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23BC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2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23BC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23BCE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Predvolenpsmoodseku"/>
    <w:rsid w:val="004F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4423</Characters>
  <Application>Microsoft Office Word</Application>
  <DocSecurity>0</DocSecurity>
  <Lines>92</Lines>
  <Paragraphs>16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10</cp:revision>
  <dcterms:created xsi:type="dcterms:W3CDTF">2025-01-15T16:08:00Z</dcterms:created>
  <dcterms:modified xsi:type="dcterms:W3CDTF">2025-01-15T16:14:00Z</dcterms:modified>
</cp:coreProperties>
</file>