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41722" w:rsidRDefault="00CC0EA1" w:rsidP="00D61A26">
      <w:pPr>
        <w:jc w:val="both"/>
        <w:rPr>
          <w:b/>
          <w:u w:val="single"/>
        </w:rPr>
      </w:pPr>
      <w:r>
        <w:rPr>
          <w:b/>
          <w:u w:val="single"/>
        </w:rPr>
        <w:t>Dôvodová správa</w:t>
      </w:r>
    </w:p>
    <w:p w14:paraId="00000002" w14:textId="77777777" w:rsidR="00C41722" w:rsidRDefault="00C41722" w:rsidP="00D61A26">
      <w:pPr>
        <w:jc w:val="both"/>
      </w:pPr>
    </w:p>
    <w:p w14:paraId="00000003" w14:textId="77777777" w:rsidR="00C41722" w:rsidRDefault="00CC0EA1" w:rsidP="00D61A26">
      <w:pPr>
        <w:jc w:val="both"/>
        <w:rPr>
          <w:b/>
        </w:rPr>
      </w:pPr>
      <w:r>
        <w:rPr>
          <w:b/>
        </w:rPr>
        <w:t>A. Všeobecná časť</w:t>
      </w:r>
    </w:p>
    <w:p w14:paraId="00000004" w14:textId="77777777" w:rsidR="00C41722" w:rsidRDefault="00CC0EA1" w:rsidP="00D61A26">
      <w:pPr>
        <w:jc w:val="both"/>
      </w:pPr>
      <w:r>
        <w:t>Skupina poslankýň a poslanca Národnej rady Slovenskej republiky predkladá na rokovanie</w:t>
      </w:r>
    </w:p>
    <w:p w14:paraId="00000005" w14:textId="77777777" w:rsidR="00C41722" w:rsidRDefault="00CC0EA1" w:rsidP="00D61A26">
      <w:pPr>
        <w:jc w:val="both"/>
      </w:pPr>
      <w:r>
        <w:t>Národnej rady Slovenskej republiky návrh na vydanie zákona o príspevku na úhradu</w:t>
      </w:r>
    </w:p>
    <w:p w14:paraId="00000006" w14:textId="77777777" w:rsidR="00C41722" w:rsidRDefault="00CC0EA1" w:rsidP="00D61A26">
      <w:pPr>
        <w:jc w:val="both"/>
      </w:pPr>
      <w:r>
        <w:t>nákladov na bývanie.</w:t>
      </w:r>
    </w:p>
    <w:p w14:paraId="00000007" w14:textId="77777777" w:rsidR="00C41722" w:rsidRDefault="00C41722" w:rsidP="00D61A26">
      <w:pPr>
        <w:jc w:val="both"/>
      </w:pPr>
    </w:p>
    <w:p w14:paraId="00000008" w14:textId="77777777" w:rsidR="00C41722" w:rsidRDefault="00CC0EA1" w:rsidP="00D61A26">
      <w:pPr>
        <w:jc w:val="both"/>
      </w:pPr>
      <w:r>
        <w:t>Cieľom predkladaného návrhu je zavedenie novej adresnej štátnej sociálnej dávky tak, aby</w:t>
      </w:r>
    </w:p>
    <w:p w14:paraId="00000009" w14:textId="77777777" w:rsidR="00C41722" w:rsidRDefault="00CC0EA1" w:rsidP="00D61A26">
      <w:pPr>
        <w:jc w:val="both"/>
      </w:pPr>
      <w:r>
        <w:t>pomohla čo najväčšiemu počtu ľudí s úhradou nákladov spojených s bývaním. Zároveň sa</w:t>
      </w:r>
    </w:p>
    <w:p w14:paraId="0000000A" w14:textId="77777777" w:rsidR="00C41722" w:rsidRDefault="00CC0EA1" w:rsidP="00D61A26">
      <w:pPr>
        <w:jc w:val="both"/>
      </w:pPr>
      <w:r>
        <w:t>navrhuje na účely tohto zákona zavedenie definície energetickej chudoby. Príspevok</w:t>
      </w:r>
      <w:r>
        <w:t xml:space="preserve"> na úhradu nákladov na bývanie je aj odborným konsenzom vnímaný a odporúčaný ako adresná pomoc domácnostiam vystaveným energetickej chudobe.</w:t>
      </w:r>
    </w:p>
    <w:p w14:paraId="0000000B" w14:textId="77777777" w:rsidR="00C41722" w:rsidRDefault="00C41722" w:rsidP="00D61A26">
      <w:pPr>
        <w:jc w:val="both"/>
      </w:pPr>
    </w:p>
    <w:p w14:paraId="0000000C" w14:textId="77777777" w:rsidR="00C41722" w:rsidRDefault="00CC0EA1" w:rsidP="00D61A26">
      <w:pPr>
        <w:jc w:val="both"/>
      </w:pPr>
      <w:r>
        <w:t>Na Slovensku dlhodobo čelíme bytovej kríze a zhoršenie ekonomickej situácie po pandémii</w:t>
      </w:r>
    </w:p>
    <w:p w14:paraId="0000000D" w14:textId="77777777" w:rsidR="00C41722" w:rsidRDefault="00CC0EA1" w:rsidP="00D61A26">
      <w:pPr>
        <w:jc w:val="both"/>
      </w:pPr>
      <w:r>
        <w:t>ochorenia COVID-19, rast c</w:t>
      </w:r>
      <w:r>
        <w:t>ien energií a rekordná inflácia najviac zasiahli ľudí ohrozených</w:t>
      </w:r>
    </w:p>
    <w:p w14:paraId="0000000E" w14:textId="77777777" w:rsidR="00C41722" w:rsidRDefault="00CC0EA1" w:rsidP="00D61A26">
      <w:pPr>
        <w:jc w:val="both"/>
      </w:pPr>
      <w:r>
        <w:t>chudobou a nižšiu strednú vrstvu. Ťažkú situáciu ešte zhoršila ruská agresia proti Ukrajine.</w:t>
      </w:r>
    </w:p>
    <w:p w14:paraId="0000000F" w14:textId="2157D531" w:rsidR="00C41722" w:rsidRDefault="00CC0EA1" w:rsidP="00D61A26">
      <w:pPr>
        <w:jc w:val="both"/>
      </w:pPr>
      <w:r>
        <w:t xml:space="preserve">Slovenská republika tak obdobne ako </w:t>
      </w:r>
      <w:r w:rsidR="00D61A26">
        <w:t>ďalšie</w:t>
      </w:r>
      <w:r>
        <w:t xml:space="preserve"> členské štáty Európskej únie čelí</w:t>
      </w:r>
    </w:p>
    <w:p w14:paraId="00000010" w14:textId="77777777" w:rsidR="00C41722" w:rsidRDefault="00CC0EA1" w:rsidP="00D61A26">
      <w:pPr>
        <w:jc w:val="both"/>
      </w:pPr>
      <w:r>
        <w:t>bezprecedentnému nára</w:t>
      </w:r>
      <w:r>
        <w:t>stu spotrebiteľských cien, ktorý sa najviac dotýka energií, potravín</w:t>
      </w:r>
    </w:p>
    <w:p w14:paraId="00000011" w14:textId="77777777" w:rsidR="00C41722" w:rsidRDefault="00CC0EA1" w:rsidP="00D61A26">
      <w:pPr>
        <w:jc w:val="both"/>
      </w:pPr>
      <w:r>
        <w:t>a bývania. Rodiny a domácnosti budú v roku 2025 čeliť aj ďalším zvýšeným výdavkom, ktoré sú spojené s konsolidáciou verejných financií, čím sa znova môže zväčšiť pomer ľudí, ktorí zo svoj</w:t>
      </w:r>
      <w:r>
        <w:t xml:space="preserve">ich zárobkov nedokážu financovať dôstojné bývanie pre seba, prípadne svoju rodinu. </w:t>
      </w:r>
    </w:p>
    <w:p w14:paraId="00000012" w14:textId="77777777" w:rsidR="00C41722" w:rsidRDefault="00C41722" w:rsidP="00D61A26">
      <w:pPr>
        <w:jc w:val="both"/>
      </w:pPr>
    </w:p>
    <w:p w14:paraId="00000013" w14:textId="77777777" w:rsidR="00C41722" w:rsidRDefault="00CC0EA1" w:rsidP="00D61A26">
      <w:pPr>
        <w:jc w:val="both"/>
      </w:pPr>
      <w:r>
        <w:t>Energetická chudoba je najčastejšie definovaná ako stav, keď domácnosť nemá finančné</w:t>
      </w:r>
    </w:p>
    <w:p w14:paraId="00000014" w14:textId="77777777" w:rsidR="00C41722" w:rsidRDefault="00CC0EA1" w:rsidP="00D61A26">
      <w:pPr>
        <w:jc w:val="both"/>
      </w:pPr>
      <w:r>
        <w:t>prostriedky na úhradu výdavkov za energie alebo keď príjmy domácnosti nedostatočne kry</w:t>
      </w:r>
      <w:r>
        <w:t>jú</w:t>
      </w:r>
    </w:p>
    <w:p w14:paraId="00000015" w14:textId="77777777" w:rsidR="00C41722" w:rsidRDefault="00CC0EA1" w:rsidP="00D61A26">
      <w:pPr>
        <w:jc w:val="both"/>
      </w:pPr>
      <w:r>
        <w:t>jej výdavky na energie, čo znamená, že po úhrade nákladov za energie by jej zostalo</w:t>
      </w:r>
    </w:p>
    <w:p w14:paraId="00000016" w14:textId="77777777" w:rsidR="00C41722" w:rsidRDefault="00CC0EA1" w:rsidP="00D61A26">
      <w:pPr>
        <w:jc w:val="both"/>
      </w:pPr>
      <w:r>
        <w:t>nedostatočné množstvo finančných prostriedkov na pokrytie základných životných potrieb.</w:t>
      </w:r>
    </w:p>
    <w:p w14:paraId="00000017" w14:textId="77777777" w:rsidR="00C41722" w:rsidRDefault="00CC0EA1" w:rsidP="00D61A26">
      <w:pPr>
        <w:jc w:val="both"/>
      </w:pPr>
      <w:hyperlink r:id="rId6">
        <w:r>
          <w:rPr>
            <w:color w:val="1155CC"/>
            <w:u w:val="single"/>
          </w:rPr>
          <w:t>Podľa Hĺbkovej štúdie energetickej chudoby</w:t>
        </w:r>
      </w:hyperlink>
      <w:r>
        <w:t xml:space="preserve"> od Prognostického ústavu Centra spoločenských a psychologických vied Slovenskej akadémie vied je Slovenská republika v rámci Európy krajinou s najvyšším podielom výdavkov na energie k disponibilným príjmom. </w:t>
      </w:r>
    </w:p>
    <w:p w14:paraId="00000018" w14:textId="77777777" w:rsidR="00C41722" w:rsidRDefault="00C41722" w:rsidP="00D61A26">
      <w:pPr>
        <w:jc w:val="both"/>
      </w:pPr>
    </w:p>
    <w:p w14:paraId="00000019" w14:textId="77777777" w:rsidR="00C41722" w:rsidRDefault="00CC0EA1" w:rsidP="00D61A26">
      <w:pPr>
        <w:jc w:val="both"/>
      </w:pPr>
      <w:r>
        <w:t>V celoeurópskom porovnaní dá obyvateľstvo Slovenska (spolu s obyvateľstvom Českej</w:t>
      </w:r>
    </w:p>
    <w:p w14:paraId="0000001A" w14:textId="77777777" w:rsidR="00C41722" w:rsidRDefault="00CC0EA1" w:rsidP="00D61A26">
      <w:pPr>
        <w:jc w:val="both"/>
      </w:pPr>
      <w:r>
        <w:t>republiky) na energie najväčšiu časť svojich príjmov (</w:t>
      </w:r>
      <w:proofErr w:type="spellStart"/>
      <w:r>
        <w:fldChar w:fldCharType="begin"/>
      </w:r>
      <w:r>
        <w:instrText xml:space="preserve"> HYPERLINK "https://unece.org/statistics/documents/2022/11/working-documents/background-document-energy-poverty-natio</w:instrText>
      </w:r>
      <w:r>
        <w:instrText xml:space="preserve">nal" \h </w:instrText>
      </w:r>
      <w:r>
        <w:fldChar w:fldCharType="separate"/>
      </w:r>
      <w:r>
        <w:rPr>
          <w:color w:val="1155CC"/>
          <w:u w:val="single"/>
        </w:rPr>
        <w:t>Gouveia</w:t>
      </w:r>
      <w:proofErr w:type="spellEnd"/>
      <w:r>
        <w:rPr>
          <w:color w:val="1155CC"/>
          <w:u w:val="single"/>
        </w:rPr>
        <w:t>, 2022</w:t>
      </w:r>
      <w:r>
        <w:rPr>
          <w:color w:val="1155CC"/>
          <w:u w:val="single"/>
        </w:rPr>
        <w:fldChar w:fldCharType="end"/>
      </w:r>
      <w:r>
        <w:t>). K rovnakým zisteniam</w:t>
      </w:r>
    </w:p>
    <w:p w14:paraId="0000001B" w14:textId="77777777" w:rsidR="00C41722" w:rsidRDefault="00CC0EA1" w:rsidP="00D61A26">
      <w:pPr>
        <w:jc w:val="both"/>
      </w:pPr>
      <w:r>
        <w:t>prišli aj ďalšie štúdie, ktoré v rámci Európy identifikovali Slovensko ako tretiu najohrozenejšiu</w:t>
      </w:r>
    </w:p>
    <w:p w14:paraId="0000001C" w14:textId="77777777" w:rsidR="00C41722" w:rsidRDefault="00CC0EA1" w:rsidP="00D61A26">
      <w:pPr>
        <w:jc w:val="both"/>
      </w:pPr>
      <w:r>
        <w:t>krajinu (</w:t>
      </w:r>
      <w:proofErr w:type="spellStart"/>
      <w:r>
        <w:t>OpenEx</w:t>
      </w:r>
      <w:proofErr w:type="spellEnd"/>
      <w:r>
        <w:t>, 2019) energetickou chudobou domácností. Medzi kľúčové dôvody patria</w:t>
      </w:r>
    </w:p>
    <w:p w14:paraId="0000001D" w14:textId="77777777" w:rsidR="00C41722" w:rsidRDefault="00CC0EA1" w:rsidP="00D61A26">
      <w:pPr>
        <w:jc w:val="both"/>
      </w:pPr>
      <w:r>
        <w:t>výška príjmov, nedostatočná</w:t>
      </w:r>
      <w:r>
        <w:t xml:space="preserve"> energetická efektívnosť obydlí ale aj skutočnosť, že náš bytový</w:t>
      </w:r>
    </w:p>
    <w:p w14:paraId="0000001E" w14:textId="77777777" w:rsidR="00C41722" w:rsidRDefault="00CC0EA1" w:rsidP="00D61A26">
      <w:pPr>
        <w:jc w:val="both"/>
      </w:pPr>
      <w:r>
        <w:t>fond je tvorený staršími a nedostatočne zrekonštruovanými budovami, ktoré sú energeticky</w:t>
      </w:r>
    </w:p>
    <w:p w14:paraId="0000001F" w14:textId="77777777" w:rsidR="00C41722" w:rsidRDefault="00CC0EA1" w:rsidP="00D61A26">
      <w:pPr>
        <w:jc w:val="both"/>
      </w:pPr>
      <w:r>
        <w:t>náročné.</w:t>
      </w:r>
    </w:p>
    <w:p w14:paraId="00000020" w14:textId="77777777" w:rsidR="00C41722" w:rsidRDefault="00C41722" w:rsidP="00D61A26">
      <w:pPr>
        <w:jc w:val="both"/>
      </w:pPr>
    </w:p>
    <w:p w14:paraId="00000021" w14:textId="77777777" w:rsidR="00C41722" w:rsidRDefault="00CC0EA1" w:rsidP="00D61A26">
      <w:pPr>
        <w:jc w:val="both"/>
      </w:pPr>
      <w:r>
        <w:t>V roku 2021 bolo u nás celkovo 12,3 % obyvateľov ohrozených príjmovou chudobou.</w:t>
      </w:r>
    </w:p>
    <w:p w14:paraId="00000022" w14:textId="77777777" w:rsidR="00C41722" w:rsidRDefault="00CC0EA1" w:rsidP="00D61A26">
      <w:pPr>
        <w:jc w:val="both"/>
      </w:pPr>
      <w:r>
        <w:t>V dôsledku pandémie vtedy miera rizika chudoby vzrástla v porovnaní s predošlým rokom o</w:t>
      </w:r>
    </w:p>
    <w:p w14:paraId="00000023" w14:textId="77777777" w:rsidR="00C41722" w:rsidRDefault="00CC0EA1" w:rsidP="00D61A26">
      <w:pPr>
        <w:jc w:val="both"/>
      </w:pPr>
      <w:r>
        <w:t>0,9 percentuálneho bodu a po období pomalého no pozitívneho trendu sa situácia opäť zhoršuje.</w:t>
      </w:r>
    </w:p>
    <w:p w14:paraId="00000024" w14:textId="77777777" w:rsidR="00C41722" w:rsidRDefault="00C41722" w:rsidP="00D61A26">
      <w:pPr>
        <w:jc w:val="both"/>
      </w:pPr>
    </w:p>
    <w:p w14:paraId="00000025" w14:textId="77777777" w:rsidR="00C41722" w:rsidRDefault="00CC0EA1" w:rsidP="00D61A26">
      <w:pPr>
        <w:jc w:val="both"/>
      </w:pPr>
      <w:r>
        <w:t>K júnu 2023 tento počet ešte stúpol a ohrozených príjmovou chudobou je po</w:t>
      </w:r>
      <w:r>
        <w:t>dľa údajov</w:t>
      </w:r>
    </w:p>
    <w:p w14:paraId="00000026" w14:textId="77777777" w:rsidR="00C41722" w:rsidRDefault="00CC0EA1" w:rsidP="00D61A26">
      <w:pPr>
        <w:jc w:val="both"/>
      </w:pPr>
      <w:r>
        <w:t>Štatistického úradu SR 735-tisíc ľudí, teda 13,7 percenta obyvateľstva. Cenovo nedostupné</w:t>
      </w:r>
    </w:p>
    <w:p w14:paraId="00000027" w14:textId="77777777" w:rsidR="00C41722" w:rsidRDefault="00CC0EA1" w:rsidP="00D61A26">
      <w:pPr>
        <w:jc w:val="both"/>
      </w:pPr>
      <w:r>
        <w:t>bývanie ich životnú situáciu ešte zhoršuje.</w:t>
      </w:r>
    </w:p>
    <w:p w14:paraId="00000028" w14:textId="77777777" w:rsidR="00C41722" w:rsidRDefault="00C41722" w:rsidP="00D61A26">
      <w:pPr>
        <w:jc w:val="both"/>
      </w:pPr>
    </w:p>
    <w:p w14:paraId="00000029" w14:textId="77777777" w:rsidR="00C41722" w:rsidRDefault="00CC0EA1" w:rsidP="00D61A26">
      <w:pPr>
        <w:jc w:val="both"/>
      </w:pPr>
      <w:r>
        <w:lastRenderedPageBreak/>
        <w:t>Nie všetky zraniteľné skupiny obyvateľstva dnes majú nárok na príspevok na bývanie tak, ako je definovaný v zá</w:t>
      </w:r>
      <w:r>
        <w:t>kone č. 417/2013 Z. z. o pomoci v hmotnej núdzi a o zmene a doplnení niektorých zákonov v znení neskorších predpisov v znení neskorších predpisov</w:t>
      </w:r>
      <w:r>
        <w:rPr>
          <w:vertAlign w:val="superscript"/>
        </w:rPr>
        <w:footnoteReference w:id="1"/>
      </w:r>
    </w:p>
    <w:p w14:paraId="0000002A" w14:textId="77777777" w:rsidR="00C41722" w:rsidRDefault="00CC0EA1" w:rsidP="00D61A26">
      <w:pPr>
        <w:jc w:val="both"/>
      </w:pPr>
      <w:r>
        <w:t xml:space="preserve">(ďalej ako “zákon o pomoci v hmotnej núdzi”). Príspevok je totiž stále výlučne viazaný na stav hmotnej núdze </w:t>
      </w:r>
      <w:r>
        <w:t xml:space="preserve">a teda na situáciu, keď príjem osoby nedosahuje sumu životného minima. </w:t>
      </w:r>
    </w:p>
    <w:p w14:paraId="0000002B" w14:textId="77777777" w:rsidR="00C41722" w:rsidRDefault="00C41722" w:rsidP="00D61A26">
      <w:pPr>
        <w:jc w:val="both"/>
      </w:pPr>
    </w:p>
    <w:p w14:paraId="0000002C" w14:textId="77777777" w:rsidR="00C41722" w:rsidRDefault="00CC0EA1" w:rsidP="00D61A26">
      <w:pPr>
        <w:jc w:val="both"/>
      </w:pPr>
      <w:r>
        <w:t>Suma životného minima predstavuje od 1. júla 2024 v prípade dospelej osoby žijúcej samostatne 273,99 eur mesačne. Pre dospelú osobu s jedným dieťaťom je to 399, 10 eur.</w:t>
      </w:r>
    </w:p>
    <w:p w14:paraId="0000002D" w14:textId="77777777" w:rsidR="00C41722" w:rsidRDefault="00C41722" w:rsidP="00D61A26">
      <w:pPr>
        <w:jc w:val="both"/>
      </w:pPr>
    </w:p>
    <w:p w14:paraId="0000002E" w14:textId="77777777" w:rsidR="00C41722" w:rsidRDefault="00CC0EA1" w:rsidP="00D61A26">
      <w:pPr>
        <w:jc w:val="both"/>
      </w:pPr>
      <w:r>
        <w:t>Životné minim</w:t>
      </w:r>
      <w:r>
        <w:t>um v aktuálnej podobe je pod hranicou rizika chudoby a podmienky nároku na príspevok na bývanie záro</w:t>
      </w:r>
      <w:bookmarkStart w:id="0" w:name="_GoBack"/>
      <w:bookmarkEnd w:id="0"/>
      <w:r>
        <w:t xml:space="preserve">veň vylučujú okolo polovicu ľudí v systéme pomoci v hmotnej núdzi. Vo výsledku okolo 90 % ľudí ohrozených chudobou nemá nárok na príspevok na bývanie podľa </w:t>
      </w:r>
      <w:r>
        <w:t>§ 14 zákona o pomoci v hmotnej núdzi. Aktuálne ho poberá len okolo 25 tisíc domácností.</w:t>
      </w:r>
      <w:r>
        <w:rPr>
          <w:vertAlign w:val="superscript"/>
        </w:rPr>
        <w:footnoteReference w:id="2"/>
      </w:r>
    </w:p>
    <w:p w14:paraId="0000002F" w14:textId="77777777" w:rsidR="00C41722" w:rsidRDefault="00C41722" w:rsidP="00D61A26">
      <w:pPr>
        <w:jc w:val="both"/>
      </w:pPr>
    </w:p>
    <w:p w14:paraId="00000030" w14:textId="77777777" w:rsidR="00C41722" w:rsidRDefault="00CC0EA1" w:rsidP="00D61A26">
      <w:pPr>
        <w:jc w:val="both"/>
      </w:pPr>
      <w:r>
        <w:t>Príspevok na bývanie v rámci pomoci v hmotnej núdzi navyše neodzrkadľuje rozdiely vo</w:t>
      </w:r>
    </w:p>
    <w:p w14:paraId="00000031" w14:textId="77777777" w:rsidR="00C41722" w:rsidRDefault="00CC0EA1" w:rsidP="00D61A26">
      <w:pPr>
        <w:jc w:val="both"/>
      </w:pPr>
      <w:r>
        <w:t>výškach príjmov a výdavkov na bývanie ani regionálne rozdiely. Od 15. júla 2023 sa zaviedli</w:t>
      </w:r>
    </w:p>
    <w:p w14:paraId="00000032" w14:textId="77777777" w:rsidR="00C41722" w:rsidRDefault="00CC0EA1" w:rsidP="00D61A26">
      <w:pPr>
        <w:jc w:val="both"/>
      </w:pPr>
      <w:r>
        <w:t>nové pravidlá vo vyplácaní príspevku na bývanie: popri jeho navýšení bola zásadnou zmenou aj diferenciácia súm príspevku podľa počtu členov žijúcich v domácnosti.</w:t>
      </w:r>
    </w:p>
    <w:p w14:paraId="00000033" w14:textId="77777777" w:rsidR="00C41722" w:rsidRDefault="00CC0EA1" w:rsidP="00D61A26">
      <w:pPr>
        <w:jc w:val="both"/>
      </w:pPr>
      <w:r>
        <w:t>J</w:t>
      </w:r>
      <w:r>
        <w:t>eho výška tak dnes predstavuje v závislosti od zloženia domácnosti</w:t>
      </w:r>
      <w:r>
        <w:rPr>
          <w:vertAlign w:val="superscript"/>
        </w:rPr>
        <w:footnoteReference w:id="3"/>
      </w:r>
      <w:r>
        <w:t xml:space="preserve"> sumu od 95,20 eur ak ide o domácnosť s jedným členom domácnosti do 291,90 eura ak ide o domácnosť s viac ako štyrmi členmi domácnosti.</w:t>
      </w:r>
    </w:p>
    <w:p w14:paraId="00000034" w14:textId="77777777" w:rsidR="00C41722" w:rsidRDefault="00C41722" w:rsidP="00D61A26">
      <w:pPr>
        <w:jc w:val="both"/>
      </w:pPr>
    </w:p>
    <w:p w14:paraId="00000035" w14:textId="77777777" w:rsidR="00C41722" w:rsidRDefault="00CC0EA1" w:rsidP="00D61A26">
      <w:pPr>
        <w:jc w:val="both"/>
      </w:pPr>
      <w:r>
        <w:t xml:space="preserve">Inštitút pre výskum práce a rodiny však v roku 2023 </w:t>
      </w:r>
      <w:r>
        <w:t>poukázal aj na pokles počtu priznaných a vyplácaných príspevkov za posledných päť či šesť rokov: kým v júni 2018 bol príspevok</w:t>
      </w:r>
    </w:p>
    <w:p w14:paraId="00000036" w14:textId="77777777" w:rsidR="00C41722" w:rsidRDefault="00CC0EA1" w:rsidP="00D61A26">
      <w:pPr>
        <w:jc w:val="both"/>
      </w:pPr>
      <w:r>
        <w:t>priznaný 35 842 poberateľom, v auguste 2023 to bolo len 24 459 poberateľov. Od júna 2018</w:t>
      </w:r>
    </w:p>
    <w:p w14:paraId="00000037" w14:textId="77777777" w:rsidR="00C41722" w:rsidRDefault="00CC0EA1" w:rsidP="00D61A26">
      <w:pPr>
        <w:jc w:val="both"/>
      </w:pPr>
      <w:r>
        <w:t>teda poklesol počet priznávaných príspev</w:t>
      </w:r>
      <w:r>
        <w:t>kov na bývanie v rámci pomoci v hmotnej núdzi o</w:t>
      </w:r>
    </w:p>
    <w:p w14:paraId="00000038" w14:textId="77777777" w:rsidR="00C41722" w:rsidRDefault="00CC0EA1" w:rsidP="00D61A26">
      <w:pPr>
        <w:jc w:val="both"/>
      </w:pPr>
      <w:r>
        <w:t>32%, zatiaľ čo počet poberateľov pomoci v hmotnej núdzi za to isté obdobie poklesol len o</w:t>
      </w:r>
    </w:p>
    <w:p w14:paraId="00000039" w14:textId="77777777" w:rsidR="00C41722" w:rsidRDefault="00CC0EA1" w:rsidP="00D61A26">
      <w:pPr>
        <w:jc w:val="both"/>
      </w:pPr>
      <w:r>
        <w:t>13%. Chýba teda systémové riešenie, ktoré predstavuje práve zavedenie samostatného príspevku na bývanie a jeho vyňatie</w:t>
      </w:r>
      <w:r>
        <w:t xml:space="preserve"> spod systému pomoci v hmotnej núdzi. </w:t>
      </w:r>
    </w:p>
    <w:p w14:paraId="0000003A" w14:textId="77777777" w:rsidR="00C41722" w:rsidRDefault="00C41722" w:rsidP="00D61A26">
      <w:pPr>
        <w:jc w:val="both"/>
      </w:pPr>
    </w:p>
    <w:p w14:paraId="0000003B" w14:textId="77777777" w:rsidR="00C41722" w:rsidRDefault="00CC0EA1" w:rsidP="00D61A26">
      <w:pPr>
        <w:jc w:val="both"/>
      </w:pPr>
      <w:r>
        <w:t>Týmto zabezpečíme adresnú pomoc pre viac ľudí a širšiu skupinu domácností ohrozených energetickou chudobou.</w:t>
      </w:r>
    </w:p>
    <w:p w14:paraId="0000003C" w14:textId="77777777" w:rsidR="00C41722" w:rsidRDefault="00C41722" w:rsidP="00D61A26">
      <w:pPr>
        <w:jc w:val="both"/>
      </w:pPr>
    </w:p>
    <w:p w14:paraId="0000003D" w14:textId="77777777" w:rsidR="00C41722" w:rsidRDefault="00CC0EA1" w:rsidP="00D61A26">
      <w:pPr>
        <w:jc w:val="both"/>
      </w:pPr>
      <w:r>
        <w:t>Nedostatok mestských nájomných bytov na Slovensku tiež spôsobuje, že väčšina ľudí zo</w:t>
      </w:r>
    </w:p>
    <w:p w14:paraId="0000003E" w14:textId="77777777" w:rsidR="00C41722" w:rsidRDefault="00CC0EA1" w:rsidP="00D61A26">
      <w:pPr>
        <w:jc w:val="both"/>
      </w:pPr>
      <w:r>
        <w:t>zraniteľných kategórií žije v bytoch súkromných prenajímateľov za ceny, ktoré zaťažujú ich</w:t>
      </w:r>
    </w:p>
    <w:p w14:paraId="0000003F" w14:textId="77777777" w:rsidR="00C41722" w:rsidRDefault="00CC0EA1" w:rsidP="00D61A26">
      <w:pPr>
        <w:jc w:val="both"/>
      </w:pPr>
      <w:r>
        <w:t>rozpočet natoľko, že často čelia „dileme o prežití“: rozhodujú sa medzi strechou nad hlavou a tým, čo do úst.</w:t>
      </w:r>
    </w:p>
    <w:p w14:paraId="00000040" w14:textId="77777777" w:rsidR="00C41722" w:rsidRDefault="00C41722" w:rsidP="00D61A26">
      <w:pPr>
        <w:jc w:val="both"/>
      </w:pPr>
    </w:p>
    <w:p w14:paraId="00000041" w14:textId="77777777" w:rsidR="00C41722" w:rsidRDefault="00CC0EA1" w:rsidP="00D61A26">
      <w:pPr>
        <w:jc w:val="both"/>
      </w:pPr>
      <w:r>
        <w:t xml:space="preserve">Pomoc ľuďom, ktorí sa v dôsledku vysokých nákladov na </w:t>
      </w:r>
      <w:r>
        <w:t xml:space="preserve">bývanie a teda energetickej chudoby dostávajú do existenčných problémov je v prvom rade otázkou empatie so sociálne slabšími. Zároveň je aj predchádzanie straty bývania z pohľadu verejných výdavkov oveľa menej </w:t>
      </w:r>
      <w:r>
        <w:lastRenderedPageBreak/>
        <w:t xml:space="preserve">nákladné v porovnaní s riešením následkov </w:t>
      </w:r>
      <w:proofErr w:type="spellStart"/>
      <w:r>
        <w:t>bezd</w:t>
      </w:r>
      <w:r>
        <w:t>omovectva</w:t>
      </w:r>
      <w:proofErr w:type="spellEnd"/>
      <w:r>
        <w:t>. Práve zavedenie príspevku na úhradu nákladov na bývanie formou štátnej sociálnej dávky neviazanej na hmotnú núdzu, je vhodným spôsobom na naplnenie tohto cieľa. Návrh zákona však nenahrádza aktuálny príspevok v platnosti – je nad rámec existujúc</w:t>
      </w:r>
      <w:r>
        <w:t xml:space="preserve">ej podpory, pričom ľuďom ho poberajúcim bude výška príspevku dorovnaná do výšky </w:t>
      </w:r>
      <w:proofErr w:type="spellStart"/>
      <w:r>
        <w:t>novozavádzaného</w:t>
      </w:r>
      <w:proofErr w:type="spellEnd"/>
      <w:r>
        <w:t xml:space="preserve"> príspevku, </w:t>
      </w:r>
      <w:proofErr w:type="spellStart"/>
      <w:r>
        <w:t>t.j</w:t>
      </w:r>
      <w:proofErr w:type="spellEnd"/>
      <w:r>
        <w:t>. nebude existovať nárok na obidva príspevky v plnej sume. Žiadnej domácnosti však s novou právnou úpravou príspevok neklesne.</w:t>
      </w:r>
    </w:p>
    <w:p w14:paraId="00000042" w14:textId="77777777" w:rsidR="00C41722" w:rsidRDefault="00C41722" w:rsidP="00D61A26">
      <w:pPr>
        <w:jc w:val="both"/>
      </w:pPr>
    </w:p>
    <w:p w14:paraId="00000043" w14:textId="77777777" w:rsidR="00C41722" w:rsidRDefault="00CC0EA1" w:rsidP="00D61A26">
      <w:pPr>
        <w:jc w:val="both"/>
      </w:pPr>
      <w:r>
        <w:t xml:space="preserve">Predkladaný návrh </w:t>
      </w:r>
      <w:r>
        <w:t>sa inšpiruje českou právnou úpravou, no podobný systém nájdeme aj</w:t>
      </w:r>
    </w:p>
    <w:p w14:paraId="00000044" w14:textId="77777777" w:rsidR="00C41722" w:rsidRDefault="00CC0EA1" w:rsidP="00D61A26">
      <w:pPr>
        <w:jc w:val="both"/>
      </w:pPr>
      <w:r>
        <w:t>v ďalších štátoch, ako napríklad Poľsko alebo Francúzsko. Štát v ňom dorovnáva čistý príjem domácnosti a náklady na bývanie tak, aby ľudom zabezpečil dôstojný život a znižoval tzv. energetic</w:t>
      </w:r>
      <w:r>
        <w:t>kú chudobu.</w:t>
      </w:r>
    </w:p>
    <w:p w14:paraId="00000045" w14:textId="77777777" w:rsidR="00C41722" w:rsidRDefault="00C41722" w:rsidP="00D61A26">
      <w:pPr>
        <w:jc w:val="both"/>
      </w:pPr>
    </w:p>
    <w:p w14:paraId="00000046" w14:textId="77777777" w:rsidR="00C41722" w:rsidRDefault="00CC0EA1" w:rsidP="00D61A26">
      <w:pPr>
        <w:jc w:val="both"/>
      </w:pPr>
      <w:r>
        <w:t>Cieľom návrhu je kompenzovať zdokladované náklady na bývanie, ktoré prevyšujú 30 % z</w:t>
      </w:r>
    </w:p>
    <w:p w14:paraId="00000047" w14:textId="77777777" w:rsidR="00C41722" w:rsidRDefault="00CC0EA1" w:rsidP="00D61A26">
      <w:pPr>
        <w:jc w:val="both"/>
      </w:pPr>
      <w:r>
        <w:t>príjmu domácnosti pričom náklady nad hranicou tzv. normatívnych nákladov nie sú</w:t>
      </w:r>
    </w:p>
    <w:p w14:paraId="00000048" w14:textId="77777777" w:rsidR="00C41722" w:rsidRDefault="00CC0EA1" w:rsidP="00D61A26">
      <w:pPr>
        <w:jc w:val="both"/>
      </w:pPr>
      <w:r>
        <w:t>kompenzované. Táto hranica zabezpečuje cielenie príspevku na domácnosti s nižš</w:t>
      </w:r>
      <w:r>
        <w:t>ími príjmami.</w:t>
      </w:r>
    </w:p>
    <w:p w14:paraId="00000049" w14:textId="77777777" w:rsidR="00C41722" w:rsidRDefault="00C41722" w:rsidP="00D61A26">
      <w:pPr>
        <w:jc w:val="both"/>
      </w:pPr>
    </w:p>
    <w:p w14:paraId="0000004A" w14:textId="77777777" w:rsidR="00C41722" w:rsidRDefault="00CC0EA1" w:rsidP="00D61A26">
      <w:pPr>
        <w:jc w:val="both"/>
      </w:pPr>
      <w:r>
        <w:t>Návrh určuje normatívne náklady ako násobok životného minima, bez rozlišovania nájomníkov a vlastníkov a bez rozlišovania veľkosti obce. Konkrétne sa jedná o 0,9 násobok životného minima. Táto hranica je nastavená tak, aby príspevok zachytil</w:t>
      </w:r>
      <w:r>
        <w:t xml:space="preserve"> všetky domácnosti v spodnej polovici príjmovej distribúcie, ktorých náklady na bývanie prevyšujú 30 % príjmu domácnosti.</w:t>
      </w:r>
    </w:p>
    <w:p w14:paraId="0000004B" w14:textId="77777777" w:rsidR="00C41722" w:rsidRDefault="00C41722" w:rsidP="00D61A26">
      <w:pPr>
        <w:jc w:val="both"/>
      </w:pPr>
    </w:p>
    <w:p w14:paraId="0000004C" w14:textId="77777777" w:rsidR="00C41722" w:rsidRDefault="00CC0EA1" w:rsidP="00D61A26">
      <w:pPr>
        <w:jc w:val="both"/>
      </w:pPr>
      <w:r>
        <w:t>Príspevok tak pomôže nielen chudobným domácnostiam, ale aj nižšej strednej triede.</w:t>
      </w:r>
    </w:p>
    <w:p w14:paraId="0000004D" w14:textId="77777777" w:rsidR="00C41722" w:rsidRDefault="00CC0EA1" w:rsidP="00D61A26">
      <w:pPr>
        <w:jc w:val="both"/>
      </w:pPr>
      <w:r>
        <w:t>Zároveň návrh určuje maximálnu výšku príspevku ako</w:t>
      </w:r>
      <w:r>
        <w:t xml:space="preserve"> 20 % príjmu v prípade osôb, ktoré</w:t>
      </w:r>
    </w:p>
    <w:p w14:paraId="0000004E" w14:textId="77777777" w:rsidR="00C41722" w:rsidRDefault="00CC0EA1" w:rsidP="00D61A26">
      <w:pPr>
        <w:jc w:val="both"/>
      </w:pPr>
      <w:r>
        <w:t>nehnuteľnosť vlastnia a 30 % príjmu v prípade osôb v nájme. To znamená, že zdokladované</w:t>
      </w:r>
    </w:p>
    <w:p w14:paraId="0000004F" w14:textId="77777777" w:rsidR="00C41722" w:rsidRDefault="00CC0EA1" w:rsidP="00D61A26">
      <w:pPr>
        <w:jc w:val="both"/>
      </w:pPr>
      <w:r>
        <w:t>náklady na bývanie, ktoré prekračujú 50 % príjmu v prípade osôb vlastniacich nehnuteľnosť a 60 % príjmu v prípade osôb žijúcich v náj</w:t>
      </w:r>
      <w:r>
        <w:t>me nie sú kompenzované. Tento element by mal</w:t>
      </w:r>
    </w:p>
    <w:p w14:paraId="00000050" w14:textId="77777777" w:rsidR="00C41722" w:rsidRDefault="00CC0EA1" w:rsidP="00D61A26">
      <w:pPr>
        <w:jc w:val="both"/>
      </w:pPr>
      <w:r>
        <w:t>zabrániť potenciálnym špekuláciám a zároveň by zabezpečil, že do určitej úrovne príjmu</w:t>
      </w:r>
    </w:p>
    <w:p w14:paraId="00000051" w14:textId="77777777" w:rsidR="00C41722" w:rsidRDefault="00CC0EA1" w:rsidP="00D61A26">
      <w:pPr>
        <w:jc w:val="both"/>
      </w:pPr>
      <w:r>
        <w:t>(zhruba na úrovni hranice rizika chudoby) by maximálny príspevok rástol s príjmom, čo by</w:t>
      </w:r>
    </w:p>
    <w:p w14:paraId="00000052" w14:textId="77777777" w:rsidR="00C41722" w:rsidRDefault="00CC0EA1" w:rsidP="00D61A26">
      <w:pPr>
        <w:jc w:val="both"/>
      </w:pPr>
      <w:r>
        <w:t>prispelo k motivácii hľadať si prác</w:t>
      </w:r>
      <w:r>
        <w:t>u.</w:t>
      </w:r>
    </w:p>
    <w:p w14:paraId="00000053" w14:textId="77777777" w:rsidR="00C41722" w:rsidRDefault="00C41722" w:rsidP="00D61A26">
      <w:pPr>
        <w:jc w:val="both"/>
      </w:pPr>
    </w:p>
    <w:p w14:paraId="00000054" w14:textId="77777777" w:rsidR="00C41722" w:rsidRDefault="00CC0EA1" w:rsidP="00D61A26">
      <w:pPr>
        <w:jc w:val="both"/>
      </w:pPr>
      <w:r>
        <w:t>V prípade domácností s príjmom pod hranicou životného minima by sa mala maximálna výška príspevku odvodzovať nie od príjmu, ale od životného minima, teda 20 % životného minima pre vlastníkov a 30 % životného minima pre nájomníkov.</w:t>
      </w:r>
    </w:p>
    <w:p w14:paraId="00000055" w14:textId="77777777" w:rsidR="00C41722" w:rsidRDefault="00C41722" w:rsidP="00D61A26">
      <w:pPr>
        <w:jc w:val="both"/>
      </w:pPr>
    </w:p>
    <w:p w14:paraId="00000056" w14:textId="77777777" w:rsidR="00C41722" w:rsidRDefault="00CC0EA1" w:rsidP="00D61A26">
      <w:pPr>
        <w:jc w:val="both"/>
      </w:pPr>
      <w:r>
        <w:t xml:space="preserve">V praxi to znamená, </w:t>
      </w:r>
      <w:r>
        <w:t xml:space="preserve">že osoba v dôchodkovom veku, ktorá nedisponuje vysokým dôchodkom a žije vo vlastnej nehnuteľnosti, by pri výške dôchodku 440 eur a mesačnými nákladmi na bývanie 200 eur poberala príspevok vo výške 68 eur. </w:t>
      </w:r>
    </w:p>
    <w:p w14:paraId="00000057" w14:textId="77777777" w:rsidR="00C41722" w:rsidRDefault="00C41722" w:rsidP="00D61A26">
      <w:pPr>
        <w:jc w:val="both"/>
      </w:pPr>
    </w:p>
    <w:p w14:paraId="00000058" w14:textId="77777777" w:rsidR="00C41722" w:rsidRDefault="00CC0EA1" w:rsidP="00D61A26">
      <w:pPr>
        <w:jc w:val="both"/>
      </w:pPr>
      <w:r>
        <w:t xml:space="preserve">Rodina s dvoma deťmi, ktorej čistý príjem predstavuje 620 eur, a teda približne jednu minimálnu mzdu, by pri mesačných nákladoch na bývanie 400 eur poberala príspevok na úhradu nákladov na bývanie vo výške 214 eur. </w:t>
      </w:r>
    </w:p>
    <w:p w14:paraId="00000059" w14:textId="77777777" w:rsidR="00C41722" w:rsidRDefault="00C41722" w:rsidP="00D61A26">
      <w:pPr>
        <w:jc w:val="both"/>
      </w:pPr>
    </w:p>
    <w:p w14:paraId="0000005A" w14:textId="77777777" w:rsidR="00C41722" w:rsidRDefault="00CC0EA1" w:rsidP="00D61A26">
      <w:pPr>
        <w:jc w:val="both"/>
      </w:pPr>
      <w:r>
        <w:t>Jednorodičovská domácnosť s jedným dieť</w:t>
      </w:r>
      <w:r>
        <w:t xml:space="preserve">aťom žijúca v prenajatom jednoizbovom byte, ktorej sa náklady na bývanie šplhajú do výšky 500 eur, by pri čistom príjme 930 eur mala nárok na príspevok vo výške 80,19 eur. </w:t>
      </w:r>
    </w:p>
    <w:p w14:paraId="0000005B" w14:textId="77777777" w:rsidR="00C41722" w:rsidRDefault="00C41722" w:rsidP="00D61A26">
      <w:pPr>
        <w:jc w:val="both"/>
      </w:pPr>
    </w:p>
    <w:p w14:paraId="0000005C" w14:textId="77777777" w:rsidR="00C41722" w:rsidRDefault="00CC0EA1" w:rsidP="00D61A26">
      <w:pPr>
        <w:jc w:val="both"/>
      </w:pPr>
      <w:r>
        <w:t>Takto koncipovaný príspevok by poberalo odhadom cez pol milióna ľudí z toho cez 30</w:t>
      </w:r>
      <w:r>
        <w:t>0 tisíc</w:t>
      </w:r>
    </w:p>
    <w:p w14:paraId="0000005D" w14:textId="77777777" w:rsidR="00C41722" w:rsidRDefault="00CC0EA1" w:rsidP="00D61A26">
      <w:pPr>
        <w:jc w:val="both"/>
      </w:pPr>
      <w:r>
        <w:t>žijúcich pod hranicou rizika chudoby, čo je takmer polovica všetkých ľudí žijúcich pod</w:t>
      </w:r>
    </w:p>
    <w:p w14:paraId="0000005E" w14:textId="77777777" w:rsidR="00C41722" w:rsidRDefault="00CC0EA1" w:rsidP="00D61A26">
      <w:pPr>
        <w:jc w:val="both"/>
      </w:pPr>
      <w:r>
        <w:t xml:space="preserve">hranicou rizika chudoby. Miera rizika chudoby by klesla o 0,5 </w:t>
      </w:r>
      <w:proofErr w:type="spellStart"/>
      <w:r>
        <w:t>p.b</w:t>
      </w:r>
      <w:proofErr w:type="spellEnd"/>
      <w:r>
        <w:t>. z 13,7 % na 13,2 %. Miera</w:t>
      </w:r>
    </w:p>
    <w:p w14:paraId="0000005F" w14:textId="77777777" w:rsidR="00C41722" w:rsidRDefault="00CC0EA1" w:rsidP="00D61A26">
      <w:pPr>
        <w:jc w:val="both"/>
      </w:pPr>
      <w:r>
        <w:t xml:space="preserve">rizika chudoby detí by klesla o 0,9 </w:t>
      </w:r>
      <w:proofErr w:type="spellStart"/>
      <w:r>
        <w:t>p.b</w:t>
      </w:r>
      <w:proofErr w:type="spellEnd"/>
      <w:r>
        <w:t>. zo 17,6 % na 16,7 %.</w:t>
      </w:r>
    </w:p>
    <w:p w14:paraId="00000060" w14:textId="77777777" w:rsidR="00C41722" w:rsidRDefault="00C41722" w:rsidP="00D61A26">
      <w:pPr>
        <w:jc w:val="both"/>
      </w:pPr>
    </w:p>
    <w:p w14:paraId="00000061" w14:textId="77777777" w:rsidR="00C41722" w:rsidRDefault="00CC0EA1" w:rsidP="00D61A26">
      <w:pPr>
        <w:jc w:val="both"/>
      </w:pPr>
      <w:r>
        <w:t>Naopa</w:t>
      </w:r>
      <w:r>
        <w:t>k neadresná pomoc vo forme plošného dotovania cien energií nás v roku 2025 vyjde podľa odhadov  približne 235 miliónov eur. Podľa znenia nariadenia vlády môžu o takúto pomoc požiadať aj ľudia, ktorí ju v skutočnosti nepotrebujú. Zároveň takáto pomoc nemoti</w:t>
      </w:r>
      <w:r>
        <w:t xml:space="preserve">vuje domácnosti šetriť energiami, ale práve naopak. V súčasnej situácii zlého stavu verejných financií a nutnej konsolidácie, by mala vláda pomáhať adresne - tým, ktorí to potrebujú a neprispievať na vykurovanie </w:t>
      </w:r>
      <w:proofErr w:type="spellStart"/>
      <w:r>
        <w:t>víriviek</w:t>
      </w:r>
      <w:proofErr w:type="spellEnd"/>
      <w:r>
        <w:t xml:space="preserve"> a bazénov. </w:t>
      </w:r>
    </w:p>
    <w:p w14:paraId="00000062" w14:textId="77777777" w:rsidR="00C41722" w:rsidRDefault="00C41722" w:rsidP="00D61A26">
      <w:pPr>
        <w:jc w:val="both"/>
      </w:pPr>
    </w:p>
    <w:p w14:paraId="00000063" w14:textId="77777777" w:rsidR="00C41722" w:rsidRDefault="00CC0EA1" w:rsidP="00D61A26">
      <w:pPr>
        <w:jc w:val="both"/>
      </w:pPr>
      <w:r>
        <w:t>Návrh zákona je v súla</w:t>
      </w:r>
      <w:r>
        <w:t>de s Ústavou Slovenskej republiky, ústavnými zákonmi a inými</w:t>
      </w:r>
    </w:p>
    <w:p w14:paraId="00000064" w14:textId="77777777" w:rsidR="00C41722" w:rsidRDefault="00CC0EA1" w:rsidP="00D61A26">
      <w:pPr>
        <w:jc w:val="both"/>
      </w:pPr>
      <w:r>
        <w:t>zákonmi, medzinárodnými zmluvami a inými medzinárodnými dokumentami, ktorými je</w:t>
      </w:r>
    </w:p>
    <w:p w14:paraId="00000065" w14:textId="77777777" w:rsidR="00C41722" w:rsidRDefault="00CC0EA1" w:rsidP="00D61A26">
      <w:pPr>
        <w:jc w:val="both"/>
      </w:pPr>
      <w:r>
        <w:t>Slovenská republika viazaná</w:t>
      </w:r>
    </w:p>
    <w:p w14:paraId="00000066" w14:textId="77777777" w:rsidR="00C41722" w:rsidRDefault="00C41722" w:rsidP="00D61A26">
      <w:pPr>
        <w:jc w:val="both"/>
      </w:pPr>
    </w:p>
    <w:p w14:paraId="00000067" w14:textId="77777777" w:rsidR="00C41722" w:rsidRDefault="00C41722" w:rsidP="00D61A26">
      <w:pPr>
        <w:jc w:val="both"/>
        <w:rPr>
          <w:b/>
          <w:u w:val="single"/>
        </w:rPr>
      </w:pPr>
    </w:p>
    <w:p w14:paraId="00000068" w14:textId="77777777" w:rsidR="00C41722" w:rsidRDefault="00CC0EA1" w:rsidP="00D61A26">
      <w:pPr>
        <w:jc w:val="both"/>
        <w:rPr>
          <w:b/>
          <w:u w:val="single"/>
        </w:rPr>
      </w:pPr>
      <w:r>
        <w:rPr>
          <w:b/>
          <w:u w:val="single"/>
        </w:rPr>
        <w:t>B. Osobitná časť</w:t>
      </w:r>
    </w:p>
    <w:p w14:paraId="00000069" w14:textId="77777777" w:rsidR="00C41722" w:rsidRDefault="00C41722" w:rsidP="00D61A26">
      <w:pPr>
        <w:jc w:val="both"/>
        <w:rPr>
          <w:b/>
          <w:u w:val="single"/>
        </w:rPr>
      </w:pPr>
    </w:p>
    <w:p w14:paraId="0000006A" w14:textId="77777777" w:rsidR="00C41722" w:rsidRDefault="00CC0EA1" w:rsidP="00D61A26">
      <w:pPr>
        <w:jc w:val="both"/>
        <w:rPr>
          <w:b/>
          <w:u w:val="single"/>
        </w:rPr>
      </w:pPr>
      <w:r>
        <w:rPr>
          <w:b/>
          <w:u w:val="single"/>
        </w:rPr>
        <w:t>K Čl. I</w:t>
      </w:r>
    </w:p>
    <w:p w14:paraId="0000006B" w14:textId="77777777" w:rsidR="00C41722" w:rsidRDefault="00C41722" w:rsidP="00D61A26">
      <w:pPr>
        <w:jc w:val="both"/>
        <w:rPr>
          <w:b/>
          <w:u w:val="single"/>
        </w:rPr>
      </w:pPr>
    </w:p>
    <w:p w14:paraId="0000006C" w14:textId="77777777" w:rsidR="00C41722" w:rsidRDefault="00CC0EA1" w:rsidP="00D61A26">
      <w:pPr>
        <w:jc w:val="both"/>
        <w:rPr>
          <w:b/>
        </w:rPr>
      </w:pPr>
      <w:r>
        <w:rPr>
          <w:b/>
        </w:rPr>
        <w:t>K § 1</w:t>
      </w:r>
    </w:p>
    <w:p w14:paraId="0000006D" w14:textId="77777777" w:rsidR="00C41722" w:rsidRDefault="00CC0EA1" w:rsidP="00D61A26">
      <w:pPr>
        <w:jc w:val="both"/>
      </w:pPr>
      <w:r>
        <w:t xml:space="preserve">Navrhuje sa zaviesť príspevok na úhradu nákladov na </w:t>
      </w:r>
      <w:r>
        <w:t>bývanie, ako štátnej sociálnej dávky</w:t>
      </w:r>
    </w:p>
    <w:p w14:paraId="0000006E" w14:textId="77777777" w:rsidR="00C41722" w:rsidRDefault="00CC0EA1" w:rsidP="00D61A26">
      <w:pPr>
        <w:jc w:val="both"/>
      </w:pPr>
      <w:r>
        <w:t>nezávislej od dávok v hmotnej núdzi, ktorej cieľom je kompenzovať zdokladované náklady na bývanie, ktoré prevyšujú 30 % z príjmu domácnosti pričom náklady nesmú prevyšovať určitú hranicu (normatívne náklady). Táto úprava zabezpečuje cielenie príspevku na d</w:t>
      </w:r>
      <w:r>
        <w:t>omácnosti s nižšími príjmami. Z príspevku budú mať úžitok nielen chudobné domácnosti, ale aj nižšia stredná trieda.</w:t>
      </w:r>
    </w:p>
    <w:p w14:paraId="0000006F" w14:textId="77777777" w:rsidR="00C41722" w:rsidRDefault="00CC0EA1" w:rsidP="00D61A26">
      <w:pPr>
        <w:jc w:val="both"/>
        <w:rPr>
          <w:b/>
        </w:rPr>
      </w:pPr>
      <w:r>
        <w:rPr>
          <w:b/>
        </w:rPr>
        <w:t>K § 2</w:t>
      </w:r>
    </w:p>
    <w:p w14:paraId="00000070" w14:textId="77777777" w:rsidR="00C41722" w:rsidRDefault="00CC0EA1" w:rsidP="00D61A26">
      <w:pPr>
        <w:jc w:val="both"/>
      </w:pPr>
      <w:r>
        <w:t>Navrhuje sa definícia energetickej chudoby, pod ktorou sa na účely tohto zákona rozumie stav, kedy náklady na bývanie sú vyššie ako 30</w:t>
      </w:r>
      <w:r>
        <w:t>% celkového disponibilného príjmu domácnosti a neprekračujú normatívne stanovenú sumu nákladov.</w:t>
      </w:r>
    </w:p>
    <w:p w14:paraId="00000071" w14:textId="77777777" w:rsidR="00C41722" w:rsidRDefault="00C41722" w:rsidP="00D61A26">
      <w:pPr>
        <w:jc w:val="both"/>
      </w:pPr>
    </w:p>
    <w:p w14:paraId="00000072" w14:textId="77777777" w:rsidR="00C41722" w:rsidRDefault="00CC0EA1" w:rsidP="00D61A26">
      <w:pPr>
        <w:jc w:val="both"/>
        <w:rPr>
          <w:b/>
        </w:rPr>
      </w:pPr>
      <w:r>
        <w:rPr>
          <w:b/>
        </w:rPr>
        <w:t>K § 3</w:t>
      </w:r>
    </w:p>
    <w:p w14:paraId="00000073" w14:textId="77777777" w:rsidR="00C41722" w:rsidRDefault="00CC0EA1" w:rsidP="00D61A26">
      <w:pPr>
        <w:jc w:val="both"/>
      </w:pPr>
      <w:r>
        <w:t>Oprávnenou osobou na uplatnenie nároku na príspevok sa rozumie fyzická osoba, ktorá má</w:t>
      </w:r>
    </w:p>
    <w:p w14:paraId="00000074" w14:textId="77777777" w:rsidR="00C41722" w:rsidRDefault="00CC0EA1" w:rsidP="00D61A26">
      <w:pPr>
        <w:jc w:val="both"/>
      </w:pPr>
      <w:r>
        <w:t>trvalý alebo prechodný pobyt na území Slovenskej republiky a spĺňa</w:t>
      </w:r>
      <w:r>
        <w:t xml:space="preserve"> podmienky podľa tohto</w:t>
      </w:r>
    </w:p>
    <w:p w14:paraId="00000075" w14:textId="77777777" w:rsidR="00C41722" w:rsidRDefault="00CC0EA1" w:rsidP="00D61A26">
      <w:pPr>
        <w:jc w:val="both"/>
      </w:pPr>
      <w:r>
        <w:t>zákona.</w:t>
      </w:r>
    </w:p>
    <w:p w14:paraId="00000076" w14:textId="77777777" w:rsidR="00C41722" w:rsidRDefault="00C41722" w:rsidP="00D61A26">
      <w:pPr>
        <w:jc w:val="both"/>
      </w:pPr>
    </w:p>
    <w:p w14:paraId="00000077" w14:textId="77777777" w:rsidR="00C41722" w:rsidRDefault="00CC0EA1" w:rsidP="00D61A26">
      <w:pPr>
        <w:jc w:val="both"/>
        <w:rPr>
          <w:b/>
        </w:rPr>
      </w:pPr>
      <w:r>
        <w:rPr>
          <w:b/>
        </w:rPr>
        <w:t>K § 4</w:t>
      </w:r>
    </w:p>
    <w:p w14:paraId="00000078" w14:textId="77777777" w:rsidR="00C41722" w:rsidRDefault="00CC0EA1" w:rsidP="00D61A26">
      <w:pPr>
        <w:jc w:val="both"/>
      </w:pPr>
      <w:r>
        <w:t>Definuje sa tzv. rozhodný príjem alebo druhy príjmov, ktoré sa považujú na účely určenia</w:t>
      </w:r>
    </w:p>
    <w:p w14:paraId="00000079" w14:textId="77777777" w:rsidR="00C41722" w:rsidRDefault="00CC0EA1" w:rsidP="00D61A26">
      <w:pPr>
        <w:jc w:val="both"/>
      </w:pPr>
      <w:r>
        <w:t>príspevku. Navrhujeme, aby sa do úvahy brali príjmy tak, ako ich definuje zákon o životnom</w:t>
      </w:r>
    </w:p>
    <w:p w14:paraId="0000007A" w14:textId="77777777" w:rsidR="00C41722" w:rsidRDefault="00CC0EA1" w:rsidP="00D61A26">
      <w:pPr>
        <w:jc w:val="both"/>
      </w:pPr>
      <w:r>
        <w:t>minime. Tieto totiž zodpovedajú disponibilnému príjmu domácnosti s tým, že nie sú zahrnuté</w:t>
      </w:r>
    </w:p>
    <w:p w14:paraId="0000007B" w14:textId="77777777" w:rsidR="00C41722" w:rsidRDefault="00CC0EA1" w:rsidP="00D61A26">
      <w:pPr>
        <w:jc w:val="both"/>
      </w:pPr>
      <w:r>
        <w:t>napr. jednorazové príjmy.</w:t>
      </w:r>
    </w:p>
    <w:p w14:paraId="0000007C" w14:textId="77777777" w:rsidR="00C41722" w:rsidRDefault="00C41722" w:rsidP="00D61A26">
      <w:pPr>
        <w:jc w:val="both"/>
      </w:pPr>
    </w:p>
    <w:p w14:paraId="0000007D" w14:textId="77777777" w:rsidR="00C41722" w:rsidRDefault="00CC0EA1" w:rsidP="00D61A26">
      <w:pPr>
        <w:jc w:val="both"/>
        <w:rPr>
          <w:b/>
        </w:rPr>
      </w:pPr>
      <w:r>
        <w:rPr>
          <w:b/>
        </w:rPr>
        <w:t>K § 5</w:t>
      </w:r>
    </w:p>
    <w:p w14:paraId="0000007E" w14:textId="77777777" w:rsidR="00C41722" w:rsidRDefault="00CC0EA1" w:rsidP="00D61A26">
      <w:pPr>
        <w:jc w:val="both"/>
      </w:pPr>
      <w:r>
        <w:t>Definujú sa náklady na bývanie a tiež normatívne náklady. Za účelom tohto zákona sa pod</w:t>
      </w:r>
    </w:p>
    <w:p w14:paraId="0000007F" w14:textId="77777777" w:rsidR="00C41722" w:rsidRDefault="00CC0EA1" w:rsidP="00D61A26">
      <w:pPr>
        <w:jc w:val="both"/>
      </w:pPr>
      <w:r>
        <w:t xml:space="preserve">nákladmi rozumie nájomné, ale aj náklady za </w:t>
      </w:r>
      <w:r>
        <w:t>energie (plyn, elektrinu), náklady za plnenie</w:t>
      </w:r>
    </w:p>
    <w:p w14:paraId="00000080" w14:textId="77777777" w:rsidR="00C41722" w:rsidRDefault="00CC0EA1" w:rsidP="00D61A26">
      <w:pPr>
        <w:jc w:val="both"/>
      </w:pPr>
      <w:r>
        <w:lastRenderedPageBreak/>
        <w:t>poskytované s užívaním bytu, ktorými sa rozumejú náklady za dodávku tepla a centralizované poskytovanie teplej vody, dodávku vody z vodovodov a vodární a odvádzanie odpadových vôd a ďalšie.</w:t>
      </w:r>
    </w:p>
    <w:p w14:paraId="00000081" w14:textId="77777777" w:rsidR="00C41722" w:rsidRDefault="00C41722" w:rsidP="00D61A26">
      <w:pPr>
        <w:jc w:val="both"/>
      </w:pPr>
    </w:p>
    <w:p w14:paraId="00000082" w14:textId="77777777" w:rsidR="00C41722" w:rsidRDefault="00CC0EA1" w:rsidP="00D61A26">
      <w:pPr>
        <w:jc w:val="both"/>
      </w:pPr>
      <w:r>
        <w:t xml:space="preserve">Normatívne náklady </w:t>
      </w:r>
      <w:r>
        <w:t>na bývanie sú určené ako 0,9 násobok životného minima oprávnenej osoby a spolu posudzovaných osôb na základe zákona o životnom minime. Životné minimum sa teda počíta za celú rodinu/domácnosť.</w:t>
      </w:r>
    </w:p>
    <w:p w14:paraId="00000083" w14:textId="77777777" w:rsidR="00C41722" w:rsidRDefault="00C41722" w:rsidP="00D61A26">
      <w:pPr>
        <w:jc w:val="both"/>
      </w:pPr>
    </w:p>
    <w:p w14:paraId="00000084" w14:textId="77777777" w:rsidR="00C41722" w:rsidRDefault="00CC0EA1" w:rsidP="00D61A26">
      <w:pPr>
        <w:jc w:val="both"/>
        <w:rPr>
          <w:b/>
        </w:rPr>
      </w:pPr>
      <w:r>
        <w:rPr>
          <w:b/>
        </w:rPr>
        <w:t>K § 6</w:t>
      </w:r>
    </w:p>
    <w:p w14:paraId="00000085" w14:textId="77777777" w:rsidR="00C41722" w:rsidRDefault="00CC0EA1" w:rsidP="00D61A26">
      <w:pPr>
        <w:jc w:val="both"/>
      </w:pPr>
      <w:r>
        <w:t>Navrhujú sa podmienky nároku na príspevok. Nárok na prísp</w:t>
      </w:r>
      <w:r>
        <w:t>evok má vlastník alebo nájomca bytu, ak jeho náklady na bývanie presahujú čiastku súčinu rozhodného príjmu a koeficientu 0,30, a zároveň súčin rozhodného príjmu a koeficientu 0,30, nie je vyšší ako čiastka normatívnych nákladov na bývanie. Ďalej sa definuj</w:t>
      </w:r>
      <w:r>
        <w:t xml:space="preserve">ú vlastník a nájomca bytu podľa súčasnej právnej </w:t>
      </w:r>
      <w:proofErr w:type="spellStart"/>
      <w:r>
        <w:t>upravy</w:t>
      </w:r>
      <w:proofErr w:type="spellEnd"/>
      <w:r>
        <w:t>. Ak spĺňa podmienky nároku na príspevok viac osôb, príspevok sa vypláca iba jednej osobe, ktorá je určená dohodou týchto osôb. Ak sa tieto osoby nedohodnú, určí úrad práce, sociálnych vecí a rodiny pr</w:t>
      </w:r>
      <w:r>
        <w:t>íslušný na konanie, ktorej z týchto osôb sa príspevok prizná.</w:t>
      </w:r>
    </w:p>
    <w:p w14:paraId="00000086" w14:textId="77777777" w:rsidR="00C41722" w:rsidRDefault="00C41722" w:rsidP="00D61A26">
      <w:pPr>
        <w:jc w:val="both"/>
      </w:pPr>
    </w:p>
    <w:p w14:paraId="00000087" w14:textId="77777777" w:rsidR="00C41722" w:rsidRDefault="00CC0EA1" w:rsidP="00D61A26">
      <w:pPr>
        <w:jc w:val="both"/>
        <w:rPr>
          <w:b/>
        </w:rPr>
      </w:pPr>
      <w:r>
        <w:rPr>
          <w:b/>
        </w:rPr>
        <w:t>K § 7</w:t>
      </w:r>
    </w:p>
    <w:p w14:paraId="00000088" w14:textId="77777777" w:rsidR="00C41722" w:rsidRDefault="00CC0EA1" w:rsidP="00D61A26">
      <w:pPr>
        <w:jc w:val="both"/>
      </w:pPr>
      <w:r>
        <w:t>Definuje sa výpočet sumy príspevku ako rozdiel medzi nákladmi na bývanie a rozhodným</w:t>
      </w:r>
    </w:p>
    <w:p w14:paraId="00000089" w14:textId="77777777" w:rsidR="00C41722" w:rsidRDefault="00CC0EA1" w:rsidP="00D61A26">
      <w:pPr>
        <w:jc w:val="both"/>
      </w:pPr>
      <w:r>
        <w:t>príjmom vlastníka, alebo nájomcu bytu a spoločne posudzovaných osôb vynásobeným</w:t>
      </w:r>
    </w:p>
    <w:p w14:paraId="0000008A" w14:textId="77777777" w:rsidR="00C41722" w:rsidRDefault="00CC0EA1" w:rsidP="00D61A26">
      <w:pPr>
        <w:jc w:val="both"/>
      </w:pPr>
      <w:r>
        <w:t>koeficientom 0,30, naj</w:t>
      </w:r>
      <w:r>
        <w:t>viac však vo výške 0,2- násobku rozhodného príjmu v prípade vlastníka a 0,3-násobku rozhodného príjmu v prípade nájomníka.</w:t>
      </w:r>
    </w:p>
    <w:p w14:paraId="0000008B" w14:textId="77777777" w:rsidR="00C41722" w:rsidRDefault="00C41722" w:rsidP="00D61A26">
      <w:pPr>
        <w:jc w:val="both"/>
      </w:pPr>
    </w:p>
    <w:p w14:paraId="0000008C" w14:textId="77777777" w:rsidR="00C41722" w:rsidRDefault="00CC0EA1" w:rsidP="00D61A26">
      <w:pPr>
        <w:jc w:val="both"/>
      </w:pPr>
      <w:r>
        <w:t>Ďalej sa definujú situácie, ak rozhodný príjem, z ktorého sa vychádza pri stanovení výšky</w:t>
      </w:r>
    </w:p>
    <w:p w14:paraId="0000008D" w14:textId="77777777" w:rsidR="00C41722" w:rsidRDefault="00CC0EA1" w:rsidP="00D61A26">
      <w:pPr>
        <w:jc w:val="both"/>
      </w:pPr>
      <w:r>
        <w:t>príspevku, nedosahuje čiastku životného mi</w:t>
      </w:r>
      <w:r>
        <w:t>nima určeného podľa osobitného predpisu, alebo</w:t>
      </w:r>
    </w:p>
    <w:p w14:paraId="0000008E" w14:textId="77777777" w:rsidR="00C41722" w:rsidRDefault="00CC0EA1" w:rsidP="00D61A26">
      <w:pPr>
        <w:jc w:val="both"/>
      </w:pPr>
      <w:r>
        <w:t>ak je príspevok podľa odseku 1 vyšší ako rozdiel medzi normatívnymi nákladmi na bývanie a</w:t>
      </w:r>
    </w:p>
    <w:p w14:paraId="0000008F" w14:textId="77777777" w:rsidR="00C41722" w:rsidRDefault="00CC0EA1" w:rsidP="00D61A26">
      <w:pPr>
        <w:jc w:val="both"/>
      </w:pPr>
      <w:r>
        <w:t>rozhodným príjmom vlastníka alebo nájomcu bytu a spoločne posudzovaných osôb. Tieto časti zabezpečujú adekvátnosť pomoc</w:t>
      </w:r>
      <w:r>
        <w:t>i pre domácnosti s veľmi nízkymi príjmami a postupné</w:t>
      </w:r>
    </w:p>
    <w:p w14:paraId="00000090" w14:textId="77777777" w:rsidR="00C41722" w:rsidRDefault="00CC0EA1" w:rsidP="00D61A26">
      <w:pPr>
        <w:jc w:val="both"/>
      </w:pPr>
      <w:r>
        <w:t>znižovanie maximálneho príspevku pre domácnosti s vyššími príjmami tak, aby príspevok</w:t>
      </w:r>
    </w:p>
    <w:p w14:paraId="00000091" w14:textId="77777777" w:rsidR="00C41722" w:rsidRDefault="00CC0EA1" w:rsidP="00D61A26">
      <w:pPr>
        <w:jc w:val="both"/>
      </w:pPr>
      <w:r>
        <w:t>pokryl spodnú polovicu populácie z pohľadu príjmu.</w:t>
      </w:r>
    </w:p>
    <w:p w14:paraId="00000092" w14:textId="77777777" w:rsidR="00C41722" w:rsidRDefault="00C41722" w:rsidP="00D61A26">
      <w:pPr>
        <w:jc w:val="both"/>
      </w:pPr>
    </w:p>
    <w:p w14:paraId="00000093" w14:textId="77777777" w:rsidR="00C41722" w:rsidRDefault="00CC0EA1" w:rsidP="00D61A26">
      <w:pPr>
        <w:jc w:val="both"/>
        <w:rPr>
          <w:b/>
        </w:rPr>
      </w:pPr>
      <w:r>
        <w:rPr>
          <w:b/>
        </w:rPr>
        <w:t>K § 8</w:t>
      </w:r>
    </w:p>
    <w:p w14:paraId="00000094" w14:textId="77777777" w:rsidR="00C41722" w:rsidRDefault="00CC0EA1" w:rsidP="00D61A26">
      <w:pPr>
        <w:jc w:val="both"/>
      </w:pPr>
      <w:r>
        <w:t>Definujú sa podmienky vyplácania príspevku: platiteľ, obdobie, spôsob, zastavenie a obnovenie</w:t>
      </w:r>
    </w:p>
    <w:p w14:paraId="00000095" w14:textId="77777777" w:rsidR="00C41722" w:rsidRDefault="00CC0EA1" w:rsidP="00D61A26">
      <w:pPr>
        <w:jc w:val="both"/>
      </w:pPr>
      <w:r>
        <w:t>vyplácania.</w:t>
      </w:r>
    </w:p>
    <w:p w14:paraId="00000096" w14:textId="77777777" w:rsidR="00C41722" w:rsidRDefault="00C41722" w:rsidP="00D61A26">
      <w:pPr>
        <w:jc w:val="both"/>
      </w:pPr>
    </w:p>
    <w:p w14:paraId="00000097" w14:textId="77777777" w:rsidR="00C41722" w:rsidRDefault="00CC0EA1" w:rsidP="00D61A26">
      <w:pPr>
        <w:jc w:val="both"/>
        <w:rPr>
          <w:b/>
        </w:rPr>
      </w:pPr>
      <w:r>
        <w:rPr>
          <w:b/>
        </w:rPr>
        <w:t>K § 9</w:t>
      </w:r>
    </w:p>
    <w:p w14:paraId="00000098" w14:textId="77777777" w:rsidR="00C41722" w:rsidRDefault="00CC0EA1" w:rsidP="00D61A26">
      <w:pPr>
        <w:jc w:val="both"/>
      </w:pPr>
      <w:r>
        <w:t>Príspevok sa uplatňuje na úrade práce, sociálnych vecí a rodiny podaním žiadosti. Zároveň sa definuje obsah žiadosti.</w:t>
      </w:r>
    </w:p>
    <w:p w14:paraId="00000099" w14:textId="77777777" w:rsidR="00C41722" w:rsidRDefault="00C41722" w:rsidP="00D61A26">
      <w:pPr>
        <w:jc w:val="both"/>
      </w:pPr>
    </w:p>
    <w:p w14:paraId="0000009A" w14:textId="77777777" w:rsidR="00C41722" w:rsidRDefault="00CC0EA1" w:rsidP="00D61A26">
      <w:pPr>
        <w:jc w:val="both"/>
        <w:rPr>
          <w:b/>
        </w:rPr>
      </w:pPr>
      <w:r>
        <w:rPr>
          <w:b/>
        </w:rPr>
        <w:t>K § 10</w:t>
      </w:r>
    </w:p>
    <w:p w14:paraId="0000009B" w14:textId="77777777" w:rsidR="00C41722" w:rsidRDefault="00CC0EA1" w:rsidP="00D61A26">
      <w:pPr>
        <w:jc w:val="both"/>
      </w:pPr>
      <w:r>
        <w:t xml:space="preserve">Navrhuje sa, aby </w:t>
      </w:r>
      <w:r>
        <w:t>nárok na príspevok na úhradu nákladov na bývanie vznikol splnením</w:t>
      </w:r>
    </w:p>
    <w:p w14:paraId="0000009C" w14:textId="77777777" w:rsidR="00C41722" w:rsidRDefault="00CC0EA1" w:rsidP="00D61A26">
      <w:pPr>
        <w:jc w:val="both"/>
      </w:pPr>
      <w:r>
        <w:t>podmienok pre vznik nároku a uplatnením nároku.</w:t>
      </w:r>
    </w:p>
    <w:p w14:paraId="0000009D" w14:textId="77777777" w:rsidR="00C41722" w:rsidRDefault="00C41722" w:rsidP="00D61A26">
      <w:pPr>
        <w:jc w:val="both"/>
      </w:pPr>
    </w:p>
    <w:p w14:paraId="0000009E" w14:textId="77777777" w:rsidR="00C41722" w:rsidRDefault="00CC0EA1" w:rsidP="00D61A26">
      <w:pPr>
        <w:jc w:val="both"/>
        <w:rPr>
          <w:b/>
        </w:rPr>
      </w:pPr>
      <w:r>
        <w:rPr>
          <w:b/>
        </w:rPr>
        <w:t>K § 11</w:t>
      </w:r>
    </w:p>
    <w:p w14:paraId="0000009F" w14:textId="77777777" w:rsidR="00C41722" w:rsidRDefault="00CC0EA1" w:rsidP="00D61A26">
      <w:pPr>
        <w:jc w:val="both"/>
      </w:pPr>
      <w:r>
        <w:t>Navrhuje sa, aby nárok na príspevok za kalendárny mesiac zanikol uplynutím jedného roku od posledného dňa v mesiaci, za ktorý patril a</w:t>
      </w:r>
      <w:r>
        <w:t>lebo smrťou oprávnenej osoby.</w:t>
      </w:r>
    </w:p>
    <w:p w14:paraId="000000A0" w14:textId="77777777" w:rsidR="00C41722" w:rsidRDefault="00C41722" w:rsidP="00D61A26">
      <w:pPr>
        <w:jc w:val="both"/>
      </w:pPr>
    </w:p>
    <w:p w14:paraId="000000A1" w14:textId="77777777" w:rsidR="00C41722" w:rsidRDefault="00CC0EA1" w:rsidP="00D61A26">
      <w:pPr>
        <w:jc w:val="both"/>
        <w:rPr>
          <w:b/>
        </w:rPr>
      </w:pPr>
      <w:r>
        <w:rPr>
          <w:b/>
        </w:rPr>
        <w:lastRenderedPageBreak/>
        <w:t>K § 12</w:t>
      </w:r>
    </w:p>
    <w:p w14:paraId="000000A2" w14:textId="77777777" w:rsidR="00C41722" w:rsidRDefault="00CC0EA1" w:rsidP="00D61A26">
      <w:pPr>
        <w:jc w:val="both"/>
      </w:pPr>
      <w:r>
        <w:t>Definujú sa podmienky odňatia príspevku, ak bol vyplácaný neprávom a vrátenia príspevku ak sa nevyplácal, hoci sa mal.</w:t>
      </w:r>
    </w:p>
    <w:p w14:paraId="000000A3" w14:textId="77777777" w:rsidR="00C41722" w:rsidRDefault="00C41722" w:rsidP="00D61A26">
      <w:pPr>
        <w:jc w:val="both"/>
      </w:pPr>
    </w:p>
    <w:p w14:paraId="000000A4" w14:textId="77777777" w:rsidR="00C41722" w:rsidRDefault="00CC0EA1" w:rsidP="00D61A26">
      <w:pPr>
        <w:jc w:val="both"/>
        <w:rPr>
          <w:b/>
        </w:rPr>
      </w:pPr>
      <w:r>
        <w:rPr>
          <w:b/>
        </w:rPr>
        <w:t>K § 13</w:t>
      </w:r>
    </w:p>
    <w:p w14:paraId="000000A5" w14:textId="77777777" w:rsidR="00C41722" w:rsidRDefault="00CC0EA1" w:rsidP="00D61A26">
      <w:pPr>
        <w:jc w:val="both"/>
      </w:pPr>
      <w:r>
        <w:t>Definuje sa spôsob konania o príspevku.</w:t>
      </w:r>
    </w:p>
    <w:p w14:paraId="000000A6" w14:textId="77777777" w:rsidR="00C41722" w:rsidRDefault="00C41722" w:rsidP="00D61A26">
      <w:pPr>
        <w:jc w:val="both"/>
      </w:pPr>
    </w:p>
    <w:p w14:paraId="000000A7" w14:textId="77777777" w:rsidR="00C41722" w:rsidRDefault="00CC0EA1" w:rsidP="00D61A26">
      <w:pPr>
        <w:jc w:val="both"/>
        <w:rPr>
          <w:b/>
        </w:rPr>
      </w:pPr>
      <w:r>
        <w:rPr>
          <w:b/>
        </w:rPr>
        <w:t>K § 14</w:t>
      </w:r>
    </w:p>
    <w:p w14:paraId="000000A8" w14:textId="77777777" w:rsidR="00C41722" w:rsidRDefault="00CC0EA1" w:rsidP="00D61A26">
      <w:pPr>
        <w:jc w:val="both"/>
      </w:pPr>
      <w:r>
        <w:t>Definujú sa povinnosti oprávnenej osoby, ktorá musí preukázať skutočnosti na vznik príspevku a jeho výšky, výplatu, a oznámiť ich prípadné zmeny platiteľovi do 8. dní.</w:t>
      </w:r>
    </w:p>
    <w:p w14:paraId="000000A9" w14:textId="77777777" w:rsidR="00C41722" w:rsidRDefault="00C41722" w:rsidP="00D61A26">
      <w:pPr>
        <w:jc w:val="both"/>
      </w:pPr>
    </w:p>
    <w:p w14:paraId="000000AA" w14:textId="77777777" w:rsidR="00C41722" w:rsidRDefault="00CC0EA1" w:rsidP="00D61A26">
      <w:pPr>
        <w:jc w:val="both"/>
        <w:rPr>
          <w:b/>
        </w:rPr>
      </w:pPr>
      <w:r>
        <w:rPr>
          <w:b/>
        </w:rPr>
        <w:t>K § 15</w:t>
      </w:r>
    </w:p>
    <w:p w14:paraId="000000AB" w14:textId="77777777" w:rsidR="00C41722" w:rsidRDefault="00CC0EA1" w:rsidP="00D61A26">
      <w:pPr>
        <w:jc w:val="both"/>
      </w:pPr>
      <w:r>
        <w:t>Navrhuje sa súčinnosť a spolupráca pri poskytovaní príspevku tak, ako je to aj v</w:t>
      </w:r>
      <w:r>
        <w:t xml:space="preserve"> zákone o</w:t>
      </w:r>
    </w:p>
    <w:p w14:paraId="000000AC" w14:textId="77777777" w:rsidR="00C41722" w:rsidRDefault="00CC0EA1" w:rsidP="00D61A26">
      <w:pPr>
        <w:jc w:val="both"/>
      </w:pPr>
      <w:r>
        <w:t>pomoci v hmotnej núdzi.</w:t>
      </w:r>
    </w:p>
    <w:p w14:paraId="000000AD" w14:textId="77777777" w:rsidR="00C41722" w:rsidRDefault="00C41722" w:rsidP="00D61A26">
      <w:pPr>
        <w:jc w:val="both"/>
      </w:pPr>
    </w:p>
    <w:p w14:paraId="000000AE" w14:textId="77777777" w:rsidR="00C41722" w:rsidRDefault="00CC0EA1" w:rsidP="00D61A26">
      <w:pPr>
        <w:jc w:val="both"/>
        <w:rPr>
          <w:b/>
          <w:u w:val="single"/>
        </w:rPr>
      </w:pPr>
      <w:r>
        <w:rPr>
          <w:b/>
          <w:u w:val="single"/>
        </w:rPr>
        <w:t>K Čl. II</w:t>
      </w:r>
    </w:p>
    <w:p w14:paraId="000000AF" w14:textId="77777777" w:rsidR="00C41722" w:rsidRDefault="00CC0EA1" w:rsidP="00D61A26">
      <w:pPr>
        <w:jc w:val="both"/>
      </w:pPr>
      <w:r>
        <w:t xml:space="preserve">Do § 4 odsek 3 zákona o pomoci v hmotnej núdzi sa navrhuje doplniť písmeno z) príspevok na úhradu nákladov na bývanie tak, aby navrhovaná štátna dávka nepatrila do kategórie </w:t>
      </w:r>
      <w:proofErr w:type="spellStart"/>
      <w:r>
        <w:t>príjmov,započítavajúcich</w:t>
      </w:r>
      <w:proofErr w:type="spellEnd"/>
      <w:r>
        <w:t xml:space="preserve"> sa ako príjmy členov domácnosti pri posudzovaní hmotnej n</w:t>
      </w:r>
      <w:r>
        <w:t>údze a</w:t>
      </w:r>
    </w:p>
    <w:p w14:paraId="000000B0" w14:textId="77777777" w:rsidR="00C41722" w:rsidRDefault="00CC0EA1" w:rsidP="00D61A26">
      <w:pPr>
        <w:jc w:val="both"/>
      </w:pPr>
      <w:r>
        <w:t>poskytovaní pomoci v hmotnej núdzi.</w:t>
      </w:r>
    </w:p>
    <w:p w14:paraId="000000B1" w14:textId="77777777" w:rsidR="00C41722" w:rsidRDefault="00C41722" w:rsidP="00D61A26">
      <w:pPr>
        <w:jc w:val="both"/>
      </w:pPr>
    </w:p>
    <w:p w14:paraId="000000B2" w14:textId="77777777" w:rsidR="00C41722" w:rsidRDefault="00CC0EA1" w:rsidP="00D61A26">
      <w:pPr>
        <w:jc w:val="both"/>
        <w:rPr>
          <w:b/>
          <w:u w:val="single"/>
        </w:rPr>
      </w:pPr>
      <w:r>
        <w:rPr>
          <w:b/>
          <w:u w:val="single"/>
        </w:rPr>
        <w:t>K Čl. III</w:t>
      </w:r>
    </w:p>
    <w:p w14:paraId="000000B3" w14:textId="77777777" w:rsidR="00C41722" w:rsidRDefault="00CC0EA1" w:rsidP="00D61A26">
      <w:pPr>
        <w:jc w:val="both"/>
      </w:pPr>
      <w:r>
        <w:t>S ohľadom na predpokladaný priebeh legislatívneho procesu sa navrhuje nadobudnutie</w:t>
      </w:r>
    </w:p>
    <w:p w14:paraId="000000B4" w14:textId="77777777" w:rsidR="00C41722" w:rsidRDefault="00CC0EA1" w:rsidP="00D61A26">
      <w:pPr>
        <w:jc w:val="both"/>
      </w:pPr>
      <w:r>
        <w:t>účinnosti od 1. júla 2025.</w:t>
      </w:r>
    </w:p>
    <w:p w14:paraId="000000B5" w14:textId="77777777" w:rsidR="00C41722" w:rsidRDefault="00C41722" w:rsidP="00D61A26">
      <w:pPr>
        <w:jc w:val="both"/>
      </w:pPr>
    </w:p>
    <w:sectPr w:rsidR="00C4172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81A0F" w14:textId="77777777" w:rsidR="00CC0EA1" w:rsidRDefault="00CC0EA1">
      <w:pPr>
        <w:spacing w:line="240" w:lineRule="auto"/>
      </w:pPr>
      <w:r>
        <w:separator/>
      </w:r>
    </w:p>
  </w:endnote>
  <w:endnote w:type="continuationSeparator" w:id="0">
    <w:p w14:paraId="0A4B476E" w14:textId="77777777" w:rsidR="00CC0EA1" w:rsidRDefault="00CC0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61C38" w14:textId="77777777" w:rsidR="00CC0EA1" w:rsidRDefault="00CC0EA1">
      <w:pPr>
        <w:spacing w:line="240" w:lineRule="auto"/>
      </w:pPr>
      <w:r>
        <w:separator/>
      </w:r>
    </w:p>
  </w:footnote>
  <w:footnote w:type="continuationSeparator" w:id="0">
    <w:p w14:paraId="7C3B5254" w14:textId="77777777" w:rsidR="00CC0EA1" w:rsidRDefault="00CC0EA1">
      <w:pPr>
        <w:spacing w:line="240" w:lineRule="auto"/>
      </w:pPr>
      <w:r>
        <w:continuationSeparator/>
      </w:r>
    </w:p>
  </w:footnote>
  <w:footnote w:id="1">
    <w:p w14:paraId="000000B6" w14:textId="77777777" w:rsidR="00C41722" w:rsidRDefault="00CC0EA1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 14 zákona č. 417/2013 Z. z. o pomoci v hmotnej núdzi a o zmene a doplnení niektorých zá</w:t>
      </w:r>
      <w:r>
        <w:rPr>
          <w:rFonts w:ascii="Times New Roman" w:eastAsia="Times New Roman" w:hAnsi="Times New Roman" w:cs="Times New Roman"/>
          <w:sz w:val="20"/>
          <w:szCs w:val="20"/>
        </w:rPr>
        <w:t>konov v znení neskorších predpisov</w:t>
      </w:r>
    </w:p>
  </w:footnote>
  <w:footnote w:id="2">
    <w:p w14:paraId="000000B7" w14:textId="77777777" w:rsidR="00C41722" w:rsidRDefault="00CC0EA1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https://www.upsvr.gov.sk/statistiky/socialne-veci-statistiky/2024/2024-socialne-davky.html?page_id=1334696</w:t>
      </w:r>
    </w:p>
  </w:footnote>
  <w:footnote w:id="3">
    <w:p w14:paraId="000000B8" w14:textId="77777777" w:rsidR="00C41722" w:rsidRDefault="00CC0EA1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https://www.employment.gov.sk/sk/rodina-socialna-pomoc/hmotna-nudza/davky-hmotnej-nudzi/davka-hmotnej-nudzi/os</w:t>
      </w:r>
      <w:r>
        <w:rPr>
          <w:rFonts w:ascii="Times New Roman" w:eastAsia="Times New Roman" w:hAnsi="Times New Roman" w:cs="Times New Roman"/>
          <w:sz w:val="20"/>
          <w:szCs w:val="20"/>
        </w:rPr>
        <w:t>obitny-prijemca.html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22"/>
    <w:rsid w:val="00C41722"/>
    <w:rsid w:val="00CC0EA1"/>
    <w:rsid w:val="00D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0A25"/>
  <w15:docId w15:val="{F2E3692E-88F1-4D8B-B90B-20A1FD2C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g.sav.sk/wp-content/uploads/Energeticka-Chudoba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2202</Words>
  <Characters>12557</Characters>
  <Application>Microsoft Office Word</Application>
  <DocSecurity>0</DocSecurity>
  <Lines>104</Lines>
  <Paragraphs>29</Paragraphs>
  <ScaleCrop>false</ScaleCrop>
  <Company>Kancelária Národnej rady Slovenskej republiky</Company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Jurík, Beáta, (asistent)</cp:lastModifiedBy>
  <cp:revision>2</cp:revision>
  <dcterms:created xsi:type="dcterms:W3CDTF">2025-01-17T09:13:00Z</dcterms:created>
  <dcterms:modified xsi:type="dcterms:W3CDTF">2025-01-17T09:14:00Z</dcterms:modified>
</cp:coreProperties>
</file>