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2430" w14:textId="7DF23A58" w:rsidR="004C5628" w:rsidRPr="004C5628" w:rsidRDefault="004C5628" w:rsidP="004C56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C56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(Návrh)</w:t>
      </w:r>
    </w:p>
    <w:p w14:paraId="08D720A1" w14:textId="1E090734" w:rsidR="00077681" w:rsidRPr="00AE6654" w:rsidRDefault="00077681" w:rsidP="004C56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VYHLÁŠKA</w:t>
      </w:r>
    </w:p>
    <w:p w14:paraId="400B7E14" w14:textId="77777777" w:rsidR="00077681" w:rsidRPr="00AE6654" w:rsidRDefault="00077681" w:rsidP="004C5628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Ministerstva investícií, regionálneho rozvoja a informatizácie Slovenskej republiky</w:t>
      </w:r>
    </w:p>
    <w:p w14:paraId="12DACC0D" w14:textId="77304D79" w:rsidR="00077681" w:rsidRDefault="00077681" w:rsidP="004C56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</w:t>
      </w:r>
      <w:r w:rsidR="004C5628"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  <w:r w:rsidR="00EB2C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FF4F8B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6ED2C2CC" w14:textId="45D0C414" w:rsidR="00077681" w:rsidRPr="00AE6654" w:rsidRDefault="00E752B4" w:rsidP="004C56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 spôsobe výpočtu ukazovateľov</w:t>
      </w:r>
      <w:r w:rsidR="00307805"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frekvenci</w:t>
      </w: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  <w:r w:rsidR="00307805"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aktualizácie ukazovateľa regionálneho rozvoja a</w:t>
      </w: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307805"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rozsah</w:t>
      </w: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 zverejňovaných</w:t>
      </w:r>
      <w:r w:rsidR="00307805"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údajov</w:t>
      </w:r>
      <w:r w:rsidR="005048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Ministerstvom investícií, regionálneho rozvoja a informatizácie Slovenskej republiky</w:t>
      </w:r>
    </w:p>
    <w:p w14:paraId="36741FF6" w14:textId="77777777" w:rsidR="00077681" w:rsidRPr="00AE6654" w:rsidRDefault="00077681" w:rsidP="000776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agraf-3.odsek-1.text"/>
    </w:p>
    <w:p w14:paraId="1FFAEE12" w14:textId="7D1B45DB" w:rsidR="00077681" w:rsidRPr="00AE6654" w:rsidRDefault="00077681" w:rsidP="00D655E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hAnsi="Times New Roman" w:cs="Times New Roman"/>
          <w:sz w:val="24"/>
          <w:szCs w:val="24"/>
        </w:rPr>
        <w:t>Ministerstvo investícií, regionálneho rozvoja a informatizácie Slovenskej republiky (ďalej len „ministerstvo</w:t>
      </w:r>
      <w:r w:rsidR="007E1C5F" w:rsidRPr="00AE6654">
        <w:rPr>
          <w:rFonts w:ascii="Times New Roman" w:hAnsi="Times New Roman" w:cs="Times New Roman"/>
          <w:sz w:val="24"/>
          <w:szCs w:val="24"/>
        </w:rPr>
        <w:t xml:space="preserve"> investícií</w:t>
      </w:r>
      <w:r w:rsidRPr="00AE6654">
        <w:rPr>
          <w:rFonts w:ascii="Times New Roman" w:hAnsi="Times New Roman" w:cs="Times New Roman"/>
          <w:sz w:val="24"/>
          <w:szCs w:val="24"/>
        </w:rPr>
        <w:t xml:space="preserve">“) </w:t>
      </w:r>
      <w:bookmarkEnd w:id="0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 § </w:t>
      </w:r>
      <w:r w:rsidR="00D002F1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č. </w:t>
      </w:r>
      <w:r w:rsidR="004C562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xx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/202</w:t>
      </w:r>
      <w:r w:rsidR="00FF4F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</w:t>
      </w:r>
      <w:r w:rsidR="00A079D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z. o podpore prioritných okresov </w:t>
      </w:r>
      <w:bookmarkStart w:id="1" w:name="_GoBack"/>
      <w:bookmarkEnd w:id="1"/>
      <w:r w:rsidR="007B43E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(ďalej len „zákon“)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ustanovuje:</w:t>
      </w:r>
    </w:p>
    <w:p w14:paraId="2A981F34" w14:textId="302E5B5F" w:rsidR="00D271FB" w:rsidRDefault="00D271FB" w:rsidP="00AE665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14:paraId="7D741935" w14:textId="7854F5F9" w:rsidR="009436B2" w:rsidRPr="00AE6654" w:rsidRDefault="009436B2" w:rsidP="00AE6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Táto vyhláška ustanovuje</w:t>
      </w:r>
    </w:p>
    <w:p w14:paraId="09A8B27B" w14:textId="6F43091E" w:rsidR="00EF2BAC" w:rsidRPr="00AE6654" w:rsidRDefault="00D002F1" w:rsidP="00AE6654">
      <w:pPr>
        <w:pStyle w:val="Odsekzoznamu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</w:rPr>
        <w:t>s</w:t>
      </w:r>
      <w:r w:rsidR="00103F70" w:rsidRPr="00AE6654">
        <w:rPr>
          <w:rFonts w:ascii="Times New Roman" w:hAnsi="Times New Roman" w:cs="Times New Roman"/>
          <w:sz w:val="24"/>
          <w:szCs w:val="24"/>
        </w:rPr>
        <w:t xml:space="preserve">pôsob výpočtu </w:t>
      </w:r>
      <w:r w:rsidR="00E80ACC" w:rsidRPr="00AE6654">
        <w:rPr>
          <w:rFonts w:ascii="Times New Roman" w:hAnsi="Times New Roman" w:cs="Times New Roman"/>
          <w:sz w:val="24"/>
          <w:szCs w:val="24"/>
        </w:rPr>
        <w:t>čiastkov</w:t>
      </w:r>
      <w:r w:rsidR="00103F70" w:rsidRPr="00AE6654">
        <w:rPr>
          <w:rFonts w:ascii="Times New Roman" w:hAnsi="Times New Roman" w:cs="Times New Roman"/>
          <w:sz w:val="24"/>
          <w:szCs w:val="24"/>
        </w:rPr>
        <w:t>ých</w:t>
      </w:r>
      <w:r w:rsidR="00E80ACC" w:rsidRPr="00AE6654">
        <w:rPr>
          <w:rFonts w:ascii="Times New Roman" w:hAnsi="Times New Roman" w:cs="Times New Roman"/>
          <w:sz w:val="24"/>
          <w:szCs w:val="24"/>
        </w:rPr>
        <w:t xml:space="preserve"> ukazovate</w:t>
      </w:r>
      <w:r w:rsidR="00103F70" w:rsidRPr="00AE6654">
        <w:rPr>
          <w:rFonts w:ascii="Times New Roman" w:hAnsi="Times New Roman" w:cs="Times New Roman"/>
          <w:sz w:val="24"/>
          <w:szCs w:val="24"/>
        </w:rPr>
        <w:t>ľov</w:t>
      </w:r>
      <w:r w:rsidR="00E80ACC" w:rsidRPr="00AE6654">
        <w:rPr>
          <w:rFonts w:ascii="Times New Roman" w:hAnsi="Times New Roman" w:cs="Times New Roman"/>
          <w:sz w:val="24"/>
          <w:szCs w:val="24"/>
        </w:rPr>
        <w:t xml:space="preserve"> okresu za sociálno-ekonomickú oblasť, demografický stav a oblasť prístupu k verejnej infraštruktúre a základným službám</w:t>
      </w:r>
      <w:r w:rsidR="00EF2BAC" w:rsidRPr="00AE6654">
        <w:rPr>
          <w:rFonts w:ascii="Times New Roman" w:hAnsi="Times New Roman" w:cs="Times New Roman"/>
          <w:sz w:val="24"/>
          <w:szCs w:val="24"/>
        </w:rPr>
        <w:t>,</w:t>
      </w:r>
    </w:p>
    <w:p w14:paraId="6B0A971E" w14:textId="6F9FDD5E" w:rsidR="00941DC4" w:rsidRPr="00AE6654" w:rsidRDefault="00EF2BAC" w:rsidP="009B5966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</w:rPr>
        <w:t xml:space="preserve">spôsob výpočtu </w:t>
      </w:r>
      <w:r w:rsidR="0003604A" w:rsidRPr="00AE6654">
        <w:rPr>
          <w:rFonts w:ascii="Times New Roman" w:hAnsi="Times New Roman" w:cs="Times New Roman"/>
          <w:sz w:val="24"/>
          <w:szCs w:val="24"/>
        </w:rPr>
        <w:t>u</w:t>
      </w:r>
      <w:r w:rsidR="00302D6A" w:rsidRPr="00AE6654">
        <w:rPr>
          <w:rFonts w:ascii="Times New Roman" w:hAnsi="Times New Roman" w:cs="Times New Roman"/>
          <w:sz w:val="24"/>
          <w:szCs w:val="24"/>
        </w:rPr>
        <w:t>kazovate</w:t>
      </w:r>
      <w:r w:rsidR="00E94E3B" w:rsidRPr="00AE6654">
        <w:rPr>
          <w:rFonts w:ascii="Times New Roman" w:hAnsi="Times New Roman" w:cs="Times New Roman"/>
          <w:sz w:val="24"/>
          <w:szCs w:val="24"/>
        </w:rPr>
        <w:t>ľ</w:t>
      </w:r>
      <w:r w:rsidR="0003604A" w:rsidRPr="00AE6654">
        <w:rPr>
          <w:rFonts w:ascii="Times New Roman" w:hAnsi="Times New Roman" w:cs="Times New Roman"/>
          <w:sz w:val="24"/>
          <w:szCs w:val="24"/>
        </w:rPr>
        <w:t>a</w:t>
      </w:r>
      <w:r w:rsidR="00E94E3B" w:rsidRPr="00AE6654">
        <w:rPr>
          <w:rFonts w:ascii="Times New Roman" w:hAnsi="Times New Roman" w:cs="Times New Roman"/>
          <w:sz w:val="24"/>
          <w:szCs w:val="24"/>
        </w:rPr>
        <w:t xml:space="preserve"> regionálneho rozvoja</w:t>
      </w:r>
      <w:r w:rsidR="00D271FB" w:rsidRPr="00AE665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820CA8" w14:textId="563875D3" w:rsidR="00EF2BAC" w:rsidRPr="00AE6654" w:rsidRDefault="00EF2BAC" w:rsidP="009B5966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</w:rPr>
        <w:t>frekvenciu aktualizácie ukazovateľa</w:t>
      </w:r>
      <w:r w:rsidR="00230C37" w:rsidRPr="00AE6654">
        <w:rPr>
          <w:rFonts w:ascii="Times New Roman" w:hAnsi="Times New Roman" w:cs="Times New Roman"/>
          <w:sz w:val="24"/>
          <w:szCs w:val="24"/>
        </w:rPr>
        <w:t xml:space="preserve"> regionálneho rozvoja</w:t>
      </w:r>
      <w:r w:rsidRPr="00AE6654">
        <w:rPr>
          <w:rFonts w:ascii="Times New Roman" w:hAnsi="Times New Roman" w:cs="Times New Roman"/>
          <w:sz w:val="24"/>
          <w:szCs w:val="24"/>
        </w:rPr>
        <w:t>,</w:t>
      </w:r>
    </w:p>
    <w:p w14:paraId="1204FD9D" w14:textId="174F182A" w:rsidR="00EF2BAC" w:rsidRPr="00AE6654" w:rsidRDefault="00EF2BAC" w:rsidP="009B5966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</w:rPr>
        <w:t xml:space="preserve">rozsah </w:t>
      </w:r>
      <w:r w:rsidR="00CC15DF" w:rsidRPr="00993390">
        <w:rPr>
          <w:rFonts w:ascii="Times New Roman" w:hAnsi="Times New Roman" w:cs="Times New Roman"/>
          <w:sz w:val="24"/>
          <w:szCs w:val="24"/>
        </w:rPr>
        <w:t xml:space="preserve">zverejňovaných </w:t>
      </w:r>
      <w:r w:rsidRPr="00AE6654">
        <w:rPr>
          <w:rFonts w:ascii="Times New Roman" w:hAnsi="Times New Roman" w:cs="Times New Roman"/>
          <w:sz w:val="24"/>
          <w:szCs w:val="24"/>
        </w:rPr>
        <w:t>údajov ministerstvom investícií.</w:t>
      </w:r>
    </w:p>
    <w:p w14:paraId="1308AF6B" w14:textId="7444183F" w:rsidR="00E85915" w:rsidRPr="00AE6654" w:rsidRDefault="00F00267" w:rsidP="00AE665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14:paraId="62077C19" w14:textId="505ED082" w:rsidR="00E85915" w:rsidRPr="00AE6654" w:rsidRDefault="00444CB6" w:rsidP="00444C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</w:rPr>
        <w:t>(1) Č</w:t>
      </w:r>
      <w:r w:rsidR="00103F70" w:rsidRPr="00AE6654">
        <w:rPr>
          <w:rFonts w:ascii="Times New Roman" w:hAnsi="Times New Roman" w:cs="Times New Roman"/>
          <w:sz w:val="24"/>
          <w:szCs w:val="24"/>
        </w:rPr>
        <w:t>iastkový ukazovateľ za sociáln</w:t>
      </w:r>
      <w:r w:rsidR="00D23A3D">
        <w:rPr>
          <w:rFonts w:ascii="Times New Roman" w:hAnsi="Times New Roman" w:cs="Times New Roman"/>
          <w:sz w:val="24"/>
          <w:szCs w:val="24"/>
        </w:rPr>
        <w:t>o-</w:t>
      </w:r>
      <w:r w:rsidR="00103F70" w:rsidRPr="00AE6654">
        <w:rPr>
          <w:rFonts w:ascii="Times New Roman" w:hAnsi="Times New Roman" w:cs="Times New Roman"/>
          <w:sz w:val="24"/>
          <w:szCs w:val="24"/>
        </w:rPr>
        <w:t xml:space="preserve">ekonomickú oblasť </w:t>
      </w:r>
      <w:r w:rsidRPr="00AE6654">
        <w:rPr>
          <w:rFonts w:ascii="Times New Roman" w:hAnsi="Times New Roman" w:cs="Times New Roman"/>
          <w:sz w:val="24"/>
          <w:szCs w:val="24"/>
        </w:rPr>
        <w:t>je počítaný na základe</w:t>
      </w:r>
      <w:r w:rsidR="00B95C40" w:rsidRPr="00AE6654">
        <w:rPr>
          <w:rFonts w:ascii="Times New Roman" w:hAnsi="Times New Roman" w:cs="Times New Roman"/>
          <w:sz w:val="24"/>
          <w:szCs w:val="24"/>
        </w:rPr>
        <w:t xml:space="preserve"> špecifických</w:t>
      </w:r>
      <w:r w:rsidRPr="00AE6654">
        <w:rPr>
          <w:rFonts w:ascii="Times New Roman" w:hAnsi="Times New Roman" w:cs="Times New Roman"/>
          <w:sz w:val="24"/>
          <w:szCs w:val="24"/>
        </w:rPr>
        <w:t xml:space="preserve"> ukazovateľov</w:t>
      </w:r>
      <w:r w:rsidR="009436B2">
        <w:rPr>
          <w:rFonts w:ascii="Times New Roman" w:hAnsi="Times New Roman" w:cs="Times New Roman"/>
          <w:sz w:val="24"/>
          <w:szCs w:val="24"/>
        </w:rPr>
        <w:t>, ktorými sú:</w:t>
      </w:r>
    </w:p>
    <w:p w14:paraId="5430B0E9" w14:textId="17167D4A" w:rsidR="005335CD" w:rsidRPr="00AE6654" w:rsidRDefault="00B03F95" w:rsidP="00444CB6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podiel osôb v systéme </w:t>
      </w:r>
      <w:r w:rsidR="00636CBA">
        <w:rPr>
          <w:rFonts w:ascii="Times New Roman" w:hAnsi="Times New Roman" w:cs="Times New Roman"/>
          <w:sz w:val="24"/>
          <w:szCs w:val="24"/>
          <w:shd w:val="clear" w:color="auto" w:fill="FFFFFF"/>
        </w:rPr>
        <w:t>pomoci</w:t>
      </w: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hmotnej núdzi z počtu obyvateľov 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EB2C5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percentách</w:t>
      </w:r>
      <w:r w:rsidR="00D655ED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AFFAEB6" w14:textId="47D194D6" w:rsidR="005335CD" w:rsidRPr="00AE6654" w:rsidRDefault="00B03F95" w:rsidP="00444CB6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podiel disponibilných </w:t>
      </w:r>
      <w:r w:rsidR="00D655ED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uchádzačov o zamestnanie </w:t>
      </w:r>
      <w:r w:rsidR="005335CD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v produktívnom veku</w:t>
      </w: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obyvateľstve v produktívnom veku 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v percentách,</w:t>
      </w:r>
    </w:p>
    <w:p w14:paraId="6DDE74AD" w14:textId="4E47A8B0" w:rsidR="005335CD" w:rsidRPr="00AE6654" w:rsidRDefault="005335CD" w:rsidP="00AE6654">
      <w:pPr>
        <w:pStyle w:val="Odsekzoznamu"/>
        <w:numPr>
          <w:ilvl w:val="0"/>
          <w:numId w:val="17"/>
        </w:numPr>
        <w:shd w:val="clear" w:color="auto" w:fill="FFFFFF"/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priemerná nominálna mesačná mzda zamestnanca</w:t>
      </w:r>
      <w:r w:rsidR="00B03F95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v eurách</w:t>
      </w:r>
      <w:r w:rsidR="00D655ED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66F625B" w14:textId="1901AD9B" w:rsidR="00E85915" w:rsidRPr="00AE6654" w:rsidRDefault="00444CB6" w:rsidP="00444CB6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</w:rPr>
        <w:t>(2) Čiastkový ukazovateľ za d</w:t>
      </w:r>
      <w:r w:rsidR="00E85915" w:rsidRPr="00AE6654">
        <w:rPr>
          <w:rFonts w:ascii="Times New Roman" w:hAnsi="Times New Roman" w:cs="Times New Roman"/>
          <w:sz w:val="24"/>
          <w:szCs w:val="24"/>
        </w:rPr>
        <w:t>emografic</w:t>
      </w:r>
      <w:r w:rsidR="005335CD" w:rsidRPr="00AE6654">
        <w:rPr>
          <w:rFonts w:ascii="Times New Roman" w:hAnsi="Times New Roman" w:cs="Times New Roman"/>
          <w:sz w:val="24"/>
          <w:szCs w:val="24"/>
        </w:rPr>
        <w:t>k</w:t>
      </w:r>
      <w:r w:rsidR="00133225" w:rsidRPr="00AE6654">
        <w:rPr>
          <w:rFonts w:ascii="Times New Roman" w:hAnsi="Times New Roman" w:cs="Times New Roman"/>
          <w:sz w:val="24"/>
          <w:szCs w:val="24"/>
        </w:rPr>
        <w:t>ý</w:t>
      </w:r>
      <w:r w:rsidR="00E85915" w:rsidRPr="00AE6654">
        <w:rPr>
          <w:rFonts w:ascii="Times New Roman" w:hAnsi="Times New Roman" w:cs="Times New Roman"/>
          <w:sz w:val="24"/>
          <w:szCs w:val="24"/>
        </w:rPr>
        <w:t xml:space="preserve"> </w:t>
      </w:r>
      <w:r w:rsidR="00133225" w:rsidRPr="00AE6654">
        <w:rPr>
          <w:rFonts w:ascii="Times New Roman" w:hAnsi="Times New Roman" w:cs="Times New Roman"/>
          <w:sz w:val="24"/>
          <w:szCs w:val="24"/>
        </w:rPr>
        <w:t>stav</w:t>
      </w:r>
      <w:r w:rsidRPr="00AE6654">
        <w:rPr>
          <w:rFonts w:ascii="Times New Roman" w:hAnsi="Times New Roman" w:cs="Times New Roman"/>
          <w:sz w:val="24"/>
          <w:szCs w:val="24"/>
        </w:rPr>
        <w:t xml:space="preserve"> je počítaný na základe</w:t>
      </w:r>
      <w:r w:rsidR="00B95C40" w:rsidRPr="00AE6654">
        <w:rPr>
          <w:rFonts w:ascii="Times New Roman" w:hAnsi="Times New Roman" w:cs="Times New Roman"/>
          <w:sz w:val="24"/>
          <w:szCs w:val="24"/>
        </w:rPr>
        <w:t xml:space="preserve"> špecifických</w:t>
      </w:r>
      <w:r w:rsidRPr="00AE6654">
        <w:rPr>
          <w:rFonts w:ascii="Times New Roman" w:hAnsi="Times New Roman" w:cs="Times New Roman"/>
          <w:sz w:val="24"/>
          <w:szCs w:val="24"/>
        </w:rPr>
        <w:t xml:space="preserve"> ukazovateľov</w:t>
      </w:r>
      <w:r w:rsidR="009436B2">
        <w:rPr>
          <w:rFonts w:ascii="Times New Roman" w:hAnsi="Times New Roman" w:cs="Times New Roman"/>
          <w:sz w:val="24"/>
          <w:szCs w:val="24"/>
        </w:rPr>
        <w:t>, ktorými sú:</w:t>
      </w:r>
    </w:p>
    <w:p w14:paraId="3A1D0E48" w14:textId="572BA500" w:rsidR="005335CD" w:rsidRPr="00AE6654" w:rsidRDefault="008A0ADE" w:rsidP="00444CB6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B4339E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rubá miera celkového prírastku obyvateľstva 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</w:t>
      </w:r>
      <w:r w:rsidR="00B4339E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promile</w:t>
      </w:r>
      <w:r w:rsidR="00D655ED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7B9B61A" w14:textId="1B2C36E7" w:rsidR="00D8243D" w:rsidRPr="00AE6654" w:rsidRDefault="007C793F" w:rsidP="00444CB6">
      <w:pPr>
        <w:pStyle w:val="Odsekzoznamu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index ekonomického zaťaženia</w:t>
      </w:r>
      <w:r w:rsidR="00052554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osôb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percentách,</w:t>
      </w:r>
      <w:r w:rsidR="00052554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A8BC408" w14:textId="4634385D" w:rsidR="005335CD" w:rsidRPr="00AE6654" w:rsidRDefault="00D8243D" w:rsidP="00AE6654">
      <w:pPr>
        <w:pStyle w:val="Odsekzoznamu"/>
        <w:numPr>
          <w:ilvl w:val="0"/>
          <w:numId w:val="18"/>
        </w:numPr>
        <w:shd w:val="clear" w:color="auto" w:fill="FFFFFF"/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index starnutia</w:t>
      </w:r>
      <w:r w:rsidR="00052554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v percentách.</w:t>
      </w:r>
    </w:p>
    <w:p w14:paraId="2BC9CB1D" w14:textId="0DFD1CE0" w:rsidR="00D8243D" w:rsidRPr="00AE6654" w:rsidRDefault="00444CB6" w:rsidP="00444C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</w:rPr>
        <w:t xml:space="preserve">(3) Čiastkový ukazovateľ za oblasť </w:t>
      </w:r>
      <w:r w:rsidR="00133225" w:rsidRPr="00AE6654">
        <w:rPr>
          <w:rFonts w:ascii="Times New Roman" w:hAnsi="Times New Roman" w:cs="Times New Roman"/>
          <w:sz w:val="24"/>
          <w:szCs w:val="24"/>
        </w:rPr>
        <w:t>prístup</w:t>
      </w:r>
      <w:r w:rsidRPr="00AE6654">
        <w:rPr>
          <w:rFonts w:ascii="Times New Roman" w:hAnsi="Times New Roman" w:cs="Times New Roman"/>
          <w:sz w:val="24"/>
          <w:szCs w:val="24"/>
        </w:rPr>
        <w:t>u</w:t>
      </w:r>
      <w:r w:rsidR="00133225" w:rsidRPr="00AE6654">
        <w:rPr>
          <w:rFonts w:ascii="Times New Roman" w:hAnsi="Times New Roman" w:cs="Times New Roman"/>
          <w:sz w:val="24"/>
          <w:szCs w:val="24"/>
        </w:rPr>
        <w:t xml:space="preserve"> k verejnej infraštruktúre a základným službám</w:t>
      </w:r>
      <w:r w:rsidRPr="00AE6654">
        <w:rPr>
          <w:rFonts w:ascii="Times New Roman" w:hAnsi="Times New Roman" w:cs="Times New Roman"/>
          <w:sz w:val="24"/>
          <w:szCs w:val="24"/>
        </w:rPr>
        <w:t xml:space="preserve"> je počítan</w:t>
      </w:r>
      <w:r w:rsidR="00D23A3D">
        <w:rPr>
          <w:rFonts w:ascii="Times New Roman" w:hAnsi="Times New Roman" w:cs="Times New Roman"/>
          <w:sz w:val="24"/>
          <w:szCs w:val="24"/>
        </w:rPr>
        <w:t>ý</w:t>
      </w:r>
      <w:r w:rsidRPr="00AE6654">
        <w:rPr>
          <w:rFonts w:ascii="Times New Roman" w:hAnsi="Times New Roman" w:cs="Times New Roman"/>
          <w:sz w:val="24"/>
          <w:szCs w:val="24"/>
        </w:rPr>
        <w:t xml:space="preserve"> na základe </w:t>
      </w:r>
      <w:r w:rsidR="00B95C40" w:rsidRPr="00AE6654">
        <w:rPr>
          <w:rFonts w:ascii="Times New Roman" w:hAnsi="Times New Roman" w:cs="Times New Roman"/>
          <w:sz w:val="24"/>
          <w:szCs w:val="24"/>
        </w:rPr>
        <w:t xml:space="preserve">špecifických </w:t>
      </w:r>
      <w:r w:rsidRPr="00AE6654">
        <w:rPr>
          <w:rFonts w:ascii="Times New Roman" w:hAnsi="Times New Roman" w:cs="Times New Roman"/>
          <w:sz w:val="24"/>
          <w:szCs w:val="24"/>
        </w:rPr>
        <w:t>ukazovateľov</w:t>
      </w:r>
      <w:r w:rsidR="009436B2">
        <w:rPr>
          <w:rFonts w:ascii="Times New Roman" w:hAnsi="Times New Roman" w:cs="Times New Roman"/>
          <w:sz w:val="24"/>
          <w:szCs w:val="24"/>
        </w:rPr>
        <w:t>, ktorými sú:</w:t>
      </w:r>
    </w:p>
    <w:p w14:paraId="7781E190" w14:textId="5F562818" w:rsidR="00D8243D" w:rsidRPr="00AE6654" w:rsidRDefault="00D8243D" w:rsidP="00444CB6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podiel obyvateľov zásobovaných vodou z verejných vodovodov</w:t>
      </w:r>
      <w:r w:rsidR="009448AB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v percentách,</w:t>
      </w:r>
    </w:p>
    <w:p w14:paraId="4CB73CD6" w14:textId="2F1E12A8" w:rsidR="00D8243D" w:rsidRPr="00AE6654" w:rsidRDefault="00D8243D" w:rsidP="00444CB6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podiel obyvateľov napojených na verejnú kanalizačnú sieť</w:t>
      </w:r>
      <w:r w:rsidR="009448AB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v percentách,</w:t>
      </w:r>
    </w:p>
    <w:p w14:paraId="2CA5AA65" w14:textId="3BE856C6" w:rsidR="00D8243D" w:rsidRPr="00AE6654" w:rsidRDefault="00D8243D" w:rsidP="00444CB6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podiel adries s dostupnosťou internetu s rýchlosťou minimálne 100 Mbps</w:t>
      </w:r>
      <w:r w:rsidR="009448AB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v percentách,</w:t>
      </w:r>
    </w:p>
    <w:p w14:paraId="4D3CE51B" w14:textId="5CB7FCE9" w:rsidR="00D271FB" w:rsidRPr="00AE6654" w:rsidRDefault="008A0ADE" w:rsidP="00AE6654">
      <w:pPr>
        <w:pStyle w:val="Odsekzoznamu"/>
        <w:numPr>
          <w:ilvl w:val="0"/>
          <w:numId w:val="19"/>
        </w:numPr>
        <w:shd w:val="clear" w:color="auto" w:fill="FFFFFF"/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podiel </w:t>
      </w:r>
      <w:r w:rsidR="000C660C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evidovaných </w:t>
      </w:r>
      <w:r w:rsidR="00D8243D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žiadostí o</w:t>
      </w:r>
      <w:r w:rsidR="000C660C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prijatie do </w:t>
      </w:r>
      <w:r w:rsidR="00D8243D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materskej škol</w:t>
      </w:r>
      <w:r w:rsidR="000C660C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y, ktorým sa nevyhovelo</w:t>
      </w:r>
      <w:r w:rsidR="009448AB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0D4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v percentách.</w:t>
      </w:r>
    </w:p>
    <w:p w14:paraId="33A0D750" w14:textId="420A6377" w:rsidR="00444CB6" w:rsidRPr="00AE6654" w:rsidRDefault="00444CB6" w:rsidP="00444CB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(4) </w:t>
      </w:r>
      <w:r w:rsidRPr="00AE6654">
        <w:rPr>
          <w:rFonts w:ascii="Times New Roman" w:hAnsi="Times New Roman" w:cs="Times New Roman"/>
          <w:sz w:val="24"/>
          <w:szCs w:val="24"/>
        </w:rPr>
        <w:t>Spôsob výpočtu čiastkový</w:t>
      </w:r>
      <w:r w:rsidR="007B43E6">
        <w:rPr>
          <w:rFonts w:ascii="Times New Roman" w:hAnsi="Times New Roman" w:cs="Times New Roman"/>
          <w:sz w:val="24"/>
          <w:szCs w:val="24"/>
        </w:rPr>
        <w:t>ch</w:t>
      </w:r>
      <w:r w:rsidRPr="00AE6654">
        <w:rPr>
          <w:rFonts w:ascii="Times New Roman" w:hAnsi="Times New Roman" w:cs="Times New Roman"/>
          <w:sz w:val="24"/>
          <w:szCs w:val="24"/>
        </w:rPr>
        <w:t xml:space="preserve"> ukazovateľov je uvedený v prílohe.</w:t>
      </w:r>
    </w:p>
    <w:p w14:paraId="36988241" w14:textId="77777777" w:rsidR="00444CB6" w:rsidRPr="00AE6654" w:rsidRDefault="00444CB6" w:rsidP="00AE665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3</w:t>
      </w:r>
    </w:p>
    <w:p w14:paraId="13C9C47E" w14:textId="4CDC49E2" w:rsidR="00444CB6" w:rsidRPr="00AE6654" w:rsidRDefault="00444CB6" w:rsidP="00444CB6">
      <w:pPr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</w:rPr>
        <w:t xml:space="preserve">Spôsob výpočtu ukazovateľa </w:t>
      </w:r>
      <w:r w:rsidR="00230C37" w:rsidRPr="00AE6654">
        <w:rPr>
          <w:rFonts w:ascii="Times New Roman" w:hAnsi="Times New Roman" w:cs="Times New Roman"/>
          <w:sz w:val="24"/>
          <w:szCs w:val="24"/>
        </w:rPr>
        <w:t xml:space="preserve">regionálneho rozvoja </w:t>
      </w:r>
      <w:r w:rsidRPr="00AE6654">
        <w:rPr>
          <w:rFonts w:ascii="Times New Roman" w:hAnsi="Times New Roman" w:cs="Times New Roman"/>
          <w:sz w:val="24"/>
          <w:szCs w:val="24"/>
        </w:rPr>
        <w:t>je uvedený v prílohe.</w:t>
      </w:r>
    </w:p>
    <w:p w14:paraId="0692D877" w14:textId="77777777" w:rsidR="00444CB6" w:rsidRPr="00AE6654" w:rsidRDefault="00444CB6" w:rsidP="00AE665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4</w:t>
      </w:r>
    </w:p>
    <w:p w14:paraId="4A86F59E" w14:textId="4B906323" w:rsidR="00444CB6" w:rsidRPr="00AE6654" w:rsidRDefault="0093243A" w:rsidP="00AE66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FE3">
        <w:rPr>
          <w:rFonts w:ascii="Times New Roman" w:hAnsi="Times New Roman" w:cs="Times New Roman"/>
          <w:sz w:val="24"/>
          <w:szCs w:val="24"/>
          <w:shd w:val="clear" w:color="auto" w:fill="FFFFFF"/>
        </w:rPr>
        <w:t>Hodnota ukazovateľa regionálneho rozvoja pre jednotlivé okresy, okrem okresov krajských miest, na rok 2026 bude prvýkrát zverejnená ku dňu účinnosti tejto vyhlášky. Ďalšie h</w:t>
      </w:r>
      <w:r w:rsidR="00444CB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odnot</w:t>
      </w:r>
      <w:r w:rsidRPr="00BE1FE3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444CB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4CB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ukazovateľ</w:t>
      </w:r>
      <w:r w:rsidRPr="00BE1FE3">
        <w:rPr>
          <w:rFonts w:ascii="Times New Roman" w:hAnsi="Times New Roman" w:cs="Times New Roman"/>
          <w:sz w:val="24"/>
          <w:szCs w:val="24"/>
          <w:shd w:val="clear" w:color="auto" w:fill="FFFFFF"/>
        </w:rPr>
        <w:t>ov</w:t>
      </w:r>
      <w:r w:rsidR="00444CB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0C37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regionálneho rozvoja </w:t>
      </w:r>
      <w:r w:rsidRPr="00BE1FE3">
        <w:rPr>
          <w:rFonts w:ascii="Times New Roman" w:hAnsi="Times New Roman" w:cs="Times New Roman"/>
          <w:sz w:val="24"/>
          <w:szCs w:val="24"/>
          <w:shd w:val="clear" w:color="auto" w:fill="FFFFFF"/>
        </w:rPr>
        <w:t>pre jednotlivé okresy, okrem okresov krajských miest, budú</w:t>
      </w:r>
      <w:r w:rsidR="00444CB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aktualizovan</w:t>
      </w:r>
      <w:r w:rsidRPr="00BE1FE3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444CB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raz ročne </w:t>
      </w:r>
      <w:r w:rsidRPr="00BE1FE3">
        <w:rPr>
          <w:rFonts w:ascii="Times New Roman" w:hAnsi="Times New Roman" w:cs="Times New Roman"/>
          <w:sz w:val="24"/>
          <w:szCs w:val="24"/>
          <w:shd w:val="clear" w:color="auto" w:fill="FFFFFF"/>
        </w:rPr>
        <w:t>do 30. marca predchádzajúceho</w:t>
      </w:r>
      <w:r w:rsidR="00444CB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kalendárneho roka.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2EF6DEA" w14:textId="77EF09F7" w:rsidR="00444CB6" w:rsidRPr="00AE6654" w:rsidRDefault="00444CB6" w:rsidP="00AE665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5</w:t>
      </w:r>
    </w:p>
    <w:p w14:paraId="1658A738" w14:textId="5D77F8A8" w:rsidR="00444CB6" w:rsidRPr="00AE6654" w:rsidRDefault="007B43E6" w:rsidP="00AE66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444CB6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šetky </w:t>
      </w:r>
      <w:r w:rsidR="00514611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čiastkové </w:t>
      </w:r>
      <w:r w:rsidR="000F4649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ukazovatele </w:t>
      </w:r>
      <w:r w:rsidR="00514611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špecifické </w:t>
      </w:r>
      <w:r w:rsidR="00444CB6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ukazovatele použité pre</w:t>
      </w:r>
      <w:r w:rsidR="00504823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44CB6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výpočet </w:t>
      </w:r>
      <w:r w:rsidR="009436B2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ukazovateľa regionálneho rozvoja </w:t>
      </w:r>
      <w:r w:rsidR="00444CB6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s odkazom na</w:t>
      </w:r>
      <w:r w:rsid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44CB6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verejne dostupný zdroj</w:t>
      </w:r>
      <w:r w:rsidR="00444CB6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ukazovateľ regionálneho rozvoja na úrovni </w:t>
      </w:r>
      <w:bookmarkStart w:id="2" w:name="_Hlk172477943"/>
      <w:r w:rsidR="00923273"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oprávnených okresov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zverejňuje ministerstvo investícií </w:t>
      </w:r>
      <w:r w:rsidR="00923273"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</w:t>
      </w:r>
      <w:r w:rsidR="00373E0E"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226D2" w:rsidRPr="00956AE1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923273" w:rsidRPr="00956A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</w:t>
      </w:r>
      <w:r w:rsidR="00504823"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5226D2"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923273"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bookmarkEnd w:id="2"/>
      <w:r w:rsidR="00444CB6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za každý rok počínajúc rokom 2023.</w:t>
      </w:r>
    </w:p>
    <w:p w14:paraId="1631D68E" w14:textId="09B353C1" w:rsidR="00444CB6" w:rsidRPr="00AE6654" w:rsidRDefault="00444CB6" w:rsidP="00AE665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6</w:t>
      </w:r>
    </w:p>
    <w:p w14:paraId="1100B64B" w14:textId="79130052" w:rsidR="00444CB6" w:rsidRPr="00AE6654" w:rsidRDefault="00444CB6" w:rsidP="00444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vyhláška nadobúda účinnosť ......</w:t>
      </w:r>
      <w:r w:rsidR="004C56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2025.</w:t>
      </w:r>
    </w:p>
    <w:p w14:paraId="6321CF0A" w14:textId="77777777" w:rsidR="00444CB6" w:rsidRPr="00AE6654" w:rsidRDefault="00444CB6" w:rsidP="00444CB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9C6A0E" w14:textId="77777777" w:rsidR="009B3359" w:rsidRPr="00AE6654" w:rsidRDefault="009B3359" w:rsidP="005D2B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9A44C7" w14:textId="75FCCE46" w:rsidR="00B03F95" w:rsidRPr="00AE6654" w:rsidRDefault="00B03F95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 k Vyhláške č. X/202</w:t>
      </w:r>
      <w:r w:rsidR="00FF4F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2D986ECC" w14:textId="121A02A9" w:rsidR="00B03F95" w:rsidRPr="00AE6654" w:rsidRDefault="00B03F95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Spôsob výpočtu </w:t>
      </w:r>
      <w:r w:rsidR="00444CB6"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čiastkových ukazovateľov a </w:t>
      </w:r>
      <w:r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ukazovateľa regionálneho rozvoja</w:t>
      </w:r>
      <w:r w:rsidR="00EC06FA" w:rsidRPr="00AE665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okresu</w:t>
      </w:r>
    </w:p>
    <w:p w14:paraId="336D66A8" w14:textId="77777777" w:rsidR="0077672A" w:rsidRPr="00AE6654" w:rsidRDefault="0077672A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</w:p>
    <w:p w14:paraId="12149678" w14:textId="204E445C" w:rsidR="00923273" w:rsidRPr="00AE6654" w:rsidRDefault="00923273" w:rsidP="000E0903">
      <w:pPr>
        <w:pStyle w:val="Odsekzoznamu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Výpočet čiastkových ukazovateľov</w:t>
      </w:r>
    </w:p>
    <w:p w14:paraId="183EBAA7" w14:textId="77777777" w:rsidR="00EA2765" w:rsidRPr="00AE6654" w:rsidRDefault="00EA2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C90701" w14:textId="7E824C6F" w:rsidR="00923273" w:rsidRPr="00AE6654" w:rsidRDefault="00923273" w:rsidP="00AE6654">
      <w:pPr>
        <w:shd w:val="clear" w:color="auto" w:fill="FFFFFF"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50482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7672A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výpočte čiastkových ukazovateľov sú používané </w:t>
      </w:r>
      <w:r w:rsidR="00B95C4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špecifické </w:t>
      </w:r>
      <w:r w:rsidR="0077672A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ukazovatele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="0077672A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</w:t>
      </w:r>
      <w:r w:rsidR="00C43E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672A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publikované </w:t>
      </w:r>
      <w:r w:rsidR="00E750E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do 31. 12.</w:t>
      </w:r>
      <w:r w:rsidR="00052554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E0D47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predchádzajúceho </w:t>
      </w:r>
      <w:r w:rsidR="00052554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roka. </w:t>
      </w:r>
    </w:p>
    <w:p w14:paraId="105576CE" w14:textId="67BB4C03" w:rsidR="00EC06FA" w:rsidRPr="00AE6654" w:rsidRDefault="00B4339E" w:rsidP="00AE665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52554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0482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B95C4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Špecifické u</w:t>
      </w:r>
      <w:r w:rsidR="00EC06FA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kazovatele sú normalizované na škálu od 0 do 1 </w:t>
      </w:r>
      <w:r w:rsidR="004449D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výpočtom</w:t>
      </w:r>
      <w:r w:rsidR="00EA2765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79A7BB2" w14:textId="4A62C2B2" w:rsidR="004449DE" w:rsidRPr="00AE6654" w:rsidRDefault="004449DE" w:rsidP="00AE665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812231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okr</w:t>
      </w:r>
      <w:proofErr w:type="spellEnd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= </w:t>
      </w:r>
      <w:r w:rsidR="00812231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="00230C37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Uki</w:t>
      </w:r>
      <w:r w:rsidR="00C83C90"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nl</w:t>
      </w:r>
      <w:proofErr w:type="spellEnd"/>
      <w:r w:rsidR="00230C37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12231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253D79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230C37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Uki</w:t>
      </w:r>
      <w:r w:rsidR="00C83C90"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okr</w:t>
      </w:r>
      <w:proofErr w:type="spellEnd"/>
      <w:r w:rsidR="00812231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) / (</w:t>
      </w:r>
      <w:proofErr w:type="spellStart"/>
      <w:r w:rsidR="00812231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Uki</w:t>
      </w:r>
      <w:r w:rsidR="00812231"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max</w:t>
      </w:r>
      <w:proofErr w:type="spellEnd"/>
      <w:r w:rsidR="00812231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="00812231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Uki</w:t>
      </w:r>
      <w:r w:rsidR="00812231"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min</w:t>
      </w:r>
      <w:proofErr w:type="spellEnd"/>
      <w:r w:rsidR="00812231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EA2765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CBCE0DE" w14:textId="77777777" w:rsidR="005C067E" w:rsidRPr="00AE6654" w:rsidRDefault="00EC06FA" w:rsidP="00AE665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kde </w:t>
      </w:r>
    </w:p>
    <w:p w14:paraId="67887675" w14:textId="5E37E314" w:rsidR="00EC06FA" w:rsidRPr="00AE6654" w:rsidRDefault="005C067E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UNi</w:t>
      </w:r>
      <w:r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okr</w:t>
      </w:r>
      <w:proofErr w:type="spellEnd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normalizovaná hodnota </w:t>
      </w:r>
      <w:r w:rsidR="00B95C4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špecifického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ukazovateľa okresu za </w:t>
      </w:r>
      <w:r w:rsidR="00AE4AF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rok</w:t>
      </w:r>
      <w:r w:rsidR="00EA2765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00B3C2F" w14:textId="5840A40F" w:rsidR="005C067E" w:rsidRPr="00AE6654" w:rsidRDefault="00C83C9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Uki</w:t>
      </w:r>
      <w:r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nl</w:t>
      </w:r>
      <w:proofErr w:type="spellEnd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B95C4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najpozitívnejšia 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hodnota</w:t>
      </w:r>
      <w:r w:rsidR="00AE4AF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95C4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špecifického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ukazovateľa zo všetkých oprávnených okresov podľa </w:t>
      </w:r>
      <w:r w:rsidR="005C067E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5226D2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C067E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ods. </w:t>
      </w:r>
      <w:r w:rsidR="005226D2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="005C067E"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XX/202</w:t>
      </w:r>
      <w:r w:rsidR="00FF4F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5C067E"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</w:t>
      </w:r>
      <w:r w:rsidR="005226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C067E"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o podpore prioritných okresov a o zmene a doplnení niektorých zákonov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 w:rsidR="008E0D47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rok</w:t>
      </w:r>
      <w:r w:rsidR="00EA2765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47E9302" w14:textId="30F448C1" w:rsidR="005C067E" w:rsidRPr="00AE6654" w:rsidRDefault="00C83C9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Uki</w:t>
      </w:r>
      <w:r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okr</w:t>
      </w:r>
      <w:proofErr w:type="spellEnd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je hodnota</w:t>
      </w:r>
      <w:r w:rsidR="00B95C4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špecifického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ukazovateľa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okresu 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r w:rsidR="008E0D47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="005C067E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rok</w:t>
      </w:r>
      <w:r w:rsidR="00EA2765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FCA5E05" w14:textId="0F1E6A8A" w:rsidR="005C067E" w:rsidRPr="00AE6654" w:rsidRDefault="005C067E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Uki</w:t>
      </w:r>
      <w:r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max</w:t>
      </w:r>
      <w:proofErr w:type="spellEnd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maximálna hodnota</w:t>
      </w:r>
      <w:r w:rsidR="00B95C4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špecifického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ukazovateľa zo všetkých oprávnených okresov podľa </w:t>
      </w:r>
      <w:r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5226D2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ods. </w:t>
      </w:r>
      <w:r w:rsidR="005226D2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XX/202</w:t>
      </w:r>
      <w:r w:rsidR="00FF4F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</w:t>
      </w:r>
      <w:r w:rsidR="005226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o podpore prioritných okresov a o zmene a doplnení niektorých zákonov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 w:rsidR="008E0D47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rok</w:t>
      </w:r>
      <w:r w:rsidR="00EA2765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B3FB84B" w14:textId="530A3223" w:rsidR="005C067E" w:rsidRPr="00AE6654" w:rsidRDefault="005C067E" w:rsidP="00AE6654">
      <w:pPr>
        <w:shd w:val="clear" w:color="auto" w:fill="FFFFFF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Uki</w:t>
      </w:r>
      <w:r w:rsidRPr="00AE6654">
        <w:rPr>
          <w:rFonts w:ascii="Times New Roman" w:eastAsia="Times New Roman" w:hAnsi="Times New Roman" w:cs="Times New Roman"/>
          <w:sz w:val="24"/>
          <w:szCs w:val="24"/>
          <w:vertAlign w:val="subscript"/>
          <w:lang w:eastAsia="sk-SK"/>
        </w:rPr>
        <w:t>min</w:t>
      </w:r>
      <w:proofErr w:type="spellEnd"/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minimálna hodnota</w:t>
      </w:r>
      <w:r w:rsidR="00B95C4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špecifického</w:t>
      </w:r>
      <w:r w:rsidR="00CC15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ukazovateľa zo všetkých oprávnených okresov podľa </w:t>
      </w:r>
      <w:r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="005226D2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ods. </w:t>
      </w:r>
      <w:r w:rsidR="005226D2" w:rsidRPr="00BA5771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XX/202</w:t>
      </w:r>
      <w:r w:rsidR="00FF4F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</w:t>
      </w:r>
      <w:r w:rsidR="005226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o podpore prioritných okresov a o zmene a doplnení niektorých zákonov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 w:rsidR="008E0D47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rok</w:t>
      </w:r>
      <w:r w:rsidR="00EA2765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6F20E1C" w14:textId="49324DCB" w:rsidR="00150A8A" w:rsidRPr="00AE6654" w:rsidRDefault="00B4339E" w:rsidP="00AE6654">
      <w:pPr>
        <w:shd w:val="clear" w:color="auto" w:fill="FFFFFF"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3.</w:t>
      </w:r>
      <w:r w:rsidR="00EB2C5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Ukazovatele po normalizácii sú</w:t>
      </w:r>
      <w:r w:rsidR="00150A8A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zaokrúhlen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150A8A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matematický na päť desatinných miest.</w:t>
      </w:r>
    </w:p>
    <w:p w14:paraId="714D7ADA" w14:textId="60E45690" w:rsidR="00B7371C" w:rsidRPr="00AE6654" w:rsidRDefault="005C067E" w:rsidP="00AE665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  <w:r w:rsidR="0050482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12231" w:rsidRPr="00AE6654">
        <w:rPr>
          <w:rFonts w:ascii="Times New Roman" w:hAnsi="Times New Roman" w:cs="Times New Roman"/>
          <w:sz w:val="24"/>
          <w:szCs w:val="24"/>
        </w:rPr>
        <w:t xml:space="preserve">Čiastkový ukazovateľ okresu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oprávneného </w:t>
      </w:r>
      <w:r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</w:t>
      </w:r>
      <w:r w:rsidR="005226D2"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ods. </w:t>
      </w:r>
      <w:r w:rsidR="005226D2"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5A1E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XX/202</w:t>
      </w:r>
      <w:r w:rsidR="00FF4F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</w:t>
      </w:r>
      <w:r w:rsidR="005226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o podpore prioritných okresov a o zmene a doplnení niektorých zákonov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 w:rsidR="008E0D47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rok</w:t>
      </w:r>
      <w:r w:rsidRPr="00AE6654">
        <w:rPr>
          <w:rFonts w:ascii="Times New Roman" w:hAnsi="Times New Roman" w:cs="Times New Roman"/>
          <w:sz w:val="24"/>
          <w:szCs w:val="24"/>
        </w:rPr>
        <w:t xml:space="preserve"> </w:t>
      </w:r>
      <w:r w:rsidR="00812231" w:rsidRPr="00AE6654">
        <w:rPr>
          <w:rFonts w:ascii="Times New Roman" w:hAnsi="Times New Roman" w:cs="Times New Roman"/>
          <w:sz w:val="24"/>
          <w:szCs w:val="24"/>
        </w:rPr>
        <w:t>za sociálno-ekonomickú oblasť sa vypočíta podľa vzorca</w:t>
      </w:r>
      <w:r w:rsidR="00E750E0" w:rsidRPr="00AE6654">
        <w:rPr>
          <w:rFonts w:ascii="Times New Roman" w:hAnsi="Times New Roman" w:cs="Times New Roman"/>
          <w:sz w:val="24"/>
          <w:szCs w:val="24"/>
        </w:rPr>
        <w:t>:</w:t>
      </w:r>
    </w:p>
    <w:p w14:paraId="003011A8" w14:textId="446EECFD" w:rsidR="00812231" w:rsidRPr="00AE6654" w:rsidRDefault="00812231" w:rsidP="008122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2130D" w14:textId="54D13C80" w:rsidR="00812231" w:rsidRPr="00AE6654" w:rsidRDefault="00783AF0" w:rsidP="000E0903">
      <w:pPr>
        <w:ind w:firstLine="212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SocEkon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PvHN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okr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w:bookmarkStart w:id="3" w:name="_Hlk172478569"/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PDU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okr</m:t>
                </m:r>
              </m:sub>
            </m:sSub>
            <w:bookmarkEnd w:id="3"/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PNMM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okr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EA2765" w:rsidRPr="00AE6654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6941BC54" w14:textId="77777777" w:rsidR="00812231" w:rsidRPr="00AE6654" w:rsidRDefault="00812231" w:rsidP="00AE6654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6654">
        <w:rPr>
          <w:rFonts w:ascii="Times New Roman" w:hAnsi="Times New Roman" w:cs="Times New Roman"/>
          <w:sz w:val="24"/>
          <w:szCs w:val="24"/>
        </w:rPr>
        <w:t xml:space="preserve">kde </w:t>
      </w:r>
    </w:p>
    <w:p w14:paraId="19E2CC3E" w14:textId="5674186C" w:rsidR="00812231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SocEkon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</m:oMath>
      <w:r w:rsidR="00281AE0" w:rsidRPr="00AE66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2231" w:rsidRPr="00AE6654">
        <w:rPr>
          <w:rFonts w:ascii="Times New Roman" w:hAnsi="Times New Roman" w:cs="Times New Roman"/>
          <w:sz w:val="24"/>
          <w:szCs w:val="24"/>
        </w:rPr>
        <w:t xml:space="preserve">je čiastkový ukazovateľ </w:t>
      </w:r>
      <w:r w:rsidR="00281AE0" w:rsidRPr="00AE6654">
        <w:rPr>
          <w:rFonts w:ascii="Times New Roman" w:hAnsi="Times New Roman" w:cs="Times New Roman"/>
          <w:sz w:val="24"/>
          <w:szCs w:val="24"/>
        </w:rPr>
        <w:t xml:space="preserve">okresu </w:t>
      </w:r>
      <w:r w:rsidR="00812231" w:rsidRPr="00AE6654">
        <w:rPr>
          <w:rFonts w:ascii="Times New Roman" w:hAnsi="Times New Roman" w:cs="Times New Roman"/>
          <w:sz w:val="24"/>
          <w:szCs w:val="24"/>
        </w:rPr>
        <w:t>za sociálno-ekonomickú oblasť,</w:t>
      </w:r>
    </w:p>
    <w:p w14:paraId="2CC22551" w14:textId="7A0AD250" w:rsidR="00812231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DvHN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</m:oMath>
      <w:r w:rsidR="00812231" w:rsidRPr="00AE6654">
        <w:rPr>
          <w:rFonts w:ascii="Times New Roman" w:hAnsi="Times New Roman" w:cs="Times New Roman"/>
          <w:sz w:val="24"/>
          <w:szCs w:val="24"/>
        </w:rPr>
        <w:t xml:space="preserve"> </w:t>
      </w:r>
      <w:r w:rsidR="00281AE0" w:rsidRPr="00AE6654">
        <w:rPr>
          <w:rFonts w:ascii="Times New Roman" w:hAnsi="Times New Roman" w:cs="Times New Roman"/>
          <w:sz w:val="24"/>
          <w:szCs w:val="24"/>
        </w:rPr>
        <w:t xml:space="preserve">je normalizovaná hodnota </w:t>
      </w:r>
      <w:r w:rsidR="00281AE0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podielu osôb v systéme </w:t>
      </w:r>
      <w:r w:rsidR="00636CBA">
        <w:rPr>
          <w:rFonts w:ascii="Times New Roman" w:hAnsi="Times New Roman" w:cs="Times New Roman"/>
          <w:sz w:val="24"/>
          <w:szCs w:val="24"/>
          <w:shd w:val="clear" w:color="auto" w:fill="FFFFFF"/>
        </w:rPr>
        <w:t>pomoci</w:t>
      </w:r>
      <w:r w:rsidR="00281AE0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hmotnej núdzi z počtu obyvateľov okresu</w:t>
      </w:r>
      <w:r w:rsidR="00FC62B2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B4BE65F" w14:textId="4A62B8E4" w:rsidR="00281AE0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PDU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</m:oMath>
      <w:r w:rsidR="00281AE0" w:rsidRPr="00AE6654">
        <w:rPr>
          <w:rFonts w:ascii="Times New Roman" w:hAnsi="Times New Roman" w:cs="Times New Roman"/>
          <w:sz w:val="24"/>
          <w:szCs w:val="24"/>
        </w:rPr>
        <w:t xml:space="preserve"> je normalizovaná hodnota </w:t>
      </w:r>
      <w:r w:rsidR="00281AE0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disponibilných uchádzačov o zamestnanie v produktívnom veku na obyvateľstve v produktívnom veku okresu</w:t>
      </w:r>
      <w:r w:rsidR="00FC62B2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F1E5025" w14:textId="65D79A12" w:rsidR="00812231" w:rsidRPr="00AE6654" w:rsidRDefault="00783AF0" w:rsidP="00AE6654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PNMM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</m:oMath>
      <w:r w:rsidR="00281AE0" w:rsidRPr="00AE6654">
        <w:rPr>
          <w:rFonts w:ascii="Times New Roman" w:hAnsi="Times New Roman" w:cs="Times New Roman"/>
          <w:sz w:val="24"/>
          <w:szCs w:val="24"/>
        </w:rPr>
        <w:t xml:space="preserve"> je normalizovaná hodnota</w:t>
      </w:r>
      <w:r w:rsidR="00281AE0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priemernej nominálnej mesačnej mzdy zamestnanca okresu</w:t>
      </w:r>
      <w:r w:rsidR="00FC62B2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EA44E1" w14:textId="5E4D32EF" w:rsidR="00052554" w:rsidRPr="00AE6654" w:rsidRDefault="00FC62B2" w:rsidP="00AE665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  <w:r w:rsidR="0050482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Čiastkový ukazovateľ okresu oprávneného podľa §</w:t>
      </w:r>
      <w:r w:rsidR="005226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ods. </w:t>
      </w:r>
      <w:r w:rsidR="005226D2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XX/202</w:t>
      </w:r>
      <w:r w:rsidR="00FF4F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</w:t>
      </w:r>
      <w:r w:rsidR="005226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o podpore prioritných okresov a o zmene a doplnení niektorých zákonov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 w:rsidR="00E750E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rok za oblasť demografického stavu sa počíta podľa vzorca</w:t>
      </w:r>
      <w:r w:rsidR="00E750E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8EB39E8" w14:textId="77777777" w:rsidR="00B7371C" w:rsidRPr="00AE6654" w:rsidRDefault="00B7371C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BA6B36" w14:textId="7E31865E" w:rsidR="00FC62B2" w:rsidRPr="00AE6654" w:rsidRDefault="00783AF0" w:rsidP="000E0903">
      <w:pPr>
        <w:ind w:firstLine="2835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Demog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ZSO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okr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IEZ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okr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okr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="00EA2765" w:rsidRPr="00AE6654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4AFAE669" w14:textId="3330381B" w:rsidR="00FC62B2" w:rsidRPr="00AE6654" w:rsidRDefault="00FC62B2" w:rsidP="00AE665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kde</w:t>
      </w:r>
    </w:p>
    <w:p w14:paraId="7DE59673" w14:textId="7C64B6FC" w:rsidR="00FC62B2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Demog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</m:oMath>
      <w:r w:rsidR="00FC62B2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r w:rsidR="00FC62B2" w:rsidRPr="00AE6654">
        <w:rPr>
          <w:rFonts w:ascii="Times New Roman" w:hAnsi="Times New Roman" w:cs="Times New Roman"/>
          <w:sz w:val="24"/>
          <w:szCs w:val="24"/>
        </w:rPr>
        <w:t>čiastkový ukazovateľ okresu za oblasť demografického stavu,</w:t>
      </w:r>
    </w:p>
    <w:p w14:paraId="009FC5CB" w14:textId="52A7D1D1" w:rsidR="00FC62B2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ZSO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</m:oMath>
      <w:r w:rsidR="00FC62B2" w:rsidRPr="00AE6654">
        <w:rPr>
          <w:rFonts w:ascii="Times New Roman" w:hAnsi="Times New Roman" w:cs="Times New Roman"/>
          <w:sz w:val="24"/>
          <w:szCs w:val="24"/>
        </w:rPr>
        <w:t xml:space="preserve"> je normalizovan</w:t>
      </w:r>
      <w:r w:rsidR="00784B26" w:rsidRPr="00AE6654">
        <w:rPr>
          <w:rFonts w:ascii="Times New Roman" w:hAnsi="Times New Roman" w:cs="Times New Roman"/>
          <w:sz w:val="24"/>
          <w:szCs w:val="24"/>
        </w:rPr>
        <w:t>á</w:t>
      </w:r>
      <w:r w:rsidR="00FC62B2" w:rsidRPr="00AE6654">
        <w:rPr>
          <w:rFonts w:ascii="Times New Roman" w:hAnsi="Times New Roman" w:cs="Times New Roman"/>
          <w:sz w:val="24"/>
          <w:szCs w:val="24"/>
        </w:rPr>
        <w:t xml:space="preserve"> hodnota </w:t>
      </w:r>
      <w:r w:rsidR="00E750E0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hrubej miery celkového prírastku obyvateľstva</w:t>
      </w:r>
      <w:r w:rsidR="00FC62B2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65179CC" w14:textId="13EA540C" w:rsidR="00FC62B2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IEZ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</m:oMath>
      <w:r w:rsidR="00FC62B2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normalizovaná hodnota </w:t>
      </w:r>
      <w:r w:rsidR="00FC62B2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indexu ekonomického zaťaženia osôb</w:t>
      </w:r>
      <w:r w:rsidR="00DB5048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B1974D4" w14:textId="0BBCD2B8" w:rsidR="00DB5048" w:rsidRPr="00AE6654" w:rsidRDefault="00783AF0" w:rsidP="00AE6654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okr</m:t>
            </m:r>
          </m:sub>
        </m:sSub>
      </m:oMath>
      <w:r w:rsidR="00DB5048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normalizovaná hodnota indexu starnutia.</w:t>
      </w:r>
    </w:p>
    <w:p w14:paraId="19152125" w14:textId="54634B37" w:rsidR="00DB5048" w:rsidRPr="00AE6654" w:rsidRDefault="00DB5048" w:rsidP="00AE665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50482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Čiastkový ukazovateľ okresu oprávneného podľa §</w:t>
      </w:r>
      <w:r w:rsidR="005226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ods. </w:t>
      </w:r>
      <w:r w:rsidR="005226D2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XX/202</w:t>
      </w:r>
      <w:r w:rsidR="00FF4F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</w:t>
      </w:r>
      <w:r w:rsidR="005226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o podpore prioritných okresov a o zmene a doplnení niektorých zákonov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 w:rsidR="00E750E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rok za oblasť </w:t>
      </w:r>
      <w:r w:rsidRPr="00AE6654">
        <w:rPr>
          <w:rFonts w:ascii="Times New Roman" w:hAnsi="Times New Roman" w:cs="Times New Roman"/>
          <w:sz w:val="24"/>
          <w:szCs w:val="24"/>
        </w:rPr>
        <w:t>prístupu k verejnej infraštruktúre a základným službám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počíta podľa vzorca</w:t>
      </w:r>
      <w:r w:rsidR="00E750E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B12BAE6" w14:textId="77777777" w:rsidR="00B7371C" w:rsidRPr="00AE6654" w:rsidRDefault="00B7371C" w:rsidP="00DB5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7706C2" w14:textId="651E5A2C" w:rsidR="00DB5048" w:rsidRPr="00AE6654" w:rsidRDefault="00783AF0" w:rsidP="000E0903">
      <w:pPr>
        <w:ind w:firstLine="2835"/>
        <w:jc w:val="both"/>
        <w:rPr>
          <w:rFonts w:ascii="Times New Roman" w:hAnsi="Times New Roman" w:cs="Times New Roman"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1"/>
              </w:rPr>
              <m:t>Infra</m:t>
            </m:r>
          </m:e>
          <m:sub>
            <m:r>
              <w:rPr>
                <w:rFonts w:ascii="Cambria Math" w:hAnsi="Cambria Math" w:cs="Times New Roman"/>
                <w:szCs w:val="21"/>
              </w:rPr>
              <m:t>okr</m:t>
            </m:r>
          </m:sub>
        </m:sSub>
        <m:r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VV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okr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VK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okr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PVRI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okr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MŠ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okr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="00EA2765" w:rsidRPr="00AE6654">
        <w:rPr>
          <w:rFonts w:ascii="Times New Roman" w:eastAsiaTheme="minorEastAsia" w:hAnsi="Times New Roman" w:cs="Times New Roman"/>
          <w:sz w:val="21"/>
          <w:szCs w:val="21"/>
        </w:rPr>
        <w:t>,</w:t>
      </w:r>
    </w:p>
    <w:p w14:paraId="0E54F1C7" w14:textId="1B309F25" w:rsidR="00DB5048" w:rsidRPr="00AE6654" w:rsidRDefault="00DB5048" w:rsidP="00AE6654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kde</w:t>
      </w:r>
    </w:p>
    <w:p w14:paraId="35822149" w14:textId="00495B78" w:rsidR="00DB5048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Infra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okr</m:t>
            </m:r>
          </m:sub>
        </m:sSub>
      </m:oMath>
      <w:r w:rsidR="00DB5048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r w:rsidR="00784B26" w:rsidRPr="00AE6654">
        <w:rPr>
          <w:rFonts w:ascii="Times New Roman" w:hAnsi="Times New Roman" w:cs="Times New Roman"/>
          <w:sz w:val="24"/>
          <w:szCs w:val="24"/>
        </w:rPr>
        <w:t>čiastkový ukazovateľ okresu</w:t>
      </w:r>
      <w:r w:rsidR="00784B26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oblasť </w:t>
      </w:r>
      <w:r w:rsidR="00784B26" w:rsidRPr="00AE6654">
        <w:rPr>
          <w:rFonts w:ascii="Times New Roman" w:hAnsi="Times New Roman" w:cs="Times New Roman"/>
          <w:sz w:val="24"/>
          <w:szCs w:val="24"/>
        </w:rPr>
        <w:t>prístupu k verejnej infraštruktúre a</w:t>
      </w:r>
      <w:r w:rsidR="00504823">
        <w:rPr>
          <w:rFonts w:ascii="Times New Roman" w:hAnsi="Times New Roman" w:cs="Times New Roman"/>
          <w:sz w:val="24"/>
          <w:szCs w:val="24"/>
        </w:rPr>
        <w:t> </w:t>
      </w:r>
      <w:r w:rsidR="00784B26" w:rsidRPr="00AE6654">
        <w:rPr>
          <w:rFonts w:ascii="Times New Roman" w:hAnsi="Times New Roman" w:cs="Times New Roman"/>
          <w:sz w:val="24"/>
          <w:szCs w:val="24"/>
        </w:rPr>
        <w:t>základným službám,</w:t>
      </w:r>
    </w:p>
    <w:p w14:paraId="4A2D1C63" w14:textId="55C01B85" w:rsidR="00784B26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VV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okr</m:t>
            </m:r>
          </m:sub>
        </m:sSub>
      </m:oMath>
      <w:r w:rsidR="00784B26" w:rsidRPr="00AE6654">
        <w:rPr>
          <w:rFonts w:ascii="Times New Roman" w:hAnsi="Times New Roman" w:cs="Times New Roman"/>
          <w:sz w:val="24"/>
          <w:szCs w:val="24"/>
        </w:rPr>
        <w:t xml:space="preserve"> je normalizovaná hodnota </w:t>
      </w:r>
      <w:r w:rsidR="00784B2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podielu obyvateľov zásobovaných vodou z verejných vodovodov,</w:t>
      </w:r>
    </w:p>
    <w:p w14:paraId="6BED53C6" w14:textId="7107741E" w:rsidR="00784B26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VK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okr</m:t>
            </m:r>
          </m:sub>
        </m:sSub>
      </m:oMath>
      <w:r w:rsidR="00784B2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r w:rsidR="00784B26" w:rsidRPr="00AE6654">
        <w:rPr>
          <w:rFonts w:ascii="Times New Roman" w:hAnsi="Times New Roman" w:cs="Times New Roman"/>
          <w:sz w:val="24"/>
          <w:szCs w:val="24"/>
        </w:rPr>
        <w:t xml:space="preserve">normalizovaná hodnota </w:t>
      </w:r>
      <w:r w:rsidR="00784B2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podielu obyvateľov napojených na verejnú kanalizačnú sieť,</w:t>
      </w:r>
    </w:p>
    <w:p w14:paraId="3DE060DE" w14:textId="0A68E198" w:rsidR="00784B26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PVRI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okr</m:t>
            </m:r>
          </m:sub>
        </m:sSub>
      </m:oMath>
      <w:r w:rsidR="00784B2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r w:rsidR="00784B26" w:rsidRPr="00AE6654">
        <w:rPr>
          <w:rFonts w:ascii="Times New Roman" w:hAnsi="Times New Roman" w:cs="Times New Roman"/>
          <w:sz w:val="24"/>
          <w:szCs w:val="24"/>
        </w:rPr>
        <w:t xml:space="preserve">normalizovaná hodnota </w:t>
      </w:r>
      <w:r w:rsidR="00784B2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podielu adries s dostupnosťou internetu s rýchlosťou minimálne 100 Mbps,</w:t>
      </w:r>
    </w:p>
    <w:p w14:paraId="649CA599" w14:textId="1C2F8D8B" w:rsidR="00784B26" w:rsidRPr="00AE6654" w:rsidRDefault="00783AF0" w:rsidP="00AE6654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MŠ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okr</m:t>
            </m:r>
          </m:sub>
        </m:sSub>
      </m:oMath>
      <w:r w:rsidR="00784B2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</w:t>
      </w:r>
      <w:r w:rsidR="00784B26" w:rsidRPr="00AE6654">
        <w:rPr>
          <w:rFonts w:ascii="Times New Roman" w:hAnsi="Times New Roman" w:cs="Times New Roman"/>
          <w:sz w:val="24"/>
          <w:szCs w:val="24"/>
        </w:rPr>
        <w:t xml:space="preserve">normalizovaná hodnota </w:t>
      </w:r>
      <w:r w:rsidR="00AE4AFE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podielu </w:t>
      </w:r>
      <w:r w:rsidR="00784B26"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evidovaných žiadostí o prijatie do materskej školy, ktorým sa nevyhovelo.</w:t>
      </w:r>
    </w:p>
    <w:p w14:paraId="3DE2F162" w14:textId="1946BFF2" w:rsidR="00150A8A" w:rsidRPr="00AE6654" w:rsidRDefault="00150A8A" w:rsidP="00AE665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="0050482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E6654">
        <w:rPr>
          <w:rFonts w:ascii="Times New Roman" w:hAnsi="Times New Roman" w:cs="Times New Roman"/>
          <w:sz w:val="24"/>
          <w:szCs w:val="24"/>
          <w:shd w:val="clear" w:color="auto" w:fill="FFFFFF"/>
        </w:rPr>
        <w:t>Čiastkové ukazovatele sú zaokrúhlené matematicky na päť desatinných miest.</w:t>
      </w:r>
    </w:p>
    <w:p w14:paraId="52AE34E5" w14:textId="77777777" w:rsidR="00812231" w:rsidRPr="00AE6654" w:rsidRDefault="00812231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BA72D7" w14:textId="58763CEC" w:rsidR="00052554" w:rsidRPr="00AE6654" w:rsidRDefault="00784B26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</w:t>
      </w:r>
      <w:r w:rsidR="00052554" w:rsidRPr="00AE665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Výpočet ukazovateľa</w:t>
      </w:r>
      <w:r w:rsidRPr="00AE665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regionálneho rozvoja</w:t>
      </w:r>
    </w:p>
    <w:p w14:paraId="4B0C1C00" w14:textId="77777777" w:rsidR="00EA2765" w:rsidRPr="00AE6654" w:rsidRDefault="00EA2765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2E1280" w14:textId="73C24A1E" w:rsidR="00052554" w:rsidRPr="00AE6654" w:rsidRDefault="00784B26" w:rsidP="00AE665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50482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Ukazovateľ</w:t>
      </w:r>
      <w:r w:rsidR="00E750E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regionálneho rozvoja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okresu oprávneného podľa §</w:t>
      </w:r>
      <w:r w:rsidR="005226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ods. </w:t>
      </w:r>
      <w:r w:rsidR="005226D2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XX/202</w:t>
      </w:r>
      <w:r w:rsidR="00FF4F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</w:t>
      </w:r>
      <w:r w:rsidR="005226D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o podpore prioritných okresov a o zmene a doplnení niektorých zákonov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</w:t>
      </w:r>
      <w:r w:rsidR="0050482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750E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rok je počítaný podľa vzorca</w:t>
      </w:r>
      <w:r w:rsidR="00E750E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262E5DD" w14:textId="77777777" w:rsidR="00B7371C" w:rsidRPr="00AE6654" w:rsidRDefault="00B7371C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0AE8E2" w14:textId="36680A4D" w:rsidR="00DB45F8" w:rsidRPr="00AE6654" w:rsidRDefault="00783AF0" w:rsidP="000E0903">
      <w:pPr>
        <w:ind w:firstLine="1276"/>
        <w:jc w:val="both"/>
        <w:rPr>
          <w:rFonts w:ascii="Times New Roman" w:eastAsiaTheme="minorEastAsia" w:hAnsi="Times New Roman" w:cs="Times New Roman"/>
          <w:sz w:val="21"/>
          <w:szCs w:val="21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1"/>
              </w:rPr>
              <m:t>URR</m:t>
            </m:r>
          </m:e>
          <m:sub>
            <m:r>
              <w:rPr>
                <w:rFonts w:ascii="Cambria Math" w:hAnsi="Cambria Math" w:cs="Times New Roman"/>
                <w:sz w:val="24"/>
                <w:szCs w:val="21"/>
              </w:rPr>
              <m:t>okr</m:t>
            </m:r>
          </m:sub>
        </m:sSub>
        <m:r>
          <w:rPr>
            <w:rFonts w:ascii="Cambria Math" w:hAnsi="Cambria Math" w:cs="Times New Roman"/>
            <w:sz w:val="24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SocEkon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okr</m:t>
                </m:r>
              </m:sub>
            </m:sSub>
            <m:r>
              <w:rPr>
                <w:rFonts w:ascii="Cambria Math" w:hAnsi="Cambria Math" w:cs="Times New Roman"/>
                <w:sz w:val="24"/>
                <w:szCs w:val="21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1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Demog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okr</m:t>
                </m:r>
              </m:sub>
            </m:sSub>
            <m:r>
              <w:rPr>
                <w:rFonts w:ascii="Cambria Math" w:hAnsi="Cambria Math" w:cs="Times New Roman"/>
                <w:sz w:val="24"/>
                <w:szCs w:val="21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1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1"/>
          </w:rPr>
          <m:t>+(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1"/>
              </w:rPr>
              <m:t>Infra</m:t>
            </m:r>
          </m:e>
          <m:sub>
            <m:r>
              <w:rPr>
                <w:rFonts w:ascii="Cambria Math" w:hAnsi="Cambria Math" w:cs="Times New Roman"/>
                <w:sz w:val="24"/>
                <w:szCs w:val="21"/>
              </w:rPr>
              <m:t>okr</m:t>
            </m:r>
          </m:sub>
        </m:sSub>
        <m:r>
          <w:rPr>
            <w:rFonts w:ascii="Cambria Math" w:hAnsi="Cambria Math" w:cs="Times New Roman"/>
            <w:sz w:val="24"/>
            <w:szCs w:val="21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1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1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1"/>
          </w:rPr>
          <m:t>)</m:t>
        </m:r>
      </m:oMath>
      <w:r w:rsidR="00EA2765" w:rsidRPr="00AE6654">
        <w:rPr>
          <w:rFonts w:ascii="Times New Roman" w:eastAsiaTheme="minorEastAsia" w:hAnsi="Times New Roman" w:cs="Times New Roman"/>
          <w:sz w:val="24"/>
          <w:szCs w:val="21"/>
        </w:rPr>
        <w:t>,</w:t>
      </w:r>
    </w:p>
    <w:p w14:paraId="6F32025C" w14:textId="4EF8F87B" w:rsidR="00784B26" w:rsidRPr="00AE6654" w:rsidRDefault="00DB45F8" w:rsidP="00AE665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kde</w:t>
      </w:r>
    </w:p>
    <w:p w14:paraId="14025128" w14:textId="6D3C575E" w:rsidR="00DB45F8" w:rsidRPr="00AE6654" w:rsidRDefault="00783AF0" w:rsidP="00AE665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URR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okr</m:t>
            </m:r>
          </m:sub>
        </m:sSub>
      </m:oMath>
      <w:r w:rsidR="00DB45F8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ukazovateľ regionálneho rozvoja okresu za </w:t>
      </w:r>
      <w:r w:rsidR="00E750E0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predchádzajúci </w:t>
      </w:r>
      <w:r w:rsidR="00DB45F8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rok,</w:t>
      </w:r>
    </w:p>
    <w:p w14:paraId="20D602CF" w14:textId="3EF09088" w:rsidR="006913B3" w:rsidRPr="00AE6654" w:rsidRDefault="00783AF0" w:rsidP="00AE6654">
      <w:pPr>
        <w:shd w:val="clear" w:color="auto" w:fill="FFFFFF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1</m:t>
            </m:r>
          </m:sub>
        </m:sSub>
      </m:oMath>
      <w:r w:rsidR="006913B3" w:rsidRPr="00AE6654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2</m:t>
            </m:r>
          </m:sub>
        </m:sSub>
      </m:oMath>
      <w:r w:rsidR="006913B3" w:rsidRPr="00AE6654">
        <w:rPr>
          <w:rFonts w:ascii="Times New Roman" w:hAnsi="Times New Roman" w:cs="Times New Roman"/>
          <w:sz w:val="24"/>
          <w:szCs w:val="24"/>
        </w:rPr>
        <w:t xml:space="preserve"> a </w:t>
      </w:r>
      <m:oMath>
        <m:sSub>
          <m:sSubPr>
            <m:ctrlPr>
              <w:rPr>
                <w:rFonts w:ascii="Cambria Math" w:hAnsi="Cambria Math" w:cs="Times New Roman"/>
                <w:i/>
                <w:sz w:val="21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 w:val="21"/>
                <w:szCs w:val="21"/>
              </w:rPr>
              <m:t>v</m:t>
            </m:r>
          </m:e>
          <m:sub>
            <m:r>
              <w:rPr>
                <w:rFonts w:ascii="Cambria Math" w:hAnsi="Cambria Math" w:cs="Times New Roman"/>
                <w:sz w:val="21"/>
                <w:szCs w:val="21"/>
              </w:rPr>
              <m:t>3</m:t>
            </m:r>
          </m:sub>
        </m:sSub>
      </m:oMath>
      <w:r w:rsidR="006913B3" w:rsidRPr="00AE6654">
        <w:rPr>
          <w:rFonts w:ascii="Times New Roman" w:hAnsi="Times New Roman" w:cs="Times New Roman"/>
          <w:sz w:val="24"/>
          <w:szCs w:val="24"/>
        </w:rPr>
        <w:t xml:space="preserve"> sú relatívne váhy pre jednotlivé </w:t>
      </w:r>
      <w:r w:rsidR="00E750E0" w:rsidRPr="00AE6654">
        <w:rPr>
          <w:rFonts w:ascii="Times New Roman" w:hAnsi="Times New Roman" w:cs="Times New Roman"/>
          <w:sz w:val="24"/>
          <w:szCs w:val="24"/>
        </w:rPr>
        <w:t>čiastkové ukazovatele</w:t>
      </w:r>
      <w:r w:rsidR="006913B3" w:rsidRPr="00AE6654">
        <w:rPr>
          <w:rFonts w:ascii="Times New Roman" w:hAnsi="Times New Roman" w:cs="Times New Roman"/>
          <w:sz w:val="24"/>
          <w:szCs w:val="24"/>
        </w:rPr>
        <w:t>.</w:t>
      </w:r>
    </w:p>
    <w:p w14:paraId="7AE205A8" w14:textId="7FA259C1" w:rsidR="00150A8A" w:rsidRPr="00AE6654" w:rsidRDefault="00150A8A" w:rsidP="00AE6654">
      <w:pPr>
        <w:shd w:val="clear" w:color="auto" w:fill="FFFFFF"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504823" w:rsidRPr="00EB2C5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Ukazovateľ regionálneho rozvoja je zaokrúhlený matematick</w:t>
      </w:r>
      <w:r w:rsidR="00EA2765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päť desatinných miest.</w:t>
      </w:r>
    </w:p>
    <w:p w14:paraId="7935CEC3" w14:textId="1BB60700" w:rsidR="00B03F95" w:rsidRPr="00AE6654" w:rsidRDefault="00150A8A" w:rsidP="00AE6654">
      <w:pPr>
        <w:shd w:val="clear" w:color="auto" w:fill="FFFFFF"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052554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04823" w:rsidRPr="00EB2C5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913B3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Relatívne váhy pre jednotlivé </w:t>
      </w:r>
      <w:r w:rsidR="00EA2765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čiastkové ukazovatele </w:t>
      </w:r>
      <w:r w:rsidR="006913B3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</w:t>
      </w:r>
      <w:r w:rsidR="00C43E47" w:rsidRPr="00EB2C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13B3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</w:t>
      </w:r>
      <w:r w:rsidR="00C43E47" w:rsidRPr="00EB2C52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c)</w:t>
      </w:r>
      <w:r w:rsidR="006913B3" w:rsidRPr="00AE66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="006913B3"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XX/202</w:t>
      </w:r>
      <w:r w:rsidR="00FF4F8B" w:rsidRPr="00EB2C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6913B3"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Z.</w:t>
      </w:r>
      <w:r w:rsidR="00C43E47" w:rsidRPr="00EB2C5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913B3"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o podpore prioritných okresov a o zmene a doplnení niektorých zákonov sú uvedené v</w:t>
      </w:r>
      <w:r w:rsidR="00EA2765"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6913B3"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tabuľke</w:t>
      </w:r>
      <w:r w:rsidR="00EA2765" w:rsidRPr="00AE665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21F682BD" w14:textId="77777777" w:rsidR="00EA2765" w:rsidRPr="00AE6654" w:rsidRDefault="00EA2765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4854" w:type="pct"/>
        <w:tblInd w:w="2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812"/>
        <w:gridCol w:w="1993"/>
      </w:tblGrid>
      <w:tr w:rsidR="00D05710" w:rsidRPr="00E752B4" w14:paraId="794CE9C3" w14:textId="77777777" w:rsidTr="00AE6654">
        <w:trPr>
          <w:trHeight w:val="20"/>
        </w:trPr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4F4764F" w14:textId="4E8C23C2" w:rsidR="00D05710" w:rsidRPr="00AE6654" w:rsidRDefault="00EA27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Váha</w:t>
            </w:r>
          </w:p>
        </w:tc>
        <w:tc>
          <w:tcPr>
            <w:tcW w:w="3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72A982F8" w14:textId="71449BAC" w:rsidR="00D05710" w:rsidRPr="00AE6654" w:rsidRDefault="00E750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Čiastkové ukazovatele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14:paraId="19875ECF" w14:textId="7014F949" w:rsidR="00D05710" w:rsidRPr="00AE6654" w:rsidRDefault="00EA27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Relatívna v</w:t>
            </w:r>
            <w:r w:rsidR="00D05710"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áha</w:t>
            </w:r>
          </w:p>
        </w:tc>
      </w:tr>
      <w:tr w:rsidR="00D05710" w:rsidRPr="00E752B4" w14:paraId="2B570B55" w14:textId="77777777" w:rsidTr="00AE6654">
        <w:trPr>
          <w:trHeight w:val="20"/>
        </w:trPr>
        <w:tc>
          <w:tcPr>
            <w:tcW w:w="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84D7E99" w14:textId="3F861012" w:rsidR="00D05710" w:rsidRPr="00AE6654" w:rsidRDefault="00D05710" w:rsidP="00D057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v1</w:t>
            </w:r>
          </w:p>
        </w:tc>
        <w:tc>
          <w:tcPr>
            <w:tcW w:w="33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D162" w14:textId="3A9D0B3D" w:rsidR="00D05710" w:rsidRPr="00AE6654" w:rsidRDefault="00D05710" w:rsidP="00D057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Sociálno-ekonomická</w:t>
            </w:r>
            <w:r w:rsidR="00EB2C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oblasť</w:t>
            </w:r>
          </w:p>
        </w:tc>
        <w:tc>
          <w:tcPr>
            <w:tcW w:w="11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FDABB" w14:textId="77777777" w:rsidR="00D05710" w:rsidRPr="00AE6654" w:rsidRDefault="00D05710" w:rsidP="00D057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0,6</w:t>
            </w:r>
          </w:p>
        </w:tc>
      </w:tr>
      <w:tr w:rsidR="00D05710" w:rsidRPr="00E752B4" w14:paraId="7C48219C" w14:textId="77777777" w:rsidTr="00AE6654">
        <w:trPr>
          <w:trHeight w:val="20"/>
        </w:trPr>
        <w:tc>
          <w:tcPr>
            <w:tcW w:w="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84FA2D5" w14:textId="15236AB1" w:rsidR="00D05710" w:rsidRPr="00AE6654" w:rsidRDefault="00D05710" w:rsidP="00D057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v2</w:t>
            </w:r>
          </w:p>
        </w:tc>
        <w:tc>
          <w:tcPr>
            <w:tcW w:w="330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5B9" w14:textId="14C2D5B2" w:rsidR="00D05710" w:rsidRPr="00AE6654" w:rsidRDefault="00D05710" w:rsidP="00EB2C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Demografický stav</w:t>
            </w:r>
          </w:p>
        </w:tc>
        <w:tc>
          <w:tcPr>
            <w:tcW w:w="11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25308" w14:textId="77777777" w:rsidR="00D05710" w:rsidRPr="00AE6654" w:rsidRDefault="00D05710" w:rsidP="00D057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0,2</w:t>
            </w:r>
          </w:p>
        </w:tc>
      </w:tr>
      <w:tr w:rsidR="00D05710" w:rsidRPr="00E752B4" w14:paraId="1F6FAF35" w14:textId="77777777" w:rsidTr="00AE6654">
        <w:trPr>
          <w:trHeight w:val="20"/>
        </w:trPr>
        <w:tc>
          <w:tcPr>
            <w:tcW w:w="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7CF939" w14:textId="0AC0CE36" w:rsidR="00D05710" w:rsidRPr="00AE6654" w:rsidRDefault="00D05710" w:rsidP="00D057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v3</w:t>
            </w:r>
          </w:p>
        </w:tc>
        <w:tc>
          <w:tcPr>
            <w:tcW w:w="3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575A" w14:textId="70A1E8B1" w:rsidR="00D05710" w:rsidRPr="00AE6654" w:rsidRDefault="00CC15DF" w:rsidP="00CC15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05710" w:rsidRPr="00AE6654">
              <w:rPr>
                <w:rFonts w:ascii="Times New Roman" w:hAnsi="Times New Roman" w:cs="Times New Roman"/>
                <w:sz w:val="24"/>
                <w:szCs w:val="24"/>
              </w:rPr>
              <w:t>rístup k verejnej infraštruktúre a základným službám</w:t>
            </w:r>
          </w:p>
        </w:tc>
        <w:tc>
          <w:tcPr>
            <w:tcW w:w="11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CA556" w14:textId="77777777" w:rsidR="00D05710" w:rsidRPr="00AE6654" w:rsidRDefault="00D05710" w:rsidP="00D057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E665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0,2</w:t>
            </w:r>
          </w:p>
        </w:tc>
      </w:tr>
    </w:tbl>
    <w:p w14:paraId="235D3CD3" w14:textId="77777777" w:rsidR="0077672A" w:rsidRPr="00AE6654" w:rsidRDefault="0077672A" w:rsidP="00B03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77672A" w:rsidRPr="00AE6654" w:rsidSect="00D05710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99DA" w14:textId="77777777" w:rsidR="002046B6" w:rsidRDefault="002046B6" w:rsidP="00E85915">
      <w:pPr>
        <w:spacing w:after="0" w:line="240" w:lineRule="auto"/>
      </w:pPr>
      <w:r>
        <w:separator/>
      </w:r>
    </w:p>
  </w:endnote>
  <w:endnote w:type="continuationSeparator" w:id="0">
    <w:p w14:paraId="45459E08" w14:textId="77777777" w:rsidR="002046B6" w:rsidRDefault="002046B6" w:rsidP="00E8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7442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C0AEB1" w14:textId="5C17DCC0" w:rsidR="009E59F9" w:rsidRPr="009E59F9" w:rsidRDefault="009E59F9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59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59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59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3A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59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9DFFDD" w14:textId="77777777" w:rsidR="009E59F9" w:rsidRDefault="009E59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787C4" w14:textId="77777777" w:rsidR="002046B6" w:rsidRDefault="002046B6" w:rsidP="00E85915">
      <w:pPr>
        <w:spacing w:after="0" w:line="240" w:lineRule="auto"/>
      </w:pPr>
      <w:r>
        <w:separator/>
      </w:r>
    </w:p>
  </w:footnote>
  <w:footnote w:type="continuationSeparator" w:id="0">
    <w:p w14:paraId="54F85223" w14:textId="77777777" w:rsidR="002046B6" w:rsidRDefault="002046B6" w:rsidP="00E8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B37"/>
    <w:multiLevelType w:val="hybridMultilevel"/>
    <w:tmpl w:val="A99C52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548C"/>
    <w:multiLevelType w:val="hybridMultilevel"/>
    <w:tmpl w:val="944CB93C"/>
    <w:lvl w:ilvl="0" w:tplc="9E06B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A2FE3"/>
    <w:multiLevelType w:val="hybridMultilevel"/>
    <w:tmpl w:val="D2161992"/>
    <w:lvl w:ilvl="0" w:tplc="0494DAE0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D068F"/>
    <w:multiLevelType w:val="hybridMultilevel"/>
    <w:tmpl w:val="92043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5DEC"/>
    <w:multiLevelType w:val="hybridMultilevel"/>
    <w:tmpl w:val="779AB6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1D3E"/>
    <w:multiLevelType w:val="hybridMultilevel"/>
    <w:tmpl w:val="AA085F30"/>
    <w:lvl w:ilvl="0" w:tplc="041B0015">
      <w:start w:val="1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37EC202F"/>
    <w:multiLevelType w:val="hybridMultilevel"/>
    <w:tmpl w:val="A4C22FC6"/>
    <w:lvl w:ilvl="0" w:tplc="C8866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9646A"/>
    <w:multiLevelType w:val="hybridMultilevel"/>
    <w:tmpl w:val="F83CD8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03461"/>
    <w:multiLevelType w:val="hybridMultilevel"/>
    <w:tmpl w:val="045209BE"/>
    <w:lvl w:ilvl="0" w:tplc="CBECD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3520"/>
    <w:multiLevelType w:val="hybridMultilevel"/>
    <w:tmpl w:val="74DA4B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80EFC"/>
    <w:multiLevelType w:val="hybridMultilevel"/>
    <w:tmpl w:val="92043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B76C0"/>
    <w:multiLevelType w:val="hybridMultilevel"/>
    <w:tmpl w:val="1EEE19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500E"/>
    <w:multiLevelType w:val="hybridMultilevel"/>
    <w:tmpl w:val="5CA6DA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63945"/>
    <w:multiLevelType w:val="hybridMultilevel"/>
    <w:tmpl w:val="920434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C5BEA"/>
    <w:multiLevelType w:val="hybridMultilevel"/>
    <w:tmpl w:val="E58A9B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67A23"/>
    <w:multiLevelType w:val="hybridMultilevel"/>
    <w:tmpl w:val="5882F18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0E43E2"/>
    <w:multiLevelType w:val="hybridMultilevel"/>
    <w:tmpl w:val="74D826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84AD7"/>
    <w:multiLevelType w:val="hybridMultilevel"/>
    <w:tmpl w:val="F7B8DE40"/>
    <w:lvl w:ilvl="0" w:tplc="30A23D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004142"/>
    <w:multiLevelType w:val="hybridMultilevel"/>
    <w:tmpl w:val="9AA8A3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2201E"/>
    <w:multiLevelType w:val="hybridMultilevel"/>
    <w:tmpl w:val="779AB652"/>
    <w:lvl w:ilvl="0" w:tplc="0494DAE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0"/>
  </w:num>
  <w:num w:numId="5">
    <w:abstractNumId w:val="6"/>
  </w:num>
  <w:num w:numId="6">
    <w:abstractNumId w:val="11"/>
  </w:num>
  <w:num w:numId="7">
    <w:abstractNumId w:val="16"/>
  </w:num>
  <w:num w:numId="8">
    <w:abstractNumId w:val="14"/>
  </w:num>
  <w:num w:numId="9">
    <w:abstractNumId w:val="17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2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81"/>
    <w:rsid w:val="000017E1"/>
    <w:rsid w:val="000034DF"/>
    <w:rsid w:val="0003604A"/>
    <w:rsid w:val="00037773"/>
    <w:rsid w:val="00052554"/>
    <w:rsid w:val="00067484"/>
    <w:rsid w:val="000715AE"/>
    <w:rsid w:val="00077681"/>
    <w:rsid w:val="000A3AA8"/>
    <w:rsid w:val="000B2A3F"/>
    <w:rsid w:val="000C660C"/>
    <w:rsid w:val="000D3468"/>
    <w:rsid w:val="000E0903"/>
    <w:rsid w:val="000F4649"/>
    <w:rsid w:val="00103F70"/>
    <w:rsid w:val="00107D8B"/>
    <w:rsid w:val="00133225"/>
    <w:rsid w:val="00137669"/>
    <w:rsid w:val="001474B3"/>
    <w:rsid w:val="00150A8A"/>
    <w:rsid w:val="001567FC"/>
    <w:rsid w:val="00170D2E"/>
    <w:rsid w:val="001A47C3"/>
    <w:rsid w:val="001D25BA"/>
    <w:rsid w:val="001E3695"/>
    <w:rsid w:val="001E5CAD"/>
    <w:rsid w:val="001E7CAE"/>
    <w:rsid w:val="002046B6"/>
    <w:rsid w:val="0020635D"/>
    <w:rsid w:val="0021212E"/>
    <w:rsid w:val="00212AD2"/>
    <w:rsid w:val="00230C37"/>
    <w:rsid w:val="002335F6"/>
    <w:rsid w:val="00253D79"/>
    <w:rsid w:val="00281AE0"/>
    <w:rsid w:val="002865C6"/>
    <w:rsid w:val="002A34C9"/>
    <w:rsid w:val="002A35EE"/>
    <w:rsid w:val="002C0323"/>
    <w:rsid w:val="002F4E2B"/>
    <w:rsid w:val="00302D6A"/>
    <w:rsid w:val="00307805"/>
    <w:rsid w:val="0032149A"/>
    <w:rsid w:val="00323B08"/>
    <w:rsid w:val="0034168E"/>
    <w:rsid w:val="00362A80"/>
    <w:rsid w:val="00362B58"/>
    <w:rsid w:val="00371A8B"/>
    <w:rsid w:val="00373E0E"/>
    <w:rsid w:val="003977AD"/>
    <w:rsid w:val="003B3488"/>
    <w:rsid w:val="003E1220"/>
    <w:rsid w:val="00411BD4"/>
    <w:rsid w:val="004449DE"/>
    <w:rsid w:val="00444CB6"/>
    <w:rsid w:val="00454324"/>
    <w:rsid w:val="00487634"/>
    <w:rsid w:val="004C5628"/>
    <w:rsid w:val="004F5648"/>
    <w:rsid w:val="00503481"/>
    <w:rsid w:val="00504823"/>
    <w:rsid w:val="005078CF"/>
    <w:rsid w:val="00514611"/>
    <w:rsid w:val="00515C1C"/>
    <w:rsid w:val="005226D2"/>
    <w:rsid w:val="00525C76"/>
    <w:rsid w:val="005335CD"/>
    <w:rsid w:val="00542B0E"/>
    <w:rsid w:val="00546A44"/>
    <w:rsid w:val="0055422A"/>
    <w:rsid w:val="00555CF0"/>
    <w:rsid w:val="00565453"/>
    <w:rsid w:val="00565A34"/>
    <w:rsid w:val="00571760"/>
    <w:rsid w:val="00583CBE"/>
    <w:rsid w:val="005A1E7A"/>
    <w:rsid w:val="005A3D88"/>
    <w:rsid w:val="005C067E"/>
    <w:rsid w:val="005D2B3C"/>
    <w:rsid w:val="005E1656"/>
    <w:rsid w:val="005E415F"/>
    <w:rsid w:val="005F6E7C"/>
    <w:rsid w:val="00636CBA"/>
    <w:rsid w:val="006568E6"/>
    <w:rsid w:val="0067525A"/>
    <w:rsid w:val="006913B3"/>
    <w:rsid w:val="006933C7"/>
    <w:rsid w:val="006A4661"/>
    <w:rsid w:val="006B0EC4"/>
    <w:rsid w:val="006F5B78"/>
    <w:rsid w:val="006F754C"/>
    <w:rsid w:val="00705246"/>
    <w:rsid w:val="007365ED"/>
    <w:rsid w:val="0077672A"/>
    <w:rsid w:val="00783AF0"/>
    <w:rsid w:val="00784B26"/>
    <w:rsid w:val="007B297A"/>
    <w:rsid w:val="007B40C1"/>
    <w:rsid w:val="007B43E6"/>
    <w:rsid w:val="007C793F"/>
    <w:rsid w:val="007E1C5F"/>
    <w:rsid w:val="0080773C"/>
    <w:rsid w:val="00811921"/>
    <w:rsid w:val="00812231"/>
    <w:rsid w:val="00814006"/>
    <w:rsid w:val="00883930"/>
    <w:rsid w:val="008A0ADE"/>
    <w:rsid w:val="008C3423"/>
    <w:rsid w:val="008E0D47"/>
    <w:rsid w:val="008F09DE"/>
    <w:rsid w:val="008F27FC"/>
    <w:rsid w:val="0091372E"/>
    <w:rsid w:val="00923273"/>
    <w:rsid w:val="0093243A"/>
    <w:rsid w:val="00941DC4"/>
    <w:rsid w:val="009436B2"/>
    <w:rsid w:val="009448AB"/>
    <w:rsid w:val="00954584"/>
    <w:rsid w:val="00956AE1"/>
    <w:rsid w:val="00957F9C"/>
    <w:rsid w:val="0096721B"/>
    <w:rsid w:val="00975775"/>
    <w:rsid w:val="00975910"/>
    <w:rsid w:val="009845D3"/>
    <w:rsid w:val="009B3359"/>
    <w:rsid w:val="009B551E"/>
    <w:rsid w:val="009E3F0A"/>
    <w:rsid w:val="009E59F9"/>
    <w:rsid w:val="009E62DB"/>
    <w:rsid w:val="009F58AB"/>
    <w:rsid w:val="009F6F5C"/>
    <w:rsid w:val="00A079D1"/>
    <w:rsid w:val="00A10F9E"/>
    <w:rsid w:val="00A12475"/>
    <w:rsid w:val="00A13043"/>
    <w:rsid w:val="00A3004B"/>
    <w:rsid w:val="00A367E6"/>
    <w:rsid w:val="00A46C7B"/>
    <w:rsid w:val="00AB7232"/>
    <w:rsid w:val="00AC09C2"/>
    <w:rsid w:val="00AC1A3F"/>
    <w:rsid w:val="00AC572A"/>
    <w:rsid w:val="00AD22BD"/>
    <w:rsid w:val="00AE4AFE"/>
    <w:rsid w:val="00AE4F67"/>
    <w:rsid w:val="00AE6654"/>
    <w:rsid w:val="00B03F95"/>
    <w:rsid w:val="00B373E9"/>
    <w:rsid w:val="00B4339E"/>
    <w:rsid w:val="00B43D8C"/>
    <w:rsid w:val="00B6336B"/>
    <w:rsid w:val="00B7371C"/>
    <w:rsid w:val="00B93A41"/>
    <w:rsid w:val="00B93EA3"/>
    <w:rsid w:val="00B95C40"/>
    <w:rsid w:val="00BA4037"/>
    <w:rsid w:val="00BA40C1"/>
    <w:rsid w:val="00BA5771"/>
    <w:rsid w:val="00BB0F40"/>
    <w:rsid w:val="00BB6B87"/>
    <w:rsid w:val="00BC7931"/>
    <w:rsid w:val="00BE0C5B"/>
    <w:rsid w:val="00BE1FE3"/>
    <w:rsid w:val="00BF23F5"/>
    <w:rsid w:val="00BF6993"/>
    <w:rsid w:val="00C01FFD"/>
    <w:rsid w:val="00C33181"/>
    <w:rsid w:val="00C350FE"/>
    <w:rsid w:val="00C3620E"/>
    <w:rsid w:val="00C43E47"/>
    <w:rsid w:val="00C51A10"/>
    <w:rsid w:val="00C6044B"/>
    <w:rsid w:val="00C7149A"/>
    <w:rsid w:val="00C77BD0"/>
    <w:rsid w:val="00C83C90"/>
    <w:rsid w:val="00C8710B"/>
    <w:rsid w:val="00CC15DF"/>
    <w:rsid w:val="00CD2A2A"/>
    <w:rsid w:val="00CE6406"/>
    <w:rsid w:val="00CE7F56"/>
    <w:rsid w:val="00D002F1"/>
    <w:rsid w:val="00D05710"/>
    <w:rsid w:val="00D14BFD"/>
    <w:rsid w:val="00D20688"/>
    <w:rsid w:val="00D23A3D"/>
    <w:rsid w:val="00D271FB"/>
    <w:rsid w:val="00D352A6"/>
    <w:rsid w:val="00D3562C"/>
    <w:rsid w:val="00D47A59"/>
    <w:rsid w:val="00D655ED"/>
    <w:rsid w:val="00D656BD"/>
    <w:rsid w:val="00D8243D"/>
    <w:rsid w:val="00D938FE"/>
    <w:rsid w:val="00DB45F8"/>
    <w:rsid w:val="00DB47EE"/>
    <w:rsid w:val="00DB5048"/>
    <w:rsid w:val="00DC39CC"/>
    <w:rsid w:val="00DC5F44"/>
    <w:rsid w:val="00DD6EDC"/>
    <w:rsid w:val="00DE7783"/>
    <w:rsid w:val="00E16940"/>
    <w:rsid w:val="00E5518D"/>
    <w:rsid w:val="00E737ED"/>
    <w:rsid w:val="00E750E0"/>
    <w:rsid w:val="00E752B4"/>
    <w:rsid w:val="00E80ACC"/>
    <w:rsid w:val="00E85915"/>
    <w:rsid w:val="00E94E3B"/>
    <w:rsid w:val="00EA2765"/>
    <w:rsid w:val="00EB2AB0"/>
    <w:rsid w:val="00EB2C52"/>
    <w:rsid w:val="00EB4B3A"/>
    <w:rsid w:val="00EC06FA"/>
    <w:rsid w:val="00EC1DD5"/>
    <w:rsid w:val="00EC7F65"/>
    <w:rsid w:val="00EF2BAC"/>
    <w:rsid w:val="00EF37F7"/>
    <w:rsid w:val="00EF40C2"/>
    <w:rsid w:val="00F00267"/>
    <w:rsid w:val="00F0100B"/>
    <w:rsid w:val="00F2488D"/>
    <w:rsid w:val="00F443D7"/>
    <w:rsid w:val="00F73BE1"/>
    <w:rsid w:val="00F80D29"/>
    <w:rsid w:val="00F93899"/>
    <w:rsid w:val="00FC1F49"/>
    <w:rsid w:val="00FC62B2"/>
    <w:rsid w:val="00FD039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D2BD"/>
  <w15:chartTrackingRefBased/>
  <w15:docId w15:val="{87E12AF9-5442-45AC-A775-9776FBE0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50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591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59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59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85915"/>
    <w:rPr>
      <w:vertAlign w:val="superscript"/>
    </w:rPr>
  </w:style>
  <w:style w:type="paragraph" w:styleId="Textkomentra">
    <w:name w:val="annotation text"/>
    <w:basedOn w:val="Normlny"/>
    <w:link w:val="TextkomentraChar"/>
    <w:uiPriority w:val="99"/>
    <w:unhideWhenUsed/>
    <w:rsid w:val="00BF23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F23F5"/>
    <w:rPr>
      <w:sz w:val="20"/>
      <w:szCs w:val="20"/>
    </w:rPr>
  </w:style>
  <w:style w:type="character" w:customStyle="1" w:styleId="normaltextrun">
    <w:name w:val="normaltextrun"/>
    <w:basedOn w:val="Predvolenpsmoodseku"/>
    <w:rsid w:val="001567FC"/>
  </w:style>
  <w:style w:type="character" w:styleId="Odkaznakomentr">
    <w:name w:val="annotation reference"/>
    <w:basedOn w:val="Predvolenpsmoodseku"/>
    <w:uiPriority w:val="99"/>
    <w:semiHidden/>
    <w:unhideWhenUsed/>
    <w:rsid w:val="005E165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6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65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165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E5CA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E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9F9"/>
  </w:style>
  <w:style w:type="paragraph" w:styleId="Pta">
    <w:name w:val="footer"/>
    <w:basedOn w:val="Normlny"/>
    <w:link w:val="PtaChar"/>
    <w:uiPriority w:val="99"/>
    <w:unhideWhenUsed/>
    <w:rsid w:val="009E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2E45-9855-4268-8BEA-538A49BA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1098</Words>
  <Characters>6263</Characters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2024-11-05T10:17:00Z</dcterms:created>
  <dcterms:modified xsi:type="dcterms:W3CDTF">2024-12-10T12:22:00Z</dcterms:modified>
</cp:coreProperties>
</file>