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89C74" w14:textId="77777777" w:rsidR="005B6043" w:rsidRPr="00AC508D" w:rsidRDefault="005B6043" w:rsidP="005B6043">
      <w:pPr>
        <w:ind w:right="-108"/>
        <w:jc w:val="center"/>
        <w:outlineLvl w:val="0"/>
        <w:rPr>
          <w:b/>
          <w:bCs/>
          <w:sz w:val="28"/>
          <w:szCs w:val="28"/>
        </w:rPr>
      </w:pPr>
      <w:r w:rsidRPr="00AC508D">
        <w:rPr>
          <w:b/>
          <w:bCs/>
          <w:sz w:val="28"/>
          <w:szCs w:val="28"/>
        </w:rPr>
        <w:t>Doložka vybraných vplyvov</w:t>
      </w:r>
    </w:p>
    <w:p w14:paraId="7DB6EAF9" w14:textId="012D3301" w:rsidR="005B6043" w:rsidRPr="00AC508D" w:rsidRDefault="005B6043" w:rsidP="005B6043">
      <w:pPr>
        <w:shd w:val="clear" w:color="auto" w:fill="FFFFFF"/>
        <w:spacing w:before="100" w:beforeAutospacing="1"/>
        <w:jc w:val="both"/>
        <w:rPr>
          <w:bCs/>
          <w:color w:val="222222"/>
        </w:rPr>
      </w:pPr>
      <w:r w:rsidRPr="00AC508D">
        <w:rPr>
          <w:b/>
          <w:bCs/>
        </w:rPr>
        <w:t xml:space="preserve">A.1. Názov materiálu: </w:t>
      </w:r>
      <w:r w:rsidRPr="00AC508D">
        <w:t xml:space="preserve">Návrh zákona, ktorým sa </w:t>
      </w:r>
      <w:r w:rsidR="00AC508D">
        <w:t xml:space="preserve">mení a </w:t>
      </w:r>
      <w:r w:rsidRPr="00AC508D">
        <w:t>dopĺňa zákon č. 5</w:t>
      </w:r>
      <w:r w:rsidR="00AC508D">
        <w:t>4</w:t>
      </w:r>
      <w:r w:rsidRPr="00AC508D">
        <w:t>3/200</w:t>
      </w:r>
      <w:r w:rsidR="00AC508D">
        <w:t>2</w:t>
      </w:r>
      <w:r w:rsidRPr="00AC508D">
        <w:t xml:space="preserve"> Z. z. o</w:t>
      </w:r>
      <w:r w:rsidR="00AC508D">
        <w:t xml:space="preserve"> ochrane prírody a krajiny </w:t>
      </w:r>
      <w:r w:rsidRPr="00AC508D">
        <w:t>v znení neskorších predpisov</w:t>
      </w:r>
    </w:p>
    <w:p w14:paraId="6D6154AE" w14:textId="77777777" w:rsidR="005B6043" w:rsidRPr="00AC508D" w:rsidRDefault="005B6043" w:rsidP="005B6043">
      <w:pPr>
        <w:jc w:val="both"/>
        <w:rPr>
          <w:bCs/>
        </w:rPr>
      </w:pPr>
    </w:p>
    <w:p w14:paraId="49FA8BB9" w14:textId="77777777" w:rsidR="005B6043" w:rsidRPr="00AC508D" w:rsidRDefault="005B6043" w:rsidP="005B6043">
      <w:pPr>
        <w:outlineLvl w:val="0"/>
        <w:rPr>
          <w:b/>
          <w:bCs/>
        </w:rPr>
      </w:pPr>
      <w:r w:rsidRPr="00AC508D">
        <w:rPr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5B6043" w:rsidRPr="00AC508D" w14:paraId="1DE80C1B" w14:textId="77777777" w:rsidTr="0008572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236E" w14:textId="77777777" w:rsidR="005B6043" w:rsidRPr="00AC508D" w:rsidRDefault="005B6043" w:rsidP="00085720"/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0A07" w14:textId="77777777" w:rsidR="005B6043" w:rsidRPr="00AC508D" w:rsidRDefault="005B6043" w:rsidP="00085720">
            <w:pPr>
              <w:jc w:val="center"/>
            </w:pPr>
            <w:r w:rsidRPr="00AC508D">
              <w:t>Pozitívne</w:t>
            </w:r>
            <w:r w:rsidRPr="00AC508D">
              <w:rPr>
                <w:vertAlign w:val="superscript"/>
              </w:rPr>
              <w:t>*</w:t>
            </w:r>
            <w:r w:rsidRPr="00AC508D"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8AEE" w14:textId="77777777" w:rsidR="005B6043" w:rsidRPr="00AC508D" w:rsidRDefault="005B6043" w:rsidP="00085720">
            <w:pPr>
              <w:jc w:val="center"/>
            </w:pPr>
            <w:r w:rsidRPr="00AC508D">
              <w:t>Žiadne</w:t>
            </w:r>
            <w:r w:rsidRPr="00AC508D">
              <w:rPr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A4E0" w14:textId="77777777" w:rsidR="005B6043" w:rsidRPr="00AC508D" w:rsidRDefault="005B6043" w:rsidP="00085720">
            <w:pPr>
              <w:jc w:val="center"/>
            </w:pPr>
            <w:r w:rsidRPr="00AC508D">
              <w:t>Negatívne</w:t>
            </w:r>
            <w:r w:rsidRPr="00AC508D">
              <w:rPr>
                <w:vertAlign w:val="superscript"/>
              </w:rPr>
              <w:t>*</w:t>
            </w:r>
          </w:p>
        </w:tc>
      </w:tr>
      <w:tr w:rsidR="005B6043" w:rsidRPr="00AC508D" w14:paraId="345BBF2F" w14:textId="77777777" w:rsidTr="0008572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C68" w14:textId="77777777" w:rsidR="005B6043" w:rsidRPr="00AC508D" w:rsidRDefault="005B6043" w:rsidP="00085720">
            <w:pPr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1. Vplyvy na rozpočet verejnej správy</w:t>
            </w:r>
          </w:p>
          <w:p w14:paraId="2CBFAF41" w14:textId="77777777" w:rsidR="005B6043" w:rsidRPr="00AC508D" w:rsidRDefault="005B6043" w:rsidP="0008572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128D" w14:textId="77777777" w:rsidR="005B6043" w:rsidRPr="00AC508D" w:rsidRDefault="005B6043" w:rsidP="00085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7F12" w14:textId="77777777" w:rsidR="005B6043" w:rsidRPr="00AC508D" w:rsidRDefault="005B6043" w:rsidP="00085720">
            <w:pPr>
              <w:jc w:val="center"/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2D4" w14:textId="77777777" w:rsidR="005B6043" w:rsidRPr="00AC508D" w:rsidRDefault="005B6043" w:rsidP="00085720">
            <w:pPr>
              <w:jc w:val="center"/>
            </w:pPr>
          </w:p>
        </w:tc>
      </w:tr>
      <w:tr w:rsidR="005B6043" w:rsidRPr="00AC508D" w14:paraId="507E6410" w14:textId="77777777" w:rsidTr="0008572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504E" w14:textId="77777777" w:rsidR="005B6043" w:rsidRPr="00AC508D" w:rsidRDefault="005B6043" w:rsidP="00085720">
            <w:pPr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9F32" w14:textId="77777777" w:rsidR="005B6043" w:rsidRPr="00AC508D" w:rsidRDefault="005B6043" w:rsidP="00085720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195C" w14:textId="77777777" w:rsidR="005B6043" w:rsidRPr="00AC508D" w:rsidRDefault="005B6043" w:rsidP="00085720">
            <w:pPr>
              <w:jc w:val="center"/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9E2" w14:textId="77777777" w:rsidR="005B6043" w:rsidRPr="00AC508D" w:rsidRDefault="005B6043" w:rsidP="00085720">
            <w:pPr>
              <w:jc w:val="center"/>
            </w:pPr>
          </w:p>
        </w:tc>
      </w:tr>
      <w:tr w:rsidR="005B6043" w:rsidRPr="00AC508D" w14:paraId="13EA2EDA" w14:textId="77777777" w:rsidTr="0008572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A629" w14:textId="77777777" w:rsidR="005B6043" w:rsidRPr="00AC508D" w:rsidRDefault="005B6043" w:rsidP="00085720">
            <w:pPr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 xml:space="preserve">3, Sociálne vplyvy </w:t>
            </w:r>
          </w:p>
          <w:p w14:paraId="54E03F65" w14:textId="77777777" w:rsidR="005B6043" w:rsidRPr="00AC508D" w:rsidRDefault="005B6043" w:rsidP="00085720">
            <w:pPr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– vplyvy  na hospodárenie obyvateľstva,</w:t>
            </w:r>
          </w:p>
          <w:p w14:paraId="39ECF0FD" w14:textId="77777777" w:rsidR="005B6043" w:rsidRPr="00AC508D" w:rsidRDefault="005B6043" w:rsidP="00085720">
            <w:pPr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-sociálnu exklúziu,</w:t>
            </w:r>
          </w:p>
          <w:p w14:paraId="51E5F7F2" w14:textId="77777777" w:rsidR="005B6043" w:rsidRPr="00AC508D" w:rsidRDefault="005B6043" w:rsidP="00085720">
            <w:pPr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9C8" w14:textId="77777777" w:rsidR="005B6043" w:rsidRPr="00AC508D" w:rsidRDefault="005B6043" w:rsidP="00AC508D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8AFB" w14:textId="77777777" w:rsidR="005B6043" w:rsidRPr="00AC508D" w:rsidRDefault="005B6043" w:rsidP="00085720">
            <w:pPr>
              <w:jc w:val="center"/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AA68" w14:textId="77777777" w:rsidR="005B6043" w:rsidRPr="00AC508D" w:rsidRDefault="005B6043" w:rsidP="00085720">
            <w:pPr>
              <w:jc w:val="center"/>
            </w:pPr>
          </w:p>
        </w:tc>
      </w:tr>
      <w:tr w:rsidR="005B6043" w:rsidRPr="00AC508D" w14:paraId="6BE6FDAA" w14:textId="77777777" w:rsidTr="0008572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1739" w14:textId="77777777" w:rsidR="005B6043" w:rsidRPr="00AC508D" w:rsidRDefault="005B6043" w:rsidP="00085720">
            <w:pPr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7C3" w14:textId="77777777" w:rsidR="005B6043" w:rsidRPr="00AC508D" w:rsidRDefault="005B6043" w:rsidP="00085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D435" w14:textId="77777777" w:rsidR="005B6043" w:rsidRPr="00AC508D" w:rsidRDefault="005B6043" w:rsidP="00085720">
            <w:pPr>
              <w:jc w:val="center"/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9DB" w14:textId="77777777" w:rsidR="005B6043" w:rsidRPr="00AC508D" w:rsidRDefault="005B6043" w:rsidP="00085720">
            <w:pPr>
              <w:jc w:val="center"/>
            </w:pPr>
          </w:p>
        </w:tc>
      </w:tr>
      <w:tr w:rsidR="005B6043" w:rsidRPr="00AC508D" w14:paraId="49C7B4D3" w14:textId="77777777" w:rsidTr="0008572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4B10" w14:textId="77777777" w:rsidR="005B6043" w:rsidRPr="00AC508D" w:rsidRDefault="005B6043" w:rsidP="00085720">
            <w:pPr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24C" w14:textId="77777777" w:rsidR="005B6043" w:rsidRPr="00AC508D" w:rsidRDefault="005B6043" w:rsidP="00085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EAE8" w14:textId="77777777" w:rsidR="005B6043" w:rsidRPr="00AC508D" w:rsidRDefault="005B6043" w:rsidP="00085720">
            <w:pPr>
              <w:jc w:val="center"/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69BA" w14:textId="77777777" w:rsidR="005B6043" w:rsidRPr="00AC508D" w:rsidRDefault="005B6043" w:rsidP="00085720">
            <w:pPr>
              <w:jc w:val="center"/>
            </w:pPr>
          </w:p>
        </w:tc>
      </w:tr>
      <w:tr w:rsidR="005B6043" w:rsidRPr="00AC508D" w14:paraId="5164EB23" w14:textId="77777777" w:rsidTr="0008572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DB98" w14:textId="77777777" w:rsidR="005B6043" w:rsidRPr="00AC508D" w:rsidRDefault="005B6043" w:rsidP="00085720">
            <w:pPr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0FF" w14:textId="77777777" w:rsidR="005B6043" w:rsidRPr="00AC508D" w:rsidRDefault="005B6043" w:rsidP="00085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BB1F" w14:textId="77777777" w:rsidR="005B6043" w:rsidRPr="00AC508D" w:rsidRDefault="005B6043" w:rsidP="00085720">
            <w:pPr>
              <w:jc w:val="center"/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37A1" w14:textId="77777777" w:rsidR="005B6043" w:rsidRPr="00AC508D" w:rsidRDefault="005B6043" w:rsidP="00085720">
            <w:pPr>
              <w:jc w:val="center"/>
            </w:pPr>
          </w:p>
        </w:tc>
      </w:tr>
      <w:tr w:rsidR="005B6043" w:rsidRPr="00AC508D" w14:paraId="6BA37EEC" w14:textId="77777777" w:rsidTr="0008572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91C8" w14:textId="77777777" w:rsidR="005B6043" w:rsidRPr="00AC508D" w:rsidRDefault="005B6043" w:rsidP="00085720">
            <w:pPr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6FE" w14:textId="77777777" w:rsidR="005B6043" w:rsidRPr="00AC508D" w:rsidRDefault="005B6043" w:rsidP="000857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0718" w14:textId="77777777" w:rsidR="005B6043" w:rsidRPr="00AC508D" w:rsidRDefault="005B6043" w:rsidP="00085720">
            <w:pPr>
              <w:jc w:val="center"/>
              <w:rPr>
                <w:sz w:val="20"/>
                <w:szCs w:val="20"/>
              </w:rPr>
            </w:pPr>
            <w:r w:rsidRPr="00AC508D"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2857" w14:textId="77777777" w:rsidR="005B6043" w:rsidRPr="00AC508D" w:rsidRDefault="005B6043" w:rsidP="00085720">
            <w:pPr>
              <w:jc w:val="center"/>
            </w:pPr>
          </w:p>
        </w:tc>
      </w:tr>
    </w:tbl>
    <w:p w14:paraId="7A492475" w14:textId="77777777" w:rsidR="005B6043" w:rsidRPr="00AC508D" w:rsidRDefault="005B6043" w:rsidP="005B6043">
      <w:pPr>
        <w:pStyle w:val="Zkladntext"/>
        <w:jc w:val="both"/>
        <w:rPr>
          <w:rFonts w:ascii="Times New Roman" w:hAnsi="Times New Roman" w:cs="Times New Roman"/>
          <w:sz w:val="20"/>
          <w:szCs w:val="20"/>
        </w:rPr>
      </w:pPr>
      <w:r w:rsidRPr="00AC508D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63089F1A" w14:textId="77777777" w:rsidR="005B6043" w:rsidRPr="00AC508D" w:rsidRDefault="005B6043" w:rsidP="005B6043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CCC995C" w14:textId="77777777" w:rsidR="005B6043" w:rsidRPr="00AC508D" w:rsidRDefault="005B6043" w:rsidP="005B6043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AC508D">
        <w:rPr>
          <w:rFonts w:ascii="Times New Roman" w:hAnsi="Times New Roman" w:cs="Times New Roman"/>
          <w:b/>
          <w:bCs/>
        </w:rPr>
        <w:t>A.3. Poznámky</w:t>
      </w:r>
    </w:p>
    <w:p w14:paraId="3024545C" w14:textId="77777777" w:rsidR="005B6043" w:rsidRPr="00AC508D" w:rsidRDefault="005B6043" w:rsidP="005B6043">
      <w:r w:rsidRPr="00AC508D">
        <w:t xml:space="preserve">Bezpredmetné </w:t>
      </w:r>
    </w:p>
    <w:p w14:paraId="7CC52383" w14:textId="77777777" w:rsidR="005B6043" w:rsidRPr="00AC508D" w:rsidRDefault="005B6043" w:rsidP="005B6043"/>
    <w:p w14:paraId="31F04D7B" w14:textId="77777777" w:rsidR="005B6043" w:rsidRPr="00AC508D" w:rsidRDefault="005B6043" w:rsidP="005B6043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AC508D">
        <w:rPr>
          <w:rFonts w:ascii="Times New Roman" w:hAnsi="Times New Roman" w:cs="Times New Roman"/>
          <w:b/>
          <w:bCs/>
        </w:rPr>
        <w:t>A.4. Alternatívne riešenia</w:t>
      </w:r>
    </w:p>
    <w:p w14:paraId="6AD928F2" w14:textId="70E3CA8A" w:rsidR="005B6043" w:rsidRPr="00AC508D" w:rsidRDefault="00DF7C56" w:rsidP="005B6043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Nepredkladajú sa</w:t>
      </w:r>
      <w:bookmarkStart w:id="0" w:name="_GoBack"/>
      <w:bookmarkEnd w:id="0"/>
    </w:p>
    <w:p w14:paraId="2804ADC6" w14:textId="77777777" w:rsidR="005B6043" w:rsidRPr="00AC508D" w:rsidRDefault="005B6043" w:rsidP="005B6043">
      <w:pPr>
        <w:pStyle w:val="Zkladntext"/>
        <w:jc w:val="both"/>
        <w:rPr>
          <w:rFonts w:ascii="Times New Roman" w:hAnsi="Times New Roman" w:cs="Times New Roman"/>
        </w:rPr>
      </w:pPr>
    </w:p>
    <w:p w14:paraId="568B4119" w14:textId="77777777" w:rsidR="005B6043" w:rsidRPr="00AC508D" w:rsidRDefault="005B6043" w:rsidP="005B6043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AC508D">
        <w:rPr>
          <w:b/>
          <w:bCs/>
          <w:lang w:val="sk-SK"/>
        </w:rPr>
        <w:t xml:space="preserve">A.5. Stanovisko gestorov </w:t>
      </w:r>
    </w:p>
    <w:p w14:paraId="2742ED27" w14:textId="5D51B45B" w:rsidR="00905B0F" w:rsidRPr="00AC508D" w:rsidRDefault="005B6043">
      <w:r w:rsidRPr="00AC508D">
        <w:t>Bezpredmetné</w:t>
      </w:r>
    </w:p>
    <w:sectPr w:rsidR="00905B0F" w:rsidRPr="00AC5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48D1B" w14:textId="77777777" w:rsidR="00B4350F" w:rsidRDefault="00B4350F">
      <w:r>
        <w:separator/>
      </w:r>
    </w:p>
  </w:endnote>
  <w:endnote w:type="continuationSeparator" w:id="0">
    <w:p w14:paraId="16E68750" w14:textId="77777777" w:rsidR="00B4350F" w:rsidRDefault="00B4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3A03E" w14:textId="77777777" w:rsidR="00B4350F" w:rsidRDefault="00B4350F">
      <w:r>
        <w:separator/>
      </w:r>
    </w:p>
  </w:footnote>
  <w:footnote w:type="continuationSeparator" w:id="0">
    <w:p w14:paraId="42E6E76F" w14:textId="77777777" w:rsidR="00B4350F" w:rsidRDefault="00B43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43"/>
    <w:rsid w:val="003867FF"/>
    <w:rsid w:val="00535A9D"/>
    <w:rsid w:val="005B6043"/>
    <w:rsid w:val="006D2BF0"/>
    <w:rsid w:val="007C554F"/>
    <w:rsid w:val="00905B0F"/>
    <w:rsid w:val="00AC508D"/>
    <w:rsid w:val="00B4350F"/>
    <w:rsid w:val="00D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ACC2"/>
  <w15:chartTrackingRefBased/>
  <w15:docId w15:val="{14A89A8D-12EC-47AE-93C8-8C1D02FC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6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B6043"/>
    <w:pPr>
      <w:spacing w:before="100" w:beforeAutospacing="1" w:after="100" w:afterAutospacing="1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5B6043"/>
    <w:pPr>
      <w:spacing w:after="120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B6043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5B6043"/>
    <w:pPr>
      <w:spacing w:after="120" w:line="480" w:lineRule="auto"/>
    </w:pPr>
    <w:rPr>
      <w:rFonts w:eastAsia="Calibri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5B604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1">
    <w:name w:val="Základný text 2 Char1"/>
    <w:link w:val="Zkladntext2"/>
    <w:uiPriority w:val="99"/>
    <w:semiHidden/>
    <w:locked/>
    <w:rsid w:val="005B6043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unhideWhenUsed/>
    <w:rsid w:val="005B60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604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B60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604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67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67F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Huliak, Rudolf, (asistent)</cp:lastModifiedBy>
  <cp:revision>6</cp:revision>
  <cp:lastPrinted>2024-12-10T14:04:00Z</cp:lastPrinted>
  <dcterms:created xsi:type="dcterms:W3CDTF">2024-09-19T10:08:00Z</dcterms:created>
  <dcterms:modified xsi:type="dcterms:W3CDTF">2024-12-11T18:04:00Z</dcterms:modified>
</cp:coreProperties>
</file>