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6B129742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ktorým sa mení </w:t>
            </w:r>
            <w:r w:rsidR="00363591">
              <w:rPr>
                <w:rFonts w:ascii="Times" w:hAnsi="Times" w:cs="Times"/>
                <w:sz w:val="20"/>
                <w:szCs w:val="20"/>
              </w:rPr>
              <w:t xml:space="preserve">a dopĺňa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 č. 447/2008 Z. z. o peňažných príspevkoch na kompenzáciu ťažkého zdravotného postihnutia a o zmene a doplnení niektorých zákonov v znení neskorších predpis</w:t>
            </w:r>
            <w:r w:rsidR="00037FD5">
              <w:rPr>
                <w:rFonts w:ascii="Times" w:hAnsi="Times" w:cs="Times"/>
                <w:sz w:val="20"/>
                <w:szCs w:val="20"/>
              </w:rPr>
              <w:t>ov.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3D3973D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Predkladateľ 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0F8AE4FF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B90DD2">
              <w:rPr>
                <w:rFonts w:ascii="Times" w:hAnsi="Times" w:cs="Times"/>
                <w:sz w:val="20"/>
                <w:szCs w:val="20"/>
              </w:rPr>
              <w:t>ci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891615">
              <w:rPr>
                <w:rFonts w:ascii="Times" w:hAnsi="Times" w:cs="Times"/>
                <w:sz w:val="20"/>
                <w:szCs w:val="20"/>
              </w:rPr>
              <w:t>: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14423">
              <w:rPr>
                <w:rFonts w:ascii="Times" w:hAnsi="Times" w:cs="Times"/>
                <w:sz w:val="20"/>
                <w:szCs w:val="20"/>
              </w:rPr>
              <w:t>Andrea Turčanová</w:t>
            </w:r>
            <w:r w:rsidR="00B90DD2">
              <w:rPr>
                <w:rFonts w:ascii="Times" w:hAnsi="Times" w:cs="Times"/>
                <w:sz w:val="20"/>
                <w:szCs w:val="20"/>
              </w:rPr>
              <w:t xml:space="preserve">, Martin Šmilňák, Branislav </w:t>
            </w:r>
            <w:proofErr w:type="spellStart"/>
            <w:r w:rsidR="00B90DD2">
              <w:rPr>
                <w:rFonts w:ascii="Times" w:hAnsi="Times" w:cs="Times"/>
                <w:sz w:val="20"/>
                <w:szCs w:val="20"/>
              </w:rPr>
              <w:t>Škripek</w:t>
            </w:r>
            <w:proofErr w:type="spellEnd"/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2F8FB02F" w:rsidR="00366E68" w:rsidRPr="00CB0F40" w:rsidRDefault="000550D7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0" w:name="_Hlk155824258"/>
            <w:bookmarkStart w:id="1" w:name="_Hlk162304410"/>
            <w:bookmarkStart w:id="2" w:name="_Hlk162305107"/>
            <w:r w:rsidRPr="00414B23">
              <w:rPr>
                <w:rFonts w:ascii="Times" w:hAnsi="Times" w:cs="Times"/>
                <w:sz w:val="20"/>
                <w:szCs w:val="20"/>
              </w:rPr>
              <w:t xml:space="preserve">Podľa súčasne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platného </w:t>
            </w:r>
            <w:r w:rsidRPr="00414B23">
              <w:rPr>
                <w:rFonts w:ascii="Times" w:hAnsi="Times" w:cs="Times"/>
                <w:sz w:val="20"/>
                <w:szCs w:val="20"/>
              </w:rPr>
              <w:t>znenia</w:t>
            </w:r>
            <w:r w:rsidR="00165BEC" w:rsidRPr="00414B23">
              <w:rPr>
                <w:rFonts w:ascii="Times" w:hAnsi="Times" w:cs="Times"/>
                <w:sz w:val="20"/>
                <w:szCs w:val="20"/>
              </w:rPr>
              <w:t xml:space="preserve">  §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 40 ods.</w:t>
            </w:r>
            <w:r w:rsidR="00B90DD2">
              <w:rPr>
                <w:rFonts w:ascii="Times" w:hAnsi="Times" w:cs="Times"/>
                <w:sz w:val="20"/>
                <w:szCs w:val="20"/>
              </w:rPr>
              <w:t xml:space="preserve"> 9</w:t>
            </w:r>
            <w:r w:rsidR="00891615" w:rsidRPr="00414B23">
              <w:rPr>
                <w:rFonts w:ascii="Times" w:hAnsi="Times" w:cs="Times"/>
                <w:sz w:val="20"/>
                <w:szCs w:val="20"/>
              </w:rPr>
              <w:t xml:space="preserve"> zákona č. </w:t>
            </w:r>
            <w:r w:rsidRPr="00414B23">
              <w:rPr>
                <w:rFonts w:ascii="Times" w:hAnsi="Times" w:cs="Times"/>
                <w:sz w:val="20"/>
                <w:szCs w:val="20"/>
              </w:rPr>
              <w:t>447/2008 Z. z. o peňažných príspevkoch na kompenzáciu ťažkého zdravotného postihnutia v znení neskorších predpisov</w:t>
            </w:r>
            <w:r w:rsidR="00891615" w:rsidRPr="00414B2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65BEC" w:rsidRPr="00414B23">
              <w:rPr>
                <w:rFonts w:ascii="Times" w:hAnsi="Times" w:cs="Times"/>
                <w:sz w:val="20"/>
                <w:szCs w:val="20"/>
              </w:rPr>
              <w:t>(v znení účinnom od 1. 7. 2024</w:t>
            </w:r>
            <w:bookmarkEnd w:id="0"/>
            <w:r w:rsidR="00414B23" w:rsidRPr="00414B23">
              <w:rPr>
                <w:rFonts w:ascii="Times" w:hAnsi="Times" w:cs="Times"/>
                <w:sz w:val="20"/>
                <w:szCs w:val="20"/>
              </w:rPr>
              <w:t>): „peňažný príspevok na opatrovanie možno poskytnúť aj vtedy, ak fyzická osoba, ktorá opatruje fyzickú osobu s ťažkým zdravotným postihnutím, vykonáva zamestnanie a jej mesačný príjem z tohto zamestnania nie je vyšší ako 2,5-násobok sumy životného minima pre jednu plnoletú fyzickú osobu ustanoveného osobitným predpisom</w:t>
            </w:r>
            <w:bookmarkEnd w:id="1"/>
            <w:r w:rsidR="00B90DD2">
              <w:rPr>
                <w:rFonts w:ascii="Times" w:hAnsi="Times" w:cs="Times"/>
                <w:sz w:val="20"/>
                <w:szCs w:val="20"/>
              </w:rPr>
              <w:t>.</w:t>
            </w:r>
            <w:r w:rsidR="00AD5A3A">
              <w:rPr>
                <w:rFonts w:ascii="Times" w:hAnsi="Times" w:cs="Times"/>
                <w:sz w:val="20"/>
                <w:szCs w:val="20"/>
              </w:rPr>
              <w:t xml:space="preserve"> Tento limit (obmedzenie) je nevyhovujúci vzhľadom k tomu, že nedosahuje ani výšku minimálnej mzdy.</w:t>
            </w:r>
          </w:p>
        </w:tc>
      </w:tr>
      <w:bookmarkEnd w:id="2"/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63AA8851" w:rsidR="00E86F00" w:rsidRDefault="00CB39F0" w:rsidP="007234B1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3" w:name="_Hlk155819798"/>
            <w:bookmarkStart w:id="4" w:name="_Hlk155824313"/>
            <w:bookmarkStart w:id="5" w:name="_Hlk162305212"/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447/2008 Z. z. o peňažných príspevkoch na kompenzáciu ťažkého zdravotného postihnutia a o zmene a doplnení niektorých zákonov</w:t>
            </w:r>
            <w:r w:rsidR="007234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v znení neskorších predpisov </w:t>
            </w:r>
            <w:r w:rsidR="00891615" w:rsidRPr="00414B23">
              <w:rPr>
                <w:rFonts w:ascii="Times" w:hAnsi="Times" w:cs="Times"/>
                <w:sz w:val="20"/>
                <w:szCs w:val="20"/>
              </w:rPr>
              <w:t xml:space="preserve">je umožniť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poberanie peňažného príspevku na opatrovanie </w:t>
            </w:r>
            <w:bookmarkEnd w:id="3"/>
            <w:bookmarkEnd w:id="4"/>
            <w:r w:rsidR="00414B23" w:rsidRPr="00414B23">
              <w:rPr>
                <w:rFonts w:ascii="Times" w:hAnsi="Times" w:cs="Times"/>
                <w:sz w:val="20"/>
                <w:szCs w:val="20"/>
              </w:rPr>
              <w:t>aj popri zamestnaní (bez ohľadu na výšku príjmu zo zamestnania</w:t>
            </w:r>
            <w:bookmarkEnd w:id="5"/>
            <w:r w:rsidR="00414B23" w:rsidRPr="00414B23">
              <w:rPr>
                <w:rFonts w:ascii="Times" w:hAnsi="Times" w:cs="Times"/>
                <w:sz w:val="20"/>
                <w:szCs w:val="20"/>
              </w:rPr>
              <w:t>).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0F3D4818" w:rsidR="005644DD" w:rsidRDefault="008826C2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14B23">
              <w:rPr>
                <w:rFonts w:ascii="Times" w:hAnsi="Times" w:cs="Times"/>
                <w:sz w:val="20"/>
                <w:szCs w:val="20"/>
              </w:rPr>
              <w:t>fyzické osoby – poberatelia peňažných príspevkov na</w:t>
            </w:r>
            <w:r w:rsidR="007234B1" w:rsidRPr="00414B23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14B23">
              <w:rPr>
                <w:rFonts w:ascii="Times" w:hAnsi="Times" w:cs="Times"/>
                <w:sz w:val="20"/>
                <w:szCs w:val="20"/>
              </w:rPr>
              <w:t>opatrovanie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1EABB233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C5A5EEC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FD93C5E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EF991F4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56918F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670DDCD8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446DD880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0550D7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6ADFAF5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D5D62BB" w14:textId="6E588E28" w:rsidR="00366E68" w:rsidRPr="00B90DD2" w:rsidRDefault="00B90DD2" w:rsidP="00576EAC">
            <w:pPr>
              <w:pStyle w:val="Normlnywebov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hyperlink r:id="rId7" w:history="1">
              <w:r w:rsidR="00F14423" w:rsidRPr="00B90DD2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andrea.turcanova@nrsr.sk</w:t>
              </w:r>
            </w:hyperlink>
            <w:r w:rsidRPr="00B90DD2">
              <w:rPr>
                <w:rStyle w:val="Hypertextovprepojenie"/>
                <w:rFonts w:ascii="Arial" w:hAnsi="Arial" w:cs="Arial"/>
                <w:sz w:val="22"/>
                <w:szCs w:val="22"/>
              </w:rPr>
              <w:t xml:space="preserve">; </w:t>
            </w:r>
            <w:hyperlink r:id="rId8" w:history="1">
              <w:r w:rsidRPr="00B90DD2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martin.smilnak@nrsr.sk</w:t>
              </w:r>
            </w:hyperlink>
            <w:r w:rsidRPr="00B90DD2">
              <w:rPr>
                <w:rStyle w:val="Hypertextovprepojenie"/>
                <w:rFonts w:ascii="Arial" w:hAnsi="Arial" w:cs="Arial"/>
                <w:sz w:val="22"/>
                <w:szCs w:val="22"/>
              </w:rPr>
              <w:t>; branislav.skripek@nrsr.sk</w:t>
            </w:r>
          </w:p>
          <w:p w14:paraId="61D3CC7E" w14:textId="2A82030E" w:rsidR="00F14423" w:rsidRDefault="00F14423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4F1D184D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551E952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36C60DA1" w14:textId="77777777" w:rsidR="00B90DD2" w:rsidRDefault="00B90DD2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38DE1D" w14:textId="77777777" w:rsidR="00B90DD2" w:rsidRDefault="00B90DD2" w:rsidP="002363CC">
      <w:pPr>
        <w:jc w:val="center"/>
        <w:rPr>
          <w:b/>
          <w:caps/>
          <w:spacing w:val="30"/>
          <w:sz w:val="25"/>
          <w:szCs w:val="25"/>
        </w:rPr>
      </w:pPr>
    </w:p>
    <w:p w14:paraId="35F6DD69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1DE9CB7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31FFEB6D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1B88981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C671E88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F7FFF05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7F4980E" w14:textId="3DF79180" w:rsidR="00F14423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B90DD2">
              <w:rPr>
                <w:sz w:val="25"/>
                <w:szCs w:val="25"/>
              </w:rPr>
              <w:t>ci</w:t>
            </w:r>
            <w:r w:rsidRPr="00693B46">
              <w:rPr>
                <w:sz w:val="25"/>
                <w:szCs w:val="25"/>
              </w:rPr>
              <w:t xml:space="preserve"> Národnej rady Slovenskej repu</w:t>
            </w:r>
            <w:r w:rsidR="008826C2">
              <w:rPr>
                <w:sz w:val="25"/>
                <w:szCs w:val="25"/>
              </w:rPr>
              <w:t xml:space="preserve">bliky: </w:t>
            </w:r>
          </w:p>
          <w:p w14:paraId="4440ED6D" w14:textId="670D5EC6" w:rsidR="002363CC" w:rsidRDefault="00F14423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Andrea Turčanová</w:t>
            </w:r>
            <w:r w:rsidR="00B90DD2">
              <w:rPr>
                <w:sz w:val="25"/>
                <w:szCs w:val="25"/>
              </w:rPr>
              <w:t xml:space="preserve">, Martin Šmilňák, Branislav </w:t>
            </w:r>
            <w:proofErr w:type="spellStart"/>
            <w:r w:rsidR="00B90DD2">
              <w:rPr>
                <w:sz w:val="25"/>
                <w:szCs w:val="25"/>
              </w:rPr>
              <w:t>Škripek</w:t>
            </w:r>
            <w:proofErr w:type="spellEnd"/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2301B129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7234B1" w:rsidRPr="007234B1">
              <w:rPr>
                <w:sz w:val="25"/>
                <w:szCs w:val="25"/>
              </w:rPr>
              <w:t xml:space="preserve">ktorým sa mení </w:t>
            </w:r>
            <w:r w:rsidR="00363591">
              <w:rPr>
                <w:sz w:val="25"/>
                <w:szCs w:val="25"/>
              </w:rPr>
              <w:t xml:space="preserve">a dopĺňa </w:t>
            </w:r>
            <w:r w:rsidR="007234B1" w:rsidRPr="007234B1">
              <w:rPr>
                <w:sz w:val="25"/>
                <w:szCs w:val="25"/>
              </w:rPr>
              <w:t>zákon č. 447/2008 Z. z. o peňažných príspevkoch na kompenzáciu ťažkého zdravotného postihnutia a o zmene a doplnení niektorých zákonov v znení neskorších predpisov</w:t>
            </w:r>
            <w:r w:rsidR="00037FD5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Záväzky Slovenskej republiky vo vzťahu k Európskej únii: </w:t>
            </w:r>
          </w:p>
          <w:p w14:paraId="0B71B8FE" w14:textId="77777777" w:rsidR="00D42C39" w:rsidRPr="008826C2" w:rsidRDefault="00D42C39" w:rsidP="00D42C39">
            <w:pPr>
              <w:rPr>
                <w:rFonts w:eastAsia="Times New Roman"/>
                <w:color w:val="000000"/>
                <w:lang w:eastAsia="en-GB"/>
              </w:rPr>
            </w:pPr>
            <w:r w:rsidRPr="008826C2">
              <w:rPr>
                <w:rFonts w:eastAsia="Times New Roman"/>
                <w:color w:val="000000"/>
                <w:lang w:eastAsia="en-GB"/>
              </w:rPr>
              <w:t xml:space="preserve">bezpredmetné </w:t>
            </w:r>
          </w:p>
          <w:p w14:paraId="24D2A737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</w:p>
          <w:p w14:paraId="4065B2A3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>5.Stupeň zlučiteľnosti návrhu právneho predpisu s právom Európskej únie: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A449C" w14:textId="77777777" w:rsidR="00391105" w:rsidRDefault="00391105" w:rsidP="004E7B6E">
      <w:r>
        <w:separator/>
      </w:r>
    </w:p>
  </w:endnote>
  <w:endnote w:type="continuationSeparator" w:id="0">
    <w:p w14:paraId="4A39F8B9" w14:textId="77777777" w:rsidR="00391105" w:rsidRDefault="00391105" w:rsidP="004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774724"/>
      <w:docPartObj>
        <w:docPartGallery w:val="Page Numbers (Bottom of Page)"/>
        <w:docPartUnique/>
      </w:docPartObj>
    </w:sdtPr>
    <w:sdtContent>
      <w:p w14:paraId="58167CA6" w14:textId="37710845" w:rsidR="004E7B6E" w:rsidRDefault="004E7B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0DCFB" w14:textId="77777777" w:rsidR="004E7B6E" w:rsidRDefault="004E7B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19CBD" w14:textId="77777777" w:rsidR="00391105" w:rsidRDefault="00391105" w:rsidP="004E7B6E">
      <w:r>
        <w:separator/>
      </w:r>
    </w:p>
  </w:footnote>
  <w:footnote w:type="continuationSeparator" w:id="0">
    <w:p w14:paraId="0A9C01F3" w14:textId="77777777" w:rsidR="00391105" w:rsidRDefault="00391105" w:rsidP="004E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93432983">
    <w:abstractNumId w:val="3"/>
  </w:num>
  <w:num w:numId="2" w16cid:durableId="1848716166">
    <w:abstractNumId w:val="0"/>
  </w:num>
  <w:num w:numId="3" w16cid:durableId="1553345652">
    <w:abstractNumId w:val="2"/>
  </w:num>
  <w:num w:numId="4" w16cid:durableId="19290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37FD5"/>
    <w:rsid w:val="000550D7"/>
    <w:rsid w:val="000F1622"/>
    <w:rsid w:val="00154480"/>
    <w:rsid w:val="00165BEC"/>
    <w:rsid w:val="00194F85"/>
    <w:rsid w:val="001C3CAA"/>
    <w:rsid w:val="002363CC"/>
    <w:rsid w:val="002A21CA"/>
    <w:rsid w:val="00337C7D"/>
    <w:rsid w:val="00363591"/>
    <w:rsid w:val="00366E68"/>
    <w:rsid w:val="00391105"/>
    <w:rsid w:val="003D505E"/>
    <w:rsid w:val="003F1B07"/>
    <w:rsid w:val="00414B23"/>
    <w:rsid w:val="0049224A"/>
    <w:rsid w:val="004C29B2"/>
    <w:rsid w:val="004D56A3"/>
    <w:rsid w:val="004E7B6E"/>
    <w:rsid w:val="004F1D6F"/>
    <w:rsid w:val="00507F30"/>
    <w:rsid w:val="0052215C"/>
    <w:rsid w:val="0052758C"/>
    <w:rsid w:val="005644DD"/>
    <w:rsid w:val="00571F54"/>
    <w:rsid w:val="005814AB"/>
    <w:rsid w:val="005B393F"/>
    <w:rsid w:val="0060047A"/>
    <w:rsid w:val="00642C04"/>
    <w:rsid w:val="00643E95"/>
    <w:rsid w:val="00693B46"/>
    <w:rsid w:val="006A1DBE"/>
    <w:rsid w:val="006A7FB4"/>
    <w:rsid w:val="007234B1"/>
    <w:rsid w:val="00727239"/>
    <w:rsid w:val="00741060"/>
    <w:rsid w:val="00834C2F"/>
    <w:rsid w:val="008826C2"/>
    <w:rsid w:val="00882EDF"/>
    <w:rsid w:val="008909A2"/>
    <w:rsid w:val="00891615"/>
    <w:rsid w:val="008B358E"/>
    <w:rsid w:val="008B3B9B"/>
    <w:rsid w:val="008F7E39"/>
    <w:rsid w:val="00984CFC"/>
    <w:rsid w:val="00985AB6"/>
    <w:rsid w:val="00A217D2"/>
    <w:rsid w:val="00AD5A3A"/>
    <w:rsid w:val="00B02DC8"/>
    <w:rsid w:val="00B13544"/>
    <w:rsid w:val="00B157D0"/>
    <w:rsid w:val="00B37765"/>
    <w:rsid w:val="00B4029B"/>
    <w:rsid w:val="00B85923"/>
    <w:rsid w:val="00B90DD2"/>
    <w:rsid w:val="00BA7ADC"/>
    <w:rsid w:val="00BB695D"/>
    <w:rsid w:val="00BC2B49"/>
    <w:rsid w:val="00C10F55"/>
    <w:rsid w:val="00C3011C"/>
    <w:rsid w:val="00C32DFC"/>
    <w:rsid w:val="00C45DE2"/>
    <w:rsid w:val="00C75541"/>
    <w:rsid w:val="00CB0F40"/>
    <w:rsid w:val="00CB39F0"/>
    <w:rsid w:val="00CD3691"/>
    <w:rsid w:val="00CF2810"/>
    <w:rsid w:val="00D12E03"/>
    <w:rsid w:val="00D14B84"/>
    <w:rsid w:val="00D42C39"/>
    <w:rsid w:val="00D512EB"/>
    <w:rsid w:val="00DA7182"/>
    <w:rsid w:val="00E349A9"/>
    <w:rsid w:val="00E35AE9"/>
    <w:rsid w:val="00E503F6"/>
    <w:rsid w:val="00E86F00"/>
    <w:rsid w:val="00EA21C2"/>
    <w:rsid w:val="00EB59B3"/>
    <w:rsid w:val="00F01910"/>
    <w:rsid w:val="00F1442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  <w:style w:type="paragraph" w:styleId="Hlavika">
    <w:name w:val="header"/>
    <w:basedOn w:val="Normlny"/>
    <w:link w:val="Hlavik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44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milnak@nrs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turcanova@n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3802</Characters>
  <Application>Microsoft Office Word</Application>
  <DocSecurity>0</DocSecurity>
  <Lines>211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LGP</cp:lastModifiedBy>
  <cp:revision>2</cp:revision>
  <cp:lastPrinted>2021-09-30T21:19:00Z</cp:lastPrinted>
  <dcterms:created xsi:type="dcterms:W3CDTF">2025-01-15T13:25:00Z</dcterms:created>
  <dcterms:modified xsi:type="dcterms:W3CDTF">2025-01-15T13:25:00Z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209a0acfa3e230671be6f01c8a2dbd92f78d1cbb428bcb81993704417b7a0415</vt:lpwstr>
  </property>
</Properties>
</file>