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8155" w14:textId="77777777" w:rsidR="00EE1935" w:rsidRPr="00F417F3" w:rsidRDefault="00EE1935" w:rsidP="0084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EE38A80" w14:textId="77777777" w:rsidR="00F417F3" w:rsidRDefault="00F417F3" w:rsidP="00EE193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832EED6" w14:textId="77777777" w:rsidR="00B779FE" w:rsidRDefault="00EE1935" w:rsidP="00F417F3">
      <w:pPr>
        <w:pStyle w:val="TextBody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417F3">
        <w:rPr>
          <w:rFonts w:ascii="Times New Roman" w:hAnsi="Times New Roman" w:cs="Times New Roman"/>
          <w:b/>
          <w:bCs/>
          <w:sz w:val="24"/>
          <w:szCs w:val="24"/>
        </w:rPr>
        <w:t>A.1. Názov materiálu:</w:t>
      </w:r>
      <w:r w:rsidRPr="00A26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4D7BD6" w14:textId="77F1BE46" w:rsidR="00CD2322" w:rsidRPr="00846A01" w:rsidRDefault="00A26B1C" w:rsidP="00846A01">
      <w:pPr>
        <w:pStyle w:val="TextBody"/>
        <w:jc w:val="left"/>
        <w:rPr>
          <w:rFonts w:ascii="Arial" w:hAnsi="Arial" w:cs="Arial"/>
          <w:sz w:val="22"/>
          <w:szCs w:val="22"/>
        </w:rPr>
      </w:pPr>
      <w:r w:rsidRPr="00B779FE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F417F3" w:rsidRPr="00B779FE">
        <w:rPr>
          <w:rFonts w:ascii="Times New Roman" w:hAnsi="Times New Roman" w:cs="Times New Roman"/>
          <w:sz w:val="22"/>
          <w:szCs w:val="22"/>
        </w:rPr>
        <w:t>ktorým sa mení</w:t>
      </w:r>
      <w:r w:rsidR="00CD1728" w:rsidRPr="00B779FE">
        <w:rPr>
          <w:rFonts w:ascii="Times New Roman" w:hAnsi="Times New Roman" w:cs="Times New Roman"/>
          <w:sz w:val="22"/>
          <w:szCs w:val="22"/>
        </w:rPr>
        <w:t xml:space="preserve"> zákon č. 222/2004 Z. z. o dani z pridanej hodnoty v znení neskorších predpisov</w:t>
      </w:r>
    </w:p>
    <w:p w14:paraId="3D949017" w14:textId="77777777"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14:paraId="4FCDE60B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9E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042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CC2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ADA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14:paraId="08B57418" w14:textId="77777777" w:rsidTr="005737D2">
        <w:trPr>
          <w:trHeight w:val="3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B2D" w14:textId="77777777" w:rsidR="00EE1935" w:rsidRDefault="00EE1935" w:rsidP="005737D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564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087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4E0" w14:textId="77777777" w:rsidR="00EE1935" w:rsidRDefault="00A83A8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EE1935" w14:paraId="29D50600" w14:textId="77777777" w:rsidTr="005737D2">
        <w:trPr>
          <w:trHeight w:val="78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7CF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19C9" w14:textId="77777777" w:rsidR="00EE1935" w:rsidRDefault="00A83A8A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47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71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75AEA35E" w14:textId="77777777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E5E5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69A76F5C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7680F4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4E1F4ED1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5F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E6306A2" w14:textId="77777777"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8024DA5" w14:textId="77777777" w:rsidR="00EE1935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B696FC8" w14:textId="77777777" w:rsidR="00020F3A" w:rsidRPr="00020F3A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386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6569AA4B" w14:textId="77777777"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1B6DCE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F458C11" w14:textId="77777777" w:rsidR="00F417F3" w:rsidRDefault="00F417F3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593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6CF4435A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4B7A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AB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303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D1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362B176D" w14:textId="77777777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CF66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81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C8F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CB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3449022E" w14:textId="77777777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821F" w14:textId="2DB4FE4A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</w:t>
            </w:r>
            <w:r w:rsidR="0061489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AB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04F3" w14:textId="77777777" w:rsidR="00EE1935" w:rsidRDefault="00F417F3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94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6419985F" w14:textId="77777777" w:rsidTr="005737D2">
        <w:trPr>
          <w:trHeight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C13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C0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E48" w14:textId="77777777"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10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44F76B7F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62E3D20F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8FE6B01" w14:textId="77777777"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C11189" w14:textId="0769606B" w:rsidR="00177445" w:rsidRPr="00177445" w:rsidRDefault="00177445" w:rsidP="00177445">
      <w:pPr>
        <w:pStyle w:val="Normlnywebov"/>
        <w:jc w:val="both"/>
        <w:rPr>
          <w:color w:val="000000"/>
        </w:rPr>
      </w:pPr>
      <w:r w:rsidRPr="00177445">
        <w:rPr>
          <w:color w:val="000000"/>
        </w:rPr>
        <w:t xml:space="preserve">V </w:t>
      </w:r>
      <w:proofErr w:type="spellStart"/>
      <w:r w:rsidRPr="00177445">
        <w:rPr>
          <w:color w:val="000000"/>
        </w:rPr>
        <w:t>návrhu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zákona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sa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navrhuje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zaviesť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znížen</w:t>
      </w:r>
      <w:r>
        <w:rPr>
          <w:color w:val="000000"/>
        </w:rPr>
        <w:t>á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sadzb</w:t>
      </w:r>
      <w:r>
        <w:rPr>
          <w:color w:val="000000"/>
        </w:rPr>
        <w:t>a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dane</w:t>
      </w:r>
      <w:proofErr w:type="spellEnd"/>
      <w:r w:rsidRPr="00177445">
        <w:rPr>
          <w:color w:val="000000"/>
        </w:rPr>
        <w:t xml:space="preserve"> z </w:t>
      </w:r>
      <w:proofErr w:type="spellStart"/>
      <w:r w:rsidRPr="00177445">
        <w:rPr>
          <w:color w:val="000000"/>
        </w:rPr>
        <w:t>pridanej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hodnoty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vo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výške</w:t>
      </w:r>
      <w:proofErr w:type="spellEnd"/>
      <w:r w:rsidRPr="00177445">
        <w:rPr>
          <w:color w:val="000000"/>
        </w:rPr>
        <w:t xml:space="preserve"> 5 % zo </w:t>
      </w:r>
      <w:proofErr w:type="spellStart"/>
      <w:r w:rsidRPr="00177445">
        <w:rPr>
          <w:color w:val="000000"/>
        </w:rPr>
        <w:t>základu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dane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na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položku</w:t>
      </w:r>
      <w:proofErr w:type="spellEnd"/>
      <w:r w:rsidRPr="00177445">
        <w:rPr>
          <w:color w:val="000000"/>
        </w:rPr>
        <w:t xml:space="preserve"> „</w:t>
      </w:r>
      <w:r w:rsidR="00846A01" w:rsidRPr="00846A01">
        <w:rPr>
          <w:color w:val="000000"/>
        </w:rPr>
        <w:t>1901 20 00–</w:t>
      </w:r>
      <w:proofErr w:type="spellStart"/>
      <w:r w:rsidR="00846A01" w:rsidRPr="00846A01">
        <w:rPr>
          <w:color w:val="000000"/>
        </w:rPr>
        <w:t>Zmesi</w:t>
      </w:r>
      <w:proofErr w:type="spellEnd"/>
      <w:r w:rsidR="00846A01" w:rsidRPr="00846A01">
        <w:rPr>
          <w:color w:val="000000"/>
        </w:rPr>
        <w:t xml:space="preserve"> a </w:t>
      </w:r>
      <w:proofErr w:type="spellStart"/>
      <w:r w:rsidR="00846A01" w:rsidRPr="00846A01">
        <w:rPr>
          <w:color w:val="000000"/>
        </w:rPr>
        <w:t>cestá</w:t>
      </w:r>
      <w:proofErr w:type="spellEnd"/>
      <w:r w:rsidR="00846A01" w:rsidRPr="00846A01">
        <w:rPr>
          <w:color w:val="000000"/>
        </w:rPr>
        <w:t xml:space="preserve"> </w:t>
      </w:r>
      <w:proofErr w:type="spellStart"/>
      <w:r w:rsidR="00846A01" w:rsidRPr="00846A01">
        <w:rPr>
          <w:color w:val="000000"/>
        </w:rPr>
        <w:t>na</w:t>
      </w:r>
      <w:proofErr w:type="spellEnd"/>
      <w:r w:rsidR="00846A01" w:rsidRPr="00846A01">
        <w:rPr>
          <w:color w:val="000000"/>
        </w:rPr>
        <w:t xml:space="preserve"> </w:t>
      </w:r>
      <w:proofErr w:type="spellStart"/>
      <w:r w:rsidR="00846A01" w:rsidRPr="00846A01">
        <w:rPr>
          <w:color w:val="000000"/>
        </w:rPr>
        <w:t>prípravu</w:t>
      </w:r>
      <w:proofErr w:type="spellEnd"/>
      <w:r w:rsidR="00846A01" w:rsidRPr="00846A01">
        <w:rPr>
          <w:color w:val="000000"/>
        </w:rPr>
        <w:t xml:space="preserve"> </w:t>
      </w:r>
      <w:proofErr w:type="spellStart"/>
      <w:r w:rsidR="00846A01" w:rsidRPr="00846A01">
        <w:rPr>
          <w:color w:val="000000"/>
        </w:rPr>
        <w:t>pekárskeho</w:t>
      </w:r>
      <w:proofErr w:type="spellEnd"/>
      <w:r w:rsidR="00846A01" w:rsidRPr="00846A01">
        <w:rPr>
          <w:color w:val="000000"/>
        </w:rPr>
        <w:t xml:space="preserve"> </w:t>
      </w:r>
      <w:proofErr w:type="spellStart"/>
      <w:r w:rsidR="00846A01" w:rsidRPr="00846A01">
        <w:rPr>
          <w:color w:val="000000"/>
        </w:rPr>
        <w:t>tovaru</w:t>
      </w:r>
      <w:proofErr w:type="spellEnd"/>
      <w:r w:rsidR="00846A01" w:rsidRPr="00846A01">
        <w:rPr>
          <w:color w:val="000000"/>
        </w:rPr>
        <w:t xml:space="preserve"> </w:t>
      </w:r>
      <w:proofErr w:type="spellStart"/>
      <w:r w:rsidR="00846A01" w:rsidRPr="00846A01">
        <w:rPr>
          <w:color w:val="000000"/>
        </w:rPr>
        <w:t>položky</w:t>
      </w:r>
      <w:proofErr w:type="spellEnd"/>
      <w:r w:rsidR="00846A01" w:rsidRPr="00846A01">
        <w:rPr>
          <w:color w:val="000000"/>
        </w:rPr>
        <w:t xml:space="preserve"> 1905</w:t>
      </w:r>
      <w:r w:rsidRPr="00177445">
        <w:rPr>
          <w:color w:val="000000"/>
        </w:rPr>
        <w:t xml:space="preserve">“. </w:t>
      </w:r>
      <w:proofErr w:type="spellStart"/>
      <w:r w:rsidRPr="00177445">
        <w:rPr>
          <w:color w:val="000000"/>
        </w:rPr>
        <w:t>Táto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kategória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zahŕňa</w:t>
      </w:r>
      <w:proofErr w:type="spellEnd"/>
      <w:r w:rsidRPr="00177445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viaczložkové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bezlepkové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múky</w:t>
      </w:r>
      <w:proofErr w:type="spellEnd"/>
      <w:r w:rsidRPr="00177445">
        <w:rPr>
          <w:color w:val="000000"/>
        </w:rPr>
        <w:t xml:space="preserve">, </w:t>
      </w:r>
      <w:proofErr w:type="spellStart"/>
      <w:r w:rsidRPr="00177445">
        <w:rPr>
          <w:color w:val="000000"/>
        </w:rPr>
        <w:t>ktoré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sú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vhodné</w:t>
      </w:r>
      <w:proofErr w:type="spellEnd"/>
      <w:r w:rsidRPr="00177445">
        <w:rPr>
          <w:color w:val="000000"/>
        </w:rPr>
        <w:t xml:space="preserve"> pre </w:t>
      </w:r>
      <w:proofErr w:type="spellStart"/>
      <w:r w:rsidRPr="00177445">
        <w:rPr>
          <w:color w:val="000000"/>
        </w:rPr>
        <w:t>pacientov</w:t>
      </w:r>
      <w:proofErr w:type="spellEnd"/>
      <w:r w:rsidRPr="00177445">
        <w:rPr>
          <w:color w:val="000000"/>
        </w:rPr>
        <w:t xml:space="preserve"> s </w:t>
      </w:r>
      <w:proofErr w:type="spellStart"/>
      <w:r w:rsidRPr="00177445">
        <w:rPr>
          <w:color w:val="000000"/>
        </w:rPr>
        <w:t>diagnostikovanou</w:t>
      </w:r>
      <w:proofErr w:type="spellEnd"/>
      <w:r w:rsidRPr="00177445">
        <w:rPr>
          <w:color w:val="000000"/>
        </w:rPr>
        <w:t xml:space="preserve"> </w:t>
      </w:r>
      <w:proofErr w:type="spellStart"/>
      <w:r w:rsidRPr="00177445">
        <w:rPr>
          <w:color w:val="000000"/>
        </w:rPr>
        <w:t>celiakiou</w:t>
      </w:r>
      <w:proofErr w:type="spellEnd"/>
      <w:r w:rsidRPr="00177445">
        <w:rPr>
          <w:color w:val="000000"/>
        </w:rPr>
        <w:t xml:space="preserve">, </w:t>
      </w:r>
      <w:r w:rsidR="00846A01">
        <w:rPr>
          <w:color w:val="000000"/>
        </w:rPr>
        <w:t xml:space="preserve">a </w:t>
      </w:r>
      <w:proofErr w:type="spellStart"/>
      <w:r w:rsidR="00846A01">
        <w:rPr>
          <w:color w:val="000000"/>
        </w:rPr>
        <w:t>sú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využívané</w:t>
      </w:r>
      <w:proofErr w:type="spellEnd"/>
      <w:r w:rsidR="00846A01">
        <w:rPr>
          <w:color w:val="000000"/>
        </w:rPr>
        <w:t xml:space="preserve"> v </w:t>
      </w:r>
      <w:proofErr w:type="spellStart"/>
      <w:r w:rsidR="00846A01">
        <w:rPr>
          <w:color w:val="000000"/>
        </w:rPr>
        <w:t>praxi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mnohonásobne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častejšie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ako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jednodruhové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bezlepkové</w:t>
      </w:r>
      <w:proofErr w:type="spellEnd"/>
      <w:r w:rsidR="00846A01">
        <w:rPr>
          <w:color w:val="000000"/>
        </w:rPr>
        <w:t xml:space="preserve"> </w:t>
      </w:r>
      <w:proofErr w:type="spellStart"/>
      <w:r w:rsidR="00846A01">
        <w:rPr>
          <w:color w:val="000000"/>
        </w:rPr>
        <w:t>múky</w:t>
      </w:r>
      <w:proofErr w:type="spellEnd"/>
      <w:r w:rsidRPr="00177445">
        <w:rPr>
          <w:color w:val="000000"/>
        </w:rPr>
        <w:t>.</w:t>
      </w:r>
      <w:r w:rsidR="00F417F3" w:rsidRPr="00177445">
        <w:rPr>
          <w:rFonts w:ascii="Times Roman" w:hAnsi="Times Roman"/>
        </w:rPr>
        <w:t> </w:t>
      </w:r>
    </w:p>
    <w:p w14:paraId="726940ED" w14:textId="0EAD41C6" w:rsidR="00EE1935" w:rsidRDefault="00EE1935" w:rsidP="00FA2A7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AECCB1E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9392406" w14:textId="77777777"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020F3A"/>
    <w:rsid w:val="0011086E"/>
    <w:rsid w:val="001217F4"/>
    <w:rsid w:val="00140A9E"/>
    <w:rsid w:val="001604B7"/>
    <w:rsid w:val="00167DE8"/>
    <w:rsid w:val="00177445"/>
    <w:rsid w:val="004A4AF6"/>
    <w:rsid w:val="005737D2"/>
    <w:rsid w:val="005A1A5F"/>
    <w:rsid w:val="005F0D0C"/>
    <w:rsid w:val="00614892"/>
    <w:rsid w:val="006C5951"/>
    <w:rsid w:val="0070741C"/>
    <w:rsid w:val="007303B4"/>
    <w:rsid w:val="00746F50"/>
    <w:rsid w:val="007F76C6"/>
    <w:rsid w:val="00846A01"/>
    <w:rsid w:val="009600B7"/>
    <w:rsid w:val="00983962"/>
    <w:rsid w:val="00A26B1C"/>
    <w:rsid w:val="00A7664B"/>
    <w:rsid w:val="00A83A8A"/>
    <w:rsid w:val="00AA5332"/>
    <w:rsid w:val="00B43E6C"/>
    <w:rsid w:val="00B779FE"/>
    <w:rsid w:val="00BE6AD7"/>
    <w:rsid w:val="00CD1728"/>
    <w:rsid w:val="00CD2322"/>
    <w:rsid w:val="00D02A42"/>
    <w:rsid w:val="00D63BD4"/>
    <w:rsid w:val="00E53CC4"/>
    <w:rsid w:val="00EE1935"/>
    <w:rsid w:val="00F245BF"/>
    <w:rsid w:val="00F417F3"/>
    <w:rsid w:val="00FA2158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7B49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  <w:style w:type="paragraph" w:customStyle="1" w:styleId="TextBody">
    <w:name w:val="Text Body"/>
    <w:basedOn w:val="Normlny"/>
    <w:rsid w:val="00F417F3"/>
    <w:pPr>
      <w:suppressAutoHyphens/>
      <w:autoSpaceDE w:val="0"/>
      <w:adjustRightInd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2"/>
      <w:sz w:val="28"/>
      <w:szCs w:val="28"/>
      <w:lang w:val="sk-SK" w:eastAsia="zh-CN"/>
    </w:rPr>
  </w:style>
  <w:style w:type="paragraph" w:styleId="Normlnywebov">
    <w:name w:val="Normal (Web)"/>
    <w:basedOn w:val="Normlny"/>
    <w:uiPriority w:val="99"/>
    <w:unhideWhenUsed/>
    <w:rsid w:val="00177445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AKJH</dc:creator>
  <cp:keywords/>
  <dc:description/>
  <cp:lastModifiedBy>Martina Holeckova</cp:lastModifiedBy>
  <cp:revision>15</cp:revision>
  <dcterms:created xsi:type="dcterms:W3CDTF">2024-11-06T13:26:00Z</dcterms:created>
  <dcterms:modified xsi:type="dcterms:W3CDTF">2025-01-15T09:27:00Z</dcterms:modified>
</cp:coreProperties>
</file>