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94" w:rsidRPr="00BE619B" w:rsidRDefault="004C0994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4C1565" w:rsidRPr="00BE619B" w:rsidRDefault="004C1565" w:rsidP="00FC242D">
      <w:pPr>
        <w:pStyle w:val="Zkladntext"/>
        <w:jc w:val="center"/>
        <w:rPr>
          <w:bCs/>
          <w:iCs/>
          <w:szCs w:val="24"/>
        </w:rPr>
      </w:pPr>
    </w:p>
    <w:p w:rsidR="00896498" w:rsidRPr="00BE619B" w:rsidRDefault="00896498" w:rsidP="00FC242D">
      <w:pPr>
        <w:pStyle w:val="Zkladntext"/>
        <w:jc w:val="center"/>
        <w:rPr>
          <w:bCs/>
          <w:iCs/>
          <w:szCs w:val="24"/>
        </w:rPr>
      </w:pPr>
    </w:p>
    <w:p w:rsidR="00896498" w:rsidRPr="00BE619B" w:rsidRDefault="00896498" w:rsidP="00FC242D">
      <w:pPr>
        <w:pStyle w:val="Zkladntext"/>
        <w:jc w:val="center"/>
        <w:rPr>
          <w:bCs/>
          <w:iCs/>
          <w:szCs w:val="24"/>
        </w:rPr>
      </w:pPr>
    </w:p>
    <w:p w:rsidR="00896498" w:rsidRPr="00BE619B" w:rsidRDefault="00896498" w:rsidP="00FC242D">
      <w:pPr>
        <w:pStyle w:val="Zkladntext"/>
        <w:jc w:val="center"/>
        <w:rPr>
          <w:bCs/>
          <w:iCs/>
          <w:szCs w:val="24"/>
        </w:rPr>
      </w:pPr>
    </w:p>
    <w:p w:rsidR="004C0994" w:rsidRPr="00BE619B" w:rsidRDefault="004C0994" w:rsidP="00FC242D">
      <w:pPr>
        <w:pStyle w:val="Zkladntext"/>
        <w:rPr>
          <w:bCs/>
          <w:iCs/>
          <w:szCs w:val="24"/>
        </w:rPr>
      </w:pPr>
    </w:p>
    <w:p w:rsidR="004C0994" w:rsidRPr="00BE619B" w:rsidRDefault="004C0994" w:rsidP="00FC242D">
      <w:pPr>
        <w:pStyle w:val="Zkladntext"/>
        <w:jc w:val="center"/>
        <w:rPr>
          <w:b w:val="0"/>
          <w:bCs/>
          <w:iCs/>
          <w:szCs w:val="24"/>
        </w:rPr>
      </w:pPr>
    </w:p>
    <w:p w:rsidR="004C0994" w:rsidRPr="00BE619B" w:rsidRDefault="004C0994" w:rsidP="00FC2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36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</w:t>
      </w:r>
      <w:r w:rsidR="004C1565" w:rsidRPr="00FB36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11. decembra</w:t>
      </w:r>
      <w:r w:rsidRPr="00FB36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2024, </w:t>
      </w:r>
    </w:p>
    <w:p w:rsidR="002042DC" w:rsidRPr="00BE619B" w:rsidRDefault="002042DC" w:rsidP="00F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5FB" w:rsidRPr="00BE619B" w:rsidRDefault="00BE1CF7" w:rsidP="00F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19B">
        <w:rPr>
          <w:rFonts w:ascii="Times New Roman" w:hAnsi="Times New Roman" w:cs="Times New Roman"/>
          <w:b/>
          <w:bCs/>
          <w:sz w:val="24"/>
          <w:szCs w:val="24"/>
        </w:rPr>
        <w:t>ktorým sa menia a dopĺňajú niektoré zákony v súvislosti s niektorými opatreniami na zabezpečenie dostupnosti ústavnej zdravotnej starostlivosti</w:t>
      </w:r>
      <w:r w:rsidRPr="00BE619B" w:rsidDel="00BE1CF7">
        <w:rPr>
          <w:rStyle w:val="Odkaznakomentr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042DC" w:rsidRPr="00BE619B" w:rsidRDefault="002042DC" w:rsidP="00F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2DC" w:rsidRPr="00BE619B" w:rsidRDefault="002042DC" w:rsidP="00F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2DC" w:rsidRPr="00BE619B" w:rsidRDefault="002042DC" w:rsidP="00FC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2042DC" w:rsidRPr="00BE619B" w:rsidRDefault="002042DC" w:rsidP="00FC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C1F" w:rsidRPr="00BE619B" w:rsidRDefault="00F11C1F" w:rsidP="00FC2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:rsidR="00F11C1F" w:rsidRPr="00BE619B" w:rsidRDefault="00F11C1F" w:rsidP="00FC2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24B0B" w:rsidRPr="00BE619B" w:rsidRDefault="00824B0B" w:rsidP="001E3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</w:t>
      </w:r>
      <w:r w:rsidRPr="00BE619B">
        <w:rPr>
          <w:rFonts w:ascii="Times New Roman" w:hAnsi="Times New Roman" w:cs="Times New Roman"/>
          <w:sz w:val="24"/>
          <w:szCs w:val="24"/>
        </w:rPr>
        <w:lastRenderedPageBreak/>
        <w:t>zákona č. 40/2024 Z. z., uznesenia Ústavného súdu Slovenskej republiky č. 41/2024 Z. z., zákona č. 47/2024 Z. z., zákona č. 214/2024 Z. z., nálezu Ústavného súdu Slovenskej republiky č. 215/2024 Z. z.</w:t>
      </w:r>
      <w:r w:rsidR="00896498" w:rsidRPr="00BE619B">
        <w:rPr>
          <w:rFonts w:ascii="Times New Roman" w:hAnsi="Times New Roman" w:cs="Times New Roman"/>
          <w:sz w:val="24"/>
          <w:szCs w:val="24"/>
        </w:rPr>
        <w:t>,</w:t>
      </w:r>
      <w:r w:rsidRPr="00BE619B">
        <w:rPr>
          <w:rFonts w:ascii="Times New Roman" w:hAnsi="Times New Roman" w:cs="Times New Roman"/>
          <w:sz w:val="24"/>
          <w:szCs w:val="24"/>
        </w:rPr>
        <w:t> zákona č. 248/2024 Z. z.</w:t>
      </w:r>
      <w:r w:rsidR="00896498" w:rsidRPr="00BE619B">
        <w:rPr>
          <w:rFonts w:ascii="Times New Roman" w:hAnsi="Times New Roman" w:cs="Times New Roman"/>
          <w:sz w:val="24"/>
          <w:szCs w:val="24"/>
        </w:rPr>
        <w:t xml:space="preserve"> a nálezu Ústavného súdu Slovenskej republiky  č. 341/2024 Z. z.</w:t>
      </w:r>
      <w:r w:rsidRPr="00BE619B">
        <w:rPr>
          <w:rFonts w:ascii="Times New Roman" w:hAnsi="Times New Roman" w:cs="Times New Roman"/>
          <w:sz w:val="24"/>
          <w:szCs w:val="24"/>
        </w:rPr>
        <w:t xml:space="preserve"> sa dopĺňa takto:</w:t>
      </w:r>
    </w:p>
    <w:p w:rsidR="00824B0B" w:rsidRPr="00BE619B" w:rsidRDefault="00824B0B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0E14" w:rsidRPr="00BE619B" w:rsidRDefault="00140E14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Za § 290b sa vkladajú § 290c a 290d, ktoré vrátane nadpisov znejú: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40E14" w:rsidRPr="00BE619B" w:rsidRDefault="00140E14" w:rsidP="00FD181C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„</w:t>
      </w:r>
      <w:r w:rsidRPr="00BE619B">
        <w:rPr>
          <w:rFonts w:ascii="Times New Roman" w:hAnsi="Times New Roman" w:cs="Times New Roman"/>
          <w:b/>
          <w:sz w:val="24"/>
          <w:szCs w:val="24"/>
        </w:rPr>
        <w:t xml:space="preserve">§ 290c 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9B">
        <w:rPr>
          <w:rFonts w:ascii="Times New Roman" w:hAnsi="Times New Roman" w:cs="Times New Roman"/>
          <w:b/>
          <w:sz w:val="24"/>
          <w:szCs w:val="24"/>
        </w:rPr>
        <w:t>Porušovanie povinností za mimoriadnej situácie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140E14" w:rsidRPr="00BE619B" w:rsidRDefault="00140E14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(1) Kto za mimoriadnej situácie vyhlásenej vládou Slovenskej republiky odoprie vykonať alebo úmyselne nevykoná povinnosť uloženú orgánmi verejnej moci alebo povinnosť vyplývajúcu zo zákona </w:t>
      </w:r>
      <w:r w:rsidR="0062617B" w:rsidRPr="00BE619B">
        <w:rPr>
          <w:rFonts w:ascii="Times New Roman" w:hAnsi="Times New Roman" w:cs="Times New Roman"/>
          <w:sz w:val="24"/>
          <w:szCs w:val="24"/>
        </w:rPr>
        <w:t>na ochranu života a zdravia osôb a na ochranu majetku</w:t>
      </w:r>
      <w:r w:rsidRPr="00BE619B">
        <w:rPr>
          <w:rFonts w:ascii="Times New Roman" w:hAnsi="Times New Roman" w:cs="Times New Roman"/>
          <w:sz w:val="24"/>
          <w:szCs w:val="24"/>
        </w:rPr>
        <w:t>, potrestá sa odňatím slobody až na jeden rok.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(2) Odňatím slobody na jeden rok až päť rokov sa páchateľ potrestá, ak spácha čin uvedený v odseku 1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a) a spôsobí ním ťažkú ujmu na zdraví alebo smrť, alebo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b) závažnejším spôsobom konania.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0E14" w:rsidRPr="00BE619B" w:rsidRDefault="00140E14" w:rsidP="00FD181C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9B">
        <w:rPr>
          <w:rFonts w:ascii="Times New Roman" w:hAnsi="Times New Roman" w:cs="Times New Roman"/>
          <w:b/>
          <w:sz w:val="24"/>
          <w:szCs w:val="24"/>
        </w:rPr>
        <w:t xml:space="preserve">§ 290d 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9B">
        <w:rPr>
          <w:rFonts w:ascii="Times New Roman" w:hAnsi="Times New Roman" w:cs="Times New Roman"/>
          <w:b/>
          <w:sz w:val="24"/>
          <w:szCs w:val="24"/>
        </w:rPr>
        <w:t>Vyhýbanie sa výkonu povinností za mimoriadnej situácie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140E14" w:rsidRPr="00BE619B" w:rsidRDefault="00140E14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(1) Kto za mimoriadnej situácie vyhlásenej vládou Slovenskej republiky v úmysle vyhnúť sa povinnosti uloženej orgánmi verejnej moci </w:t>
      </w:r>
      <w:r w:rsidR="00FC5B99" w:rsidRPr="00BE619B">
        <w:rPr>
          <w:rFonts w:ascii="Times New Roman" w:hAnsi="Times New Roman" w:cs="Times New Roman"/>
          <w:sz w:val="24"/>
          <w:szCs w:val="24"/>
        </w:rPr>
        <w:t>alebo povinnosti</w:t>
      </w:r>
      <w:r w:rsidRPr="00BE619B">
        <w:rPr>
          <w:rFonts w:ascii="Times New Roman" w:hAnsi="Times New Roman" w:cs="Times New Roman"/>
          <w:sz w:val="24"/>
          <w:szCs w:val="24"/>
        </w:rPr>
        <w:t xml:space="preserve"> vyplývajúc</w:t>
      </w:r>
      <w:r w:rsidR="00FC5B99" w:rsidRPr="00BE619B">
        <w:rPr>
          <w:rFonts w:ascii="Times New Roman" w:hAnsi="Times New Roman" w:cs="Times New Roman"/>
          <w:sz w:val="24"/>
          <w:szCs w:val="24"/>
        </w:rPr>
        <w:t>ej</w:t>
      </w:r>
      <w:r w:rsidRPr="00BE619B">
        <w:rPr>
          <w:rFonts w:ascii="Times New Roman" w:hAnsi="Times New Roman" w:cs="Times New Roman"/>
          <w:sz w:val="24"/>
          <w:szCs w:val="24"/>
        </w:rPr>
        <w:t xml:space="preserve"> zo zákona </w:t>
      </w:r>
      <w:r w:rsidR="0062617B" w:rsidRPr="00BE619B">
        <w:rPr>
          <w:rFonts w:ascii="Times New Roman" w:hAnsi="Times New Roman" w:cs="Times New Roman"/>
          <w:sz w:val="24"/>
          <w:szCs w:val="24"/>
        </w:rPr>
        <w:t>na ochranu života a zdravia osôb a na ochranu majetku</w:t>
      </w:r>
      <w:r w:rsidRPr="00BE619B">
        <w:rPr>
          <w:rFonts w:ascii="Times New Roman" w:hAnsi="Times New Roman" w:cs="Times New Roman"/>
          <w:sz w:val="24"/>
          <w:szCs w:val="24"/>
        </w:rPr>
        <w:t xml:space="preserve"> sa poškodí na zdraví, predstiera chorobu, falšuje listinu, zneužije návykovú látku alebo použije iný úskok, potrestá sa odňatím slobody až na jeden rok.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(2) Odňatím slobody na jeden rok až päť rokov sa páchateľ potrestá, ak spácha čin uvedený v odseku 1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a) a spôsobí ním ťažkú ujmu na zdraví alebo smrť, alebo </w:t>
      </w:r>
    </w:p>
    <w:p w:rsidR="00140E14" w:rsidRPr="00BE619B" w:rsidRDefault="00140E14" w:rsidP="00FD18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b) závažnejším spôsobom konania.“.</w:t>
      </w:r>
    </w:p>
    <w:p w:rsidR="002928A5" w:rsidRPr="00BE619B" w:rsidRDefault="002928A5" w:rsidP="00FC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11C1F" w:rsidRPr="00BE619B" w:rsidRDefault="00F11C1F" w:rsidP="00F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19B">
        <w:rPr>
          <w:rFonts w:ascii="Times New Roman" w:hAnsi="Times New Roman" w:cs="Times New Roman"/>
          <w:b/>
          <w:bCs/>
          <w:sz w:val="24"/>
          <w:szCs w:val="24"/>
        </w:rPr>
        <w:t>Čl. I</w:t>
      </w:r>
      <w:r w:rsidR="00951455" w:rsidRPr="00BE619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F11C1F" w:rsidRPr="00BE619B" w:rsidRDefault="00F11C1F" w:rsidP="00F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26C3" w:rsidRPr="00BE619B" w:rsidRDefault="002526C3" w:rsidP="001E3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Národnej rady Slovenskej republiky č. 42/1994 Z. z. o civilnej ochrane obyvateľstva v znení zákona č. 222/1996 Z. z., zákona č. 117/1998 Z. z., zákona č. 252/2001 Z. z., zákona č. 416/2001 Z. z., zákona č. 261/2002 Z. z., zákona č. 515/2003 Z. z., zákona č. 479/2005 Z. z., zákona č. 568/2005 Z. z., zákona č. 335/2007 Z. z., zákona č. 445/2008 Z. z., zákona č. 514/2008 Z. z., zákona č. 172/2011 Z. z., zákona č. 395/2011 Z. z., zákona č. 345/2012 Z. z., zákona č. 128/2015 Z. z., zákona č. 125/2016 Z. z., zákona č. 177/2018 Z. z., zákona č. 73/2020 Z. z., zákona č. 9/2021 Z. z., zákona č. 176/2021 Z. z., zákona č. 55/2022 Z. z., zákona č. 146/2023 Z. z., zákona č. 205/2023 Z. z., zákona č. 127/2024 Z. z. a zákona č. 128/2024 Z. z.   sa dopĺňa takto:</w:t>
      </w:r>
    </w:p>
    <w:p w:rsidR="002526C3" w:rsidRPr="00BE619B" w:rsidRDefault="002526C3" w:rsidP="00FC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67DC894C" wp14:editId="128C09CB">
                <wp:extent cx="304800" cy="304800"/>
                <wp:effectExtent l="0" t="0" r="0" b="0"/>
                <wp:docPr id="29" name="Obdĺžnik 29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6EFA6" id="Obdĺžnik 29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AHK4FLPAgAAz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BE619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21607AC7" wp14:editId="0D52E975">
                <wp:extent cx="304800" cy="304800"/>
                <wp:effectExtent l="0" t="0" r="0" b="0"/>
                <wp:docPr id="30" name="Obdĺžnik 30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ABCE0" id="Obdĺžnik 30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LTgH00AIAAM8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BE619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40D2D3B8" wp14:editId="731105BE">
                <wp:extent cx="304800" cy="304800"/>
                <wp:effectExtent l="0" t="0" r="0" b="0"/>
                <wp:docPr id="31" name="Obdĺžnik 31" descr="Porovnať ver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C1314" id="Obdĺžnik 31" o:spid="_x0000_s1026" alt="Porovnať verz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rJnS9ECAADT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E619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6F164A4C" wp14:editId="452D449D">
                <wp:extent cx="304800" cy="304800"/>
                <wp:effectExtent l="0" t="0" r="0" b="0"/>
                <wp:docPr id="32" name="Obdĺžnik 32" descr="Porovnať ver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DDDF2" id="Obdĺžnik 32" o:spid="_x0000_s1026" alt="Porovnať verz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3aDh+NECAADT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E619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74AE1060" wp14:editId="54B72ECE">
                <wp:extent cx="304800" cy="304800"/>
                <wp:effectExtent l="0" t="0" r="0" b="0"/>
                <wp:docPr id="33" name="Obdĺžnik 33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0D065" id="Obdĺžnik 33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oOh23SAgAA0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Pr="00BE619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128B7F76" wp14:editId="0CA5978E">
                <wp:extent cx="304800" cy="304800"/>
                <wp:effectExtent l="0" t="0" r="0" b="0"/>
                <wp:docPr id="34" name="Obdĺžnik 34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101464" id="Obdĺžnik 34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Gjhqh5QIAAO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E619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47B3D337" wp14:editId="58BABA66">
                <wp:extent cx="304800" cy="304800"/>
                <wp:effectExtent l="0" t="0" r="0" b="0"/>
                <wp:docPr id="35" name="Obdĺžnik 35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B6125" id="Obdĺžnik 35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ROEBV0AIAAM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2526C3" w:rsidRPr="00BE619B" w:rsidRDefault="002526C3" w:rsidP="00FD181C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 ods. 2 úvodnej vete sa za slovo „katastrofa,“ vkladajú slová „kritická nedostupnosť ústavnej zdravotnej starostlivosti</w:t>
      </w:r>
      <w:r w:rsidR="00FC5B99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2526C3" w:rsidRPr="00BE619B" w:rsidRDefault="002526C3" w:rsidP="00FD181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0E8DB798" wp14:editId="6DC90234">
                <wp:extent cx="304800" cy="304800"/>
                <wp:effectExtent l="0" t="0" r="0" b="0"/>
                <wp:docPr id="36" name="Obdĺžnik 36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C6199" id="Obdĺžnik 36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UApMPPAgAAz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2526C3" w:rsidRPr="00BE619B" w:rsidRDefault="002526C3" w:rsidP="00FD181C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 sa odsek 2 dopĺňa písmenom e), ktoré znie:</w:t>
      </w:r>
    </w:p>
    <w:p w:rsidR="002526C3" w:rsidRPr="00BE619B" w:rsidRDefault="002526C3" w:rsidP="00FD181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lastRenderedPageBreak/>
        <w:t xml:space="preserve">„e) kritická nedostupnosť ústavnej zdravotnej starostlivosti je mimoriadna udalosť vyvolaná </w:t>
      </w:r>
      <w:r w:rsidR="00002CA7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prírodnými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, </w:t>
      </w:r>
      <w:r w:rsidR="00002CA7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prevádzkovými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, sociálnymi alebo inými faktormi, ktorá predstavuje hrozbu alebo stav závažného narušenia poskytovania ústavnej zdravotnej starostlivosti</w:t>
      </w:r>
      <w:r w:rsidR="00EF711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v nemocnici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, pri ktorom poskytovatelia ústavnej zdravotnej starostlivosti nie sú schopní zabezpečiť poskytovanie zdravotnej starostlivosti v rozsahu, kvalite alebo čase nevyhnutnom na ochranu života </w:t>
      </w:r>
      <w:r w:rsidR="00802C52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a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zdravia a</w:t>
      </w:r>
      <w:r w:rsidR="00040A50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lebo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predchádza</w:t>
      </w:r>
      <w:r w:rsidR="00040A50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ť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závažnému poškodeniu</w:t>
      </w:r>
      <w:r w:rsidR="00FC5B99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zdravia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.“.</w:t>
      </w:r>
    </w:p>
    <w:p w:rsidR="002526C3" w:rsidRPr="00BE619B" w:rsidRDefault="002526C3" w:rsidP="00FD181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2526C3" w:rsidRPr="00BE619B" w:rsidRDefault="002526C3" w:rsidP="00FD181C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§ 3b sa dopĺňa odsek</w:t>
      </w:r>
      <w:r w:rsidR="0040490C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om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5</w:t>
      </w:r>
      <w:r w:rsidR="005818B6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,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="0040490C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ktorý znie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:</w:t>
      </w:r>
    </w:p>
    <w:p w:rsidR="002526C3" w:rsidRPr="00BE619B" w:rsidRDefault="002526C3" w:rsidP="00FD181C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„(5) Mimoriadnu situáciu </w:t>
      </w:r>
      <w:r w:rsidR="008E043B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vyvolanú mimoriadn</w:t>
      </w:r>
      <w:r w:rsidR="00222BB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ou</w:t>
      </w:r>
      <w:r w:rsidR="008E043B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udalos</w:t>
      </w:r>
      <w:r w:rsidR="00222BB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ťou</w:t>
      </w:r>
      <w:r w:rsidR="008E043B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podľa § 3 ods. 2 písm. e) možno vyhlásiť najviac na 60 dní a  predĺžiť najviac o ďalších 60 dní.</w:t>
      </w:r>
      <w:r w:rsidR="00477D59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“.</w:t>
      </w:r>
    </w:p>
    <w:p w:rsidR="00816465" w:rsidRPr="00BE619B" w:rsidRDefault="00816465" w:rsidP="00FD181C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816465" w:rsidRPr="00BE619B" w:rsidRDefault="00816465" w:rsidP="00FD181C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 § 14 sa odsek 1 dop</w:t>
      </w:r>
      <w:r w:rsidR="009446C8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ĺňa písmenami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s)</w:t>
      </w:r>
      <w:r w:rsidR="009446C8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a t), ktoré znejú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:</w:t>
      </w:r>
    </w:p>
    <w:p w:rsidR="009446C8" w:rsidRPr="00BE619B" w:rsidRDefault="00816465" w:rsidP="00FD181C">
      <w:pPr>
        <w:pStyle w:val="Odsekzoznamu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„s) určuje </w:t>
      </w:r>
      <w:r w:rsidR="00AE491D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vo svojom územnom obvode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poskytovateľa zdravotnej starostlivosti</w:t>
      </w:r>
      <w:r w:rsidR="00802C52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,</w:t>
      </w:r>
      <w:r w:rsidR="00C70E3A" w:rsidRPr="00BE619B">
        <w:rPr>
          <w:rFonts w:ascii="Times New Roman" w:hAnsi="Times New Roman" w:cs="Times New Roman"/>
          <w:sz w:val="24"/>
          <w:szCs w:val="24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</w:rPr>
        <w:t xml:space="preserve">ktorého lekár posudzuje a rozhoduje </w:t>
      </w:r>
      <w:r w:rsidR="00C70E3A" w:rsidRPr="00BE619B">
        <w:rPr>
          <w:rFonts w:ascii="Times New Roman" w:hAnsi="Times New Roman" w:cs="Times New Roman"/>
          <w:sz w:val="24"/>
          <w:szCs w:val="24"/>
        </w:rPr>
        <w:t xml:space="preserve">o </w:t>
      </w:r>
      <w:r w:rsidRPr="00BE619B">
        <w:rPr>
          <w:rFonts w:ascii="Times New Roman" w:hAnsi="Times New Roman" w:cs="Times New Roman"/>
          <w:sz w:val="24"/>
          <w:szCs w:val="24"/>
        </w:rPr>
        <w:t xml:space="preserve">dočasnej pracovnej neschopnosti </w:t>
      </w:r>
      <w:r w:rsidR="00EF711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lekára, sestry, pôrodnej asistentky, rádiologického technika, praktickej sestry – asistenta alebo sanitára</w:t>
      </w:r>
      <w:r w:rsidR="00C70E3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pracujúc</w:t>
      </w:r>
      <w:r w:rsidR="00EF711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ich</w:t>
      </w:r>
      <w:r w:rsidR="00896498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v pracovnom pomere</w:t>
      </w:r>
      <w:r w:rsidR="00C70E3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v nemocnici nachádzajúcej sa na území, na ktorom je vyhlásená mimoriadna situácia</w:t>
      </w:r>
      <w:r w:rsidR="00564FFC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vyvolaná </w:t>
      </w:r>
      <w:r w:rsidR="00222BB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mimoriadnou udalosťou</w:t>
      </w:r>
      <w:r w:rsidR="00C70E3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podľa § 3 ods. 2 </w:t>
      </w:r>
      <w:r w:rsidR="00896498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  </w:t>
      </w:r>
      <w:r w:rsidR="00C70E3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písm. e)</w:t>
      </w:r>
      <w:r w:rsidR="009446C8" w:rsidRPr="00BE619B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2526C3" w:rsidRPr="00BE619B" w:rsidRDefault="009446C8" w:rsidP="008F7454">
      <w:pPr>
        <w:pStyle w:val="Odsekzoznamu"/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t) určuje </w:t>
      </w:r>
      <w:r w:rsidR="00AE491D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vo svojom územnom obvode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poskytovateľa zdravotnej starostlivosti</w:t>
      </w:r>
      <w:r w:rsidR="00802C52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,</w:t>
      </w:r>
      <w:r w:rsidRPr="00BE619B">
        <w:rPr>
          <w:rFonts w:ascii="Times New Roman" w:hAnsi="Times New Roman" w:cs="Times New Roman"/>
          <w:sz w:val="24"/>
          <w:szCs w:val="24"/>
        </w:rPr>
        <w:t xml:space="preserve"> ktorého lekár posudzuje a rozhoduje o dočasnej pracovnej neschopnosti </w:t>
      </w:r>
      <w:r w:rsidR="008C6173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zdravotníckeho pracovníka</w:t>
      </w:r>
      <w:r w:rsidR="00616DD2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,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="00616DD2" w:rsidRPr="00BE619B">
        <w:rPr>
          <w:rFonts w:ascii="Times New Roman" w:hAnsi="Times New Roman" w:cs="Times New Roman"/>
          <w:sz w:val="24"/>
          <w:szCs w:val="24"/>
        </w:rPr>
        <w:t>ktor</w:t>
      </w:r>
      <w:r w:rsidR="008C6173" w:rsidRPr="00BE619B">
        <w:rPr>
          <w:rFonts w:ascii="Times New Roman" w:hAnsi="Times New Roman" w:cs="Times New Roman"/>
          <w:sz w:val="24"/>
          <w:szCs w:val="24"/>
        </w:rPr>
        <w:t>ému</w:t>
      </w:r>
      <w:r w:rsidR="00616DD2" w:rsidRPr="00BE619B">
        <w:rPr>
          <w:rFonts w:ascii="Times New Roman" w:hAnsi="Times New Roman" w:cs="Times New Roman"/>
          <w:sz w:val="24"/>
          <w:szCs w:val="24"/>
        </w:rPr>
        <w:t xml:space="preserve"> bola počas núdzového stavu </w:t>
      </w:r>
      <w:r w:rsidR="00616DD2" w:rsidRPr="00BE619B">
        <w:rPr>
          <w:rFonts w:ascii="Times New Roman" w:hAnsi="Times New Roman" w:cs="Times New Roman"/>
          <w:sz w:val="24"/>
          <w:szCs w:val="24"/>
          <w:lang w:eastAsia="sk-SK"/>
        </w:rPr>
        <w:t>uložená pracovná povinnosť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F11C1F" w:rsidRPr="00BE619B" w:rsidRDefault="00F11C1F" w:rsidP="00FC242D">
      <w:pPr>
        <w:pStyle w:val="Odsekzoznamu"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sz w:val="24"/>
          <w:szCs w:val="24"/>
        </w:rPr>
      </w:pPr>
    </w:p>
    <w:p w:rsidR="00EF291E" w:rsidRPr="00BE619B" w:rsidRDefault="00EF291E" w:rsidP="00FC2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III</w:t>
      </w:r>
    </w:p>
    <w:p w:rsidR="002526C3" w:rsidRPr="00BE619B" w:rsidRDefault="002526C3" w:rsidP="00FC2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26C3" w:rsidRPr="00BE619B" w:rsidRDefault="002526C3" w:rsidP="00BE619B">
      <w:pPr>
        <w:spacing w:after="0" w:line="240" w:lineRule="auto"/>
        <w:ind w:firstLine="644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sz w:val="24"/>
          <w:szCs w:val="24"/>
          <w:lang w:eastAsia="sk-SK"/>
        </w:rPr>
        <w:t xml:space="preserve"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Z. z., zákona č. 420/2022 Z. z., zákona č. 494/2022 Z. z., zákona č. 495/2022 Z. z., zákona č. 518/2022 Z. z., zákona č. 110/2023 Z. z., zákona č. 119/2023 Z. z., zákona č. 293/2023 Z. z., zákona č. 529/2023 Z. z., zákona č. 40/2024 Z. z., zákona č. 125/2024 Z. z., zákona č. 144/2024 Z. z. a zákona č. 201/2024 Z. z. sa </w:t>
      </w:r>
      <w:r w:rsidR="00222BBA" w:rsidRPr="00BE619B">
        <w:rPr>
          <w:rFonts w:ascii="Times New Roman" w:hAnsi="Times New Roman" w:cs="Times New Roman"/>
          <w:sz w:val="24"/>
          <w:szCs w:val="24"/>
          <w:lang w:eastAsia="sk-SK"/>
        </w:rPr>
        <w:t xml:space="preserve">mení a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dopĺňa takto:</w:t>
      </w:r>
    </w:p>
    <w:p w:rsidR="002526C3" w:rsidRPr="00BE619B" w:rsidRDefault="002526C3" w:rsidP="00FC242D">
      <w:pPr>
        <w:pStyle w:val="Odsekzoznamu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526C3" w:rsidRPr="00BE619B" w:rsidRDefault="002526C3" w:rsidP="00FC242D">
      <w:pPr>
        <w:pStyle w:val="Odsekzoznamu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V § 12a ods. 1 sa slovo „Dočasnú“ nahrádza slovami „Ak v odseku 18 </w:t>
      </w:r>
      <w:r w:rsidR="004A4103" w:rsidRPr="00BE619B">
        <w:rPr>
          <w:rFonts w:ascii="Times New Roman" w:hAnsi="Times New Roman" w:cs="Times New Roman"/>
          <w:sz w:val="24"/>
          <w:szCs w:val="24"/>
        </w:rPr>
        <w:t xml:space="preserve">alebo 19 </w:t>
      </w:r>
      <w:r w:rsidRPr="00BE619B">
        <w:rPr>
          <w:rFonts w:ascii="Times New Roman" w:hAnsi="Times New Roman" w:cs="Times New Roman"/>
          <w:sz w:val="24"/>
          <w:szCs w:val="24"/>
        </w:rPr>
        <w:t>nie je ustanovené inak, dočasnú“.</w:t>
      </w:r>
    </w:p>
    <w:p w:rsidR="002526C3" w:rsidRPr="00BE619B" w:rsidRDefault="002526C3" w:rsidP="00FC242D">
      <w:pPr>
        <w:pStyle w:val="Odsekzoznamu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526C3" w:rsidRPr="00BE619B" w:rsidRDefault="002526C3" w:rsidP="00FC242D">
      <w:pPr>
        <w:pStyle w:val="Odsekzoznamu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§ 12a sa dopĺňa odsekmi 18 a 19, ktoré znejú:</w:t>
      </w:r>
    </w:p>
    <w:p w:rsidR="001B6EA5" w:rsidRPr="00BE619B" w:rsidRDefault="002526C3" w:rsidP="004510C6">
      <w:pPr>
        <w:pStyle w:val="Odsekzoznamu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„(18) </w:t>
      </w:r>
      <w:r w:rsidR="00222BBA" w:rsidRPr="00BE619B">
        <w:rPr>
          <w:rFonts w:ascii="Times New Roman" w:hAnsi="Times New Roman" w:cs="Times New Roman"/>
          <w:sz w:val="24"/>
          <w:szCs w:val="24"/>
          <w:lang w:eastAsia="sk-SK"/>
        </w:rPr>
        <w:t>Počas</w:t>
      </w:r>
      <w:r w:rsidR="00222BBA" w:rsidRPr="00BE619B">
        <w:rPr>
          <w:rFonts w:ascii="Times New Roman" w:hAnsi="Times New Roman" w:cs="Times New Roman"/>
          <w:sz w:val="24"/>
          <w:szCs w:val="24"/>
        </w:rPr>
        <w:t xml:space="preserve"> mimoriadnej situácie vyhlásenej z dôvodu kritickej nedostupnosti ústavnej zdravotnej starostlivosti,</w:t>
      </w:r>
      <w:r w:rsidR="00222BBA" w:rsidRPr="00BE619B">
        <w:rPr>
          <w:rFonts w:ascii="Times New Roman" w:hAnsi="Times New Roman" w:cs="Times New Roman"/>
          <w:sz w:val="24"/>
          <w:szCs w:val="24"/>
          <w:vertAlign w:val="superscript"/>
        </w:rPr>
        <w:t>14d</w:t>
      </w:r>
      <w:r w:rsidR="00222BBA" w:rsidRPr="00BE619B">
        <w:rPr>
          <w:rFonts w:ascii="Times New Roman" w:hAnsi="Times New Roman" w:cs="Times New Roman"/>
          <w:sz w:val="24"/>
          <w:szCs w:val="24"/>
        </w:rPr>
        <w:t>) p</w:t>
      </w:r>
      <w:r w:rsidRPr="00BE619B">
        <w:rPr>
          <w:rFonts w:ascii="Times New Roman" w:hAnsi="Times New Roman" w:cs="Times New Roman"/>
          <w:sz w:val="24"/>
          <w:szCs w:val="24"/>
        </w:rPr>
        <w:t>osudzuje a rozhoduje o</w:t>
      </w:r>
      <w:r w:rsidR="00027833" w:rsidRPr="00BE619B">
        <w:rPr>
          <w:rFonts w:ascii="Times New Roman" w:hAnsi="Times New Roman" w:cs="Times New Roman"/>
          <w:sz w:val="24"/>
          <w:szCs w:val="24"/>
        </w:rPr>
        <w:t> dočasnej pracovnej neschopnosti</w:t>
      </w:r>
      <w:r w:rsidR="00746055" w:rsidRPr="00BE619B">
        <w:rPr>
          <w:rFonts w:ascii="Times New Roman" w:hAnsi="Times New Roman" w:cs="Times New Roman"/>
          <w:sz w:val="24"/>
          <w:szCs w:val="24"/>
        </w:rPr>
        <w:t xml:space="preserve"> </w:t>
      </w:r>
      <w:r w:rsidR="00746055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lekára, sestry, pôrodnej asistentky, rádiologického technika, praktickej sestry – asistenta a sanitára</w:t>
      </w:r>
      <w:r w:rsidR="00746055" w:rsidRPr="00BE619B">
        <w:rPr>
          <w:rFonts w:ascii="Times New Roman" w:hAnsi="Times New Roman" w:cs="Times New Roman"/>
          <w:sz w:val="24"/>
          <w:szCs w:val="24"/>
        </w:rPr>
        <w:t>, ktorým bola počas mimoriadnej situácie vyhlásenej z dôvodu kritickej nedostupnosti ústavnej zdravotnej starostlivosti</w:t>
      </w:r>
      <w:r w:rsidR="00746055" w:rsidRPr="00BE619B">
        <w:rPr>
          <w:rFonts w:ascii="Times New Roman" w:hAnsi="Times New Roman" w:cs="Times New Roman"/>
          <w:sz w:val="24"/>
          <w:szCs w:val="24"/>
          <w:vertAlign w:val="superscript"/>
        </w:rPr>
        <w:t>14d</w:t>
      </w:r>
      <w:r w:rsidR="00746055" w:rsidRPr="00BE619B">
        <w:rPr>
          <w:rFonts w:ascii="Times New Roman" w:hAnsi="Times New Roman" w:cs="Times New Roman"/>
          <w:sz w:val="24"/>
          <w:szCs w:val="24"/>
        </w:rPr>
        <w:t xml:space="preserve">) zákonom uložená povinnosť </w:t>
      </w:r>
      <w:r w:rsidR="00746055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poskytovať zdravotnú starostlivosť</w:t>
      </w:r>
      <w:r w:rsidR="00746055" w:rsidRPr="00BE619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sk-SK"/>
        </w:rPr>
        <w:t>14e</w:t>
      </w:r>
      <w:r w:rsidR="00746055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</w:t>
      </w:r>
      <w:r w:rsidR="00746055" w:rsidRPr="00BE619B">
        <w:rPr>
          <w:rFonts w:ascii="Times New Roman" w:hAnsi="Times New Roman" w:cs="Times New Roman"/>
          <w:sz w:val="24"/>
          <w:szCs w:val="24"/>
          <w:lang w:eastAsia="sk-SK"/>
        </w:rPr>
        <w:t xml:space="preserve"> alebo uložená pracovná povinnosť,</w:t>
      </w:r>
      <w:r w:rsidR="00027833" w:rsidRPr="00BE619B">
        <w:rPr>
          <w:rFonts w:ascii="Times New Roman" w:hAnsi="Times New Roman" w:cs="Times New Roman"/>
          <w:sz w:val="24"/>
          <w:szCs w:val="24"/>
        </w:rPr>
        <w:t xml:space="preserve"> </w:t>
      </w:r>
      <w:r w:rsidR="00896498" w:rsidRPr="00BE619B">
        <w:rPr>
          <w:rFonts w:ascii="Times New Roman" w:hAnsi="Times New Roman" w:cs="Times New Roman"/>
          <w:sz w:val="24"/>
          <w:szCs w:val="24"/>
        </w:rPr>
        <w:t>lekár poskytovateľa zdravotnej starostlivosti určeného okresným úradom podľa osobitného</w:t>
      </w:r>
      <w:r w:rsidR="00AF63BF" w:rsidRPr="00BE619B">
        <w:rPr>
          <w:rFonts w:ascii="Times New Roman" w:hAnsi="Times New Roman" w:cs="Times New Roman"/>
          <w:sz w:val="24"/>
          <w:szCs w:val="24"/>
        </w:rPr>
        <w:t xml:space="preserve"> predpisu</w:t>
      </w:r>
      <w:r w:rsidR="001B26F7" w:rsidRPr="00BE619B">
        <w:rPr>
          <w:rFonts w:ascii="Times New Roman" w:hAnsi="Times New Roman" w:cs="Times New Roman"/>
          <w:sz w:val="24"/>
          <w:szCs w:val="24"/>
        </w:rPr>
        <w:t>;</w:t>
      </w:r>
      <w:r w:rsidR="007811A1" w:rsidRPr="00BE61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658F" w:rsidRPr="00BE61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4f</w:t>
      </w:r>
      <w:r w:rsidR="00AF63BF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B26F7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ide o posudzovanie a rozhodovanie o dočasnej pracovnej neschopnosti </w:t>
      </w:r>
      <w:r w:rsidR="001B26F7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lekára, sestry, pôrodnej asistentky, rádiologického technika, praktickej sestry – asistenta a</w:t>
      </w:r>
      <w:r w:rsidR="00746055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 </w:t>
      </w:r>
      <w:r w:rsidR="001B26F7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sanitára</w:t>
      </w:r>
      <w:r w:rsidR="00746055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podľa časti vety pred bodkočiarkou, ktorým sa </w:t>
      </w:r>
      <w:r w:rsidR="001B26F7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</w:t>
      </w:r>
      <w:r w:rsidR="00746055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uje</w:t>
      </w:r>
      <w:r w:rsidR="001B26F7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ústavn</w:t>
      </w:r>
      <w:r w:rsidR="00746055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1B26F7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starostlivos</w:t>
      </w:r>
      <w:r w:rsidR="00746055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7811A1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, dočasnú pracovnú neschopnosť posudzuje lekár podľa ods</w:t>
      </w:r>
      <w:r w:rsidR="00222BBA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eku</w:t>
      </w:r>
      <w:r w:rsidR="007811A1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písm. b)</w:t>
      </w:r>
      <w:r w:rsidR="001B26F7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:rsidR="00AF63BF" w:rsidRPr="00BE619B" w:rsidRDefault="002526C3" w:rsidP="00FC242D">
      <w:pPr>
        <w:pStyle w:val="Odsekzoznamu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(19) </w:t>
      </w:r>
      <w:r w:rsidR="00746055" w:rsidRPr="00BE619B">
        <w:rPr>
          <w:rFonts w:ascii="Times New Roman" w:hAnsi="Times New Roman" w:cs="Times New Roman"/>
          <w:sz w:val="24"/>
          <w:szCs w:val="24"/>
        </w:rPr>
        <w:t>Počas núdzového stavu posudzuje a rozhoduje o d</w:t>
      </w:r>
      <w:r w:rsidRPr="00BE619B">
        <w:rPr>
          <w:rFonts w:ascii="Times New Roman" w:hAnsi="Times New Roman" w:cs="Times New Roman"/>
          <w:sz w:val="24"/>
          <w:szCs w:val="24"/>
        </w:rPr>
        <w:t>očasn</w:t>
      </w:r>
      <w:r w:rsidR="00746055" w:rsidRPr="00BE619B">
        <w:rPr>
          <w:rFonts w:ascii="Times New Roman" w:hAnsi="Times New Roman" w:cs="Times New Roman"/>
          <w:sz w:val="24"/>
          <w:szCs w:val="24"/>
        </w:rPr>
        <w:t>ej</w:t>
      </w:r>
      <w:r w:rsidRPr="00BE619B">
        <w:rPr>
          <w:rFonts w:ascii="Times New Roman" w:hAnsi="Times New Roman" w:cs="Times New Roman"/>
          <w:sz w:val="24"/>
          <w:szCs w:val="24"/>
        </w:rPr>
        <w:t xml:space="preserve"> pracov</w:t>
      </w:r>
      <w:r w:rsidR="00746055" w:rsidRPr="00BE619B">
        <w:rPr>
          <w:rFonts w:ascii="Times New Roman" w:hAnsi="Times New Roman" w:cs="Times New Roman"/>
          <w:sz w:val="24"/>
          <w:szCs w:val="24"/>
        </w:rPr>
        <w:t>nej</w:t>
      </w:r>
      <w:r w:rsidRPr="00BE619B">
        <w:rPr>
          <w:rFonts w:ascii="Times New Roman" w:hAnsi="Times New Roman" w:cs="Times New Roman"/>
          <w:sz w:val="24"/>
          <w:szCs w:val="24"/>
        </w:rPr>
        <w:t xml:space="preserve"> neschopnos</w:t>
      </w:r>
      <w:r w:rsidR="00746055" w:rsidRPr="00BE619B">
        <w:rPr>
          <w:rFonts w:ascii="Times New Roman" w:hAnsi="Times New Roman" w:cs="Times New Roman"/>
          <w:sz w:val="24"/>
          <w:szCs w:val="24"/>
        </w:rPr>
        <w:t>ti</w:t>
      </w:r>
      <w:r w:rsidRPr="00BE619B">
        <w:rPr>
          <w:rFonts w:ascii="Times New Roman" w:hAnsi="Times New Roman" w:cs="Times New Roman"/>
          <w:sz w:val="24"/>
          <w:szCs w:val="24"/>
        </w:rPr>
        <w:t xml:space="preserve"> </w:t>
      </w:r>
      <w:r w:rsidR="008C6173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zdravotníckeho pracovníka</w:t>
      </w:r>
      <w:r w:rsidRPr="00BE619B">
        <w:rPr>
          <w:rFonts w:ascii="Times New Roman" w:hAnsi="Times New Roman" w:cs="Times New Roman"/>
          <w:sz w:val="24"/>
          <w:szCs w:val="24"/>
        </w:rPr>
        <w:t>, ktor</w:t>
      </w:r>
      <w:r w:rsidR="008C6173" w:rsidRPr="00BE619B">
        <w:rPr>
          <w:rFonts w:ascii="Times New Roman" w:hAnsi="Times New Roman" w:cs="Times New Roman"/>
          <w:sz w:val="24"/>
          <w:szCs w:val="24"/>
        </w:rPr>
        <w:t>ému</w:t>
      </w:r>
      <w:r w:rsidRPr="00BE619B">
        <w:rPr>
          <w:rFonts w:ascii="Times New Roman" w:hAnsi="Times New Roman" w:cs="Times New Roman"/>
          <w:sz w:val="24"/>
          <w:szCs w:val="24"/>
        </w:rPr>
        <w:t xml:space="preserve"> bola počas núdzového stavu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 xml:space="preserve">uložená pracovná povinnosť, </w:t>
      </w:r>
      <w:r w:rsidR="00896498" w:rsidRPr="00BE619B">
        <w:rPr>
          <w:rFonts w:ascii="Times New Roman" w:hAnsi="Times New Roman" w:cs="Times New Roman"/>
          <w:sz w:val="24"/>
          <w:szCs w:val="24"/>
        </w:rPr>
        <w:t>lekár poskytovateľa zdravotnej starostlivosti určeného okresným úradom podľa osobitného</w:t>
      </w:r>
      <w:r w:rsidR="00896498" w:rsidRPr="00BE619B" w:rsidDel="00896498">
        <w:rPr>
          <w:rFonts w:ascii="Times New Roman" w:hAnsi="Times New Roman" w:cs="Times New Roman"/>
          <w:sz w:val="24"/>
          <w:szCs w:val="24"/>
        </w:rPr>
        <w:t xml:space="preserve"> </w:t>
      </w:r>
      <w:r w:rsidR="00AF63BF" w:rsidRPr="00BE619B">
        <w:rPr>
          <w:rFonts w:ascii="Times New Roman" w:hAnsi="Times New Roman" w:cs="Times New Roman"/>
          <w:sz w:val="24"/>
          <w:szCs w:val="24"/>
        </w:rPr>
        <w:t>predpisu</w:t>
      </w:r>
      <w:r w:rsidR="007811A1" w:rsidRPr="00BE619B">
        <w:rPr>
          <w:rFonts w:ascii="Times New Roman" w:hAnsi="Times New Roman" w:cs="Times New Roman"/>
          <w:sz w:val="24"/>
          <w:szCs w:val="24"/>
          <w:lang w:eastAsia="sk-SK"/>
        </w:rPr>
        <w:t>;</w:t>
      </w:r>
      <w:r w:rsidR="007811A1" w:rsidRPr="00BE619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40658F" w:rsidRPr="00BE61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4g</w:t>
      </w:r>
      <w:r w:rsidR="00AF63BF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811A1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ide o posudzovanie a rozhodovanie o dočasnej pracovnej neschopnosti </w:t>
      </w:r>
      <w:r w:rsidR="007811A1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zdravotníckeho pracovníka</w:t>
      </w:r>
      <w:r w:rsidR="007811A1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47084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časti vety pred bodkočiarkou, ktorému sa</w:t>
      </w:r>
      <w:r w:rsidR="007811A1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</w:t>
      </w:r>
      <w:r w:rsidR="00A47084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uje</w:t>
      </w:r>
      <w:r w:rsidR="007811A1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ústavn</w:t>
      </w:r>
      <w:r w:rsidR="00A47084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7811A1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starostlivos</w:t>
      </w:r>
      <w:r w:rsidR="00A47084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7811A1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, dočasnú pracovnú neschopnosť posudzuje lekár podľa ods</w:t>
      </w:r>
      <w:r w:rsidR="00222BBA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eku</w:t>
      </w:r>
      <w:r w:rsidR="007811A1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písm. b).</w:t>
      </w:r>
      <w:r w:rsidR="00AF63BF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4510C6" w:rsidRPr="00BE619B" w:rsidRDefault="004510C6" w:rsidP="00FC242D">
      <w:pPr>
        <w:pStyle w:val="Odsekzoznamu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F572C" w:rsidRPr="00BE619B" w:rsidRDefault="00112C41" w:rsidP="00FC24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</w:t>
      </w:r>
      <w:r w:rsidR="00AF63BF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pod </w:t>
      </w:r>
      <w:r w:rsidR="00AF63BF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iarou k odkazom 14d a</w:t>
      </w:r>
      <w:r w:rsidR="00222BBA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FF572C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F63BF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="00222BBA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FF572C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:rsidR="00AF63BF" w:rsidRPr="00BE619B" w:rsidRDefault="00AF63BF" w:rsidP="00FC242D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BE61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14d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E61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="0040658F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§ 3 ods. 2 písm. e) zákona Národnej rady Slovenskej republiky č. 42/1994 Z. z. o civilnej ochrane obyvateľstva v znení zákona č. .../2024 Z. z.</w:t>
      </w:r>
    </w:p>
    <w:p w:rsidR="00AF63BF" w:rsidRPr="00BE619B" w:rsidRDefault="00AF63BF" w:rsidP="00FC242D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14e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E619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sk-SK"/>
        </w:rPr>
        <w:t xml:space="preserve"> </w:t>
      </w:r>
      <w:r w:rsidR="0040658F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§ 80 ods. 1 písm. l) zákona č. 578/2004 Z. z. v znení zákona č. .../2024 Z. z.</w:t>
      </w:r>
    </w:p>
    <w:p w:rsidR="0040658F" w:rsidRPr="00BE619B" w:rsidRDefault="0040658F" w:rsidP="00FC242D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14f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§ 14 ods. 1 písm. s) zákona 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 č. 42/1994 Z. z. v znení zákona č. .../2024 Z. z.</w:t>
      </w:r>
    </w:p>
    <w:p w:rsidR="0040658F" w:rsidRPr="00BE619B" w:rsidRDefault="0040658F" w:rsidP="00FC242D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14g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E61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§ 14 ods. 1 písm. t) zákona 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 č. 42/1994 Z. z. v znení zákona č. .../2024 Z. z.“.</w:t>
      </w:r>
    </w:p>
    <w:p w:rsidR="008F7454" w:rsidRPr="00BE619B" w:rsidRDefault="008F7454" w:rsidP="00FC242D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A1552F" w:rsidRPr="00BE619B" w:rsidRDefault="00A1552F" w:rsidP="00FC242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b/>
          <w:sz w:val="24"/>
          <w:szCs w:val="24"/>
          <w:lang w:eastAsia="sk-SK"/>
        </w:rPr>
        <w:t>Čl. IV</w:t>
      </w:r>
    </w:p>
    <w:p w:rsidR="008F7454" w:rsidRPr="00BE619B" w:rsidRDefault="008F7454" w:rsidP="00FC242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526C3" w:rsidRPr="00BE619B" w:rsidRDefault="002526C3" w:rsidP="00BE619B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</w:t>
      </w:r>
      <w:r w:rsidR="005818B6" w:rsidRPr="00BE619B">
        <w:rPr>
          <w:rFonts w:ascii="Times New Roman" w:hAnsi="Times New Roman" w:cs="Times New Roman"/>
          <w:sz w:val="24"/>
          <w:szCs w:val="24"/>
        </w:rPr>
        <w:t>uznesenia Ústavného súdu Slovenskej republiky</w:t>
      </w:r>
      <w:r w:rsidRPr="00BE619B">
        <w:rPr>
          <w:rFonts w:ascii="Times New Roman" w:hAnsi="Times New Roman" w:cs="Times New Roman"/>
          <w:sz w:val="24"/>
          <w:szCs w:val="24"/>
        </w:rPr>
        <w:t xml:space="preserve"> č. 18/2007 Z. z., zákona č. 272/2007 Z. z., zákona č. 330/2007 Z. z., zákona č. 464/2007 Z. z., zákona č. 653/2007 Z. z., </w:t>
      </w:r>
      <w:r w:rsidR="005818B6" w:rsidRPr="00BE619B">
        <w:rPr>
          <w:rFonts w:ascii="Times New Roman" w:hAnsi="Times New Roman" w:cs="Times New Roman"/>
          <w:sz w:val="24"/>
          <w:szCs w:val="24"/>
        </w:rPr>
        <w:t>uznesenia Ústavného súdu Slovenskej republiky</w:t>
      </w:r>
      <w:r w:rsidRPr="00BE619B">
        <w:rPr>
          <w:rFonts w:ascii="Times New Roman" w:hAnsi="Times New Roman" w:cs="Times New Roman"/>
          <w:sz w:val="24"/>
          <w:szCs w:val="24"/>
        </w:rPr>
        <w:t xml:space="preserve">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310/2021 Z. z., zákona č. 540/2021 Z. z., zákona č. 2/2022 Z. z., zákona č. 67/2022 Z. z., zákona č. 92/2022 Z. z., zákona č. 266/2022 Z. z., zákona č. 267/2022 Z. z., zákona č. 341/2022 Z. z., zákona č. 390/2022 Z. z., zákona č. 419/2022 Z. z., zákona č. 495/2022 Z. z., zákona č. 518/2022 Z. z., zákona č. 119/2023 Z. z., zákona č. 285/2023 Z. z., zákona č. 310/2023 Z. z., zákona č. 125/2024 Z. z., zákona č. 201/2024 Z. z. zákona č. 278/2024 Z. z. a zákona č. 309/2024 Z. z. sa mení a dopĺňa takto: </w:t>
      </w:r>
    </w:p>
    <w:p w:rsidR="002526C3" w:rsidRPr="00BE619B" w:rsidRDefault="002526C3" w:rsidP="00FC242D">
      <w:pPr>
        <w:pStyle w:val="Odsekzoznamu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526C3" w:rsidRPr="00BE619B" w:rsidRDefault="002526C3" w:rsidP="00FC242D">
      <w:pPr>
        <w:pStyle w:val="Odsekzoznamu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526C3" w:rsidRPr="00BE619B" w:rsidRDefault="002526C3" w:rsidP="00FC242D">
      <w:pPr>
        <w:pStyle w:val="Odsekzoznamu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V § 38 sa odsek 1 dopĺňa písmenom e), ktoré znie:</w:t>
      </w:r>
    </w:p>
    <w:p w:rsidR="002526C3" w:rsidRPr="00BE619B" w:rsidRDefault="002526C3" w:rsidP="00FD181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„e) trestný čin porušovania povinností za krízovej situácie,</w:t>
      </w: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30a</w:t>
      </w:r>
      <w:r w:rsidRPr="00BE619B">
        <w:rPr>
          <w:rFonts w:ascii="Times New Roman" w:hAnsi="Times New Roman" w:cs="Times New Roman"/>
          <w:sz w:val="24"/>
          <w:szCs w:val="24"/>
        </w:rPr>
        <w:t>) trestný čin vyhýbania sa výkonu povinností za krízovej situácie,</w:t>
      </w: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30b</w:t>
      </w:r>
      <w:r w:rsidRPr="00BE619B">
        <w:rPr>
          <w:rFonts w:ascii="Times New Roman" w:hAnsi="Times New Roman" w:cs="Times New Roman"/>
          <w:sz w:val="24"/>
          <w:szCs w:val="24"/>
        </w:rPr>
        <w:t>) trestný čin porušovania povinností za mimoriadnej situácie</w:t>
      </w: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30c</w:t>
      </w:r>
      <w:r w:rsidRPr="00BE619B">
        <w:rPr>
          <w:rFonts w:ascii="Times New Roman" w:hAnsi="Times New Roman" w:cs="Times New Roman"/>
          <w:sz w:val="24"/>
          <w:szCs w:val="24"/>
        </w:rPr>
        <w:t>) alebo trestný čin vyhýbania sa výkonu povinností za mimoriadnej situácie.</w:t>
      </w: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30d</w:t>
      </w:r>
      <w:r w:rsidRPr="00BE619B">
        <w:rPr>
          <w:rFonts w:ascii="Times New Roman" w:hAnsi="Times New Roman" w:cs="Times New Roman"/>
          <w:sz w:val="24"/>
          <w:szCs w:val="24"/>
        </w:rPr>
        <w:t>)“.</w:t>
      </w:r>
    </w:p>
    <w:p w:rsidR="002526C3" w:rsidRPr="00BE619B" w:rsidRDefault="002526C3" w:rsidP="00FD181C">
      <w:pPr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Poznámky pod čiarou k odkazom 30a až 30d znejú:</w:t>
      </w:r>
    </w:p>
    <w:p w:rsidR="002526C3" w:rsidRPr="00BE619B" w:rsidRDefault="002526C3" w:rsidP="00FD181C">
      <w:pPr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„</w:t>
      </w: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30a</w:t>
      </w:r>
      <w:r w:rsidRPr="00BE619B">
        <w:rPr>
          <w:rFonts w:ascii="Times New Roman" w:hAnsi="Times New Roman" w:cs="Times New Roman"/>
          <w:sz w:val="24"/>
          <w:szCs w:val="24"/>
        </w:rPr>
        <w:t xml:space="preserve">) § 290a  Trestného zákona. </w:t>
      </w:r>
    </w:p>
    <w:p w:rsidR="002526C3" w:rsidRPr="00BE619B" w:rsidRDefault="002526C3" w:rsidP="00FD181C">
      <w:pPr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30b</w:t>
      </w:r>
      <w:r w:rsidRPr="00BE619B">
        <w:rPr>
          <w:rFonts w:ascii="Times New Roman" w:hAnsi="Times New Roman" w:cs="Times New Roman"/>
          <w:sz w:val="24"/>
          <w:szCs w:val="24"/>
        </w:rPr>
        <w:t xml:space="preserve">) § 290b  Trestného zákona. </w:t>
      </w:r>
    </w:p>
    <w:p w:rsidR="002526C3" w:rsidRPr="00BE619B" w:rsidRDefault="002526C3" w:rsidP="00FD181C">
      <w:pPr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30c</w:t>
      </w:r>
      <w:r w:rsidRPr="00BE619B">
        <w:rPr>
          <w:rFonts w:ascii="Times New Roman" w:hAnsi="Times New Roman" w:cs="Times New Roman"/>
          <w:sz w:val="24"/>
          <w:szCs w:val="24"/>
        </w:rPr>
        <w:t xml:space="preserve">) § 290c  Trestného zákona. </w:t>
      </w:r>
    </w:p>
    <w:p w:rsidR="002526C3" w:rsidRPr="00BE619B" w:rsidRDefault="002526C3" w:rsidP="00FD181C">
      <w:pPr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30d</w:t>
      </w:r>
      <w:r w:rsidRPr="00BE619B">
        <w:rPr>
          <w:rFonts w:ascii="Times New Roman" w:hAnsi="Times New Roman" w:cs="Times New Roman"/>
          <w:sz w:val="24"/>
          <w:szCs w:val="24"/>
        </w:rPr>
        <w:t>) § 290d  Trestného zákona.“.</w:t>
      </w:r>
    </w:p>
    <w:p w:rsidR="002526C3" w:rsidRPr="00BE619B" w:rsidRDefault="002526C3" w:rsidP="00FC2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AE4" w:rsidRPr="00BE619B" w:rsidRDefault="007C4AE4" w:rsidP="00FC242D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V § 63b ods. 1 písm. d) sa slová „písm. j</w:t>
      </w:r>
      <w:r w:rsidR="00FC242D" w:rsidRPr="00BE619B">
        <w:rPr>
          <w:rFonts w:ascii="Times New Roman" w:hAnsi="Times New Roman" w:cs="Times New Roman"/>
          <w:sz w:val="24"/>
          <w:szCs w:val="24"/>
        </w:rPr>
        <w:t>)</w:t>
      </w:r>
      <w:r w:rsidRPr="00BE619B">
        <w:rPr>
          <w:rFonts w:ascii="Times New Roman" w:hAnsi="Times New Roman" w:cs="Times New Roman"/>
          <w:sz w:val="24"/>
          <w:szCs w:val="24"/>
        </w:rPr>
        <w:t>“ nahrádzajú slovami „písm. j) a l)“.</w:t>
      </w:r>
    </w:p>
    <w:p w:rsidR="007C4AE4" w:rsidRPr="00BE619B" w:rsidRDefault="007C4AE4" w:rsidP="00FC242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687" w:rsidRPr="00BE619B" w:rsidRDefault="00F05687" w:rsidP="00FC242D">
      <w:pPr>
        <w:pStyle w:val="Normlnywebov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Fonts w:eastAsiaTheme="minorHAnsi"/>
          <w:lang w:eastAsia="en-US"/>
        </w:rPr>
      </w:pPr>
      <w:r w:rsidRPr="00BE619B">
        <w:t>§ 79 sa dopĺňa odsekmi 19 a 20, ktoré znejú:</w:t>
      </w:r>
    </w:p>
    <w:p w:rsidR="00F05687" w:rsidRPr="00BE619B" w:rsidRDefault="00F05687" w:rsidP="004510C6">
      <w:pPr>
        <w:pStyle w:val="Default"/>
        <w:ind w:left="709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BE619B">
        <w:rPr>
          <w:rFonts w:ascii="Times New Roman" w:hAnsi="Times New Roman" w:cs="Times New Roman"/>
          <w:color w:val="auto"/>
        </w:rPr>
        <w:t>„(19) Poskytovateľ určený okresným úradom podľa osobitného predpisu</w:t>
      </w:r>
      <w:r w:rsidRPr="00BE619B">
        <w:rPr>
          <w:rFonts w:ascii="Times New Roman" w:hAnsi="Times New Roman" w:cs="Times New Roman"/>
          <w:color w:val="auto"/>
          <w:vertAlign w:val="superscript"/>
        </w:rPr>
        <w:t>55jawj</w:t>
      </w:r>
      <w:r w:rsidRPr="00BE619B">
        <w:rPr>
          <w:rFonts w:ascii="Times New Roman" w:hAnsi="Times New Roman" w:cs="Times New Roman"/>
          <w:color w:val="auto"/>
        </w:rPr>
        <w:t xml:space="preserve">) je  povinný určiť </w:t>
      </w:r>
      <w:r w:rsidRPr="00BE619B">
        <w:rPr>
          <w:rFonts w:ascii="Times New Roman" w:hAnsi="Times New Roman" w:cs="Times New Roman"/>
          <w:color w:val="auto"/>
          <w:lang w:eastAsia="sk-SK"/>
        </w:rPr>
        <w:t>počas</w:t>
      </w:r>
      <w:r w:rsidRPr="00BE619B">
        <w:rPr>
          <w:rFonts w:ascii="Times New Roman" w:hAnsi="Times New Roman" w:cs="Times New Roman"/>
          <w:color w:val="auto"/>
        </w:rPr>
        <w:t xml:space="preserve"> mimoriadnej situácie vyhlásenej z dôvodu kritickej nedostupnosti ústavnej zdravotnej starostlivosti lekára na posudzovanie a rozhodovanie o dočasnej pracovnej neschopnosti podľa osobitného predpisu.</w:t>
      </w:r>
      <w:r w:rsidRPr="00BE619B">
        <w:rPr>
          <w:rFonts w:ascii="Times New Roman" w:hAnsi="Times New Roman" w:cs="Times New Roman"/>
          <w:color w:val="auto"/>
          <w:vertAlign w:val="superscript"/>
        </w:rPr>
        <w:t>55jawk</w:t>
      </w:r>
      <w:r w:rsidRPr="00BE619B">
        <w:rPr>
          <w:rFonts w:ascii="Times New Roman" w:hAnsi="Times New Roman" w:cs="Times New Roman"/>
          <w:color w:val="auto"/>
        </w:rPr>
        <w:t>)</w:t>
      </w:r>
    </w:p>
    <w:p w:rsidR="00F05687" w:rsidRPr="00BE619B" w:rsidRDefault="00F05687" w:rsidP="00FC242D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>(20) Poskytovateľ určený okresným úradom podľa osobitného predpisu</w:t>
      </w:r>
      <w:r w:rsidRPr="00BE619B">
        <w:rPr>
          <w:rFonts w:ascii="Times New Roman" w:hAnsi="Times New Roman" w:cs="Times New Roman"/>
          <w:color w:val="auto"/>
          <w:vertAlign w:val="superscript"/>
        </w:rPr>
        <w:t>55jawl</w:t>
      </w:r>
      <w:r w:rsidRPr="00BE619B">
        <w:rPr>
          <w:rFonts w:ascii="Times New Roman" w:hAnsi="Times New Roman" w:cs="Times New Roman"/>
          <w:color w:val="auto"/>
        </w:rPr>
        <w:t>) je povinný určiť počas núdzového stavu lekára na posudzovanie a rozhodovanie o dočasnej pracovnej neschopnosti podľa osobitného predpisu.</w:t>
      </w:r>
      <w:r w:rsidRPr="00BE619B">
        <w:rPr>
          <w:rFonts w:ascii="Times New Roman" w:hAnsi="Times New Roman" w:cs="Times New Roman"/>
          <w:color w:val="auto"/>
          <w:vertAlign w:val="superscript"/>
        </w:rPr>
        <w:t>55jawm</w:t>
      </w:r>
      <w:r w:rsidRPr="00BE619B">
        <w:rPr>
          <w:rFonts w:ascii="Times New Roman" w:hAnsi="Times New Roman" w:cs="Times New Roman"/>
          <w:color w:val="auto"/>
        </w:rPr>
        <w:t>)“</w:t>
      </w:r>
      <w:r w:rsidR="00BC4FF1" w:rsidRPr="00BE619B">
        <w:rPr>
          <w:rFonts w:ascii="Times New Roman" w:hAnsi="Times New Roman" w:cs="Times New Roman"/>
          <w:color w:val="auto"/>
        </w:rPr>
        <w:t>.</w:t>
      </w:r>
    </w:p>
    <w:p w:rsidR="00F05687" w:rsidRPr="00BE619B" w:rsidRDefault="00F05687" w:rsidP="00FC242D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</w:p>
    <w:p w:rsidR="00F05687" w:rsidRPr="00BE619B" w:rsidRDefault="00F05687" w:rsidP="00FC2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Poznámky pod čiarou k odkazom 55jawj až 55jawm znejú:</w:t>
      </w:r>
    </w:p>
    <w:p w:rsidR="00F05687" w:rsidRPr="00BE619B" w:rsidRDefault="00F05687" w:rsidP="00FC242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sz w:val="24"/>
          <w:szCs w:val="24"/>
        </w:rPr>
        <w:t>„</w:t>
      </w: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55jawj</w:t>
      </w:r>
      <w:r w:rsidRPr="00BE619B">
        <w:rPr>
          <w:rFonts w:ascii="Times New Roman" w:hAnsi="Times New Roman" w:cs="Times New Roman"/>
          <w:sz w:val="24"/>
          <w:szCs w:val="24"/>
        </w:rPr>
        <w:t xml:space="preserve">) § 14 ods. 1 písm. s) </w:t>
      </w:r>
      <w:r w:rsidRPr="00BE619B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zákona Národnej rady Slovenskej republiky č. 42/1994 Z. z.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o civilnej ochrane obyvateľstva v znení zákona č. .../2024 Z. z.</w:t>
      </w:r>
    </w:p>
    <w:p w:rsidR="00F05687" w:rsidRPr="00BE619B" w:rsidRDefault="00F05687" w:rsidP="00FC242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55jawk</w:t>
      </w:r>
      <w:r w:rsidRPr="00BE619B">
        <w:rPr>
          <w:rFonts w:ascii="Times New Roman" w:hAnsi="Times New Roman" w:cs="Times New Roman"/>
          <w:sz w:val="24"/>
          <w:szCs w:val="24"/>
        </w:rPr>
        <w:t>) § 12a ods. 18 zákona č. 576/2004 Z. z. v znení zákona č. .../2024 Z. z.</w:t>
      </w:r>
    </w:p>
    <w:p w:rsidR="00F05687" w:rsidRPr="00BE619B" w:rsidRDefault="00F05687" w:rsidP="00FC242D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55jawl</w:t>
      </w:r>
      <w:r w:rsidRPr="00BE619B">
        <w:rPr>
          <w:rFonts w:ascii="Times New Roman" w:hAnsi="Times New Roman" w:cs="Times New Roman"/>
          <w:sz w:val="24"/>
          <w:szCs w:val="24"/>
        </w:rPr>
        <w:t>)</w:t>
      </w: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</w:rPr>
        <w:t xml:space="preserve">§ 14 ods. 1 písm. t) </w:t>
      </w:r>
      <w:r w:rsidRPr="00BE619B">
        <w:rPr>
          <w:rFonts w:ascii="Times New Roman" w:hAnsi="Times New Roman" w:cs="Times New Roman"/>
          <w:iCs/>
          <w:sz w:val="24"/>
          <w:szCs w:val="24"/>
          <w:lang w:eastAsia="sk-SK"/>
        </w:rPr>
        <w:t>zákona Národnej rady Slovenskej republiky č. 42/1994 Z. z. v znení zákona č. .../2024 Z. z.</w:t>
      </w:r>
    </w:p>
    <w:p w:rsidR="00F05687" w:rsidRPr="00BE619B" w:rsidRDefault="00F05687" w:rsidP="00FC242D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55jawm</w:t>
      </w:r>
      <w:r w:rsidRPr="00BE619B">
        <w:rPr>
          <w:rFonts w:ascii="Times New Roman" w:hAnsi="Times New Roman" w:cs="Times New Roman"/>
          <w:sz w:val="24"/>
          <w:szCs w:val="24"/>
        </w:rPr>
        <w:t>)</w:t>
      </w: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</w:rPr>
        <w:t>§ 12a ods. 19 zákona č. 576/2004 Z. z. v znení zákona č. .../2024 Z. z.“.</w:t>
      </w:r>
    </w:p>
    <w:p w:rsidR="006A5B2E" w:rsidRPr="00BE619B" w:rsidRDefault="006A5B2E" w:rsidP="00FC242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6C3" w:rsidRPr="00BE619B" w:rsidRDefault="002526C3" w:rsidP="00FC242D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V</w:t>
      </w:r>
      <w:r w:rsidR="00EC5A7C" w:rsidRPr="00BE619B">
        <w:rPr>
          <w:rFonts w:ascii="Times New Roman" w:hAnsi="Times New Roman" w:cs="Times New Roman"/>
          <w:sz w:val="24"/>
          <w:szCs w:val="24"/>
        </w:rPr>
        <w:t xml:space="preserve"> § 80 ods. 1 písm.</w:t>
      </w:r>
      <w:r w:rsidRPr="00BE619B">
        <w:rPr>
          <w:rFonts w:ascii="Times New Roman" w:hAnsi="Times New Roman" w:cs="Times New Roman"/>
          <w:sz w:val="24"/>
          <w:szCs w:val="24"/>
        </w:rPr>
        <w:t xml:space="preserve"> j) </w:t>
      </w:r>
      <w:r w:rsidR="00EC5A7C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sa slovo „situácie</w:t>
      </w:r>
      <w:r w:rsidR="00EC5A7C" w:rsidRPr="00BE619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sk-SK"/>
        </w:rPr>
        <w:t>58f</w:t>
      </w:r>
      <w:r w:rsidR="00EC5A7C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)“ nahrádza slovom „situácie“.</w:t>
      </w:r>
    </w:p>
    <w:p w:rsidR="00EC5A7C" w:rsidRPr="00BE619B" w:rsidRDefault="00EC5A7C" w:rsidP="00FC242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A7C" w:rsidRPr="00BE619B" w:rsidRDefault="00EC5A7C" w:rsidP="00FC242D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V § 80 sa odsek 1 dopĺňa písmen</w:t>
      </w:r>
      <w:r w:rsidR="00F33310" w:rsidRPr="00BE619B">
        <w:rPr>
          <w:rFonts w:ascii="Times New Roman" w:hAnsi="Times New Roman" w:cs="Times New Roman"/>
          <w:sz w:val="24"/>
          <w:szCs w:val="24"/>
        </w:rPr>
        <w:t>ami</w:t>
      </w:r>
      <w:r w:rsidRPr="00BE619B">
        <w:rPr>
          <w:rFonts w:ascii="Times New Roman" w:hAnsi="Times New Roman" w:cs="Times New Roman"/>
          <w:sz w:val="24"/>
          <w:szCs w:val="24"/>
        </w:rPr>
        <w:t xml:space="preserve"> l)</w:t>
      </w:r>
      <w:r w:rsidR="00F33310" w:rsidRPr="00BE619B">
        <w:rPr>
          <w:rFonts w:ascii="Times New Roman" w:hAnsi="Times New Roman" w:cs="Times New Roman"/>
          <w:sz w:val="24"/>
          <w:szCs w:val="24"/>
        </w:rPr>
        <w:t xml:space="preserve"> a</w:t>
      </w:r>
      <w:r w:rsidR="00117EBA" w:rsidRPr="00BE619B">
        <w:rPr>
          <w:rFonts w:ascii="Times New Roman" w:hAnsi="Times New Roman" w:cs="Times New Roman"/>
          <w:sz w:val="24"/>
          <w:szCs w:val="24"/>
        </w:rPr>
        <w:t>ž</w:t>
      </w:r>
      <w:r w:rsidR="00F33310" w:rsidRPr="00BE619B">
        <w:rPr>
          <w:rFonts w:ascii="Times New Roman" w:hAnsi="Times New Roman" w:cs="Times New Roman"/>
          <w:sz w:val="24"/>
          <w:szCs w:val="24"/>
        </w:rPr>
        <w:t> </w:t>
      </w:r>
      <w:r w:rsidR="0040658F" w:rsidRPr="00BE619B">
        <w:rPr>
          <w:rFonts w:ascii="Times New Roman" w:hAnsi="Times New Roman" w:cs="Times New Roman"/>
          <w:sz w:val="24"/>
          <w:szCs w:val="24"/>
        </w:rPr>
        <w:t>p</w:t>
      </w:r>
      <w:r w:rsidR="00F33310" w:rsidRPr="00BE619B">
        <w:rPr>
          <w:rFonts w:ascii="Times New Roman" w:hAnsi="Times New Roman" w:cs="Times New Roman"/>
          <w:sz w:val="24"/>
          <w:szCs w:val="24"/>
        </w:rPr>
        <w:t>), ktoré znejú</w:t>
      </w:r>
      <w:r w:rsidRPr="00BE619B">
        <w:rPr>
          <w:rFonts w:ascii="Times New Roman" w:hAnsi="Times New Roman" w:cs="Times New Roman"/>
          <w:sz w:val="24"/>
          <w:szCs w:val="24"/>
        </w:rPr>
        <w:t>:</w:t>
      </w:r>
    </w:p>
    <w:p w:rsidR="00EC5A7C" w:rsidRPr="00BE619B" w:rsidRDefault="00EC5A7C" w:rsidP="003A42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sz w:val="24"/>
          <w:szCs w:val="24"/>
        </w:rPr>
        <w:t>„l) poskytovať zdravotnú starostlivosť počas mimoriadnej situácie</w:t>
      </w:r>
      <w:r w:rsidR="0040658F" w:rsidRPr="00BE619B">
        <w:rPr>
          <w:rFonts w:ascii="Times New Roman" w:hAnsi="Times New Roman" w:cs="Times New Roman"/>
          <w:sz w:val="24"/>
          <w:szCs w:val="24"/>
        </w:rPr>
        <w:t xml:space="preserve"> vyhlásenej</w:t>
      </w:r>
      <w:r w:rsidR="0040658F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z dôvodu kritickej nedostupnosti ústavnej zdravotnej starostlivosti</w:t>
      </w:r>
      <w:r w:rsidR="0040658F" w:rsidRPr="00BE619B">
        <w:rPr>
          <w:rFonts w:ascii="Times New Roman" w:hAnsi="Times New Roman" w:cs="Times New Roman"/>
          <w:sz w:val="24"/>
          <w:szCs w:val="24"/>
        </w:rPr>
        <w:t>,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sk-SK"/>
        </w:rPr>
        <w:t>58f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) </w:t>
      </w:r>
      <w:r w:rsidRPr="00BE619B">
        <w:rPr>
          <w:rFonts w:ascii="Times New Roman" w:hAnsi="Times New Roman" w:cs="Times New Roman"/>
          <w:sz w:val="24"/>
          <w:szCs w:val="24"/>
        </w:rPr>
        <w:t xml:space="preserve">ak ide o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zdravotníck</w:t>
      </w:r>
      <w:r w:rsidR="00EF7046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eho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pracovník</w:t>
      </w:r>
      <w:r w:rsidR="00EF7046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a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="008C6173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podľa § 27 ods. 1 písm. a), d), e), k), t) a </w:t>
      </w:r>
      <w:r w:rsidR="00B42CC7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</w:t>
      </w:r>
      <w:r w:rsidR="008C6173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) </w:t>
      </w:r>
      <w:r w:rsidR="00EF7046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pracujúceho</w:t>
      </w:r>
      <w:r w:rsidR="0040658F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="007D39D7" w:rsidRPr="00BE619B">
        <w:rPr>
          <w:rFonts w:ascii="Times New Roman" w:hAnsi="Times New Roman" w:cs="Times New Roman"/>
          <w:sz w:val="24"/>
          <w:szCs w:val="24"/>
        </w:rPr>
        <w:t>v pracovnom pomere</w:t>
      </w:r>
      <w:r w:rsidR="007D39D7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="0040658F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 nemocnici nachádzajúcej sa na území, na ktorom je vyhlásená mimoriadna situácia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;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sk-SK"/>
        </w:rPr>
        <w:t xml:space="preserve">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výpovedná doba zdravotníckeho pracovníka</w:t>
      </w:r>
      <w:r w:rsidR="00EF7046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podľa časti vety pred bodkočiarkou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, kt</w:t>
      </w:r>
      <w:r w:rsidR="00EA614A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orá by mala skončiť počas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mimoriadnej situácie, sa skončí dňom odvolania mimoriadnej situácie,</w:t>
      </w:r>
    </w:p>
    <w:p w:rsidR="00117EBA" w:rsidRPr="00BE619B" w:rsidRDefault="00F33310" w:rsidP="003A42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m) </w:t>
      </w:r>
      <w:r w:rsidR="00117EBA" w:rsidRPr="00BE619B">
        <w:rPr>
          <w:rFonts w:ascii="Times New Roman" w:hAnsi="Times New Roman" w:cs="Times New Roman"/>
          <w:sz w:val="24"/>
          <w:szCs w:val="24"/>
        </w:rPr>
        <w:t xml:space="preserve">posúdiť a rozhodnúť o dočasnej pracovnej neschopnosti </w:t>
      </w:r>
      <w:r w:rsidR="008C6173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zdravotníckych pracovníkov podľa § 27 ods. 1 písm. a), d), e), k), t) a </w:t>
      </w:r>
      <w:r w:rsidR="00B42CC7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</w:t>
      </w:r>
      <w:r w:rsidR="008C6173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</w:t>
      </w:r>
      <w:r w:rsidR="008C6173" w:rsidRPr="00BE619B">
        <w:rPr>
          <w:rFonts w:ascii="Times New Roman" w:hAnsi="Times New Roman" w:cs="Times New Roman"/>
          <w:sz w:val="24"/>
          <w:szCs w:val="24"/>
        </w:rPr>
        <w:t>, ktorým</w:t>
      </w:r>
      <w:r w:rsidR="00117EBA" w:rsidRPr="00BE619B">
        <w:rPr>
          <w:rFonts w:ascii="Times New Roman" w:hAnsi="Times New Roman" w:cs="Times New Roman"/>
          <w:sz w:val="24"/>
          <w:szCs w:val="24"/>
        </w:rPr>
        <w:t xml:space="preserve"> bola počas mimoriadnej situácie zákonom uložená povinnosť poskytovať zdravotnú starostlivosť alebo uložená pracovná povinnosť, ak ide o lekára </w:t>
      </w:r>
      <w:r w:rsidR="007D39D7" w:rsidRPr="00BE619B">
        <w:rPr>
          <w:rFonts w:ascii="Times New Roman" w:hAnsi="Times New Roman" w:cs="Times New Roman"/>
          <w:sz w:val="24"/>
          <w:szCs w:val="24"/>
        </w:rPr>
        <w:t xml:space="preserve">poskytovateľa zdravotnej starostlivosti určeného okresným úradom </w:t>
      </w:r>
      <w:r w:rsidR="00117EBA" w:rsidRPr="00BE619B">
        <w:rPr>
          <w:rFonts w:ascii="Times New Roman" w:hAnsi="Times New Roman" w:cs="Times New Roman"/>
          <w:sz w:val="24"/>
          <w:szCs w:val="24"/>
        </w:rPr>
        <w:t>podľa osobitného predpisu,</w:t>
      </w:r>
      <w:r w:rsidR="006A5B2E" w:rsidRPr="00BE619B">
        <w:rPr>
          <w:rFonts w:ascii="Times New Roman" w:hAnsi="Times New Roman" w:cs="Times New Roman"/>
          <w:sz w:val="24"/>
          <w:szCs w:val="24"/>
          <w:vertAlign w:val="superscript"/>
        </w:rPr>
        <w:t xml:space="preserve"> 55jawk</w:t>
      </w:r>
      <w:r w:rsidR="006A5B2E" w:rsidRPr="00BE619B">
        <w:rPr>
          <w:rFonts w:ascii="Times New Roman" w:hAnsi="Times New Roman" w:cs="Times New Roman"/>
          <w:sz w:val="24"/>
          <w:szCs w:val="24"/>
        </w:rPr>
        <w:t>)</w:t>
      </w:r>
    </w:p>
    <w:p w:rsidR="00117EBA" w:rsidRPr="00BE619B" w:rsidRDefault="00117EBA" w:rsidP="003A42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n) posúdiť a rozhodnúť o dočasnej pracovnej neschopnosti zdravotníckeho pracovníka, ktorému bola počas núdzového stavu uložená pracovná povinnosť, ak ide o l</w:t>
      </w:r>
      <w:r w:rsidR="00EF7046" w:rsidRPr="00BE619B">
        <w:rPr>
          <w:rFonts w:ascii="Times New Roman" w:hAnsi="Times New Roman" w:cs="Times New Roman"/>
          <w:sz w:val="24"/>
          <w:szCs w:val="24"/>
        </w:rPr>
        <w:t>ekára</w:t>
      </w:r>
      <w:r w:rsidR="007D39D7" w:rsidRPr="00BE619B">
        <w:rPr>
          <w:rFonts w:ascii="Times New Roman" w:hAnsi="Times New Roman" w:cs="Times New Roman"/>
          <w:sz w:val="24"/>
          <w:szCs w:val="24"/>
        </w:rPr>
        <w:t xml:space="preserve"> poskytovateľa zdravotnej starostlivosti určeného okresným úradom</w:t>
      </w:r>
      <w:r w:rsidR="00EF7046" w:rsidRPr="00BE619B">
        <w:rPr>
          <w:rFonts w:ascii="Times New Roman" w:hAnsi="Times New Roman" w:cs="Times New Roman"/>
          <w:sz w:val="24"/>
          <w:szCs w:val="24"/>
        </w:rPr>
        <w:t xml:space="preserve"> podľa osobitného predpisu,</w:t>
      </w:r>
      <w:r w:rsidR="006A5B2E" w:rsidRPr="00BE619B">
        <w:rPr>
          <w:rFonts w:ascii="Times New Roman" w:hAnsi="Times New Roman" w:cs="Times New Roman"/>
          <w:sz w:val="24"/>
          <w:szCs w:val="24"/>
          <w:vertAlign w:val="superscript"/>
        </w:rPr>
        <w:t xml:space="preserve"> 55jawm</w:t>
      </w:r>
      <w:r w:rsidR="006A5B2E" w:rsidRPr="00BE619B">
        <w:rPr>
          <w:rFonts w:ascii="Times New Roman" w:hAnsi="Times New Roman" w:cs="Times New Roman"/>
          <w:sz w:val="24"/>
          <w:szCs w:val="24"/>
        </w:rPr>
        <w:t>)</w:t>
      </w:r>
    </w:p>
    <w:p w:rsidR="0040658F" w:rsidRPr="00BE619B" w:rsidRDefault="00117EBA" w:rsidP="003A42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o) </w:t>
      </w:r>
      <w:r w:rsidR="0040658F" w:rsidRPr="00BE619B">
        <w:rPr>
          <w:rFonts w:ascii="Times New Roman" w:hAnsi="Times New Roman" w:cs="Times New Roman"/>
          <w:sz w:val="24"/>
          <w:szCs w:val="24"/>
        </w:rPr>
        <w:t>podrobiť sa posúdeniu dočasnej pracovnej neschopnosti u poskytovateľa určeného okresným úradom,</w:t>
      </w:r>
      <w:r w:rsidR="006A5B2E" w:rsidRPr="00BE619B">
        <w:rPr>
          <w:rFonts w:ascii="Times New Roman" w:hAnsi="Times New Roman" w:cs="Times New Roman"/>
          <w:sz w:val="24"/>
          <w:szCs w:val="24"/>
          <w:vertAlign w:val="superscript"/>
        </w:rPr>
        <w:t xml:space="preserve"> 55jawk</w:t>
      </w:r>
      <w:r w:rsidR="006A5B2E" w:rsidRPr="00BE619B">
        <w:rPr>
          <w:rFonts w:ascii="Times New Roman" w:hAnsi="Times New Roman" w:cs="Times New Roman"/>
          <w:sz w:val="24"/>
          <w:szCs w:val="24"/>
        </w:rPr>
        <w:t>)</w:t>
      </w:r>
      <w:r w:rsidR="006A5B2E" w:rsidRPr="00BE619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0658F" w:rsidRPr="00BE619B">
        <w:rPr>
          <w:rFonts w:ascii="Times New Roman" w:hAnsi="Times New Roman" w:cs="Times New Roman"/>
          <w:sz w:val="24"/>
          <w:szCs w:val="24"/>
        </w:rPr>
        <w:t xml:space="preserve"> </w:t>
      </w:r>
      <w:r w:rsidR="00B42CC7" w:rsidRPr="00BE619B">
        <w:rPr>
          <w:rFonts w:ascii="Times New Roman" w:hAnsi="Times New Roman" w:cs="Times New Roman"/>
          <w:sz w:val="24"/>
          <w:szCs w:val="24"/>
        </w:rPr>
        <w:t xml:space="preserve">ak ide o </w:t>
      </w:r>
      <w:r w:rsidR="00B42CC7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zdravotníckych pracovníkov podľa § 27 ods. 1 písm. a), d), e), k), t) a v) pracujúcich</w:t>
      </w:r>
      <w:r w:rsidR="007D39D7" w:rsidRPr="00BE619B">
        <w:rPr>
          <w:rFonts w:ascii="Times New Roman" w:hAnsi="Times New Roman" w:cs="Times New Roman"/>
          <w:sz w:val="24"/>
          <w:szCs w:val="24"/>
        </w:rPr>
        <w:t xml:space="preserve"> v pracovnom pomere</w:t>
      </w:r>
      <w:r w:rsidR="00B42CC7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="0040658F" w:rsidRPr="00BE619B">
        <w:rPr>
          <w:rFonts w:ascii="Times New Roman" w:hAnsi="Times New Roman" w:cs="Times New Roman"/>
          <w:sz w:val="24"/>
          <w:szCs w:val="24"/>
        </w:rPr>
        <w:t>v nemocnici nachádzajúcej sa na území, na ktorom je vyhlásená mimoriadna situácia z dôvodu kritickej nedostupnosti ústavnej zdravotnej starostlivosti</w:t>
      </w:r>
      <w:r w:rsidR="00EF7046" w:rsidRPr="00BE619B">
        <w:rPr>
          <w:rFonts w:ascii="Times New Roman" w:hAnsi="Times New Roman" w:cs="Times New Roman"/>
          <w:sz w:val="24"/>
          <w:szCs w:val="24"/>
        </w:rPr>
        <w:t>,</w:t>
      </w:r>
      <w:r w:rsidR="0040658F" w:rsidRPr="00BE619B">
        <w:rPr>
          <w:rFonts w:ascii="Times New Roman" w:hAnsi="Times New Roman" w:cs="Times New Roman"/>
          <w:sz w:val="24"/>
          <w:szCs w:val="24"/>
          <w:vertAlign w:val="superscript"/>
        </w:rPr>
        <w:t>58f</w:t>
      </w:r>
      <w:r w:rsidR="0040658F" w:rsidRPr="00BE619B">
        <w:rPr>
          <w:rFonts w:ascii="Times New Roman" w:hAnsi="Times New Roman" w:cs="Times New Roman"/>
          <w:sz w:val="24"/>
          <w:szCs w:val="24"/>
        </w:rPr>
        <w:t>)</w:t>
      </w:r>
    </w:p>
    <w:p w:rsidR="00F33310" w:rsidRPr="00BE619B" w:rsidRDefault="0040658F" w:rsidP="003A42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p) podrobiť sa posúdeniu dočasnej pracovnej neschopnosti u poskytovateľa určeného okresným úradom,</w:t>
      </w:r>
      <w:r w:rsidR="006A5B2E" w:rsidRPr="00BE619B">
        <w:rPr>
          <w:rFonts w:ascii="Times New Roman" w:hAnsi="Times New Roman" w:cs="Times New Roman"/>
          <w:sz w:val="24"/>
          <w:szCs w:val="24"/>
          <w:vertAlign w:val="superscript"/>
        </w:rPr>
        <w:t xml:space="preserve"> 55jawm</w:t>
      </w:r>
      <w:r w:rsidR="006A5B2E" w:rsidRPr="00BE619B">
        <w:rPr>
          <w:rFonts w:ascii="Times New Roman" w:hAnsi="Times New Roman" w:cs="Times New Roman"/>
          <w:sz w:val="24"/>
          <w:szCs w:val="24"/>
        </w:rPr>
        <w:t xml:space="preserve">) </w:t>
      </w:r>
      <w:r w:rsidRPr="00BE619B">
        <w:rPr>
          <w:rFonts w:ascii="Times New Roman" w:hAnsi="Times New Roman" w:cs="Times New Roman"/>
          <w:sz w:val="24"/>
          <w:szCs w:val="24"/>
        </w:rPr>
        <w:t xml:space="preserve"> ak ide o zdravotníckeho pracovníka, ktorému bola uložená pracovná povinnosť.“.</w:t>
      </w:r>
    </w:p>
    <w:p w:rsidR="003A42F9" w:rsidRPr="00BE619B" w:rsidRDefault="003A42F9" w:rsidP="00FC242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1AD8" w:rsidRPr="00BE619B" w:rsidRDefault="00D73F5B" w:rsidP="00FC242D">
      <w:pPr>
        <w:pStyle w:val="Odsekzoznamu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Poznámk</w:t>
      </w:r>
      <w:r w:rsidR="006A5B2E" w:rsidRPr="00BE619B">
        <w:rPr>
          <w:rFonts w:ascii="Times New Roman" w:hAnsi="Times New Roman" w:cs="Times New Roman"/>
          <w:sz w:val="24"/>
          <w:szCs w:val="24"/>
        </w:rPr>
        <w:t>a</w:t>
      </w:r>
      <w:r w:rsidRPr="00BE619B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6A5B2E" w:rsidRPr="00BE619B">
        <w:rPr>
          <w:rFonts w:ascii="Times New Roman" w:hAnsi="Times New Roman" w:cs="Times New Roman"/>
          <w:sz w:val="24"/>
          <w:szCs w:val="24"/>
        </w:rPr>
        <w:t>u</w:t>
      </w:r>
      <w:r w:rsidR="002526C3" w:rsidRPr="00BE619B">
        <w:rPr>
          <w:rFonts w:ascii="Times New Roman" w:hAnsi="Times New Roman" w:cs="Times New Roman"/>
          <w:sz w:val="24"/>
          <w:szCs w:val="24"/>
        </w:rPr>
        <w:t xml:space="preserve"> 58f </w:t>
      </w:r>
      <w:r w:rsidRPr="00BE619B">
        <w:rPr>
          <w:rFonts w:ascii="Times New Roman" w:hAnsi="Times New Roman" w:cs="Times New Roman"/>
          <w:sz w:val="24"/>
          <w:szCs w:val="24"/>
        </w:rPr>
        <w:t>zn</w:t>
      </w:r>
      <w:r w:rsidR="006A5B2E" w:rsidRPr="00BE619B">
        <w:rPr>
          <w:rFonts w:ascii="Times New Roman" w:hAnsi="Times New Roman" w:cs="Times New Roman"/>
          <w:sz w:val="24"/>
          <w:szCs w:val="24"/>
        </w:rPr>
        <w:t>i</w:t>
      </w:r>
      <w:r w:rsidR="00061AD8" w:rsidRPr="00BE619B">
        <w:rPr>
          <w:rFonts w:ascii="Times New Roman" w:hAnsi="Times New Roman" w:cs="Times New Roman"/>
          <w:sz w:val="24"/>
          <w:szCs w:val="24"/>
        </w:rPr>
        <w:t>e</w:t>
      </w:r>
      <w:r w:rsidR="006A5B2E" w:rsidRPr="00BE619B">
        <w:rPr>
          <w:rFonts w:ascii="Times New Roman" w:hAnsi="Times New Roman" w:cs="Times New Roman"/>
          <w:sz w:val="24"/>
          <w:szCs w:val="24"/>
        </w:rPr>
        <w:t>:</w:t>
      </w:r>
    </w:p>
    <w:p w:rsidR="00D73F5B" w:rsidRPr="00BE619B" w:rsidRDefault="00061AD8" w:rsidP="00FC242D">
      <w:pPr>
        <w:pStyle w:val="Odsekzoznamu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sz w:val="24"/>
          <w:szCs w:val="24"/>
        </w:rPr>
        <w:t>„</w:t>
      </w: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58f</w:t>
      </w:r>
      <w:r w:rsidRPr="00BE619B">
        <w:rPr>
          <w:rFonts w:ascii="Times New Roman" w:hAnsi="Times New Roman" w:cs="Times New Roman"/>
          <w:sz w:val="24"/>
          <w:szCs w:val="24"/>
        </w:rPr>
        <w:t xml:space="preserve">)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§ 3 ods. 2 písm. e) </w:t>
      </w:r>
      <w:r w:rsidR="00AB606E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zákona</w:t>
      </w:r>
      <w:r w:rsidR="00112C41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Národnej rady Slovenskej republiky</w:t>
      </w:r>
      <w:r w:rsidR="00AB606E"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č. 42/1994 Z. z. 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zákona č. .../2024 Z. z.</w:t>
      </w:r>
      <w:r w:rsidR="006A5B2E"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061AD8" w:rsidRPr="00BE619B" w:rsidRDefault="00061AD8" w:rsidP="00FC242D">
      <w:pPr>
        <w:pStyle w:val="Odsekzoznamu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32A4F" w:rsidRPr="00BE619B" w:rsidRDefault="00132A4F" w:rsidP="00FC242D">
      <w:pPr>
        <w:pStyle w:val="Normlnywebov"/>
        <w:numPr>
          <w:ilvl w:val="0"/>
          <w:numId w:val="9"/>
        </w:numPr>
        <w:spacing w:before="0" w:beforeAutospacing="0" w:after="0" w:afterAutospacing="0"/>
        <w:contextualSpacing/>
        <w:jc w:val="both"/>
        <w:outlineLvl w:val="1"/>
      </w:pPr>
      <w:r w:rsidRPr="00BE619B">
        <w:t>V § 82 ods. 5 písm. b) sa slová „písm. i)“ nahrádzajú slovami „písm. j)</w:t>
      </w:r>
      <w:r w:rsidR="00EA614A" w:rsidRPr="00BE619B">
        <w:t xml:space="preserve"> a l)</w:t>
      </w:r>
      <w:r w:rsidRPr="00BE619B">
        <w:t>“.</w:t>
      </w:r>
    </w:p>
    <w:p w:rsidR="007D39D7" w:rsidRPr="00BE619B" w:rsidRDefault="007D39D7" w:rsidP="00FC242D">
      <w:pPr>
        <w:pStyle w:val="Odsekzoznamu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D39D7" w:rsidRPr="00BE619B" w:rsidRDefault="007D39D7" w:rsidP="00FC242D">
      <w:pPr>
        <w:pStyle w:val="Normlnywebov"/>
        <w:numPr>
          <w:ilvl w:val="0"/>
          <w:numId w:val="9"/>
        </w:numPr>
        <w:spacing w:before="0" w:beforeAutospacing="0" w:after="0" w:afterAutospacing="0"/>
        <w:contextualSpacing/>
        <w:jc w:val="both"/>
        <w:outlineLvl w:val="1"/>
      </w:pPr>
      <w:r w:rsidRPr="00BE619B">
        <w:t xml:space="preserve"> V § 82 sa odsek 5 dopĺňa písmenami d) a e), ktoré znejú:</w:t>
      </w:r>
    </w:p>
    <w:p w:rsidR="007D39D7" w:rsidRPr="00BE619B" w:rsidRDefault="007D39D7" w:rsidP="00FC242D">
      <w:pPr>
        <w:pStyle w:val="Normlnywebov"/>
        <w:spacing w:before="0" w:beforeAutospacing="0" w:after="0" w:afterAutospacing="0"/>
        <w:ind w:left="720"/>
        <w:contextualSpacing/>
        <w:jc w:val="both"/>
        <w:outlineLvl w:val="1"/>
      </w:pPr>
      <w:r w:rsidRPr="00BE619B">
        <w:t xml:space="preserve">„d) do 3 300 eur poskytovateľovi, ak poruší povinnosť podľa § 79 ods. 19 alebo 20, </w:t>
      </w:r>
    </w:p>
    <w:p w:rsidR="007D39D7" w:rsidRPr="00BE619B" w:rsidRDefault="007D39D7" w:rsidP="00FB361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e) do 1 500 eur zdravotníckemu pracovníkovi, ak poruší niektorú z povinností podľa</w:t>
      </w:r>
      <w:r w:rsidR="00962352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BE619B">
        <w:rPr>
          <w:rFonts w:ascii="Times New Roman" w:hAnsi="Times New Roman" w:cs="Times New Roman"/>
          <w:sz w:val="24"/>
          <w:szCs w:val="24"/>
        </w:rPr>
        <w:t xml:space="preserve"> § 80 ods. 1 písm. m) až p).“</w:t>
      </w:r>
    </w:p>
    <w:p w:rsidR="007D39D7" w:rsidRPr="00BE619B" w:rsidRDefault="007D39D7" w:rsidP="008F7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E05" w:rsidRPr="00BE619B" w:rsidRDefault="00773E05" w:rsidP="00FC242D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9D7" w:rsidRPr="00BE619B" w:rsidRDefault="007D39D7" w:rsidP="00FC242D">
      <w:pPr>
        <w:tabs>
          <w:tab w:val="left" w:pos="426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BE619B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Čl. </w:t>
      </w:r>
      <w:r w:rsidRPr="00BE619B">
        <w:rPr>
          <w:rFonts w:ascii="Times New Roman" w:eastAsia="SimSun" w:hAnsi="Times New Roman" w:cs="Times New Roman"/>
          <w:b/>
          <w:bCs/>
          <w:sz w:val="24"/>
          <w:szCs w:val="24"/>
        </w:rPr>
        <w:t>V</w:t>
      </w:r>
    </w:p>
    <w:p w:rsidR="007D39D7" w:rsidRPr="00BE619B" w:rsidRDefault="007D39D7" w:rsidP="00FC242D">
      <w:pPr>
        <w:tabs>
          <w:tab w:val="left" w:pos="426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</w:rPr>
      </w:pPr>
    </w:p>
    <w:p w:rsidR="007D39D7" w:rsidRPr="00BE619B" w:rsidRDefault="009A00F8" w:rsidP="009A00F8">
      <w:pPr>
        <w:pStyle w:val="Odsekzoznamu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BE619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="00BE619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="007D39D7" w:rsidRPr="00BE619B">
        <w:rPr>
          <w:rFonts w:ascii="Times New Roman" w:eastAsia="SimSun" w:hAnsi="Times New Roman" w:cs="Times New Roman"/>
          <w:kern w:val="3"/>
          <w:sz w:val="24"/>
          <w:szCs w:val="24"/>
        </w:rPr>
        <w:t>Zákon č. 581/2004 Z. z. o zdravotných poisťovniach, dohľade nad zdravotnou starostlivosťou a o zmene a doplnení niektorých zákonov v znení zákona č. 719/2004 Z. z., zákona č. 353/2005 Z. z., zákona č. 538/2005 Z. z., zákona č. 660/2005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nálezu Ústavného súdu Slovenskej republiky č. 79/2011 Z. z., zákona č. 97/2011 Z. z., zákona č. 133/2011 Z. z., zákona č. 250/2011 Z. z., zákona č. 362/2011 Z. z., zákona č. 547/2011 Z. z., zákona č. 185/2012 Z. z., zákona č. 313/2012 Z. z., zákona č. 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z., zákona č. 81/2021 Z. z., zákona č. 133/2021 Z. z., zákona č. 252/2021 Z. z., zákona č. 310/2021 Z. z., zákona č. 358/2021 Z. z., zákona č. 540/2021 Z. z., zákona č. 2/2022 Z. z., zákona č. 67/2022 Z. z., zákona č. 125/2022 Z. z., zákona č. 266/2022 Z. z., zákona č. 267/2022 Z. z., zákona č. 390/2022 Z. z., zákona č. 392/2022 Z. z., zákona č. 420/2022 Z. z., zákona č. 518/2022 Z. z., zákona č. 285/2023 Z. z., zákona č. 293/2023 Z. z., zákona č. 309/2023 Z. z., zákona č. 530/2023 Z. z., zákona č. 7/2024 Z. z. a zákona č. 175/2024 Z. z. sa mení takto:</w:t>
      </w:r>
    </w:p>
    <w:p w:rsidR="007D39D7" w:rsidRPr="00BE619B" w:rsidRDefault="007D39D7" w:rsidP="00FC242D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:rsidR="007D39D7" w:rsidRPr="00BE619B" w:rsidRDefault="007D39D7" w:rsidP="00FC242D">
      <w:pPr>
        <w:pStyle w:val="Default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>§ 7c vrátane nadpisu znie:</w:t>
      </w:r>
    </w:p>
    <w:p w:rsidR="007D39D7" w:rsidRPr="00BE619B" w:rsidRDefault="007D39D7" w:rsidP="00FC242D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:rsidR="007D39D7" w:rsidRPr="00BE619B" w:rsidRDefault="007D39D7" w:rsidP="00FC242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BE619B">
        <w:rPr>
          <w:rFonts w:ascii="Times New Roman" w:hAnsi="Times New Roman" w:cs="Times New Roman"/>
          <w:color w:val="auto"/>
        </w:rPr>
        <w:t>„</w:t>
      </w:r>
      <w:r w:rsidRPr="00BE619B">
        <w:rPr>
          <w:rFonts w:ascii="Times New Roman" w:hAnsi="Times New Roman" w:cs="Times New Roman"/>
          <w:b/>
          <w:color w:val="auto"/>
        </w:rPr>
        <w:t>§ 7c</w:t>
      </w:r>
    </w:p>
    <w:p w:rsidR="007D39D7" w:rsidRPr="00BE619B" w:rsidRDefault="007D39D7" w:rsidP="00FC242D">
      <w:pPr>
        <w:pStyle w:val="Default"/>
        <w:ind w:left="709"/>
        <w:jc w:val="center"/>
        <w:rPr>
          <w:rFonts w:ascii="Times New Roman" w:hAnsi="Times New Roman" w:cs="Times New Roman"/>
          <w:b/>
          <w:color w:val="auto"/>
        </w:rPr>
      </w:pPr>
      <w:r w:rsidRPr="00BE619B">
        <w:rPr>
          <w:rFonts w:ascii="Times New Roman" w:hAnsi="Times New Roman" w:cs="Times New Roman"/>
          <w:b/>
          <w:color w:val="auto"/>
        </w:rPr>
        <w:t>Spoločné ustanovenia k uzatváraniu zmlúv o poskytovaní zdravotnej starostlivosti</w:t>
      </w:r>
    </w:p>
    <w:p w:rsidR="007D39D7" w:rsidRPr="00BE619B" w:rsidRDefault="007D39D7" w:rsidP="00FC242D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</w:p>
    <w:p w:rsidR="007D39D7" w:rsidRPr="00BE619B" w:rsidRDefault="007D39D7" w:rsidP="00FC242D">
      <w:pPr>
        <w:pStyle w:val="Default"/>
        <w:numPr>
          <w:ilvl w:val="0"/>
          <w:numId w:val="10"/>
        </w:numPr>
        <w:ind w:left="709" w:firstLine="360"/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>Ministerstvo zdravotníctva po prerokovaní so zástupcami poskytovateľov zdravotnej starostlivosti, zariadení sociálnej pomoci, zdravotnými poisťovňami a zástupcami odborovej organizácie zastupujúcej zdravotníckych pracovníkov vydá všeobecne záväzný právny predpis, ktorým ustanoví</w:t>
      </w:r>
    </w:p>
    <w:p w:rsidR="007D39D7" w:rsidRPr="00BE619B" w:rsidRDefault="007D39D7" w:rsidP="00FC242D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>a)</w:t>
      </w:r>
      <w:r w:rsidRPr="00BE619B">
        <w:rPr>
          <w:rFonts w:ascii="Times New Roman" w:hAnsi="Times New Roman" w:cs="Times New Roman"/>
          <w:color w:val="auto"/>
        </w:rPr>
        <w:tab/>
        <w:t>spôsob a formu uvedenia výšky úhrady podľa § 7 ods. 9 písm. c) v zmluve o poskytovaní zdravotnej starostlivosti tak, aby bolo možné vzájomné porovnanie týchto úhrad medzi jednotlivými poskytovateľmi zdravotnej starostlivosti a zariadeniami sociálnej pomoci,</w:t>
      </w:r>
    </w:p>
    <w:p w:rsidR="007D39D7" w:rsidRPr="00BE619B" w:rsidRDefault="007D39D7" w:rsidP="00FC242D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>b)</w:t>
      </w:r>
      <w:r w:rsidRPr="00BE619B">
        <w:rPr>
          <w:rFonts w:ascii="Times New Roman" w:hAnsi="Times New Roman" w:cs="Times New Roman"/>
          <w:color w:val="auto"/>
        </w:rPr>
        <w:tab/>
        <w:t>vzory zmlúv o poskytovaní zdravotnej starostlivosti (§ 7 až § 7b),</w:t>
      </w:r>
    </w:p>
    <w:p w:rsidR="007D39D7" w:rsidRPr="00BE619B" w:rsidRDefault="007D39D7" w:rsidP="00FC242D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 xml:space="preserve">c) </w:t>
      </w:r>
      <w:r w:rsidRPr="00BE619B">
        <w:rPr>
          <w:rFonts w:ascii="Times New Roman" w:hAnsi="Times New Roman" w:cs="Times New Roman"/>
          <w:color w:val="auto"/>
        </w:rPr>
        <w:tab/>
        <w:t>minimálnu úhradu za poskytnutú zdravotnú starostlivosť vo výške ekonomicky oprávnených nákladov,</w:t>
      </w:r>
    </w:p>
    <w:p w:rsidR="007D39D7" w:rsidRPr="00BE619B" w:rsidRDefault="007D39D7" w:rsidP="00FC242D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>d)   ekonomicky oprávnené náklady podľa písmena c).</w:t>
      </w:r>
    </w:p>
    <w:p w:rsidR="007D39D7" w:rsidRPr="00BE619B" w:rsidRDefault="007D39D7" w:rsidP="00FC242D">
      <w:pPr>
        <w:pStyle w:val="Default"/>
        <w:numPr>
          <w:ilvl w:val="0"/>
          <w:numId w:val="10"/>
        </w:numPr>
        <w:ind w:left="709" w:firstLine="360"/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>Vzory zmlúv ustanovené podľa odseku 1 písm. b) sú pre zdravotnú poisťovňu, poskytovateľa zdravotnej starostlivosti a zariadenie sociálnej pomoci záväzné.</w:t>
      </w:r>
    </w:p>
    <w:p w:rsidR="007D39D7" w:rsidRPr="00BE619B" w:rsidRDefault="007D39D7" w:rsidP="00FC242D">
      <w:pPr>
        <w:pStyle w:val="Default"/>
        <w:numPr>
          <w:ilvl w:val="0"/>
          <w:numId w:val="10"/>
        </w:numPr>
        <w:ind w:left="709" w:firstLine="360"/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>Zmluvu o poskytovaní zdravotnej starostlivosti sú zmluvné strany povinné zosúladiť s  vykonávacím právnym predpisom podľa odseku 1 do šiestich mesiacov odo dňa jeho účinnosti.“.</w:t>
      </w:r>
    </w:p>
    <w:p w:rsidR="007D39D7" w:rsidRPr="00BE619B" w:rsidRDefault="007D39D7" w:rsidP="00FC242D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9D7" w:rsidRPr="00BE619B" w:rsidRDefault="007D39D7" w:rsidP="00FC242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>V § 67a odsek 3 znie:</w:t>
      </w:r>
    </w:p>
    <w:p w:rsidR="007D39D7" w:rsidRPr="00BE619B" w:rsidRDefault="007D39D7" w:rsidP="00FC242D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BE619B">
        <w:rPr>
          <w:rFonts w:ascii="Times New Roman" w:hAnsi="Times New Roman" w:cs="Times New Roman"/>
          <w:color w:val="auto"/>
        </w:rPr>
        <w:t>„(3) Riadiaci výbor pre úhradové mechanizmy a reguláciu cien má 13 členov, ktorých vymenúva a odvoláva minister zdravotníctva, z toho troch členov na návrh ministerstva zdravotníctva, troch členov na návrh zdravotných poisťovní, troch členov na návrh združení zastupujúcich poskytovateľov zdravotnej starostlivosti pri uzatváraní zmluvy o poskytovaní zdravotnej starostlivosti, jedného člena na návrh úradu, jedného člena na návrh Slovenskej lekárskej komory, jedného člena na návrh neziskovej pacientskej organizácie združujúcej neziskové pacientske organizácie a jedného člena na návrh Lekárskeho odborového združenia. Minister zdravotníctva na návrh toho subjektu, ktorý člena podľa prvej vety navrhol, vymenúva a odvoláva aj jednéh</w:t>
      </w:r>
      <w:r w:rsidR="00773E05" w:rsidRPr="00BE619B">
        <w:rPr>
          <w:rFonts w:ascii="Times New Roman" w:hAnsi="Times New Roman" w:cs="Times New Roman"/>
          <w:color w:val="auto"/>
        </w:rPr>
        <w:t>o zástupcu za každého člena.“.</w:t>
      </w:r>
    </w:p>
    <w:p w:rsidR="00510BAE" w:rsidRPr="00BE619B" w:rsidRDefault="00510BAE" w:rsidP="00FC242D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975" w:rsidRPr="00BE619B" w:rsidRDefault="00A1552F" w:rsidP="00FC242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 w:rsidR="00A00F53" w:rsidRPr="00BE619B">
        <w:rPr>
          <w:rFonts w:ascii="Times New Roman" w:hAnsi="Times New Roman" w:cs="Times New Roman"/>
          <w:b/>
          <w:sz w:val="24"/>
          <w:szCs w:val="24"/>
          <w:lang w:eastAsia="sk-SK"/>
        </w:rPr>
        <w:t>V</w:t>
      </w:r>
      <w:r w:rsidR="00773E05" w:rsidRPr="00BE619B">
        <w:rPr>
          <w:rFonts w:ascii="Times New Roman" w:hAnsi="Times New Roman" w:cs="Times New Roman"/>
          <w:b/>
          <w:sz w:val="24"/>
          <w:szCs w:val="24"/>
          <w:lang w:eastAsia="sk-SK"/>
        </w:rPr>
        <w:t>I</w:t>
      </w:r>
    </w:p>
    <w:p w:rsidR="002526C3" w:rsidRPr="00BE619B" w:rsidRDefault="002526C3" w:rsidP="00BE61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Zákon č. 179/2011 Z. z. o hospodárskej mobilizácii a o zmene a doplnení zákona č. 387/2002 Z. z. o riadení štátu v krízových situáciách mimo času vojny a vojnového stavu v znení neskorších predpisov v znení zákona č. 204/2013 Z. z., zákona č. 173/2015 Z. z., zákona č. 125/2016 Z. z., zákona č. 9/2021 Z. z., zákona č. 176/2021 Z. z., zákona č. 412/2021 Z. z. a zákona č. 92/2022 Z. z. sa dopĺňa takto:</w:t>
      </w:r>
    </w:p>
    <w:p w:rsidR="002526C3" w:rsidRPr="00BE619B" w:rsidRDefault="002526C3" w:rsidP="00FC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6C3" w:rsidRPr="00BE619B" w:rsidRDefault="002526C3" w:rsidP="00FC242D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V § 3 sa písmeno r) dopĺňa štvrtým bodom, ktorý znie: </w:t>
      </w:r>
    </w:p>
    <w:p w:rsidR="002526C3" w:rsidRPr="00BE619B" w:rsidRDefault="002526C3" w:rsidP="00FC242D">
      <w:pPr>
        <w:pStyle w:val="Odsekzoznamu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2526C3" w:rsidRPr="00BE619B" w:rsidRDefault="002526C3" w:rsidP="00FC242D">
      <w:pPr>
        <w:pStyle w:val="Odsekzoznamu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„4. vykonanie opatrení na zabezpečenie zdravotnej starostlivosti pre obyvateľstvo z dôvodu kritickej nedostupnosti ústavnej zdravotnej starostlivosti</w:t>
      </w:r>
      <w:r w:rsidR="001B6EA5" w:rsidRPr="00BE619B">
        <w:rPr>
          <w:rFonts w:ascii="Times New Roman" w:hAnsi="Times New Roman" w:cs="Times New Roman"/>
          <w:sz w:val="24"/>
          <w:szCs w:val="24"/>
        </w:rPr>
        <w:t>.</w:t>
      </w:r>
      <w:r w:rsidR="00EA614A" w:rsidRPr="00BE619B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="00EA614A" w:rsidRPr="00BE619B">
        <w:rPr>
          <w:rFonts w:ascii="Times New Roman" w:hAnsi="Times New Roman" w:cs="Times New Roman"/>
          <w:sz w:val="24"/>
          <w:szCs w:val="24"/>
        </w:rPr>
        <w:t>)</w:t>
      </w:r>
      <w:r w:rsidRPr="00BE619B">
        <w:rPr>
          <w:rFonts w:ascii="Times New Roman" w:hAnsi="Times New Roman" w:cs="Times New Roman"/>
          <w:sz w:val="24"/>
          <w:szCs w:val="24"/>
        </w:rPr>
        <w:t>“.</w:t>
      </w:r>
    </w:p>
    <w:p w:rsidR="00EA614A" w:rsidRPr="00BE619B" w:rsidRDefault="00EA614A" w:rsidP="00FC242D">
      <w:pPr>
        <w:pStyle w:val="Odsekzoznamu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614A" w:rsidRPr="00BE619B" w:rsidRDefault="00EA614A" w:rsidP="00FC242D">
      <w:pPr>
        <w:pStyle w:val="Odsekzoznamu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BE619B">
        <w:rPr>
          <w:rFonts w:ascii="Times New Roman" w:hAnsi="Times New Roman" w:cs="Times New Roman"/>
          <w:sz w:val="24"/>
          <w:szCs w:val="24"/>
        </w:rPr>
        <w:t>Poznámka pod čiarou k odkazu 5a znie:</w:t>
      </w:r>
    </w:p>
    <w:p w:rsidR="00EA614A" w:rsidRPr="00BE619B" w:rsidRDefault="00EA614A" w:rsidP="00FC242D">
      <w:pPr>
        <w:pStyle w:val="Odsekzoznamu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sz w:val="24"/>
          <w:szCs w:val="24"/>
        </w:rPr>
        <w:t>„</w:t>
      </w:r>
      <w:r w:rsidRPr="00BE619B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Pr="00BE619B">
        <w:rPr>
          <w:rFonts w:ascii="Times New Roman" w:hAnsi="Times New Roman" w:cs="Times New Roman"/>
          <w:sz w:val="24"/>
          <w:szCs w:val="24"/>
        </w:rPr>
        <w:t xml:space="preserve">) </w:t>
      </w:r>
      <w:r w:rsidRPr="00BE619B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§ 3 ods. 2 písm. e) z</w:t>
      </w:r>
      <w:r w:rsidRPr="00BE619B">
        <w:rPr>
          <w:rFonts w:ascii="Times New Roman" w:eastAsia="Times New Roman" w:hAnsi="Times New Roman" w:cs="Times New Roman"/>
          <w:sz w:val="24"/>
          <w:szCs w:val="24"/>
          <w:lang w:eastAsia="sk-SK"/>
        </w:rPr>
        <w:t>ákona Národnej rady Slovenskej republiky č. 42/1994 Z. z. o civilnej ochrane obyvateľstva v znení zákona č. .../2024 Z. z.“.</w:t>
      </w:r>
    </w:p>
    <w:p w:rsidR="00721C63" w:rsidRPr="00BE619B" w:rsidRDefault="00721C63" w:rsidP="00FC242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E05" w:rsidRPr="00BE619B" w:rsidRDefault="00773E05" w:rsidP="00FC242D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9B">
        <w:rPr>
          <w:rFonts w:ascii="Times New Roman" w:hAnsi="Times New Roman" w:cs="Times New Roman"/>
          <w:b/>
          <w:sz w:val="24"/>
          <w:szCs w:val="24"/>
        </w:rPr>
        <w:t>Čl. VII</w:t>
      </w:r>
    </w:p>
    <w:p w:rsidR="00773E05" w:rsidRPr="00BE619B" w:rsidRDefault="00773E05" w:rsidP="00FC242D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73E05" w:rsidRPr="00BE619B" w:rsidRDefault="00773E05" w:rsidP="00BE6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E619B">
        <w:rPr>
          <w:rFonts w:ascii="Times New Roman" w:hAnsi="Times New Roman" w:cs="Times New Roman"/>
          <w:sz w:val="24"/>
          <w:szCs w:val="24"/>
        </w:rPr>
        <w:t xml:space="preserve">Zákon č. 540/2021 Z. z.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BE619B">
        <w:rPr>
          <w:rFonts w:ascii="Times New Roman" w:hAnsi="Times New Roman" w:cs="Times New Roman"/>
          <w:spacing w:val="11"/>
          <w:sz w:val="24"/>
          <w:szCs w:val="24"/>
          <w:lang w:eastAsia="sk-SK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kategorizácii</w:t>
      </w:r>
      <w:r w:rsidRPr="00BE619B">
        <w:rPr>
          <w:rFonts w:ascii="Times New Roman" w:hAnsi="Times New Roman" w:cs="Times New Roman"/>
          <w:spacing w:val="11"/>
          <w:sz w:val="24"/>
          <w:szCs w:val="24"/>
          <w:lang w:eastAsia="sk-SK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ústavnej</w:t>
      </w:r>
      <w:r w:rsidRPr="00BE619B">
        <w:rPr>
          <w:rFonts w:ascii="Times New Roman" w:hAnsi="Times New Roman" w:cs="Times New Roman"/>
          <w:spacing w:val="11"/>
          <w:sz w:val="24"/>
          <w:szCs w:val="24"/>
          <w:lang w:eastAsia="sk-SK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zdravotnej</w:t>
      </w:r>
      <w:r w:rsidRPr="00BE619B">
        <w:rPr>
          <w:rFonts w:ascii="Times New Roman" w:hAnsi="Times New Roman" w:cs="Times New Roman"/>
          <w:spacing w:val="11"/>
          <w:sz w:val="24"/>
          <w:szCs w:val="24"/>
          <w:lang w:eastAsia="sk-SK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starostlivosti</w:t>
      </w:r>
      <w:r w:rsidRPr="00BE619B">
        <w:rPr>
          <w:rFonts w:ascii="Times New Roman" w:hAnsi="Times New Roman" w:cs="Times New Roman"/>
          <w:spacing w:val="11"/>
          <w:sz w:val="24"/>
          <w:szCs w:val="24"/>
          <w:lang w:eastAsia="sk-SK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BE619B">
        <w:rPr>
          <w:rFonts w:ascii="Times New Roman" w:hAnsi="Times New Roman" w:cs="Times New Roman"/>
          <w:spacing w:val="11"/>
          <w:sz w:val="24"/>
          <w:szCs w:val="24"/>
          <w:lang w:eastAsia="sk-SK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BE619B">
        <w:rPr>
          <w:rFonts w:ascii="Times New Roman" w:hAnsi="Times New Roman" w:cs="Times New Roman"/>
          <w:spacing w:val="11"/>
          <w:sz w:val="24"/>
          <w:szCs w:val="24"/>
          <w:lang w:eastAsia="sk-SK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zmene</w:t>
      </w:r>
      <w:r w:rsidRPr="00BE619B">
        <w:rPr>
          <w:rFonts w:ascii="Times New Roman" w:hAnsi="Times New Roman" w:cs="Times New Roman"/>
          <w:spacing w:val="11"/>
          <w:sz w:val="24"/>
          <w:szCs w:val="24"/>
          <w:lang w:eastAsia="sk-SK"/>
        </w:rPr>
        <w:t xml:space="preserve"> 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a doplnení niektorých zákonov v znení zákona č.</w:t>
      </w:r>
      <w:r w:rsidR="009A00F8" w:rsidRPr="00BE619B">
        <w:rPr>
          <w:rFonts w:ascii="Times New Roman" w:hAnsi="Times New Roman" w:cs="Times New Roman"/>
          <w:sz w:val="24"/>
          <w:szCs w:val="24"/>
          <w:lang w:eastAsia="sk-SK"/>
        </w:rPr>
        <w:t xml:space="preserve"> 518/2022 Z. z., zákona č. 454/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2023 Z. z.</w:t>
      </w:r>
      <w:r w:rsidR="00D06DEF" w:rsidRPr="00BE619B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> zákona č. 125/2024 Z. z. sa</w:t>
      </w:r>
      <w:r w:rsidR="009A00F8" w:rsidRPr="00BE619B">
        <w:rPr>
          <w:rFonts w:ascii="Times New Roman" w:hAnsi="Times New Roman" w:cs="Times New Roman"/>
          <w:sz w:val="24"/>
          <w:szCs w:val="24"/>
          <w:lang w:eastAsia="sk-SK"/>
        </w:rPr>
        <w:t xml:space="preserve"> mení a</w:t>
      </w:r>
      <w:r w:rsidRPr="00BE619B">
        <w:rPr>
          <w:rFonts w:ascii="Times New Roman" w:hAnsi="Times New Roman" w:cs="Times New Roman"/>
          <w:sz w:val="24"/>
          <w:szCs w:val="24"/>
          <w:lang w:eastAsia="sk-SK"/>
        </w:rPr>
        <w:t xml:space="preserve"> dopĺňa takto:</w:t>
      </w:r>
    </w:p>
    <w:p w:rsidR="00773E05" w:rsidRPr="00BE619B" w:rsidRDefault="00773E05" w:rsidP="00FC2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73E05" w:rsidRPr="00BE619B" w:rsidRDefault="00773E05" w:rsidP="00FC242D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</w:pPr>
      <w:r w:rsidRPr="00BE619B">
        <w:t>V § 3 ods. 2 písm. b) sa na konci pripájajú tieto slová: „a zástupcu člena orgánov podľa písmena a)“.</w:t>
      </w:r>
    </w:p>
    <w:p w:rsidR="00773E05" w:rsidRPr="00BE619B" w:rsidRDefault="00773E05" w:rsidP="00FC242D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:rsidR="00773E05" w:rsidRPr="00BE619B" w:rsidRDefault="00773E05" w:rsidP="00FC242D">
      <w:pPr>
        <w:pStyle w:val="Odsekzoznamu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V § 3 ods. 7 sa za slová „orgánov podľa odseku 2 písm. a)“ vkladá čiarka a slová „ich zástupcov“.</w:t>
      </w:r>
    </w:p>
    <w:p w:rsidR="00773E05" w:rsidRPr="00BE619B" w:rsidRDefault="00773E05" w:rsidP="00FC242D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E05" w:rsidRPr="00BE619B" w:rsidRDefault="00773E05" w:rsidP="00FC242D">
      <w:pPr>
        <w:pStyle w:val="Odsekzoznamu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§ 3 sa dopĺňa odsekmi 9 až 11, ktoré znejú:</w:t>
      </w:r>
    </w:p>
    <w:p w:rsidR="00773E05" w:rsidRPr="00BE619B" w:rsidRDefault="00773E05" w:rsidP="00FC242D">
      <w:pPr>
        <w:pStyle w:val="Odsekzoznamu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3E05" w:rsidRPr="00BE619B" w:rsidRDefault="00773E05" w:rsidP="00FC242D">
      <w:pPr>
        <w:pStyle w:val="Odsekzoznamu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,,(9) Minister zdravotníctva na návrh toho, kto navrhuje člena podľa odseku 3 písm. a), b) a d) až f), vymenúva a odvoláva jedného zástupcu člena kategorizačnej komisie pre ústavnú starostlivosť podľa odseku 3 písm. a), b) a d) až f). Zástupca člena kategorizačnej komisie pre ústavnú starostlivosť zastupuje člena kategorizačnej komisie pre ústavnú starostlivosť na rokovaní komisie pre ústavnú starostlivosť v čase jeho neprítomnosti.</w:t>
      </w:r>
    </w:p>
    <w:p w:rsidR="00773E05" w:rsidRPr="00BE619B" w:rsidRDefault="00773E05" w:rsidP="00FC242D">
      <w:pPr>
        <w:pStyle w:val="Odsekzoznamu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(10) Minister zdravotníctva na návrh toho, kto navrhol člena podľa odseku 6, vymenúva a odvoláva aj jedného zástupcu pre každého člena orgánu podľa odseku 6. Zástupca zastupuje člena orgánu podľa odseku 6 na rokovaní tohto orgánu v čase jeho neprítomnosti.</w:t>
      </w:r>
    </w:p>
    <w:p w:rsidR="00773E05" w:rsidRPr="00BE619B" w:rsidRDefault="00773E05" w:rsidP="00FC242D">
      <w:pPr>
        <w:pStyle w:val="Odsekzoznamu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(11) Práva a povinnosti člena kategorizačnej komisie pre ústavnú starostlivosť a člena orgánu podľa odseku 6 sa v čase ich zastupovania vzťahujú aj na ich zástupcov.“.</w:t>
      </w:r>
    </w:p>
    <w:p w:rsidR="00773E05" w:rsidRPr="00BE619B" w:rsidRDefault="00773E05" w:rsidP="00FC242D">
      <w:pPr>
        <w:pStyle w:val="Odsekzoznamu"/>
        <w:spacing w:after="0" w:line="240" w:lineRule="auto"/>
        <w:ind w:left="49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3E05" w:rsidRPr="00BE619B" w:rsidRDefault="00773E05" w:rsidP="00FC242D">
      <w:pPr>
        <w:pStyle w:val="Odsekzoznamu"/>
        <w:numPr>
          <w:ilvl w:val="0"/>
          <w:numId w:val="12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V § 38 sa vypúšťa odsek 4.</w:t>
      </w:r>
    </w:p>
    <w:p w:rsidR="00BE619B" w:rsidRDefault="00BE619B" w:rsidP="00FC242D">
      <w:pPr>
        <w:pStyle w:val="Odsekzoznamu"/>
        <w:spacing w:after="0" w:line="240" w:lineRule="auto"/>
        <w:ind w:left="1112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3E05" w:rsidRPr="00BE619B" w:rsidRDefault="00773E05" w:rsidP="00FC242D">
      <w:pPr>
        <w:pStyle w:val="Odsekzoznamu"/>
        <w:spacing w:after="0" w:line="240" w:lineRule="auto"/>
        <w:ind w:left="1112"/>
        <w:textAlignment w:val="baseline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Doterajšie odseky 5 až 9 sa označujú ako odseky 4 až 8.</w:t>
      </w:r>
    </w:p>
    <w:p w:rsidR="00773E05" w:rsidRPr="00BE619B" w:rsidRDefault="00773E05" w:rsidP="00FC242D">
      <w:pPr>
        <w:pStyle w:val="Odsekzoznamu"/>
        <w:spacing w:after="0" w:line="240" w:lineRule="auto"/>
        <w:ind w:left="1112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3E05" w:rsidRPr="00BE619B" w:rsidRDefault="00773E05" w:rsidP="00FC242D">
      <w:pPr>
        <w:pStyle w:val="Odsekzoznamu"/>
        <w:numPr>
          <w:ilvl w:val="0"/>
          <w:numId w:val="12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V 38 sa za odsek 3 vkladá nový odsek 4, ktorý znie:</w:t>
      </w:r>
    </w:p>
    <w:p w:rsidR="00773E05" w:rsidRPr="00BE619B" w:rsidRDefault="00773E05" w:rsidP="00FC242D">
      <w:pPr>
        <w:pStyle w:val="Odsekzoznamu"/>
        <w:spacing w:after="0" w:line="240" w:lineRule="auto"/>
        <w:ind w:left="111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„(4) Zdravotná poisťovňa nesmie uzatvoriť zmluvu o poskytovaní zdravotnej starostlivosti s prevádzkovateľom nemocnice v rozsahu iných povinných programov alebo iných doplnkových programov, ako tých, ktoré jej boli rozhodnutím ministerstva zdravotníctva schválené.“.</w:t>
      </w:r>
    </w:p>
    <w:p w:rsidR="00773E05" w:rsidRPr="00BE619B" w:rsidRDefault="00773E05" w:rsidP="00FC242D">
      <w:pPr>
        <w:pStyle w:val="Odsekzoznamu"/>
        <w:spacing w:after="0" w:line="240" w:lineRule="auto"/>
        <w:ind w:left="1112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3E05" w:rsidRPr="00BE619B" w:rsidRDefault="00773E05" w:rsidP="00FC242D">
      <w:pPr>
        <w:pStyle w:val="Odsekzoznamu"/>
        <w:spacing w:after="0" w:line="240" w:lineRule="auto"/>
        <w:ind w:left="1112"/>
        <w:textAlignment w:val="baseline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Doterajšie odseky 4 až 8 sa označujú ako odseky 5 až 9.</w:t>
      </w:r>
    </w:p>
    <w:p w:rsidR="00773E05" w:rsidRPr="00BE619B" w:rsidRDefault="00773E05" w:rsidP="00FC242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1AC" w:rsidRPr="00BE619B" w:rsidRDefault="00FE41AC" w:rsidP="00FC242D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1AC" w:rsidRPr="00BE619B" w:rsidRDefault="00FE41AC" w:rsidP="00FC242D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9B">
        <w:rPr>
          <w:rFonts w:ascii="Times New Roman" w:hAnsi="Times New Roman" w:cs="Times New Roman"/>
          <w:b/>
          <w:sz w:val="24"/>
          <w:szCs w:val="24"/>
        </w:rPr>
        <w:t>Čl. VI</w:t>
      </w:r>
      <w:r w:rsidR="00773E05" w:rsidRPr="00BE619B">
        <w:rPr>
          <w:rFonts w:ascii="Times New Roman" w:hAnsi="Times New Roman" w:cs="Times New Roman"/>
          <w:b/>
          <w:sz w:val="24"/>
          <w:szCs w:val="24"/>
        </w:rPr>
        <w:t>II</w:t>
      </w:r>
    </w:p>
    <w:p w:rsidR="00FE41AC" w:rsidRPr="00BE619B" w:rsidRDefault="00FE41AC" w:rsidP="00FC242D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1AC" w:rsidRPr="00BE619B" w:rsidRDefault="00FE41AC" w:rsidP="00FC242D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1AC" w:rsidRDefault="00FE41AC" w:rsidP="00BE619B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619B">
        <w:rPr>
          <w:rFonts w:ascii="Times New Roman" w:hAnsi="Times New Roman" w:cs="Times New Roman"/>
          <w:sz w:val="24"/>
          <w:szCs w:val="24"/>
        </w:rPr>
        <w:t>Tento zákon nadobúda účinnosť dňom vyhlásenia</w:t>
      </w:r>
      <w:r w:rsidR="00C262E3" w:rsidRPr="00BE619B">
        <w:rPr>
          <w:rFonts w:ascii="Times New Roman" w:hAnsi="Times New Roman" w:cs="Times New Roman"/>
          <w:sz w:val="24"/>
          <w:szCs w:val="24"/>
        </w:rPr>
        <w:t xml:space="preserve"> okrem čl. V</w:t>
      </w:r>
      <w:r w:rsidR="005474A4" w:rsidRPr="00BE619B">
        <w:rPr>
          <w:rFonts w:ascii="Times New Roman" w:hAnsi="Times New Roman" w:cs="Times New Roman"/>
          <w:sz w:val="24"/>
          <w:szCs w:val="24"/>
        </w:rPr>
        <w:t> </w:t>
      </w:r>
      <w:r w:rsidR="00C262E3" w:rsidRPr="00BE619B">
        <w:rPr>
          <w:rFonts w:ascii="Times New Roman" w:hAnsi="Times New Roman" w:cs="Times New Roman"/>
          <w:sz w:val="24"/>
          <w:szCs w:val="24"/>
        </w:rPr>
        <w:t>a</w:t>
      </w:r>
      <w:r w:rsidR="005474A4" w:rsidRPr="00BE619B">
        <w:rPr>
          <w:rFonts w:ascii="Times New Roman" w:hAnsi="Times New Roman" w:cs="Times New Roman"/>
          <w:sz w:val="24"/>
          <w:szCs w:val="24"/>
        </w:rPr>
        <w:t> čl.</w:t>
      </w:r>
      <w:r w:rsidR="00C262E3" w:rsidRPr="00BE619B">
        <w:rPr>
          <w:rFonts w:ascii="Times New Roman" w:hAnsi="Times New Roman" w:cs="Times New Roman"/>
          <w:sz w:val="24"/>
          <w:szCs w:val="24"/>
        </w:rPr>
        <w:t> VII bodu 1, ktoré</w:t>
      </w:r>
      <w:r w:rsidR="00BE619B">
        <w:rPr>
          <w:rFonts w:ascii="Times New Roman" w:hAnsi="Times New Roman" w:cs="Times New Roman"/>
          <w:sz w:val="24"/>
          <w:szCs w:val="24"/>
        </w:rPr>
        <w:t xml:space="preserve"> </w:t>
      </w:r>
      <w:r w:rsidR="00C262E3" w:rsidRPr="00BE619B">
        <w:rPr>
          <w:rFonts w:ascii="Times New Roman" w:hAnsi="Times New Roman" w:cs="Times New Roman"/>
          <w:sz w:val="24"/>
          <w:szCs w:val="24"/>
        </w:rPr>
        <w:t>nadobúdajú účinnosť 2. januára 2025</w:t>
      </w:r>
      <w:r w:rsidR="00962352">
        <w:rPr>
          <w:rFonts w:ascii="Times New Roman" w:hAnsi="Times New Roman" w:cs="Times New Roman"/>
          <w:sz w:val="24"/>
          <w:szCs w:val="24"/>
        </w:rPr>
        <w:t>,</w:t>
      </w:r>
      <w:r w:rsidR="00C262E3" w:rsidRPr="00BE619B">
        <w:rPr>
          <w:rFonts w:ascii="Times New Roman" w:hAnsi="Times New Roman" w:cs="Times New Roman"/>
          <w:sz w:val="24"/>
          <w:szCs w:val="24"/>
        </w:rPr>
        <w:t xml:space="preserve"> a čl. VII</w:t>
      </w:r>
      <w:r w:rsidR="005474A4" w:rsidRPr="00BE619B">
        <w:rPr>
          <w:rFonts w:ascii="Times New Roman" w:hAnsi="Times New Roman" w:cs="Times New Roman"/>
          <w:sz w:val="24"/>
          <w:szCs w:val="24"/>
        </w:rPr>
        <w:t xml:space="preserve"> bodu 5, ktorý nadobúda účinnosť 1. júla 2025</w:t>
      </w:r>
      <w:r w:rsidRPr="00BE619B">
        <w:rPr>
          <w:rFonts w:ascii="Times New Roman" w:hAnsi="Times New Roman" w:cs="Times New Roman"/>
          <w:sz w:val="24"/>
          <w:szCs w:val="24"/>
        </w:rPr>
        <w:t>.</w:t>
      </w:r>
    </w:p>
    <w:p w:rsidR="001E336D" w:rsidRDefault="001E336D" w:rsidP="00BE619B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336D" w:rsidRDefault="001E336D" w:rsidP="00BE619B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E336D" w:rsidRPr="000B0D43" w:rsidRDefault="001E336D" w:rsidP="001E33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E336D" w:rsidRPr="000B0D43" w:rsidRDefault="001E336D" w:rsidP="001E33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E336D" w:rsidRPr="000B0D43" w:rsidRDefault="001E336D" w:rsidP="001E33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E336D" w:rsidRPr="000B0D43" w:rsidRDefault="001E336D" w:rsidP="001E3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B0D43">
        <w:rPr>
          <w:rFonts w:ascii="Times New Roman" w:hAnsi="Times New Roman" w:cs="Times New Roman"/>
          <w:sz w:val="24"/>
          <w:szCs w:val="24"/>
        </w:rPr>
        <w:t>prezident  Slovenskej republiky</w:t>
      </w: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B0D43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336D" w:rsidRPr="000B0D43" w:rsidRDefault="001E336D" w:rsidP="001E336D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B0D43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1E336D" w:rsidRPr="00BE619B" w:rsidRDefault="001E336D" w:rsidP="00BE619B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BE61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02" w:rsidRDefault="00D40402" w:rsidP="00B16E0E">
      <w:pPr>
        <w:spacing w:after="0" w:line="240" w:lineRule="auto"/>
      </w:pPr>
      <w:r>
        <w:separator/>
      </w:r>
    </w:p>
  </w:endnote>
  <w:endnote w:type="continuationSeparator" w:id="0">
    <w:p w:rsidR="00D40402" w:rsidRDefault="00D40402" w:rsidP="00B1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538081"/>
      <w:docPartObj>
        <w:docPartGallery w:val="Page Numbers (Bottom of Page)"/>
        <w:docPartUnique/>
      </w:docPartObj>
    </w:sdtPr>
    <w:sdtEndPr/>
    <w:sdtContent>
      <w:p w:rsidR="00B16E0E" w:rsidRDefault="00B16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352">
          <w:rPr>
            <w:noProof/>
          </w:rPr>
          <w:t>7</w:t>
        </w:r>
        <w:r>
          <w:fldChar w:fldCharType="end"/>
        </w:r>
      </w:p>
    </w:sdtContent>
  </w:sdt>
  <w:p w:rsidR="00B16E0E" w:rsidRDefault="00B16E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02" w:rsidRDefault="00D40402" w:rsidP="00B16E0E">
      <w:pPr>
        <w:spacing w:after="0" w:line="240" w:lineRule="auto"/>
      </w:pPr>
      <w:r>
        <w:separator/>
      </w:r>
    </w:p>
  </w:footnote>
  <w:footnote w:type="continuationSeparator" w:id="0">
    <w:p w:rsidR="00D40402" w:rsidRDefault="00D40402" w:rsidP="00B16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C2C"/>
    <w:multiLevelType w:val="hybridMultilevel"/>
    <w:tmpl w:val="7B62BA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639B"/>
    <w:multiLevelType w:val="hybridMultilevel"/>
    <w:tmpl w:val="CDE2E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B42BC"/>
    <w:multiLevelType w:val="hybridMultilevel"/>
    <w:tmpl w:val="BDC6F8DC"/>
    <w:lvl w:ilvl="0" w:tplc="DA72D4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73110"/>
    <w:multiLevelType w:val="hybridMultilevel"/>
    <w:tmpl w:val="E2BA8E6E"/>
    <w:lvl w:ilvl="0" w:tplc="DB2471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7888"/>
    <w:multiLevelType w:val="hybridMultilevel"/>
    <w:tmpl w:val="EC8C6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07033"/>
    <w:multiLevelType w:val="hybridMultilevel"/>
    <w:tmpl w:val="51A0E484"/>
    <w:lvl w:ilvl="0" w:tplc="C21AE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1B7C82"/>
    <w:multiLevelType w:val="hybridMultilevel"/>
    <w:tmpl w:val="231084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A3A67"/>
    <w:multiLevelType w:val="hybridMultilevel"/>
    <w:tmpl w:val="CDE2E73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44059D"/>
    <w:multiLevelType w:val="hybridMultilevel"/>
    <w:tmpl w:val="0E785B86"/>
    <w:lvl w:ilvl="0" w:tplc="52FE66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0F0361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BCE863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36527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FC60AD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AECB68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0EC66F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AA202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36248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64001F89"/>
    <w:multiLevelType w:val="hybridMultilevel"/>
    <w:tmpl w:val="5F026982"/>
    <w:lvl w:ilvl="0" w:tplc="F0C8BD9A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2" w:hanging="360"/>
      </w:pPr>
    </w:lvl>
    <w:lvl w:ilvl="2" w:tplc="041B001B" w:tentative="1">
      <w:start w:val="1"/>
      <w:numFmt w:val="lowerRoman"/>
      <w:lvlText w:val="%3."/>
      <w:lvlJc w:val="right"/>
      <w:pPr>
        <w:ind w:left="2552" w:hanging="180"/>
      </w:pPr>
    </w:lvl>
    <w:lvl w:ilvl="3" w:tplc="041B000F" w:tentative="1">
      <w:start w:val="1"/>
      <w:numFmt w:val="decimal"/>
      <w:lvlText w:val="%4."/>
      <w:lvlJc w:val="left"/>
      <w:pPr>
        <w:ind w:left="3272" w:hanging="360"/>
      </w:pPr>
    </w:lvl>
    <w:lvl w:ilvl="4" w:tplc="041B0019" w:tentative="1">
      <w:start w:val="1"/>
      <w:numFmt w:val="lowerLetter"/>
      <w:lvlText w:val="%5."/>
      <w:lvlJc w:val="left"/>
      <w:pPr>
        <w:ind w:left="3992" w:hanging="360"/>
      </w:pPr>
    </w:lvl>
    <w:lvl w:ilvl="5" w:tplc="041B001B" w:tentative="1">
      <w:start w:val="1"/>
      <w:numFmt w:val="lowerRoman"/>
      <w:lvlText w:val="%6."/>
      <w:lvlJc w:val="right"/>
      <w:pPr>
        <w:ind w:left="4712" w:hanging="180"/>
      </w:pPr>
    </w:lvl>
    <w:lvl w:ilvl="6" w:tplc="041B000F" w:tentative="1">
      <w:start w:val="1"/>
      <w:numFmt w:val="decimal"/>
      <w:lvlText w:val="%7."/>
      <w:lvlJc w:val="left"/>
      <w:pPr>
        <w:ind w:left="5432" w:hanging="360"/>
      </w:pPr>
    </w:lvl>
    <w:lvl w:ilvl="7" w:tplc="041B0019" w:tentative="1">
      <w:start w:val="1"/>
      <w:numFmt w:val="lowerLetter"/>
      <w:lvlText w:val="%8."/>
      <w:lvlJc w:val="left"/>
      <w:pPr>
        <w:ind w:left="6152" w:hanging="360"/>
      </w:pPr>
    </w:lvl>
    <w:lvl w:ilvl="8" w:tplc="041B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6D5F19AC"/>
    <w:multiLevelType w:val="hybridMultilevel"/>
    <w:tmpl w:val="12F826D6"/>
    <w:lvl w:ilvl="0" w:tplc="060A2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F405AA"/>
    <w:multiLevelType w:val="hybridMultilevel"/>
    <w:tmpl w:val="62B883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DC"/>
    <w:rsid w:val="00002CA7"/>
    <w:rsid w:val="000120ED"/>
    <w:rsid w:val="000240C2"/>
    <w:rsid w:val="0002596F"/>
    <w:rsid w:val="00027833"/>
    <w:rsid w:val="00040A50"/>
    <w:rsid w:val="00044688"/>
    <w:rsid w:val="00061AD8"/>
    <w:rsid w:val="00091335"/>
    <w:rsid w:val="000A22FC"/>
    <w:rsid w:val="000B107C"/>
    <w:rsid w:val="000B5E5C"/>
    <w:rsid w:val="000D6066"/>
    <w:rsid w:val="000E1FFF"/>
    <w:rsid w:val="00112C41"/>
    <w:rsid w:val="00117EBA"/>
    <w:rsid w:val="0012375C"/>
    <w:rsid w:val="00132A4F"/>
    <w:rsid w:val="001331EF"/>
    <w:rsid w:val="00140E14"/>
    <w:rsid w:val="001653A3"/>
    <w:rsid w:val="001826A7"/>
    <w:rsid w:val="001A45FB"/>
    <w:rsid w:val="001B26F7"/>
    <w:rsid w:val="001B6EA5"/>
    <w:rsid w:val="001C636E"/>
    <w:rsid w:val="001E336D"/>
    <w:rsid w:val="002042DC"/>
    <w:rsid w:val="00222BBA"/>
    <w:rsid w:val="00224D7F"/>
    <w:rsid w:val="00241BB5"/>
    <w:rsid w:val="00247EBA"/>
    <w:rsid w:val="002526C3"/>
    <w:rsid w:val="00253C71"/>
    <w:rsid w:val="00257F1C"/>
    <w:rsid w:val="002675B8"/>
    <w:rsid w:val="00291AB9"/>
    <w:rsid w:val="002928A5"/>
    <w:rsid w:val="002A32B3"/>
    <w:rsid w:val="002C2AE8"/>
    <w:rsid w:val="002C7DF0"/>
    <w:rsid w:val="002D6202"/>
    <w:rsid w:val="00305BBE"/>
    <w:rsid w:val="0032432D"/>
    <w:rsid w:val="00331C84"/>
    <w:rsid w:val="003A42F9"/>
    <w:rsid w:val="003E4ACB"/>
    <w:rsid w:val="003F78E0"/>
    <w:rsid w:val="0040490C"/>
    <w:rsid w:val="0040658F"/>
    <w:rsid w:val="00413D7F"/>
    <w:rsid w:val="004262C9"/>
    <w:rsid w:val="004510C6"/>
    <w:rsid w:val="00477D59"/>
    <w:rsid w:val="0048613B"/>
    <w:rsid w:val="004A4103"/>
    <w:rsid w:val="004B03FE"/>
    <w:rsid w:val="004B0C23"/>
    <w:rsid w:val="004C0994"/>
    <w:rsid w:val="004C1565"/>
    <w:rsid w:val="004E34F3"/>
    <w:rsid w:val="004E5FDF"/>
    <w:rsid w:val="00504748"/>
    <w:rsid w:val="00510BAE"/>
    <w:rsid w:val="005151AF"/>
    <w:rsid w:val="0052643B"/>
    <w:rsid w:val="00541E7A"/>
    <w:rsid w:val="005474A4"/>
    <w:rsid w:val="0055268B"/>
    <w:rsid w:val="00564FFC"/>
    <w:rsid w:val="005818B6"/>
    <w:rsid w:val="005C72BC"/>
    <w:rsid w:val="005D16D8"/>
    <w:rsid w:val="005D20B8"/>
    <w:rsid w:val="005D6CF3"/>
    <w:rsid w:val="00616DD2"/>
    <w:rsid w:val="0062617B"/>
    <w:rsid w:val="00654390"/>
    <w:rsid w:val="0065611D"/>
    <w:rsid w:val="006732A1"/>
    <w:rsid w:val="0067390D"/>
    <w:rsid w:val="00680A6D"/>
    <w:rsid w:val="00687991"/>
    <w:rsid w:val="006A5B2E"/>
    <w:rsid w:val="006B263A"/>
    <w:rsid w:val="006C1137"/>
    <w:rsid w:val="006D05B8"/>
    <w:rsid w:val="00710A8C"/>
    <w:rsid w:val="00710B3A"/>
    <w:rsid w:val="00721C63"/>
    <w:rsid w:val="00725D75"/>
    <w:rsid w:val="00744F72"/>
    <w:rsid w:val="00746055"/>
    <w:rsid w:val="00747BD6"/>
    <w:rsid w:val="00752AFA"/>
    <w:rsid w:val="00773E05"/>
    <w:rsid w:val="007811A1"/>
    <w:rsid w:val="00782E0B"/>
    <w:rsid w:val="0079788B"/>
    <w:rsid w:val="007A36FE"/>
    <w:rsid w:val="007C4AE4"/>
    <w:rsid w:val="007D27C6"/>
    <w:rsid w:val="007D39D7"/>
    <w:rsid w:val="00802C52"/>
    <w:rsid w:val="00816465"/>
    <w:rsid w:val="00824B0B"/>
    <w:rsid w:val="00864325"/>
    <w:rsid w:val="008658F0"/>
    <w:rsid w:val="0086667B"/>
    <w:rsid w:val="00870A15"/>
    <w:rsid w:val="008865DE"/>
    <w:rsid w:val="00896498"/>
    <w:rsid w:val="008A28FB"/>
    <w:rsid w:val="008C6173"/>
    <w:rsid w:val="008E043B"/>
    <w:rsid w:val="008F7454"/>
    <w:rsid w:val="008F7AEE"/>
    <w:rsid w:val="00924E69"/>
    <w:rsid w:val="009446C8"/>
    <w:rsid w:val="00951455"/>
    <w:rsid w:val="009538FE"/>
    <w:rsid w:val="00962352"/>
    <w:rsid w:val="00963E40"/>
    <w:rsid w:val="00982F22"/>
    <w:rsid w:val="009A00F8"/>
    <w:rsid w:val="009B10BB"/>
    <w:rsid w:val="009C5EC8"/>
    <w:rsid w:val="009D6FA7"/>
    <w:rsid w:val="009E1414"/>
    <w:rsid w:val="009E6BF4"/>
    <w:rsid w:val="009F11F1"/>
    <w:rsid w:val="00A00F53"/>
    <w:rsid w:val="00A1552F"/>
    <w:rsid w:val="00A2576F"/>
    <w:rsid w:val="00A25B0F"/>
    <w:rsid w:val="00A36E35"/>
    <w:rsid w:val="00A465FA"/>
    <w:rsid w:val="00A47084"/>
    <w:rsid w:val="00A54C5A"/>
    <w:rsid w:val="00A81BE4"/>
    <w:rsid w:val="00A86F8B"/>
    <w:rsid w:val="00A93A09"/>
    <w:rsid w:val="00AB606E"/>
    <w:rsid w:val="00AC4BE0"/>
    <w:rsid w:val="00AE491D"/>
    <w:rsid w:val="00AF63BF"/>
    <w:rsid w:val="00B10766"/>
    <w:rsid w:val="00B16E0E"/>
    <w:rsid w:val="00B310EB"/>
    <w:rsid w:val="00B407DF"/>
    <w:rsid w:val="00B42CC7"/>
    <w:rsid w:val="00B71E6C"/>
    <w:rsid w:val="00B842CA"/>
    <w:rsid w:val="00BC4FF1"/>
    <w:rsid w:val="00BE1CF7"/>
    <w:rsid w:val="00BE2E9F"/>
    <w:rsid w:val="00BE619B"/>
    <w:rsid w:val="00C262E3"/>
    <w:rsid w:val="00C62091"/>
    <w:rsid w:val="00C63E1C"/>
    <w:rsid w:val="00C70E3A"/>
    <w:rsid w:val="00C81AAB"/>
    <w:rsid w:val="00C915D4"/>
    <w:rsid w:val="00C95633"/>
    <w:rsid w:val="00CA3B4F"/>
    <w:rsid w:val="00D06DEF"/>
    <w:rsid w:val="00D33998"/>
    <w:rsid w:val="00D40402"/>
    <w:rsid w:val="00D43419"/>
    <w:rsid w:val="00D43C93"/>
    <w:rsid w:val="00D55D87"/>
    <w:rsid w:val="00D73F5B"/>
    <w:rsid w:val="00D80A4A"/>
    <w:rsid w:val="00D858D8"/>
    <w:rsid w:val="00D951C0"/>
    <w:rsid w:val="00DD03AB"/>
    <w:rsid w:val="00DD2F6B"/>
    <w:rsid w:val="00DD5EFB"/>
    <w:rsid w:val="00DE4F26"/>
    <w:rsid w:val="00E019FA"/>
    <w:rsid w:val="00E223FD"/>
    <w:rsid w:val="00E24CBD"/>
    <w:rsid w:val="00E5755A"/>
    <w:rsid w:val="00E61C0C"/>
    <w:rsid w:val="00EA39B4"/>
    <w:rsid w:val="00EA614A"/>
    <w:rsid w:val="00EA7975"/>
    <w:rsid w:val="00EB53A8"/>
    <w:rsid w:val="00EC3737"/>
    <w:rsid w:val="00EC5A7C"/>
    <w:rsid w:val="00EF291E"/>
    <w:rsid w:val="00EF2B6D"/>
    <w:rsid w:val="00EF7046"/>
    <w:rsid w:val="00EF711A"/>
    <w:rsid w:val="00F05687"/>
    <w:rsid w:val="00F11C1F"/>
    <w:rsid w:val="00F15A48"/>
    <w:rsid w:val="00F33310"/>
    <w:rsid w:val="00F4305D"/>
    <w:rsid w:val="00F51401"/>
    <w:rsid w:val="00F6169A"/>
    <w:rsid w:val="00F8024F"/>
    <w:rsid w:val="00F808CE"/>
    <w:rsid w:val="00F95D49"/>
    <w:rsid w:val="00FA0213"/>
    <w:rsid w:val="00FB361D"/>
    <w:rsid w:val="00FC0BB0"/>
    <w:rsid w:val="00FC242D"/>
    <w:rsid w:val="00FC31CE"/>
    <w:rsid w:val="00FC5B99"/>
    <w:rsid w:val="00FD181C"/>
    <w:rsid w:val="00FE41AC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030C"/>
  <w15:chartTrackingRefBased/>
  <w15:docId w15:val="{210E73BD-BB00-4C2B-9D27-5A967374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42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2042D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55D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5D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5D8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5D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5D8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5D8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2928A5"/>
    <w:rPr>
      <w:color w:val="0000FF"/>
      <w:u w:val="single"/>
    </w:rPr>
  </w:style>
  <w:style w:type="paragraph" w:styleId="Revzia">
    <w:name w:val="Revision"/>
    <w:hidden/>
    <w:uiPriority w:val="99"/>
    <w:semiHidden/>
    <w:rsid w:val="004E5FDF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E0E"/>
  </w:style>
  <w:style w:type="paragraph" w:styleId="Pta">
    <w:name w:val="footer"/>
    <w:basedOn w:val="Normlny"/>
    <w:link w:val="PtaChar"/>
    <w:uiPriority w:val="99"/>
    <w:unhideWhenUsed/>
    <w:rsid w:val="00B1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E0E"/>
  </w:style>
  <w:style w:type="paragraph" w:styleId="Zkladntext">
    <w:name w:val="Body Text"/>
    <w:basedOn w:val="Normlny"/>
    <w:link w:val="ZkladntextChar"/>
    <w:rsid w:val="004C099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C0994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F0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F056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link w:val="Odsekzoznamu"/>
    <w:uiPriority w:val="34"/>
    <w:qFormat/>
    <w:locked/>
    <w:rsid w:val="007D39D7"/>
  </w:style>
  <w:style w:type="paragraph" w:customStyle="1" w:styleId="paragraph">
    <w:name w:val="paragraph"/>
    <w:basedOn w:val="Normlny"/>
    <w:rsid w:val="0077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727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54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565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92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4947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224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520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60458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21915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623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026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32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155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78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6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784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5065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883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48955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37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02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3855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7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676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60448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97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2580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491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5160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61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2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63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8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48930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1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9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03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5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8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33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54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9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239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FC1C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9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52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30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0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776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8" w:space="0" w:color="BFC1C3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24863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4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826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473792">
                                              <w:marLeft w:val="3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51212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61419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442948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6565790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59853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255257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082761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95242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278613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79277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20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086471">
                                                          <w:marLeft w:val="3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3993808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0510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7059186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81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746099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567161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311094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404771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698426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981160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4919299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28213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2727211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90472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250223">
                                                  <w:marLeft w:val="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47415">
                                                      <w:marLeft w:val="36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079533">
                                                      <w:marLeft w:val="3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E990-08B3-4C9B-AC16-818D6AA9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3644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 Mário</dc:creator>
  <cp:keywords/>
  <dc:description/>
  <cp:lastModifiedBy>Durgalová, Veronika</cp:lastModifiedBy>
  <cp:revision>3</cp:revision>
  <cp:lastPrinted>2024-12-11T17:30:00Z</cp:lastPrinted>
  <dcterms:created xsi:type="dcterms:W3CDTF">2024-12-11T17:32:00Z</dcterms:created>
  <dcterms:modified xsi:type="dcterms:W3CDTF">2024-12-11T18:14:00Z</dcterms:modified>
</cp:coreProperties>
</file>