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D52D" w14:textId="77777777" w:rsidR="006F16A9" w:rsidRPr="00FB3B9E" w:rsidRDefault="006F16A9" w:rsidP="006F16A9">
      <w:pPr>
        <w:pStyle w:val="Odsekzoznamu"/>
        <w:spacing w:after="240"/>
        <w:ind w:left="0"/>
        <w:jc w:val="center"/>
        <w:rPr>
          <w:rFonts w:ascii="Times New Roman" w:hAnsi="Times New Roman" w:cs="Times New Roman"/>
          <w:b/>
          <w:sz w:val="28"/>
          <w:szCs w:val="28"/>
        </w:rPr>
      </w:pPr>
      <w:r w:rsidRPr="00FB3B9E">
        <w:rPr>
          <w:rFonts w:ascii="Times New Roman" w:hAnsi="Times New Roman" w:cs="Times New Roman"/>
          <w:b/>
          <w:sz w:val="28"/>
          <w:szCs w:val="28"/>
        </w:rPr>
        <w:t>Dôvodová správa</w:t>
      </w:r>
    </w:p>
    <w:p w14:paraId="62A900AD" w14:textId="77777777" w:rsidR="006F16A9" w:rsidRPr="00FB3B9E" w:rsidRDefault="006F16A9" w:rsidP="006F16A9">
      <w:pPr>
        <w:pStyle w:val="Odsekzoznamu"/>
        <w:spacing w:after="240"/>
        <w:ind w:left="641"/>
        <w:jc w:val="both"/>
        <w:rPr>
          <w:rFonts w:ascii="Times New Roman" w:hAnsi="Times New Roman" w:cs="Times New Roman"/>
          <w:b/>
          <w:sz w:val="24"/>
          <w:szCs w:val="24"/>
        </w:rPr>
      </w:pPr>
    </w:p>
    <w:p w14:paraId="088BEB2E" w14:textId="77777777" w:rsidR="006F16A9" w:rsidRPr="00FB3B9E" w:rsidRDefault="006F16A9" w:rsidP="006F16A9">
      <w:pPr>
        <w:pStyle w:val="Odsekzoznamu"/>
        <w:numPr>
          <w:ilvl w:val="0"/>
          <w:numId w:val="2"/>
        </w:numPr>
        <w:spacing w:after="240" w:line="240" w:lineRule="auto"/>
        <w:ind w:left="641" w:hanging="357"/>
        <w:jc w:val="both"/>
        <w:rPr>
          <w:rFonts w:ascii="Times New Roman" w:hAnsi="Times New Roman" w:cs="Times New Roman"/>
          <w:b/>
          <w:sz w:val="24"/>
          <w:szCs w:val="24"/>
        </w:rPr>
      </w:pPr>
      <w:r w:rsidRPr="00FB3B9E">
        <w:rPr>
          <w:rFonts w:ascii="Times New Roman" w:hAnsi="Times New Roman" w:cs="Times New Roman"/>
          <w:b/>
          <w:sz w:val="24"/>
          <w:szCs w:val="24"/>
        </w:rPr>
        <w:t>Všeobecná časť</w:t>
      </w:r>
    </w:p>
    <w:p w14:paraId="245823F3" w14:textId="1CCDF4BB" w:rsidR="0027274F" w:rsidRDefault="003F5E80" w:rsidP="00B908CC">
      <w:pPr>
        <w:spacing w:after="0" w:line="240" w:lineRule="auto"/>
        <w:ind w:firstLine="709"/>
        <w:jc w:val="both"/>
        <w:rPr>
          <w:rFonts w:ascii="Times New Roman" w:hAnsi="Times New Roman"/>
          <w:sz w:val="24"/>
          <w:szCs w:val="24"/>
        </w:rPr>
      </w:pPr>
      <w:r>
        <w:rPr>
          <w:rFonts w:ascii="Times New Roman" w:hAnsi="Times New Roman"/>
          <w:sz w:val="24"/>
          <w:szCs w:val="24"/>
        </w:rPr>
        <w:t xml:space="preserve">Návrh zákona, </w:t>
      </w:r>
      <w:r w:rsidRPr="008068E3">
        <w:rPr>
          <w:rFonts w:ascii="Times New Roman" w:hAnsi="Times New Roman"/>
          <w:sz w:val="24"/>
          <w:szCs w:val="24"/>
        </w:rPr>
        <w:t>ktorým sa menia a dopĺňajú niektoré zákony v súvislosti s niektorými opatreniami na zabezpečenie dostupnosti ústavnej zdravotnej starostlivosti</w:t>
      </w:r>
      <w:r w:rsidR="00652DA8">
        <w:rPr>
          <w:rFonts w:ascii="Times New Roman" w:hAnsi="Times New Roman"/>
          <w:sz w:val="24"/>
          <w:szCs w:val="24"/>
        </w:rPr>
        <w:t xml:space="preserve"> (ďalej len „návrh zákona“)</w:t>
      </w:r>
      <w:r w:rsidRPr="00A822B1">
        <w:rPr>
          <w:rFonts w:ascii="Times New Roman" w:hAnsi="Times New Roman"/>
          <w:sz w:val="24"/>
          <w:szCs w:val="24"/>
        </w:rPr>
        <w:t xml:space="preserve"> </w:t>
      </w:r>
      <w:r w:rsidR="00F20C19">
        <w:rPr>
          <w:rFonts w:ascii="Times New Roman" w:hAnsi="Times New Roman"/>
          <w:sz w:val="24"/>
          <w:szCs w:val="24"/>
        </w:rPr>
        <w:t xml:space="preserve">sa </w:t>
      </w:r>
      <w:r>
        <w:rPr>
          <w:rFonts w:ascii="Times New Roman" w:hAnsi="Times New Roman"/>
          <w:sz w:val="24"/>
          <w:szCs w:val="24"/>
        </w:rPr>
        <w:t xml:space="preserve">predkladá </w:t>
      </w:r>
      <w:bookmarkStart w:id="0" w:name="_GoBack"/>
      <w:bookmarkEnd w:id="0"/>
      <w:r>
        <w:rPr>
          <w:rFonts w:ascii="Times New Roman" w:hAnsi="Times New Roman"/>
          <w:sz w:val="24"/>
          <w:szCs w:val="24"/>
        </w:rPr>
        <w:t xml:space="preserve">na základe úlohy </w:t>
      </w:r>
      <w:r w:rsidRPr="008068E3">
        <w:rPr>
          <w:rFonts w:ascii="Times New Roman" w:hAnsi="Times New Roman"/>
          <w:sz w:val="24"/>
          <w:szCs w:val="24"/>
        </w:rPr>
        <w:t>urýchlene predložiť na rokovanie vlády návrh nevyhnutných legislatívnych úprav, ktoré zabezpečia plynulé poskytovanie zdravotnej starostlivosti na celom území Slovenskej republiky</w:t>
      </w:r>
      <w:r>
        <w:rPr>
          <w:rFonts w:ascii="Times New Roman" w:hAnsi="Times New Roman"/>
          <w:sz w:val="24"/>
          <w:szCs w:val="24"/>
        </w:rPr>
        <w:t xml:space="preserve"> podľa bodu B.1. uznesenia vlády Slovenskej republiky č. 727 z 27. novembra 2024 </w:t>
      </w:r>
      <w:r w:rsidRPr="00A620AC">
        <w:rPr>
          <w:rFonts w:ascii="Times New Roman" w:hAnsi="Times New Roman"/>
          <w:sz w:val="24"/>
          <w:szCs w:val="24"/>
        </w:rPr>
        <w:t>k ústnej informácii ministra zdravotníctva o stave a</w:t>
      </w:r>
      <w:r w:rsidR="003D383C">
        <w:rPr>
          <w:rFonts w:ascii="Times New Roman" w:hAnsi="Times New Roman"/>
          <w:sz w:val="24"/>
          <w:szCs w:val="24"/>
        </w:rPr>
        <w:t> </w:t>
      </w:r>
      <w:r w:rsidRPr="00A620AC">
        <w:rPr>
          <w:rFonts w:ascii="Times New Roman" w:hAnsi="Times New Roman"/>
          <w:sz w:val="24"/>
          <w:szCs w:val="24"/>
        </w:rPr>
        <w:t>priebehu rokovaní medzi Ministerstvom zdravotníctva SR a Lekárskym odborovým združením</w:t>
      </w:r>
      <w:r>
        <w:rPr>
          <w:rFonts w:ascii="Times New Roman" w:hAnsi="Times New Roman"/>
          <w:sz w:val="24"/>
          <w:szCs w:val="24"/>
        </w:rPr>
        <w:t>.</w:t>
      </w:r>
      <w:r w:rsidRPr="008068E3">
        <w:rPr>
          <w:rFonts w:ascii="Times New Roman" w:hAnsi="Times New Roman"/>
          <w:sz w:val="24"/>
          <w:szCs w:val="24"/>
        </w:rPr>
        <w:tab/>
      </w:r>
    </w:p>
    <w:p w14:paraId="1728B4F2" w14:textId="77777777" w:rsidR="003D383C" w:rsidRDefault="003D383C" w:rsidP="00B908CC">
      <w:pPr>
        <w:spacing w:after="0" w:line="240" w:lineRule="auto"/>
        <w:ind w:firstLine="709"/>
        <w:jc w:val="both"/>
        <w:rPr>
          <w:rFonts w:ascii="Times New Roman" w:hAnsi="Times New Roman"/>
          <w:sz w:val="24"/>
          <w:szCs w:val="24"/>
        </w:rPr>
      </w:pPr>
    </w:p>
    <w:p w14:paraId="4B239746" w14:textId="35D406A6" w:rsidR="00135ACD" w:rsidRPr="00B908CC" w:rsidRDefault="003F5E80" w:rsidP="00B908CC">
      <w:pPr>
        <w:spacing w:after="0" w:line="240" w:lineRule="auto"/>
        <w:ind w:firstLine="709"/>
        <w:jc w:val="both"/>
        <w:rPr>
          <w:rFonts w:ascii="Times New Roman" w:eastAsia="Times New Roman" w:hAnsi="Times New Roman"/>
          <w:color w:val="000000"/>
          <w:sz w:val="24"/>
          <w:szCs w:val="24"/>
          <w:lang w:eastAsia="sk-SK"/>
        </w:rPr>
      </w:pPr>
      <w:r>
        <w:rPr>
          <w:rFonts w:ascii="Times New Roman" w:hAnsi="Times New Roman"/>
          <w:sz w:val="24"/>
          <w:szCs w:val="24"/>
        </w:rPr>
        <w:t xml:space="preserve">Predložený návrh zákona </w:t>
      </w:r>
      <w:r w:rsidR="00652DA8">
        <w:rPr>
          <w:rFonts w:ascii="Times New Roman" w:hAnsi="Times New Roman"/>
          <w:sz w:val="24"/>
          <w:szCs w:val="24"/>
        </w:rPr>
        <w:t xml:space="preserve">vstupuje do zákona </w:t>
      </w:r>
      <w:r w:rsidR="00652DA8" w:rsidRPr="00EC3737">
        <w:rPr>
          <w:rFonts w:ascii="Times New Roman" w:eastAsia="Times New Roman" w:hAnsi="Times New Roman"/>
          <w:color w:val="000000"/>
          <w:sz w:val="24"/>
          <w:szCs w:val="24"/>
          <w:lang w:eastAsia="sk-SK"/>
        </w:rPr>
        <w:t xml:space="preserve">Národnej rady Slovenskej republiky </w:t>
      </w:r>
      <w:r w:rsidR="00652DA8">
        <w:rPr>
          <w:rFonts w:ascii="Times New Roman" w:eastAsia="Times New Roman" w:hAnsi="Times New Roman"/>
          <w:color w:val="000000"/>
          <w:sz w:val="24"/>
          <w:szCs w:val="24"/>
          <w:lang w:eastAsia="sk-SK"/>
        </w:rPr>
        <w:t xml:space="preserve">             </w:t>
      </w:r>
      <w:r w:rsidR="00652DA8" w:rsidRPr="00EC3737">
        <w:rPr>
          <w:rFonts w:ascii="Times New Roman" w:eastAsia="Times New Roman" w:hAnsi="Times New Roman"/>
          <w:color w:val="000000"/>
          <w:sz w:val="24"/>
          <w:szCs w:val="24"/>
          <w:lang w:eastAsia="sk-SK"/>
        </w:rPr>
        <w:t>č. 42/1994 Z. z. o civilnej ochrane obyvateľstva v znení</w:t>
      </w:r>
      <w:r w:rsidR="00652DA8">
        <w:rPr>
          <w:rFonts w:ascii="Times New Roman" w:hAnsi="Times New Roman"/>
          <w:sz w:val="24"/>
          <w:szCs w:val="24"/>
        </w:rPr>
        <w:t xml:space="preserve"> neskorších predpisov</w:t>
      </w:r>
      <w:r w:rsidR="0027274F">
        <w:rPr>
          <w:rFonts w:ascii="Times New Roman" w:hAnsi="Times New Roman"/>
          <w:sz w:val="24"/>
          <w:szCs w:val="24"/>
        </w:rPr>
        <w:t xml:space="preserve">, zákona č. 300/2005 Z. z. Trestný zákon v znení neskorších predpisov </w:t>
      </w:r>
      <w:r w:rsidR="00E10D4D">
        <w:rPr>
          <w:rFonts w:ascii="Times New Roman" w:hAnsi="Times New Roman"/>
          <w:sz w:val="24"/>
          <w:szCs w:val="24"/>
        </w:rPr>
        <w:t xml:space="preserve">(ďalej len „Trestný zákon“) </w:t>
      </w:r>
      <w:r w:rsidR="0027274F">
        <w:rPr>
          <w:rFonts w:ascii="Times New Roman" w:hAnsi="Times New Roman"/>
          <w:sz w:val="24"/>
          <w:szCs w:val="24"/>
        </w:rPr>
        <w:t>a ďalších predpisov</w:t>
      </w:r>
      <w:r w:rsidR="00652DA8">
        <w:rPr>
          <w:rFonts w:ascii="Times New Roman" w:hAnsi="Times New Roman"/>
          <w:sz w:val="24"/>
          <w:szCs w:val="24"/>
        </w:rPr>
        <w:t xml:space="preserve"> a </w:t>
      </w:r>
      <w:r>
        <w:rPr>
          <w:rFonts w:ascii="Times New Roman" w:hAnsi="Times New Roman"/>
          <w:sz w:val="24"/>
          <w:szCs w:val="24"/>
        </w:rPr>
        <w:t>reaguje na</w:t>
      </w:r>
      <w:r w:rsidR="003D383C">
        <w:rPr>
          <w:rFonts w:ascii="Times New Roman" w:hAnsi="Times New Roman"/>
          <w:sz w:val="24"/>
          <w:szCs w:val="24"/>
        </w:rPr>
        <w:t> </w:t>
      </w:r>
      <w:r>
        <w:rPr>
          <w:rFonts w:ascii="Times New Roman" w:hAnsi="Times New Roman"/>
          <w:sz w:val="24"/>
          <w:szCs w:val="24"/>
        </w:rPr>
        <w:t>situácie</w:t>
      </w:r>
      <w:r w:rsidR="00331E54">
        <w:rPr>
          <w:rFonts w:ascii="Times New Roman" w:hAnsi="Times New Roman"/>
          <w:sz w:val="24"/>
          <w:szCs w:val="24"/>
        </w:rPr>
        <w:t xml:space="preserve"> potenciálneho </w:t>
      </w:r>
      <w:r>
        <w:rPr>
          <w:rFonts w:ascii="Times New Roman" w:hAnsi="Times New Roman"/>
          <w:sz w:val="24"/>
          <w:szCs w:val="24"/>
        </w:rPr>
        <w:t>ohrozeni</w:t>
      </w:r>
      <w:r w:rsidR="00331E54">
        <w:rPr>
          <w:rFonts w:ascii="Times New Roman" w:hAnsi="Times New Roman"/>
          <w:sz w:val="24"/>
          <w:szCs w:val="24"/>
        </w:rPr>
        <w:t>a</w:t>
      </w:r>
      <w:r>
        <w:rPr>
          <w:rFonts w:ascii="Times New Roman" w:hAnsi="Times New Roman"/>
          <w:sz w:val="24"/>
          <w:szCs w:val="24"/>
        </w:rPr>
        <w:t xml:space="preserve"> života a zdravia ľudí, teda</w:t>
      </w:r>
      <w:r w:rsidR="00017D0A">
        <w:rPr>
          <w:rFonts w:ascii="Times New Roman" w:hAnsi="Times New Roman"/>
          <w:sz w:val="24"/>
          <w:szCs w:val="24"/>
        </w:rPr>
        <w:t xml:space="preserve"> na</w:t>
      </w:r>
      <w:r>
        <w:rPr>
          <w:rFonts w:ascii="Times New Roman" w:hAnsi="Times New Roman"/>
          <w:sz w:val="24"/>
          <w:szCs w:val="24"/>
        </w:rPr>
        <w:t xml:space="preserve"> ohrozeni</w:t>
      </w:r>
      <w:r w:rsidR="00017D0A">
        <w:rPr>
          <w:rFonts w:ascii="Times New Roman" w:hAnsi="Times New Roman"/>
          <w:sz w:val="24"/>
          <w:szCs w:val="24"/>
        </w:rPr>
        <w:t>e</w:t>
      </w:r>
      <w:r>
        <w:rPr>
          <w:rFonts w:ascii="Times New Roman" w:hAnsi="Times New Roman"/>
          <w:sz w:val="24"/>
          <w:szCs w:val="24"/>
        </w:rPr>
        <w:t xml:space="preserve"> </w:t>
      </w:r>
      <w:r w:rsidRPr="0007662F">
        <w:rPr>
          <w:rFonts w:ascii="Times New Roman" w:hAnsi="Times New Roman"/>
          <w:sz w:val="24"/>
          <w:szCs w:val="24"/>
        </w:rPr>
        <w:t>základných ľudských práv uveden</w:t>
      </w:r>
      <w:r w:rsidR="00331E54">
        <w:rPr>
          <w:rFonts w:ascii="Times New Roman" w:hAnsi="Times New Roman"/>
          <w:sz w:val="24"/>
          <w:szCs w:val="24"/>
        </w:rPr>
        <w:t xml:space="preserve">ých </w:t>
      </w:r>
      <w:r w:rsidRPr="0007662F">
        <w:rPr>
          <w:rFonts w:ascii="Times New Roman" w:hAnsi="Times New Roman"/>
          <w:sz w:val="24"/>
          <w:szCs w:val="24"/>
        </w:rPr>
        <w:t xml:space="preserve">v čl. </w:t>
      </w:r>
      <w:r w:rsidR="00331E54">
        <w:rPr>
          <w:rFonts w:ascii="Times New Roman" w:hAnsi="Times New Roman"/>
          <w:sz w:val="24"/>
          <w:szCs w:val="24"/>
        </w:rPr>
        <w:t>15 a</w:t>
      </w:r>
      <w:r w:rsidR="002D6A91">
        <w:rPr>
          <w:rFonts w:ascii="Times New Roman" w:hAnsi="Times New Roman"/>
          <w:sz w:val="24"/>
          <w:szCs w:val="24"/>
        </w:rPr>
        <w:t xml:space="preserve"> čl. </w:t>
      </w:r>
      <w:r w:rsidRPr="0007662F">
        <w:rPr>
          <w:rFonts w:ascii="Times New Roman" w:hAnsi="Times New Roman"/>
          <w:sz w:val="24"/>
          <w:szCs w:val="24"/>
        </w:rPr>
        <w:t>40 Ústavy Slovenskej republiky, ktor</w:t>
      </w:r>
      <w:r w:rsidR="00331E54">
        <w:rPr>
          <w:rFonts w:ascii="Times New Roman" w:hAnsi="Times New Roman"/>
          <w:sz w:val="24"/>
          <w:szCs w:val="24"/>
        </w:rPr>
        <w:t>é</w:t>
      </w:r>
      <w:r w:rsidRPr="0007662F">
        <w:rPr>
          <w:rFonts w:ascii="Times New Roman" w:hAnsi="Times New Roman"/>
          <w:sz w:val="24"/>
          <w:szCs w:val="24"/>
        </w:rPr>
        <w:t xml:space="preserve"> ustanovuj</w:t>
      </w:r>
      <w:r w:rsidR="005533DF">
        <w:rPr>
          <w:rFonts w:ascii="Times New Roman" w:hAnsi="Times New Roman"/>
          <w:sz w:val="24"/>
          <w:szCs w:val="24"/>
        </w:rPr>
        <w:t>ú</w:t>
      </w:r>
      <w:r w:rsidRPr="0007662F">
        <w:rPr>
          <w:rFonts w:ascii="Times New Roman" w:hAnsi="Times New Roman"/>
          <w:sz w:val="24"/>
          <w:szCs w:val="24"/>
        </w:rPr>
        <w:t xml:space="preserve"> právo každého na ochranu</w:t>
      </w:r>
      <w:r w:rsidR="00331E54">
        <w:rPr>
          <w:rFonts w:ascii="Times New Roman" w:hAnsi="Times New Roman"/>
          <w:sz w:val="24"/>
          <w:szCs w:val="24"/>
        </w:rPr>
        <w:t xml:space="preserve"> života a</w:t>
      </w:r>
      <w:r w:rsidRPr="0007662F">
        <w:rPr>
          <w:rFonts w:ascii="Times New Roman" w:hAnsi="Times New Roman"/>
          <w:sz w:val="24"/>
          <w:szCs w:val="24"/>
        </w:rPr>
        <w:t xml:space="preserve"> zdravia</w:t>
      </w:r>
      <w:r>
        <w:rPr>
          <w:rFonts w:ascii="Times New Roman" w:hAnsi="Times New Roman"/>
          <w:sz w:val="24"/>
          <w:szCs w:val="24"/>
        </w:rPr>
        <w:t xml:space="preserve">. </w:t>
      </w:r>
      <w:r w:rsidR="00652DA8">
        <w:rPr>
          <w:rFonts w:ascii="Times New Roman" w:hAnsi="Times New Roman"/>
          <w:sz w:val="24"/>
          <w:szCs w:val="24"/>
        </w:rPr>
        <w:t xml:space="preserve">Navrhuje sa zavedenie novej </w:t>
      </w:r>
      <w:r w:rsidR="00652DA8" w:rsidRPr="00B908CC">
        <w:rPr>
          <w:rFonts w:ascii="Times New Roman" w:eastAsia="Times New Roman" w:hAnsi="Times New Roman"/>
          <w:color w:val="000000"/>
          <w:sz w:val="24"/>
          <w:szCs w:val="24"/>
          <w:lang w:eastAsia="sk-SK"/>
        </w:rPr>
        <w:t>mimoriadnej</w:t>
      </w:r>
      <w:r w:rsidR="00652DA8" w:rsidRPr="00B908CC">
        <w:rPr>
          <w:rFonts w:ascii="Times New Roman" w:eastAsia="Times New Roman" w:hAnsi="Times New Roman"/>
          <w:color w:val="000000"/>
          <w:spacing w:val="104"/>
          <w:sz w:val="24"/>
          <w:szCs w:val="24"/>
          <w:lang w:eastAsia="sk-SK"/>
        </w:rPr>
        <w:t xml:space="preserve"> </w:t>
      </w:r>
      <w:r w:rsidR="00652DA8" w:rsidRPr="00B908CC">
        <w:rPr>
          <w:rFonts w:ascii="Times New Roman" w:eastAsia="Times New Roman" w:hAnsi="Times New Roman"/>
          <w:color w:val="000000"/>
          <w:sz w:val="24"/>
          <w:szCs w:val="24"/>
          <w:lang w:eastAsia="sk-SK"/>
        </w:rPr>
        <w:t>udalosti - kritická nedostupnosť ústavnej zdravotnej starostlivosti.</w:t>
      </w:r>
      <w:r w:rsidR="00652DA8" w:rsidRPr="006D6011">
        <w:rPr>
          <w:rFonts w:ascii="Times New Roman" w:eastAsia="Times New Roman" w:hAnsi="Times New Roman"/>
          <w:color w:val="000000"/>
          <w:sz w:val="24"/>
          <w:szCs w:val="24"/>
          <w:lang w:eastAsia="sk-SK"/>
        </w:rPr>
        <w:t xml:space="preserve"> </w:t>
      </w:r>
    </w:p>
    <w:p w14:paraId="7AB4C75E" w14:textId="2D3BD6F1" w:rsidR="00506520" w:rsidRPr="00B908CC" w:rsidRDefault="00466E17" w:rsidP="00BB370E">
      <w:pPr>
        <w:spacing w:before="100" w:beforeAutospacing="1" w:after="100" w:afterAutospacing="1" w:line="240" w:lineRule="auto"/>
        <w:ind w:firstLine="709"/>
        <w:jc w:val="both"/>
        <w:outlineLvl w:val="1"/>
        <w:rPr>
          <w:rFonts w:ascii="Times New Roman" w:eastAsia="Times New Roman" w:hAnsi="Times New Roman"/>
          <w:color w:val="000000"/>
          <w:sz w:val="24"/>
          <w:szCs w:val="24"/>
          <w:lang w:eastAsia="sk-SK"/>
        </w:rPr>
      </w:pPr>
      <w:r w:rsidRPr="00B908CC">
        <w:rPr>
          <w:rFonts w:ascii="Times New Roman" w:eastAsia="Times New Roman" w:hAnsi="Times New Roman"/>
          <w:color w:val="000000"/>
          <w:sz w:val="24"/>
          <w:szCs w:val="24"/>
          <w:lang w:eastAsia="sk-SK"/>
        </w:rPr>
        <w:t xml:space="preserve">Legitímnymi cieľmi </w:t>
      </w:r>
      <w:r w:rsidR="0032280F" w:rsidRPr="00B908CC">
        <w:rPr>
          <w:rFonts w:ascii="Times New Roman" w:eastAsia="Times New Roman" w:hAnsi="Times New Roman"/>
          <w:color w:val="000000"/>
          <w:sz w:val="24"/>
          <w:szCs w:val="24"/>
          <w:lang w:eastAsia="sk-SK"/>
        </w:rPr>
        <w:t xml:space="preserve">predkladaného návrhu zákona </w:t>
      </w:r>
      <w:r w:rsidRPr="00B908CC">
        <w:rPr>
          <w:rFonts w:ascii="Times New Roman" w:eastAsia="Times New Roman" w:hAnsi="Times New Roman"/>
          <w:color w:val="000000"/>
          <w:sz w:val="24"/>
          <w:szCs w:val="24"/>
          <w:lang w:eastAsia="sk-SK"/>
        </w:rPr>
        <w:t>sú</w:t>
      </w:r>
      <w:r w:rsidR="005533DF" w:rsidRPr="00B908CC">
        <w:rPr>
          <w:rFonts w:ascii="Times New Roman" w:eastAsia="Times New Roman" w:hAnsi="Times New Roman"/>
          <w:color w:val="000000"/>
          <w:sz w:val="24"/>
          <w:szCs w:val="24"/>
          <w:lang w:eastAsia="sk-SK"/>
        </w:rPr>
        <w:t xml:space="preserve"> </w:t>
      </w:r>
      <w:r w:rsidR="0032280F" w:rsidRPr="00B908CC">
        <w:rPr>
          <w:rFonts w:ascii="Times New Roman" w:eastAsia="Times New Roman" w:hAnsi="Times New Roman"/>
          <w:color w:val="000000"/>
          <w:sz w:val="24"/>
          <w:szCs w:val="24"/>
          <w:lang w:eastAsia="sk-SK"/>
        </w:rPr>
        <w:t>zabezpečeni</w:t>
      </w:r>
      <w:r w:rsidRPr="00B908CC">
        <w:rPr>
          <w:rFonts w:ascii="Times New Roman" w:eastAsia="Times New Roman" w:hAnsi="Times New Roman"/>
          <w:color w:val="000000"/>
          <w:sz w:val="24"/>
          <w:szCs w:val="24"/>
          <w:lang w:eastAsia="sk-SK"/>
        </w:rPr>
        <w:t>e</w:t>
      </w:r>
      <w:r w:rsidR="0032280F" w:rsidRPr="00B908CC">
        <w:rPr>
          <w:rFonts w:ascii="Times New Roman" w:eastAsia="Times New Roman" w:hAnsi="Times New Roman"/>
          <w:color w:val="000000"/>
          <w:sz w:val="24"/>
          <w:szCs w:val="24"/>
          <w:lang w:eastAsia="sk-SK"/>
        </w:rPr>
        <w:t xml:space="preserve"> ochrany verejného zdravia osôb na území Slovenskej republiky</w:t>
      </w:r>
      <w:r w:rsidR="0087227A" w:rsidRPr="00B908CC">
        <w:rPr>
          <w:rFonts w:ascii="Times New Roman" w:eastAsia="Times New Roman" w:hAnsi="Times New Roman"/>
          <w:color w:val="000000"/>
          <w:sz w:val="24"/>
          <w:szCs w:val="24"/>
          <w:lang w:eastAsia="sk-SK"/>
        </w:rPr>
        <w:t>, ochrany</w:t>
      </w:r>
      <w:r w:rsidR="0032280F" w:rsidRPr="00B908CC">
        <w:rPr>
          <w:rFonts w:ascii="Times New Roman" w:eastAsia="Times New Roman" w:hAnsi="Times New Roman"/>
          <w:color w:val="000000"/>
          <w:sz w:val="24"/>
          <w:szCs w:val="24"/>
          <w:lang w:eastAsia="sk-SK"/>
        </w:rPr>
        <w:t xml:space="preserve"> zdravotníckeho systému a predchádzanie zásahom do iných práv a</w:t>
      </w:r>
      <w:r w:rsidR="0087227A" w:rsidRPr="00B908CC">
        <w:rPr>
          <w:rFonts w:ascii="Times New Roman" w:eastAsia="Times New Roman" w:hAnsi="Times New Roman"/>
          <w:color w:val="000000"/>
          <w:sz w:val="24"/>
          <w:szCs w:val="24"/>
          <w:lang w:eastAsia="sk-SK"/>
        </w:rPr>
        <w:t> </w:t>
      </w:r>
      <w:r w:rsidR="0032280F" w:rsidRPr="00B908CC">
        <w:rPr>
          <w:rFonts w:ascii="Times New Roman" w:eastAsia="Times New Roman" w:hAnsi="Times New Roman"/>
          <w:color w:val="000000"/>
          <w:sz w:val="24"/>
          <w:szCs w:val="24"/>
          <w:lang w:eastAsia="sk-SK"/>
        </w:rPr>
        <w:t>slobôd</w:t>
      </w:r>
      <w:r w:rsidR="0087227A" w:rsidRPr="00B908CC">
        <w:rPr>
          <w:rFonts w:ascii="Times New Roman" w:eastAsia="Times New Roman" w:hAnsi="Times New Roman"/>
          <w:color w:val="000000"/>
          <w:sz w:val="24"/>
          <w:szCs w:val="24"/>
          <w:lang w:eastAsia="sk-SK"/>
        </w:rPr>
        <w:t xml:space="preserve"> osôb</w:t>
      </w:r>
      <w:r w:rsidR="0032280F" w:rsidRPr="00B908CC">
        <w:rPr>
          <w:rFonts w:ascii="Times New Roman" w:eastAsia="Times New Roman" w:hAnsi="Times New Roman"/>
          <w:color w:val="000000"/>
          <w:sz w:val="24"/>
          <w:szCs w:val="24"/>
          <w:lang w:eastAsia="sk-SK"/>
        </w:rPr>
        <w:t>.</w:t>
      </w:r>
      <w:r w:rsidR="005533DF" w:rsidRPr="00B908CC">
        <w:rPr>
          <w:rFonts w:ascii="Times New Roman" w:eastAsia="Times New Roman" w:hAnsi="Times New Roman"/>
          <w:color w:val="000000"/>
          <w:sz w:val="24"/>
          <w:szCs w:val="24"/>
          <w:lang w:eastAsia="sk-SK"/>
        </w:rPr>
        <w:t xml:space="preserve"> Štát nateraz nedisponuje dostatočne širokými a vhodnými možnosťami smerujúcimi k dosiahnutiu týchto cieľov, keďže neexistuje iný, rovnako účinný prostriedok, ktorý by menej zasahoval do základných práv a</w:t>
      </w:r>
      <w:r w:rsidR="006F646A">
        <w:rPr>
          <w:rFonts w:ascii="Times New Roman" w:eastAsia="Times New Roman" w:hAnsi="Times New Roman"/>
          <w:color w:val="000000"/>
          <w:sz w:val="24"/>
          <w:szCs w:val="24"/>
          <w:lang w:eastAsia="sk-SK"/>
        </w:rPr>
        <w:t> </w:t>
      </w:r>
      <w:r w:rsidR="005533DF" w:rsidRPr="00B908CC">
        <w:rPr>
          <w:rFonts w:ascii="Times New Roman" w:eastAsia="Times New Roman" w:hAnsi="Times New Roman"/>
          <w:color w:val="000000"/>
          <w:sz w:val="24"/>
          <w:szCs w:val="24"/>
          <w:lang w:eastAsia="sk-SK"/>
        </w:rPr>
        <w:t>slobôd</w:t>
      </w:r>
      <w:r w:rsidR="006F646A">
        <w:rPr>
          <w:rFonts w:ascii="Times New Roman" w:eastAsia="Times New Roman" w:hAnsi="Times New Roman"/>
          <w:color w:val="000000"/>
          <w:sz w:val="24"/>
          <w:szCs w:val="24"/>
          <w:lang w:eastAsia="sk-SK"/>
        </w:rPr>
        <w:t>,</w:t>
      </w:r>
      <w:r w:rsidR="005533DF" w:rsidRPr="00B908CC">
        <w:rPr>
          <w:rFonts w:ascii="Times New Roman" w:eastAsia="Times New Roman" w:hAnsi="Times New Roman"/>
          <w:color w:val="000000"/>
          <w:sz w:val="24"/>
          <w:szCs w:val="24"/>
          <w:lang w:eastAsia="sk-SK"/>
        </w:rPr>
        <w:t xml:space="preserve"> a zároveň viedol k dosiahnutiu všetkých legitímnych cieľov. </w:t>
      </w:r>
      <w:r w:rsidR="00BB370E" w:rsidRPr="00B908CC">
        <w:rPr>
          <w:rFonts w:ascii="Times New Roman" w:eastAsia="Times New Roman" w:hAnsi="Times New Roman"/>
          <w:color w:val="000000"/>
          <w:sz w:val="24"/>
          <w:szCs w:val="24"/>
          <w:lang w:eastAsia="sk-SK"/>
        </w:rPr>
        <w:t xml:space="preserve">Navrhovaná právna úprava </w:t>
      </w:r>
      <w:r w:rsidR="0028191B" w:rsidRPr="00B908CC">
        <w:rPr>
          <w:rFonts w:ascii="Times New Roman" w:eastAsia="Times New Roman" w:hAnsi="Times New Roman"/>
          <w:color w:val="000000"/>
          <w:sz w:val="24"/>
          <w:szCs w:val="24"/>
          <w:lang w:eastAsia="sk-SK"/>
        </w:rPr>
        <w:t>odzrkadľuje</w:t>
      </w:r>
      <w:r w:rsidR="00BB370E" w:rsidRPr="00B908CC">
        <w:rPr>
          <w:rFonts w:ascii="Times New Roman" w:eastAsia="Times New Roman" w:hAnsi="Times New Roman"/>
          <w:color w:val="000000"/>
          <w:sz w:val="24"/>
          <w:szCs w:val="24"/>
          <w:lang w:eastAsia="sk-SK"/>
        </w:rPr>
        <w:t xml:space="preserve"> pozitívny záväzok štátu chrániť život a zdravie osôb nachádzajúcich sa na území Slovenskej republiky a zabezpečovať týmto spôsobom prístup k základným právam a slobodám vyplývajúcim z Ústavy Slovenskej republiky a medzinárodných dohovorov</w:t>
      </w:r>
      <w:r w:rsidR="005533DF" w:rsidRPr="00B908CC">
        <w:rPr>
          <w:rFonts w:ascii="Times New Roman" w:eastAsia="Times New Roman" w:hAnsi="Times New Roman"/>
          <w:color w:val="000000"/>
          <w:sz w:val="24"/>
          <w:szCs w:val="24"/>
          <w:lang w:eastAsia="sk-SK"/>
        </w:rPr>
        <w:t xml:space="preserve">.  </w:t>
      </w:r>
    </w:p>
    <w:p w14:paraId="73715404" w14:textId="5F839999" w:rsidR="001427BF" w:rsidRDefault="00253033" w:rsidP="00B908CC">
      <w:pPr>
        <w:spacing w:after="0" w:line="240" w:lineRule="auto"/>
        <w:ind w:firstLine="709"/>
        <w:jc w:val="both"/>
        <w:outlineLvl w:val="1"/>
        <w:rPr>
          <w:rFonts w:ascii="Times New Roman" w:hAnsi="Times New Roman"/>
          <w:sz w:val="24"/>
          <w:szCs w:val="24"/>
        </w:rPr>
      </w:pPr>
      <w:r>
        <w:rPr>
          <w:rFonts w:ascii="Times New Roman" w:hAnsi="Times New Roman"/>
          <w:sz w:val="24"/>
          <w:szCs w:val="24"/>
        </w:rPr>
        <w:t>N</w:t>
      </w:r>
      <w:r w:rsidR="0087227A">
        <w:rPr>
          <w:rFonts w:ascii="Times New Roman" w:hAnsi="Times New Roman"/>
          <w:sz w:val="24"/>
          <w:szCs w:val="24"/>
        </w:rPr>
        <w:t xml:space="preserve">ávrh zákona </w:t>
      </w:r>
      <w:r>
        <w:rPr>
          <w:rFonts w:ascii="Times New Roman" w:hAnsi="Times New Roman"/>
          <w:sz w:val="24"/>
          <w:szCs w:val="24"/>
        </w:rPr>
        <w:t xml:space="preserve">tak </w:t>
      </w:r>
      <w:r w:rsidR="0028191B">
        <w:rPr>
          <w:rFonts w:ascii="Times New Roman" w:hAnsi="Times New Roman"/>
          <w:sz w:val="24"/>
          <w:szCs w:val="24"/>
        </w:rPr>
        <w:t xml:space="preserve">predstavuje ústavne konformný zásah do základných práv </w:t>
      </w:r>
      <w:r w:rsidR="002642C7">
        <w:rPr>
          <w:rFonts w:ascii="Times New Roman" w:hAnsi="Times New Roman"/>
          <w:sz w:val="24"/>
          <w:szCs w:val="24"/>
        </w:rPr>
        <w:t>a slobôd dotknutých subjektov</w:t>
      </w:r>
      <w:r w:rsidR="0028191B">
        <w:rPr>
          <w:rFonts w:ascii="Times New Roman" w:hAnsi="Times New Roman"/>
          <w:sz w:val="24"/>
          <w:szCs w:val="24"/>
        </w:rPr>
        <w:t xml:space="preserve">, a to v záujme </w:t>
      </w:r>
      <w:r w:rsidR="002642C7">
        <w:rPr>
          <w:rFonts w:ascii="Times New Roman" w:hAnsi="Times New Roman"/>
          <w:sz w:val="24"/>
          <w:szCs w:val="24"/>
        </w:rPr>
        <w:t>dosiahnutia vyššie</w:t>
      </w:r>
      <w:r w:rsidR="000D1A0E">
        <w:rPr>
          <w:rFonts w:ascii="Times New Roman" w:hAnsi="Times New Roman"/>
          <w:sz w:val="24"/>
          <w:szCs w:val="24"/>
        </w:rPr>
        <w:t>ho</w:t>
      </w:r>
      <w:r w:rsidR="002642C7">
        <w:rPr>
          <w:rFonts w:ascii="Times New Roman" w:hAnsi="Times New Roman"/>
          <w:sz w:val="24"/>
          <w:szCs w:val="24"/>
        </w:rPr>
        <w:t xml:space="preserve"> cieľa - </w:t>
      </w:r>
      <w:r w:rsidR="0028191B">
        <w:rPr>
          <w:rFonts w:ascii="Times New Roman" w:hAnsi="Times New Roman"/>
          <w:sz w:val="24"/>
          <w:szCs w:val="24"/>
        </w:rPr>
        <w:t xml:space="preserve">ochrany života a zdravia. </w:t>
      </w:r>
      <w:r w:rsidR="002642C7">
        <w:rPr>
          <w:rFonts w:ascii="Times New Roman" w:hAnsi="Times New Roman"/>
          <w:sz w:val="24"/>
          <w:szCs w:val="24"/>
        </w:rPr>
        <w:t xml:space="preserve">Ochrana života a zdravia požíva najvyššiu právnu ochranu opakovane vyjadrenú v činnosti vlády Slovenskej republiky, Národnej rady Slovenskej republiky, v rozhodovacej činnosti Ústavného súdu Slovenskej republiky a ďalších ústavných a zákonných inštitúcii. </w:t>
      </w:r>
      <w:r w:rsidR="0028191B">
        <w:rPr>
          <w:rFonts w:ascii="Times New Roman" w:hAnsi="Times New Roman"/>
          <w:sz w:val="24"/>
          <w:szCs w:val="24"/>
        </w:rPr>
        <w:t xml:space="preserve">Obmedzenia, ktoré zavádza </w:t>
      </w:r>
      <w:r w:rsidR="0032280F">
        <w:rPr>
          <w:rFonts w:ascii="Times New Roman" w:hAnsi="Times New Roman"/>
          <w:sz w:val="24"/>
          <w:szCs w:val="24"/>
        </w:rPr>
        <w:t xml:space="preserve">navrhovaná </w:t>
      </w:r>
      <w:r w:rsidR="0028191B">
        <w:rPr>
          <w:rFonts w:ascii="Times New Roman" w:hAnsi="Times New Roman"/>
          <w:sz w:val="24"/>
          <w:szCs w:val="24"/>
        </w:rPr>
        <w:t xml:space="preserve">právna úprava, nie sú arbitrárne, ale </w:t>
      </w:r>
      <w:r w:rsidR="002642C7">
        <w:rPr>
          <w:rFonts w:ascii="Times New Roman" w:hAnsi="Times New Roman"/>
          <w:sz w:val="24"/>
          <w:szCs w:val="24"/>
        </w:rPr>
        <w:t xml:space="preserve">naopak starostlivo uvážené a v kontexte sledovaných legitímnych cieľov nevyhnutné. </w:t>
      </w:r>
      <w:r w:rsidR="00A70D89">
        <w:rPr>
          <w:rFonts w:ascii="Times New Roman" w:hAnsi="Times New Roman"/>
          <w:sz w:val="24"/>
          <w:szCs w:val="24"/>
        </w:rPr>
        <w:t>Povinnosti uložené obmedzujúcimi opatreniami nezakladajú neodôvodnenú osobitú obetu zdravotníckych pracovníkov</w:t>
      </w:r>
      <w:r w:rsidR="000D1A0E">
        <w:rPr>
          <w:rFonts w:ascii="Times New Roman" w:hAnsi="Times New Roman"/>
          <w:sz w:val="24"/>
          <w:szCs w:val="24"/>
        </w:rPr>
        <w:t xml:space="preserve"> a zasahujú do práv zdravotníckych pracovníkov iba v nevyhnutnom, a teda ústavne konformnom rozsahu, v záujme ochrany života a zdravia osôb na území Slovenskej republiky. </w:t>
      </w:r>
      <w:r w:rsidR="0095312E">
        <w:rPr>
          <w:rFonts w:ascii="Times New Roman" w:hAnsi="Times New Roman"/>
          <w:sz w:val="24"/>
          <w:szCs w:val="24"/>
        </w:rPr>
        <w:t>Inak povedané pre</w:t>
      </w:r>
      <w:r w:rsidR="00A37297">
        <w:rPr>
          <w:rFonts w:ascii="Times New Roman" w:hAnsi="Times New Roman"/>
          <w:sz w:val="24"/>
          <w:szCs w:val="24"/>
        </w:rPr>
        <w:t>chádzajú</w:t>
      </w:r>
      <w:r w:rsidR="0095312E">
        <w:rPr>
          <w:rFonts w:ascii="Times New Roman" w:hAnsi="Times New Roman"/>
          <w:sz w:val="24"/>
          <w:szCs w:val="24"/>
        </w:rPr>
        <w:t xml:space="preserve"> testom </w:t>
      </w:r>
      <w:r w:rsidR="0095312E" w:rsidRPr="007D564A">
        <w:rPr>
          <w:rFonts w:ascii="Times New Roman" w:hAnsi="Times New Roman"/>
          <w:sz w:val="24"/>
          <w:szCs w:val="24"/>
        </w:rPr>
        <w:t>proporcionality, kde naproti sebe stojí ústavná hodnota, ktorou je ochrana života a zdravia a hodnota, ktorou je dočasné obmedzenie práva na slobodnú voľbu zamestnania a vykonávanie práce</w:t>
      </w:r>
      <w:r w:rsidR="0095312E">
        <w:rPr>
          <w:rFonts w:ascii="Times New Roman" w:hAnsi="Times New Roman"/>
          <w:sz w:val="24"/>
          <w:szCs w:val="24"/>
        </w:rPr>
        <w:t>.</w:t>
      </w:r>
    </w:p>
    <w:p w14:paraId="6E52CD35" w14:textId="77777777" w:rsidR="001427BF" w:rsidRDefault="001427BF" w:rsidP="00B908CC">
      <w:pPr>
        <w:spacing w:after="0" w:line="240" w:lineRule="auto"/>
        <w:ind w:firstLine="709"/>
        <w:jc w:val="both"/>
        <w:outlineLvl w:val="1"/>
        <w:rPr>
          <w:rFonts w:ascii="Times New Roman" w:hAnsi="Times New Roman"/>
          <w:sz w:val="24"/>
          <w:szCs w:val="24"/>
        </w:rPr>
      </w:pPr>
    </w:p>
    <w:p w14:paraId="3118C409" w14:textId="04CF518A" w:rsidR="00351FBF" w:rsidRDefault="001427BF" w:rsidP="0085173C">
      <w:pPr>
        <w:spacing w:after="0" w:line="240" w:lineRule="auto"/>
        <w:ind w:firstLine="708"/>
        <w:jc w:val="both"/>
        <w:outlineLvl w:val="1"/>
        <w:rPr>
          <w:rFonts w:ascii="Times New Roman" w:hAnsi="Times New Roman"/>
          <w:sz w:val="24"/>
          <w:szCs w:val="24"/>
        </w:rPr>
      </w:pPr>
      <w:r w:rsidRPr="002978D9">
        <w:rPr>
          <w:rFonts w:ascii="Times New Roman" w:hAnsi="Times New Roman"/>
          <w:sz w:val="24"/>
          <w:szCs w:val="24"/>
        </w:rPr>
        <w:t>V súvislosti so zabezpečením poskytovania ústavnej zdravotnej starostlivosti, najmä uložením povinnosti zdravotníckym pracovníkom poskytovať zdravotnú starostlivosť počas mimoriadnej situácie,</w:t>
      </w:r>
      <w:r w:rsidR="0095312E" w:rsidRPr="002978D9">
        <w:rPr>
          <w:rFonts w:ascii="Times New Roman" w:hAnsi="Times New Roman"/>
          <w:sz w:val="24"/>
          <w:szCs w:val="24"/>
        </w:rPr>
        <w:t xml:space="preserve"> návrh zákona</w:t>
      </w:r>
      <w:r w:rsidRPr="002978D9">
        <w:rPr>
          <w:rFonts w:ascii="Times New Roman" w:hAnsi="Times New Roman"/>
          <w:sz w:val="24"/>
          <w:szCs w:val="24"/>
        </w:rPr>
        <w:t xml:space="preserve"> rešpekt</w:t>
      </w:r>
      <w:r w:rsidR="0095312E" w:rsidRPr="002978D9">
        <w:rPr>
          <w:rFonts w:ascii="Times New Roman" w:hAnsi="Times New Roman"/>
          <w:sz w:val="24"/>
          <w:szCs w:val="24"/>
        </w:rPr>
        <w:t>uje</w:t>
      </w:r>
      <w:r w:rsidRPr="002978D9">
        <w:rPr>
          <w:rFonts w:ascii="Times New Roman" w:hAnsi="Times New Roman"/>
          <w:sz w:val="24"/>
          <w:szCs w:val="24"/>
        </w:rPr>
        <w:t xml:space="preserve"> základné medzinárodné pracovné normy Medzinárodnej organizácie práce, </w:t>
      </w:r>
      <w:r w:rsidR="00614D60" w:rsidRPr="002978D9">
        <w:rPr>
          <w:rFonts w:ascii="Times New Roman" w:hAnsi="Times New Roman"/>
          <w:sz w:val="24"/>
          <w:szCs w:val="24"/>
        </w:rPr>
        <w:t>osobitne</w:t>
      </w:r>
      <w:r w:rsidRPr="002978D9">
        <w:rPr>
          <w:rFonts w:ascii="Times New Roman" w:hAnsi="Times New Roman"/>
          <w:sz w:val="24"/>
          <w:szCs w:val="24"/>
        </w:rPr>
        <w:t xml:space="preserve"> Dohovor Medzinárodnej organizácie práce </w:t>
      </w:r>
      <w:r w:rsidRPr="002978D9">
        <w:rPr>
          <w:rFonts w:ascii="Times New Roman" w:hAnsi="Times New Roman"/>
          <w:sz w:val="24"/>
          <w:szCs w:val="24"/>
        </w:rPr>
        <w:lastRenderedPageBreak/>
        <w:t>o nútenej alebo povinnej práci č. 29 z roku 1930 a Dohovor Medzinárodnej organizácie práce o zrušení nútenej práce č. 105 z roku 1957.</w:t>
      </w:r>
      <w:r w:rsidR="00351FBF" w:rsidRPr="002978D9">
        <w:rPr>
          <w:rFonts w:ascii="Times New Roman" w:hAnsi="Times New Roman"/>
          <w:sz w:val="24"/>
          <w:szCs w:val="24"/>
        </w:rPr>
        <w:t xml:space="preserve"> </w:t>
      </w:r>
    </w:p>
    <w:p w14:paraId="08D8F7B9" w14:textId="56EAB919" w:rsidR="00F26B12" w:rsidRDefault="00F26B12" w:rsidP="00B908CC">
      <w:pPr>
        <w:spacing w:after="0" w:line="240" w:lineRule="auto"/>
        <w:jc w:val="both"/>
        <w:rPr>
          <w:rFonts w:ascii="Times New Roman" w:eastAsia="Times New Roman" w:hAnsi="Times New Roman"/>
          <w:color w:val="000000"/>
          <w:sz w:val="24"/>
          <w:szCs w:val="24"/>
          <w:lang w:eastAsia="sk-SK"/>
        </w:rPr>
      </w:pPr>
    </w:p>
    <w:p w14:paraId="4909C922" w14:textId="703A9A92" w:rsidR="00811515" w:rsidRDefault="00652DA8" w:rsidP="00100643">
      <w:pPr>
        <w:spacing w:after="0" w:line="240" w:lineRule="auto"/>
        <w:ind w:firstLine="708"/>
        <w:jc w:val="both"/>
        <w:rPr>
          <w:rFonts w:ascii="Times New Roman" w:eastAsia="Times New Roman" w:hAnsi="Times New Roman"/>
          <w:iCs/>
          <w:color w:val="000000"/>
          <w:sz w:val="24"/>
          <w:szCs w:val="24"/>
          <w:lang w:eastAsia="sk-SK"/>
        </w:rPr>
      </w:pPr>
      <w:r>
        <w:rPr>
          <w:rFonts w:ascii="Times New Roman" w:eastAsia="Times New Roman" w:hAnsi="Times New Roman"/>
          <w:color w:val="000000"/>
          <w:sz w:val="24"/>
          <w:szCs w:val="24"/>
          <w:lang w:eastAsia="sk-SK"/>
        </w:rPr>
        <w:t>Novo zavádzaná</w:t>
      </w:r>
      <w:r w:rsidRPr="006D6011">
        <w:rPr>
          <w:rFonts w:ascii="Times New Roman" w:eastAsia="Times New Roman" w:hAnsi="Times New Roman"/>
          <w:color w:val="000000"/>
          <w:spacing w:val="36"/>
          <w:sz w:val="24"/>
          <w:szCs w:val="24"/>
          <w:lang w:eastAsia="sk-SK"/>
        </w:rPr>
        <w:t xml:space="preserve"> </w:t>
      </w:r>
      <w:r w:rsidR="003F5E80" w:rsidRPr="006D6011">
        <w:rPr>
          <w:rFonts w:ascii="Times New Roman" w:eastAsia="Times New Roman" w:hAnsi="Times New Roman"/>
          <w:color w:val="000000"/>
          <w:sz w:val="24"/>
          <w:szCs w:val="24"/>
          <w:lang w:eastAsia="sk-SK"/>
        </w:rPr>
        <w:t>mimoriadna</w:t>
      </w:r>
      <w:r w:rsidR="003F5E80" w:rsidRPr="006D6011">
        <w:rPr>
          <w:rFonts w:ascii="Times New Roman" w:eastAsia="Times New Roman" w:hAnsi="Times New Roman"/>
          <w:color w:val="000000"/>
          <w:spacing w:val="36"/>
          <w:sz w:val="24"/>
          <w:szCs w:val="24"/>
          <w:lang w:eastAsia="sk-SK"/>
        </w:rPr>
        <w:t xml:space="preserve"> </w:t>
      </w:r>
      <w:r w:rsidR="003F5E80" w:rsidRPr="006D6011">
        <w:rPr>
          <w:rFonts w:ascii="Times New Roman" w:eastAsia="Times New Roman" w:hAnsi="Times New Roman"/>
          <w:color w:val="000000"/>
          <w:sz w:val="24"/>
          <w:szCs w:val="24"/>
          <w:lang w:eastAsia="sk-SK"/>
        </w:rPr>
        <w:t>udalosť</w:t>
      </w:r>
      <w:r w:rsidR="003F5E80" w:rsidRPr="006D6011">
        <w:rPr>
          <w:rFonts w:ascii="Times New Roman" w:eastAsia="Times New Roman" w:hAnsi="Times New Roman"/>
          <w:color w:val="000000"/>
          <w:spacing w:val="36"/>
          <w:sz w:val="24"/>
          <w:szCs w:val="24"/>
          <w:lang w:eastAsia="sk-SK"/>
        </w:rPr>
        <w:t xml:space="preserve"> </w:t>
      </w:r>
      <w:r w:rsidR="003F5E80" w:rsidRPr="006D6011">
        <w:rPr>
          <w:rFonts w:ascii="Times New Roman" w:eastAsia="Times New Roman" w:hAnsi="Times New Roman"/>
          <w:color w:val="000000"/>
          <w:sz w:val="24"/>
          <w:szCs w:val="24"/>
          <w:lang w:eastAsia="sk-SK"/>
        </w:rPr>
        <w:t>bez ohľadu na faktory, ktoré ju vyvolali, resp. spôsobili jej bezprostrednú hrozbu</w:t>
      </w:r>
      <w:r w:rsidR="003F5E80">
        <w:rPr>
          <w:rFonts w:ascii="Times New Roman" w:eastAsia="Times New Roman" w:hAnsi="Times New Roman"/>
          <w:color w:val="000000"/>
          <w:sz w:val="24"/>
          <w:szCs w:val="24"/>
          <w:lang w:eastAsia="sk-SK"/>
        </w:rPr>
        <w:t>,</w:t>
      </w:r>
      <w:r w:rsidR="003F5E80" w:rsidRPr="006D6011">
        <w:rPr>
          <w:rFonts w:ascii="Times New Roman" w:eastAsia="Times New Roman" w:hAnsi="Times New Roman"/>
          <w:color w:val="000000"/>
          <w:sz w:val="24"/>
          <w:szCs w:val="24"/>
          <w:lang w:eastAsia="sk-SK"/>
        </w:rPr>
        <w:t xml:space="preserve"> je definovaná ako </w:t>
      </w:r>
      <w:r w:rsidR="003F5E80" w:rsidRPr="006D6011">
        <w:rPr>
          <w:rFonts w:ascii="Times New Roman" w:eastAsia="Times New Roman" w:hAnsi="Times New Roman"/>
          <w:iCs/>
          <w:color w:val="000000"/>
          <w:sz w:val="24"/>
          <w:szCs w:val="24"/>
          <w:lang w:eastAsia="sk-SK"/>
        </w:rPr>
        <w:t xml:space="preserve">narušenie poskytovania ústavnej zdravotnej starostlivosti, pri ktorom poskytovatelia ústavnej zdravotnej starostlivosti objektívne nie sú schopní zabezpečiť poskytovanie zdravotnej starostlivosti v rozsahu, kvalite alebo čase nevyhnutnom na ochranu života, zdravia a predchádzanie jeho závažnému poškodeniu. </w:t>
      </w:r>
      <w:r w:rsidR="00992532">
        <w:rPr>
          <w:rFonts w:ascii="Times New Roman" w:eastAsia="Times New Roman" w:hAnsi="Times New Roman"/>
          <w:iCs/>
          <w:color w:val="000000"/>
          <w:sz w:val="24"/>
          <w:szCs w:val="24"/>
          <w:lang w:eastAsia="sk-SK"/>
        </w:rPr>
        <w:t xml:space="preserve">Zahŕňa nielen aktuálny stav narušenia poskytovania ústavnej zdravotnej starostlivosti, ale aj situácie, pri ktorých existuje potenciálna hrozba, že taký stav nastane v budúcnosti, a to na základe konkrétnych indícií a predikcií (napr. epidemiologická situácia, nedostatok liekov a zdravotníckeho materiálu, odstávky v kritickej infraštruktúre, nedostatok personálu). Je primárne úlohou jednotlivých poskytovateľov ústavnej zdravotnej starostlivosti citlivo vnímať signály, ktoré by mohli naznačovať predmetnú hrozbu. </w:t>
      </w:r>
      <w:r w:rsidR="00100643">
        <w:rPr>
          <w:rFonts w:ascii="Times New Roman" w:eastAsia="Times New Roman" w:hAnsi="Times New Roman"/>
          <w:iCs/>
          <w:color w:val="000000"/>
          <w:sz w:val="24"/>
          <w:szCs w:val="24"/>
          <w:lang w:eastAsia="sk-SK"/>
        </w:rPr>
        <w:t>Kritickou nedostupn</w:t>
      </w:r>
      <w:r w:rsidR="006F646A">
        <w:rPr>
          <w:rFonts w:ascii="Times New Roman" w:eastAsia="Times New Roman" w:hAnsi="Times New Roman"/>
          <w:iCs/>
          <w:color w:val="000000"/>
          <w:sz w:val="24"/>
          <w:szCs w:val="24"/>
          <w:lang w:eastAsia="sk-SK"/>
        </w:rPr>
        <w:t>osťou</w:t>
      </w:r>
      <w:r w:rsidR="00100643">
        <w:rPr>
          <w:rFonts w:ascii="Times New Roman" w:eastAsia="Times New Roman" w:hAnsi="Times New Roman"/>
          <w:iCs/>
          <w:color w:val="000000"/>
          <w:sz w:val="24"/>
          <w:szCs w:val="24"/>
          <w:lang w:eastAsia="sk-SK"/>
        </w:rPr>
        <w:t xml:space="preserve"> ústavn</w:t>
      </w:r>
      <w:r w:rsidR="006F646A">
        <w:rPr>
          <w:rFonts w:ascii="Times New Roman" w:eastAsia="Times New Roman" w:hAnsi="Times New Roman"/>
          <w:iCs/>
          <w:color w:val="000000"/>
          <w:sz w:val="24"/>
          <w:szCs w:val="24"/>
          <w:lang w:eastAsia="sk-SK"/>
        </w:rPr>
        <w:t>ej</w:t>
      </w:r>
      <w:r w:rsidR="00811515">
        <w:rPr>
          <w:rFonts w:ascii="Times New Roman" w:eastAsia="Times New Roman" w:hAnsi="Times New Roman"/>
          <w:iCs/>
          <w:color w:val="000000"/>
          <w:sz w:val="24"/>
          <w:szCs w:val="24"/>
          <w:lang w:eastAsia="sk-SK"/>
        </w:rPr>
        <w:t xml:space="preserve"> starostlivos</w:t>
      </w:r>
      <w:r w:rsidR="006F646A">
        <w:rPr>
          <w:rFonts w:ascii="Times New Roman" w:eastAsia="Times New Roman" w:hAnsi="Times New Roman"/>
          <w:iCs/>
          <w:color w:val="000000"/>
          <w:sz w:val="24"/>
          <w:szCs w:val="24"/>
          <w:lang w:eastAsia="sk-SK"/>
        </w:rPr>
        <w:t>ti</w:t>
      </w:r>
      <w:r w:rsidR="00811515">
        <w:rPr>
          <w:rFonts w:ascii="Times New Roman" w:eastAsia="Times New Roman" w:hAnsi="Times New Roman"/>
          <w:iCs/>
          <w:color w:val="000000"/>
          <w:sz w:val="24"/>
          <w:szCs w:val="24"/>
          <w:lang w:eastAsia="sk-SK"/>
        </w:rPr>
        <w:t xml:space="preserve"> sa rozumie taká</w:t>
      </w:r>
      <w:r w:rsidR="00100643">
        <w:rPr>
          <w:rFonts w:ascii="Times New Roman" w:eastAsia="Times New Roman" w:hAnsi="Times New Roman"/>
          <w:iCs/>
          <w:color w:val="000000"/>
          <w:sz w:val="24"/>
          <w:szCs w:val="24"/>
          <w:lang w:eastAsia="sk-SK"/>
        </w:rPr>
        <w:t xml:space="preserve"> situácia</w:t>
      </w:r>
      <w:r w:rsidR="00811515">
        <w:rPr>
          <w:rFonts w:ascii="Times New Roman" w:eastAsia="Times New Roman" w:hAnsi="Times New Roman"/>
          <w:iCs/>
          <w:color w:val="000000"/>
          <w:sz w:val="24"/>
          <w:szCs w:val="24"/>
          <w:lang w:eastAsia="sk-SK"/>
        </w:rPr>
        <w:t xml:space="preserve">, </w:t>
      </w:r>
      <w:r w:rsidR="00100643">
        <w:rPr>
          <w:rFonts w:ascii="Times New Roman" w:eastAsia="Times New Roman" w:hAnsi="Times New Roman"/>
          <w:iCs/>
          <w:color w:val="000000"/>
          <w:sz w:val="24"/>
          <w:szCs w:val="24"/>
          <w:lang w:eastAsia="sk-SK"/>
        </w:rPr>
        <w:t>kedy poskytovatelia ústavnej zdravotnej starostlivosti nie sú schopní zabezpečiť dostupnosť adekvátnej zdravotnej starostlivosti, pričom táto</w:t>
      </w:r>
      <w:r w:rsidR="00185A77">
        <w:rPr>
          <w:rFonts w:ascii="Times New Roman" w:eastAsia="Times New Roman" w:hAnsi="Times New Roman"/>
          <w:iCs/>
          <w:color w:val="000000"/>
          <w:sz w:val="24"/>
          <w:szCs w:val="24"/>
          <w:lang w:eastAsia="sk-SK"/>
        </w:rPr>
        <w:t xml:space="preserve"> situácia vznikne</w:t>
      </w:r>
      <w:r w:rsidR="00100643">
        <w:rPr>
          <w:rFonts w:ascii="Times New Roman" w:eastAsia="Times New Roman" w:hAnsi="Times New Roman"/>
          <w:iCs/>
          <w:color w:val="000000"/>
          <w:sz w:val="24"/>
          <w:szCs w:val="24"/>
          <w:lang w:eastAsia="sk-SK"/>
        </w:rPr>
        <w:t xml:space="preserve"> nezávisle od ich vôle. </w:t>
      </w:r>
      <w:r w:rsidR="00100643" w:rsidRPr="00B7113E">
        <w:rPr>
          <w:rFonts w:ascii="Times New Roman" w:eastAsia="Times New Roman" w:hAnsi="Times New Roman"/>
          <w:iCs/>
          <w:color w:val="000000"/>
          <w:sz w:val="24"/>
          <w:szCs w:val="24"/>
          <w:lang w:eastAsia="sk-SK"/>
        </w:rPr>
        <w:t xml:space="preserve">Táto definícia zahŕňa udalosti, ktoré nemožno pripísať systematickému konaniu poskytovateľov, ale </w:t>
      </w:r>
      <w:r w:rsidR="00185A77">
        <w:rPr>
          <w:rFonts w:ascii="Times New Roman" w:eastAsia="Times New Roman" w:hAnsi="Times New Roman"/>
          <w:iCs/>
          <w:color w:val="000000"/>
          <w:sz w:val="24"/>
          <w:szCs w:val="24"/>
          <w:lang w:eastAsia="sk-SK"/>
        </w:rPr>
        <w:t>výlučne</w:t>
      </w:r>
      <w:r w:rsidR="00100643" w:rsidRPr="00B7113E">
        <w:rPr>
          <w:rFonts w:ascii="Times New Roman" w:eastAsia="Times New Roman" w:hAnsi="Times New Roman"/>
          <w:iCs/>
          <w:color w:val="000000"/>
          <w:sz w:val="24"/>
          <w:szCs w:val="24"/>
          <w:lang w:eastAsia="sk-SK"/>
        </w:rPr>
        <w:t xml:space="preserve"> okolnos</w:t>
      </w:r>
      <w:r w:rsidR="00383CC4" w:rsidRPr="00383CC4">
        <w:rPr>
          <w:rFonts w:ascii="Times New Roman" w:eastAsia="Times New Roman" w:hAnsi="Times New Roman"/>
          <w:iCs/>
          <w:color w:val="000000"/>
          <w:sz w:val="24"/>
          <w:szCs w:val="24"/>
          <w:lang w:eastAsia="sk-SK"/>
        </w:rPr>
        <w:t>tiam, ktoré sú mimo ich kontrolu</w:t>
      </w:r>
      <w:r w:rsidR="00100643" w:rsidRPr="00B7113E">
        <w:rPr>
          <w:rFonts w:ascii="Times New Roman" w:eastAsia="Times New Roman" w:hAnsi="Times New Roman"/>
          <w:iCs/>
          <w:color w:val="000000"/>
          <w:sz w:val="24"/>
          <w:szCs w:val="24"/>
          <w:lang w:eastAsia="sk-SK"/>
        </w:rPr>
        <w:t>.</w:t>
      </w:r>
    </w:p>
    <w:p w14:paraId="4D62C25E" w14:textId="11D3B8E0" w:rsidR="00F56ED3" w:rsidRDefault="00F56ED3" w:rsidP="00B908CC">
      <w:pPr>
        <w:spacing w:after="0" w:line="240" w:lineRule="auto"/>
        <w:jc w:val="both"/>
        <w:rPr>
          <w:rFonts w:ascii="Times New Roman" w:eastAsia="Times New Roman" w:hAnsi="Times New Roman"/>
          <w:iCs/>
          <w:color w:val="000000"/>
          <w:sz w:val="24"/>
          <w:szCs w:val="24"/>
          <w:lang w:eastAsia="sk-SK"/>
        </w:rPr>
      </w:pPr>
    </w:p>
    <w:p w14:paraId="69E07C7A" w14:textId="27F7D7B5" w:rsidR="00BE7F9F" w:rsidRDefault="00BE7F9F">
      <w:pPr>
        <w:spacing w:after="0" w:line="240" w:lineRule="auto"/>
        <w:ind w:firstLine="708"/>
        <w:jc w:val="both"/>
        <w:rPr>
          <w:rFonts w:ascii="Times New Roman" w:eastAsia="Times New Roman" w:hAnsi="Times New Roman"/>
          <w:iCs/>
          <w:color w:val="000000"/>
          <w:sz w:val="24"/>
          <w:szCs w:val="24"/>
          <w:lang w:eastAsia="sk-SK"/>
        </w:rPr>
      </w:pPr>
      <w:r>
        <w:rPr>
          <w:rFonts w:ascii="Times New Roman" w:eastAsia="Times New Roman" w:hAnsi="Times New Roman"/>
          <w:iCs/>
          <w:color w:val="000000"/>
          <w:sz w:val="24"/>
          <w:szCs w:val="24"/>
          <w:lang w:eastAsia="sk-SK"/>
        </w:rPr>
        <w:t xml:space="preserve">Predložený návrh zákona zavádza časové obmedzenie na vyhlásenie a predlžovanie mimoriadnej situácie. </w:t>
      </w:r>
      <w:r w:rsidRPr="007D564A">
        <w:rPr>
          <w:rFonts w:ascii="Times New Roman" w:eastAsia="Times New Roman" w:hAnsi="Times New Roman"/>
          <w:iCs/>
          <w:color w:val="000000"/>
          <w:sz w:val="24"/>
          <w:szCs w:val="24"/>
          <w:lang w:eastAsia="sk-SK"/>
        </w:rPr>
        <w:t xml:space="preserve">Obmedzenie na </w:t>
      </w:r>
      <w:r>
        <w:rPr>
          <w:rFonts w:ascii="Times New Roman" w:eastAsia="Times New Roman" w:hAnsi="Times New Roman"/>
          <w:iCs/>
          <w:color w:val="000000"/>
          <w:sz w:val="24"/>
          <w:szCs w:val="24"/>
          <w:lang w:eastAsia="sk-SK"/>
        </w:rPr>
        <w:t xml:space="preserve">dobu </w:t>
      </w:r>
      <w:r w:rsidRPr="007D564A">
        <w:rPr>
          <w:rFonts w:ascii="Times New Roman" w:eastAsia="Times New Roman" w:hAnsi="Times New Roman"/>
          <w:iCs/>
          <w:color w:val="000000"/>
          <w:sz w:val="24"/>
          <w:szCs w:val="24"/>
          <w:lang w:eastAsia="sk-SK"/>
        </w:rPr>
        <w:t>60 dní s možnosťou jednorazového predĺženia zabezpečuje, že mimoriadne opatrenia budú trvať len nevyhnutnú dobu</w:t>
      </w:r>
      <w:r>
        <w:rPr>
          <w:rFonts w:ascii="Times New Roman" w:eastAsia="Times New Roman" w:hAnsi="Times New Roman"/>
          <w:iCs/>
          <w:color w:val="000000"/>
          <w:sz w:val="24"/>
          <w:szCs w:val="24"/>
          <w:lang w:eastAsia="sk-SK"/>
        </w:rPr>
        <w:t>,</w:t>
      </w:r>
      <w:r w:rsidRPr="007D564A">
        <w:rPr>
          <w:rFonts w:ascii="Times New Roman" w:eastAsia="Times New Roman" w:hAnsi="Times New Roman"/>
          <w:iCs/>
          <w:color w:val="000000"/>
          <w:sz w:val="24"/>
          <w:szCs w:val="24"/>
          <w:lang w:eastAsia="sk-SK"/>
        </w:rPr>
        <w:t xml:space="preserve"> a</w:t>
      </w:r>
      <w:r>
        <w:rPr>
          <w:rFonts w:ascii="Times New Roman" w:eastAsia="Times New Roman" w:hAnsi="Times New Roman"/>
          <w:iCs/>
          <w:color w:val="000000"/>
          <w:sz w:val="24"/>
          <w:szCs w:val="24"/>
          <w:lang w:eastAsia="sk-SK"/>
        </w:rPr>
        <w:t xml:space="preserve"> zároveň</w:t>
      </w:r>
      <w:r w:rsidRPr="007D564A">
        <w:rPr>
          <w:rFonts w:ascii="Times New Roman" w:eastAsia="Times New Roman" w:hAnsi="Times New Roman"/>
          <w:iCs/>
          <w:color w:val="000000"/>
          <w:sz w:val="24"/>
          <w:szCs w:val="24"/>
          <w:lang w:eastAsia="sk-SK"/>
        </w:rPr>
        <w:t xml:space="preserve"> budú podliehať kontrole verejnej moci.</w:t>
      </w:r>
      <w:r>
        <w:rPr>
          <w:rFonts w:ascii="Times New Roman" w:eastAsia="Times New Roman" w:hAnsi="Times New Roman"/>
          <w:iCs/>
          <w:color w:val="000000"/>
          <w:sz w:val="24"/>
          <w:szCs w:val="24"/>
          <w:lang w:eastAsia="sk-SK"/>
        </w:rPr>
        <w:t xml:space="preserve">   </w:t>
      </w:r>
    </w:p>
    <w:p w14:paraId="76528005" w14:textId="77777777" w:rsidR="00BE7F9F" w:rsidRDefault="00BE7F9F" w:rsidP="00326B55">
      <w:pPr>
        <w:spacing w:after="0" w:line="240" w:lineRule="auto"/>
        <w:ind w:firstLine="708"/>
        <w:jc w:val="both"/>
        <w:rPr>
          <w:rFonts w:ascii="Times New Roman" w:eastAsia="Times New Roman" w:hAnsi="Times New Roman"/>
          <w:iCs/>
          <w:color w:val="000000"/>
          <w:sz w:val="24"/>
          <w:szCs w:val="24"/>
          <w:lang w:eastAsia="sk-SK"/>
        </w:rPr>
      </w:pPr>
    </w:p>
    <w:p w14:paraId="69C8C583" w14:textId="2ADC202F" w:rsidR="002D6A91" w:rsidRDefault="00253033" w:rsidP="00326B55">
      <w:pPr>
        <w:spacing w:after="0" w:line="240" w:lineRule="auto"/>
        <w:ind w:firstLine="708"/>
        <w:jc w:val="both"/>
        <w:rPr>
          <w:rFonts w:ascii="Times New Roman" w:eastAsia="Times New Roman" w:hAnsi="Times New Roman"/>
          <w:iCs/>
          <w:color w:val="000000"/>
          <w:sz w:val="24"/>
          <w:szCs w:val="24"/>
          <w:lang w:eastAsia="sk-SK"/>
        </w:rPr>
      </w:pPr>
      <w:r w:rsidRPr="00F53014">
        <w:rPr>
          <w:rFonts w:ascii="Times New Roman" w:eastAsia="Times New Roman" w:hAnsi="Times New Roman"/>
          <w:iCs/>
          <w:color w:val="000000"/>
          <w:sz w:val="24"/>
          <w:szCs w:val="24"/>
          <w:lang w:eastAsia="sk-SK"/>
        </w:rPr>
        <w:t>N</w:t>
      </w:r>
      <w:r w:rsidR="00723FA2" w:rsidRPr="00950A87">
        <w:rPr>
          <w:rFonts w:ascii="Times New Roman" w:eastAsia="Times New Roman" w:hAnsi="Times New Roman"/>
          <w:iCs/>
          <w:color w:val="000000"/>
          <w:sz w:val="24"/>
          <w:szCs w:val="24"/>
          <w:lang w:eastAsia="sk-SK"/>
        </w:rPr>
        <w:t>avrhovaný osobitný inštitút mimoriadnej situácie</w:t>
      </w:r>
      <w:r w:rsidRPr="00950A87">
        <w:rPr>
          <w:rFonts w:ascii="Times New Roman" w:eastAsia="Times New Roman" w:hAnsi="Times New Roman"/>
          <w:iCs/>
          <w:color w:val="000000"/>
          <w:sz w:val="24"/>
          <w:szCs w:val="24"/>
          <w:lang w:eastAsia="sk-SK"/>
        </w:rPr>
        <w:t xml:space="preserve"> prispieva k adresnejšej </w:t>
      </w:r>
      <w:r w:rsidR="00F06E67" w:rsidRPr="00950A87">
        <w:rPr>
          <w:rFonts w:ascii="Times New Roman" w:eastAsia="Times New Roman" w:hAnsi="Times New Roman"/>
          <w:iCs/>
          <w:color w:val="000000"/>
          <w:sz w:val="24"/>
          <w:szCs w:val="24"/>
          <w:lang w:eastAsia="sk-SK"/>
        </w:rPr>
        <w:t xml:space="preserve">a účinnejšej </w:t>
      </w:r>
      <w:r w:rsidRPr="00950A87">
        <w:rPr>
          <w:rFonts w:ascii="Times New Roman" w:eastAsia="Times New Roman" w:hAnsi="Times New Roman"/>
          <w:iCs/>
          <w:color w:val="000000"/>
          <w:sz w:val="24"/>
          <w:szCs w:val="24"/>
          <w:lang w:eastAsia="sk-SK"/>
        </w:rPr>
        <w:t xml:space="preserve">reakcii štátu v porovnaní s existujúcim </w:t>
      </w:r>
      <w:r w:rsidR="00723FA2" w:rsidRPr="00950A87">
        <w:rPr>
          <w:rFonts w:ascii="Times New Roman" w:eastAsia="Times New Roman" w:hAnsi="Times New Roman"/>
          <w:iCs/>
          <w:color w:val="000000"/>
          <w:sz w:val="24"/>
          <w:szCs w:val="24"/>
          <w:lang w:eastAsia="sk-SK"/>
        </w:rPr>
        <w:t>inštitútom núdzového stavu</w:t>
      </w:r>
      <w:r w:rsidR="00652DA8" w:rsidRPr="00950A87">
        <w:rPr>
          <w:rFonts w:ascii="Times New Roman" w:eastAsia="Times New Roman" w:hAnsi="Times New Roman"/>
          <w:iCs/>
          <w:color w:val="000000"/>
          <w:sz w:val="24"/>
          <w:szCs w:val="24"/>
          <w:lang w:eastAsia="sk-SK"/>
        </w:rPr>
        <w:t xml:space="preserve">. </w:t>
      </w:r>
      <w:r w:rsidR="00641A17" w:rsidRPr="00950A87">
        <w:rPr>
          <w:rFonts w:ascii="Times New Roman" w:eastAsia="Times New Roman" w:hAnsi="Times New Roman"/>
          <w:iCs/>
          <w:color w:val="000000"/>
          <w:sz w:val="24"/>
          <w:szCs w:val="24"/>
          <w:lang w:eastAsia="sk-SK"/>
        </w:rPr>
        <w:t>D</w:t>
      </w:r>
      <w:r w:rsidRPr="00950A87">
        <w:rPr>
          <w:rFonts w:ascii="Times New Roman" w:eastAsia="Times New Roman" w:hAnsi="Times New Roman"/>
          <w:iCs/>
          <w:color w:val="000000"/>
          <w:sz w:val="24"/>
          <w:szCs w:val="24"/>
          <w:lang w:eastAsia="sk-SK"/>
        </w:rPr>
        <w:t xml:space="preserve">osah mimoriadnej situácie </w:t>
      </w:r>
      <w:r w:rsidR="00641A17" w:rsidRPr="00950A87">
        <w:rPr>
          <w:rFonts w:ascii="Times New Roman" w:eastAsia="Times New Roman" w:hAnsi="Times New Roman"/>
          <w:iCs/>
          <w:color w:val="000000"/>
          <w:sz w:val="24"/>
          <w:szCs w:val="24"/>
          <w:lang w:eastAsia="sk-SK"/>
        </w:rPr>
        <w:t>je možné územne limitovať</w:t>
      </w:r>
      <w:r w:rsidR="00B26225">
        <w:rPr>
          <w:rFonts w:ascii="Times New Roman" w:eastAsia="Times New Roman" w:hAnsi="Times New Roman"/>
          <w:iCs/>
          <w:color w:val="000000"/>
          <w:sz w:val="24"/>
          <w:szCs w:val="24"/>
          <w:lang w:eastAsia="sk-SK"/>
        </w:rPr>
        <w:t xml:space="preserve"> (určením dotknutého </w:t>
      </w:r>
      <w:r w:rsidR="00950A87" w:rsidRPr="00950A87">
        <w:rPr>
          <w:rFonts w:ascii="Times New Roman" w:eastAsia="Times New Roman" w:hAnsi="Times New Roman"/>
          <w:iCs/>
          <w:color w:val="000000"/>
          <w:sz w:val="24"/>
          <w:szCs w:val="24"/>
          <w:lang w:eastAsia="sk-SK"/>
        </w:rPr>
        <w:t>územia, resp. určením konkrétneho zariadenia ústavnej zdravotnej starostlivosti)</w:t>
      </w:r>
      <w:r w:rsidR="00641A17" w:rsidRPr="00950A87">
        <w:rPr>
          <w:rFonts w:ascii="Times New Roman" w:eastAsia="Times New Roman" w:hAnsi="Times New Roman"/>
          <w:iCs/>
          <w:color w:val="000000"/>
          <w:sz w:val="24"/>
          <w:szCs w:val="24"/>
          <w:lang w:eastAsia="sk-SK"/>
        </w:rPr>
        <w:t xml:space="preserve">, pričom je primerane </w:t>
      </w:r>
      <w:r w:rsidRPr="00950A87">
        <w:rPr>
          <w:rFonts w:ascii="Times New Roman" w:eastAsia="Times New Roman" w:hAnsi="Times New Roman"/>
          <w:iCs/>
          <w:color w:val="000000"/>
          <w:sz w:val="24"/>
          <w:szCs w:val="24"/>
          <w:lang w:eastAsia="sk-SK"/>
        </w:rPr>
        <w:t xml:space="preserve">časovo </w:t>
      </w:r>
      <w:r w:rsidR="00641A17" w:rsidRPr="00950A87">
        <w:rPr>
          <w:rFonts w:ascii="Times New Roman" w:eastAsia="Times New Roman" w:hAnsi="Times New Roman"/>
          <w:iCs/>
          <w:color w:val="000000"/>
          <w:sz w:val="24"/>
          <w:szCs w:val="24"/>
          <w:lang w:eastAsia="sk-SK"/>
        </w:rPr>
        <w:t>konštituovaný, čo</w:t>
      </w:r>
      <w:r w:rsidR="00614D60">
        <w:rPr>
          <w:rFonts w:ascii="Times New Roman" w:eastAsia="Times New Roman" w:hAnsi="Times New Roman"/>
          <w:iCs/>
          <w:color w:val="000000"/>
          <w:sz w:val="24"/>
          <w:szCs w:val="24"/>
          <w:lang w:eastAsia="sk-SK"/>
        </w:rPr>
        <w:t> </w:t>
      </w:r>
      <w:r w:rsidR="00641A17" w:rsidRPr="00950A87">
        <w:rPr>
          <w:rFonts w:ascii="Times New Roman" w:eastAsia="Times New Roman" w:hAnsi="Times New Roman"/>
          <w:iCs/>
          <w:color w:val="000000"/>
          <w:sz w:val="24"/>
          <w:szCs w:val="24"/>
          <w:lang w:eastAsia="sk-SK"/>
        </w:rPr>
        <w:t xml:space="preserve">umožňuje flexibilne reagovať na vzniknutý stav a efektívne využívať zdroje štátu. </w:t>
      </w:r>
    </w:p>
    <w:p w14:paraId="5EFD43AF" w14:textId="77777777" w:rsidR="00992532" w:rsidRDefault="00992532" w:rsidP="00B908CC">
      <w:pPr>
        <w:spacing w:after="0" w:line="240" w:lineRule="auto"/>
        <w:jc w:val="both"/>
        <w:rPr>
          <w:rFonts w:ascii="Times New Roman" w:eastAsia="Times New Roman" w:hAnsi="Times New Roman"/>
          <w:iCs/>
          <w:color w:val="000000"/>
          <w:sz w:val="24"/>
          <w:szCs w:val="24"/>
          <w:lang w:eastAsia="sk-SK"/>
        </w:rPr>
      </w:pPr>
    </w:p>
    <w:p w14:paraId="3FE7AD7C" w14:textId="7660EFFF" w:rsidR="0027274F" w:rsidRDefault="00652DA8" w:rsidP="0027274F">
      <w:pPr>
        <w:spacing w:after="0" w:line="240" w:lineRule="auto"/>
        <w:ind w:firstLine="708"/>
        <w:jc w:val="both"/>
        <w:rPr>
          <w:rFonts w:ascii="Times New Roman" w:eastAsia="Times New Roman" w:hAnsi="Times New Roman"/>
          <w:iCs/>
          <w:color w:val="000000"/>
          <w:sz w:val="24"/>
          <w:szCs w:val="24"/>
          <w:lang w:eastAsia="sk-SK"/>
        </w:rPr>
      </w:pPr>
      <w:r>
        <w:rPr>
          <w:rFonts w:ascii="Times New Roman" w:eastAsia="Times New Roman" w:hAnsi="Times New Roman"/>
          <w:iCs/>
          <w:color w:val="000000"/>
          <w:sz w:val="24"/>
          <w:szCs w:val="24"/>
          <w:lang w:eastAsia="sk-SK"/>
        </w:rPr>
        <w:t>Návrh</w:t>
      </w:r>
      <w:r w:rsidR="00CA1279">
        <w:rPr>
          <w:rFonts w:ascii="Times New Roman" w:eastAsia="Times New Roman" w:hAnsi="Times New Roman"/>
          <w:iCs/>
          <w:color w:val="000000"/>
          <w:sz w:val="24"/>
          <w:szCs w:val="24"/>
          <w:lang w:eastAsia="sk-SK"/>
        </w:rPr>
        <w:t xml:space="preserve"> zákona</w:t>
      </w:r>
      <w:r>
        <w:rPr>
          <w:rFonts w:ascii="Times New Roman" w:eastAsia="Times New Roman" w:hAnsi="Times New Roman"/>
          <w:iCs/>
          <w:color w:val="000000"/>
          <w:sz w:val="24"/>
          <w:szCs w:val="24"/>
          <w:lang w:eastAsia="sk-SK"/>
        </w:rPr>
        <w:t xml:space="preserve"> </w:t>
      </w:r>
      <w:r w:rsidR="00274A3C">
        <w:rPr>
          <w:rFonts w:ascii="Times New Roman" w:eastAsia="Times New Roman" w:hAnsi="Times New Roman"/>
          <w:iCs/>
          <w:color w:val="000000"/>
          <w:sz w:val="24"/>
          <w:szCs w:val="24"/>
          <w:lang w:eastAsia="sk-SK"/>
        </w:rPr>
        <w:t xml:space="preserve">reaguje </w:t>
      </w:r>
      <w:r>
        <w:rPr>
          <w:rFonts w:ascii="Times New Roman" w:eastAsia="Times New Roman" w:hAnsi="Times New Roman"/>
          <w:iCs/>
          <w:color w:val="000000"/>
          <w:sz w:val="24"/>
          <w:szCs w:val="24"/>
          <w:lang w:eastAsia="sk-SK"/>
        </w:rPr>
        <w:t xml:space="preserve">aj </w:t>
      </w:r>
      <w:r w:rsidR="00950A87">
        <w:rPr>
          <w:rFonts w:ascii="Times New Roman" w:eastAsia="Times New Roman" w:hAnsi="Times New Roman"/>
          <w:iCs/>
          <w:color w:val="000000"/>
          <w:sz w:val="24"/>
          <w:szCs w:val="24"/>
          <w:lang w:eastAsia="sk-SK"/>
        </w:rPr>
        <w:t xml:space="preserve">na </w:t>
      </w:r>
      <w:r>
        <w:rPr>
          <w:rFonts w:ascii="Times New Roman" w:eastAsia="Times New Roman" w:hAnsi="Times New Roman"/>
          <w:iCs/>
          <w:color w:val="000000"/>
          <w:sz w:val="24"/>
          <w:szCs w:val="24"/>
          <w:lang w:eastAsia="sk-SK"/>
        </w:rPr>
        <w:t xml:space="preserve">niektoré ďalšie problémy </w:t>
      </w:r>
      <w:r w:rsidR="00274A3C">
        <w:rPr>
          <w:rFonts w:ascii="Times New Roman" w:eastAsia="Times New Roman" w:hAnsi="Times New Roman"/>
          <w:iCs/>
          <w:color w:val="000000"/>
          <w:sz w:val="24"/>
          <w:szCs w:val="24"/>
          <w:lang w:eastAsia="sk-SK"/>
        </w:rPr>
        <w:t xml:space="preserve">napr. </w:t>
      </w:r>
      <w:r w:rsidR="00F06E67">
        <w:rPr>
          <w:rFonts w:ascii="Times New Roman" w:eastAsia="Times New Roman" w:hAnsi="Times New Roman"/>
          <w:iCs/>
          <w:color w:val="000000"/>
          <w:sz w:val="24"/>
          <w:szCs w:val="24"/>
          <w:lang w:eastAsia="sk-SK"/>
        </w:rPr>
        <w:t>zaveden</w:t>
      </w:r>
      <w:r w:rsidR="00274A3C">
        <w:rPr>
          <w:rFonts w:ascii="Times New Roman" w:eastAsia="Times New Roman" w:hAnsi="Times New Roman"/>
          <w:iCs/>
          <w:color w:val="000000"/>
          <w:sz w:val="24"/>
          <w:szCs w:val="24"/>
          <w:lang w:eastAsia="sk-SK"/>
        </w:rPr>
        <w:t>ím</w:t>
      </w:r>
      <w:r w:rsidR="00F06E67">
        <w:rPr>
          <w:rFonts w:ascii="Times New Roman" w:eastAsia="Times New Roman" w:hAnsi="Times New Roman"/>
          <w:iCs/>
          <w:color w:val="000000"/>
          <w:sz w:val="24"/>
          <w:szCs w:val="24"/>
          <w:lang w:eastAsia="sk-SK"/>
        </w:rPr>
        <w:t xml:space="preserve"> zákonnej fikcie neuplynutia výpovedných lehôt </w:t>
      </w:r>
      <w:r w:rsidR="0027274F">
        <w:rPr>
          <w:rFonts w:ascii="Times New Roman" w:eastAsia="Times New Roman" w:hAnsi="Times New Roman"/>
          <w:iCs/>
          <w:color w:val="000000"/>
          <w:sz w:val="24"/>
          <w:szCs w:val="24"/>
          <w:lang w:eastAsia="sk-SK"/>
        </w:rPr>
        <w:t xml:space="preserve">v </w:t>
      </w:r>
      <w:r w:rsidR="0027274F" w:rsidRPr="00654390">
        <w:rPr>
          <w:rFonts w:ascii="Times New Roman" w:eastAsia="Times New Roman" w:hAnsi="Times New Roman"/>
          <w:iCs/>
          <w:color w:val="000000"/>
          <w:sz w:val="24"/>
          <w:szCs w:val="24"/>
          <w:lang w:eastAsia="sk-SK"/>
        </w:rPr>
        <w:t xml:space="preserve">zariadení </w:t>
      </w:r>
      <w:r w:rsidR="0027274F">
        <w:rPr>
          <w:rFonts w:ascii="Times New Roman" w:eastAsia="Times New Roman" w:hAnsi="Times New Roman"/>
          <w:iCs/>
          <w:color w:val="000000"/>
          <w:sz w:val="24"/>
          <w:szCs w:val="24"/>
          <w:lang w:eastAsia="sk-SK"/>
        </w:rPr>
        <w:t xml:space="preserve">ústavnej zdravotnej starostlivosti nachádzajúcom sa na </w:t>
      </w:r>
      <w:r w:rsidR="0027274F" w:rsidRPr="00B407DF">
        <w:rPr>
          <w:rFonts w:ascii="Times New Roman" w:eastAsia="Times New Roman" w:hAnsi="Times New Roman"/>
          <w:iCs/>
          <w:color w:val="000000"/>
          <w:sz w:val="24"/>
          <w:szCs w:val="24"/>
          <w:lang w:eastAsia="sk-SK"/>
        </w:rPr>
        <w:t>území, na ktorom je vyhlásená mimoriadna situácia</w:t>
      </w:r>
      <w:r w:rsidR="0027274F">
        <w:rPr>
          <w:rFonts w:ascii="Times New Roman" w:eastAsia="Times New Roman" w:hAnsi="Times New Roman"/>
          <w:iCs/>
          <w:color w:val="000000"/>
          <w:sz w:val="24"/>
          <w:szCs w:val="24"/>
          <w:lang w:eastAsia="sk-SK"/>
        </w:rPr>
        <w:t xml:space="preserve"> </w:t>
      </w:r>
      <w:r w:rsidR="00F06E67">
        <w:rPr>
          <w:rFonts w:ascii="Times New Roman" w:eastAsia="Times New Roman" w:hAnsi="Times New Roman"/>
          <w:iCs/>
          <w:color w:val="000000"/>
          <w:sz w:val="24"/>
          <w:szCs w:val="24"/>
          <w:lang w:eastAsia="sk-SK"/>
        </w:rPr>
        <w:t xml:space="preserve">skôr ako bude mimoriadna situácia odvolaná </w:t>
      </w:r>
      <w:r w:rsidR="0027274F">
        <w:rPr>
          <w:rFonts w:ascii="Times New Roman" w:eastAsia="Times New Roman" w:hAnsi="Times New Roman"/>
          <w:iCs/>
          <w:color w:val="000000"/>
          <w:sz w:val="24"/>
          <w:szCs w:val="24"/>
          <w:lang w:eastAsia="sk-SK"/>
        </w:rPr>
        <w:t>a povinnosť zdravotníckych pracovníkov naďalej poskytovať zdravotnú starostlivosť.</w:t>
      </w:r>
    </w:p>
    <w:p w14:paraId="7FE3F023" w14:textId="66805B22" w:rsidR="00185A77" w:rsidRDefault="00185A77" w:rsidP="0027274F">
      <w:pPr>
        <w:spacing w:after="0" w:line="240" w:lineRule="auto"/>
        <w:ind w:firstLine="708"/>
        <w:jc w:val="both"/>
        <w:rPr>
          <w:rFonts w:ascii="Times New Roman" w:eastAsia="Times New Roman" w:hAnsi="Times New Roman"/>
          <w:iCs/>
          <w:color w:val="000000"/>
          <w:sz w:val="24"/>
          <w:szCs w:val="24"/>
          <w:lang w:eastAsia="sk-SK"/>
        </w:rPr>
      </w:pPr>
    </w:p>
    <w:p w14:paraId="3E47E17E" w14:textId="6BB1AB20" w:rsidR="00185A77" w:rsidRDefault="00185A77" w:rsidP="00B7113E">
      <w:pPr>
        <w:spacing w:after="0" w:line="240" w:lineRule="auto"/>
        <w:ind w:firstLine="708"/>
        <w:jc w:val="both"/>
        <w:rPr>
          <w:rFonts w:ascii="Times New Roman" w:eastAsia="Times New Roman" w:hAnsi="Times New Roman"/>
          <w:iCs/>
          <w:color w:val="000000"/>
          <w:sz w:val="24"/>
          <w:szCs w:val="24"/>
          <w:lang w:eastAsia="sk-SK"/>
        </w:rPr>
      </w:pPr>
      <w:r w:rsidRPr="00B7113E">
        <w:rPr>
          <w:rFonts w:ascii="Times New Roman" w:eastAsia="Times New Roman" w:hAnsi="Times New Roman"/>
          <w:iCs/>
          <w:color w:val="000000"/>
          <w:sz w:val="24"/>
          <w:szCs w:val="24"/>
          <w:lang w:eastAsia="sk-SK"/>
        </w:rPr>
        <w:t>Predkladate</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 xml:space="preserve"> 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kona sa vysporiadal aj s</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ot</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zkou pr</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padnej retroaktivity vo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ahu k</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u</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 xml:space="preserve"> existuj</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cim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vnym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ahom, ktor</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ch sa potenci</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lne dot</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 xml:space="preserve">ka </w:t>
      </w:r>
      <w:r w:rsidRPr="00185A77">
        <w:rPr>
          <w:rFonts w:ascii="Times New Roman" w:eastAsia="Times New Roman" w:hAnsi="Times New Roman"/>
          <w:iCs/>
          <w:color w:val="000000"/>
          <w:sz w:val="24"/>
          <w:szCs w:val="24"/>
          <w:lang w:eastAsia="sk-SK"/>
        </w:rPr>
        <w:t xml:space="preserve">(vzťah medzi </w:t>
      </w:r>
      <w:r>
        <w:rPr>
          <w:rFonts w:ascii="Times New Roman" w:eastAsia="Times New Roman" w:hAnsi="Times New Roman"/>
          <w:iCs/>
          <w:color w:val="000000"/>
          <w:sz w:val="24"/>
          <w:szCs w:val="24"/>
          <w:lang w:eastAsia="sk-SK"/>
        </w:rPr>
        <w:t xml:space="preserve">poskytovateľom ústavnej zdravotnej starostlivosti v postavení </w:t>
      </w:r>
      <w:r w:rsidRPr="00185A77">
        <w:rPr>
          <w:rFonts w:ascii="Times New Roman" w:eastAsia="Times New Roman" w:hAnsi="Times New Roman"/>
          <w:iCs/>
          <w:color w:val="000000"/>
          <w:sz w:val="24"/>
          <w:szCs w:val="24"/>
          <w:lang w:eastAsia="sk-SK"/>
        </w:rPr>
        <w:t>zamestnávateľa a</w:t>
      </w:r>
      <w:r>
        <w:rPr>
          <w:rFonts w:ascii="Times New Roman" w:eastAsia="Times New Roman" w:hAnsi="Times New Roman"/>
          <w:iCs/>
          <w:color w:val="000000"/>
          <w:sz w:val="24"/>
          <w:szCs w:val="24"/>
          <w:lang w:eastAsia="sk-SK"/>
        </w:rPr>
        <w:t xml:space="preserve"> zdravotníckym pracovníkom v postavení </w:t>
      </w:r>
      <w:r w:rsidRPr="00185A77">
        <w:rPr>
          <w:rFonts w:ascii="Times New Roman" w:eastAsia="Times New Roman" w:hAnsi="Times New Roman"/>
          <w:iCs/>
          <w:color w:val="000000"/>
          <w:sz w:val="24"/>
          <w:szCs w:val="24"/>
          <w:lang w:eastAsia="sk-SK"/>
        </w:rPr>
        <w:t>zamestnanca</w:t>
      </w:r>
      <w:r w:rsidRPr="00B7113E">
        <w:rPr>
          <w:rFonts w:ascii="Times New Roman" w:eastAsia="Times New Roman" w:hAnsi="Times New Roman"/>
          <w:iCs/>
          <w:color w:val="000000"/>
          <w:sz w:val="24"/>
          <w:szCs w:val="24"/>
          <w:lang w:eastAsia="sk-SK"/>
        </w:rPr>
        <w:t xml:space="preserve"> po</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as plynutia v</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 xml:space="preserve">povednej doby). </w:t>
      </w:r>
    </w:p>
    <w:p w14:paraId="1D89FA56" w14:textId="77777777" w:rsidR="00185A77" w:rsidRPr="00B7113E" w:rsidRDefault="00185A77" w:rsidP="00B7113E">
      <w:pPr>
        <w:spacing w:after="0" w:line="240" w:lineRule="auto"/>
        <w:ind w:firstLine="708"/>
        <w:jc w:val="both"/>
        <w:rPr>
          <w:rFonts w:ascii="Times New Roman" w:eastAsia="Times New Roman" w:hAnsi="Times New Roman"/>
          <w:iCs/>
          <w:color w:val="000000"/>
          <w:sz w:val="24"/>
          <w:szCs w:val="24"/>
          <w:lang w:eastAsia="sk-SK"/>
        </w:rPr>
      </w:pPr>
    </w:p>
    <w:p w14:paraId="66A27D8E" w14:textId="19FECC39" w:rsidR="00185A77" w:rsidRDefault="00185A77" w:rsidP="00B7113E">
      <w:pPr>
        <w:spacing w:after="0" w:line="240" w:lineRule="auto"/>
        <w:ind w:firstLine="708"/>
        <w:jc w:val="both"/>
        <w:rPr>
          <w:rFonts w:ascii="Times New Roman" w:eastAsia="Times New Roman" w:hAnsi="Times New Roman"/>
          <w:iCs/>
          <w:color w:val="000000"/>
          <w:sz w:val="24"/>
          <w:szCs w:val="24"/>
          <w:lang w:eastAsia="sk-SK"/>
        </w:rPr>
      </w:pPr>
      <w:r w:rsidRPr="00B7113E">
        <w:rPr>
          <w:rFonts w:ascii="Times New Roman" w:eastAsia="Times New Roman" w:hAnsi="Times New Roman"/>
          <w:iCs/>
          <w:color w:val="000000"/>
          <w:sz w:val="24"/>
          <w:szCs w:val="24"/>
          <w:lang w:eastAsia="sk-SK"/>
        </w:rPr>
        <w:t>Predkladate</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 xml:space="preserve"> 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kona m</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xml:space="preserve"> za to, </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 xml:space="preserve">e </w:t>
      </w:r>
      <w:r w:rsidR="006F646A">
        <w:rPr>
          <w:rFonts w:ascii="Times New Roman" w:eastAsia="Times New Roman" w:hAnsi="Times New Roman"/>
          <w:iCs/>
          <w:color w:val="000000"/>
          <w:sz w:val="24"/>
          <w:szCs w:val="24"/>
          <w:lang w:eastAsia="sk-SK"/>
        </w:rPr>
        <w:t xml:space="preserve">navrhovaným </w:t>
      </w:r>
      <w:r w:rsidRPr="00B7113E">
        <w:rPr>
          <w:rFonts w:ascii="Times New Roman" w:eastAsia="Times New Roman" w:hAnsi="Times New Roman"/>
          <w:iCs/>
          <w:color w:val="000000"/>
          <w:sz w:val="24"/>
          <w:szCs w:val="24"/>
          <w:lang w:eastAsia="sk-SK"/>
        </w:rPr>
        <w:t>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konom nedoch</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dza k</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tzv. priamej retroaktivite, ktor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xml:space="preserve"> je zak</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zan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Naopak pr</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padn</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 xml:space="preserve"> vplyv </w:t>
      </w:r>
      <w:r w:rsidR="006F646A">
        <w:rPr>
          <w:rFonts w:ascii="Times New Roman" w:eastAsia="Times New Roman" w:hAnsi="Times New Roman"/>
          <w:iCs/>
          <w:color w:val="000000"/>
          <w:sz w:val="24"/>
          <w:szCs w:val="24"/>
          <w:lang w:eastAsia="sk-SK"/>
        </w:rPr>
        <w:t xml:space="preserve">návrhu </w:t>
      </w:r>
      <w:r w:rsidRPr="00B7113E">
        <w:rPr>
          <w:rFonts w:ascii="Times New Roman" w:eastAsia="Times New Roman" w:hAnsi="Times New Roman"/>
          <w:iCs/>
          <w:color w:val="000000"/>
          <w:sz w:val="24"/>
          <w:szCs w:val="24"/>
          <w:lang w:eastAsia="sk-SK"/>
        </w:rPr>
        <w:t>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kona na u</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 xml:space="preserve"> existuj</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ce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ahy medzi zamestn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vate</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om a</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zamestnancom mo</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no pova</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ova</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 xml:space="preserve"> za pr</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pad tzv. nepriamej retroaktivity, ktor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xml:space="preserve"> je v</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eobecnou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vnou te</w:t>
      </w:r>
      <w:r w:rsidRPr="00B7113E">
        <w:rPr>
          <w:rFonts w:ascii="Times New Roman" w:eastAsia="Times New Roman" w:hAnsi="Times New Roman" w:hint="eastAsia"/>
          <w:iCs/>
          <w:color w:val="000000"/>
          <w:sz w:val="24"/>
          <w:szCs w:val="24"/>
          <w:lang w:eastAsia="sk-SK"/>
        </w:rPr>
        <w:t>ó</w:t>
      </w:r>
      <w:r w:rsidRPr="00B7113E">
        <w:rPr>
          <w:rFonts w:ascii="Times New Roman" w:eastAsia="Times New Roman" w:hAnsi="Times New Roman"/>
          <w:iCs/>
          <w:color w:val="000000"/>
          <w:sz w:val="24"/>
          <w:szCs w:val="24"/>
          <w:lang w:eastAsia="sk-SK"/>
        </w:rPr>
        <w:t>riou akceptovan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a</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 xml:space="preserve">to za </w:t>
      </w:r>
      <w:r w:rsidRPr="00B7113E">
        <w:rPr>
          <w:rFonts w:ascii="Times New Roman" w:eastAsia="Times New Roman" w:hAnsi="Times New Roman" w:hint="eastAsia"/>
          <w:iCs/>
          <w:color w:val="000000"/>
          <w:sz w:val="24"/>
          <w:szCs w:val="24"/>
          <w:lang w:eastAsia="sk-SK"/>
        </w:rPr>
        <w:t>úč</w:t>
      </w:r>
      <w:r w:rsidRPr="00B7113E">
        <w:rPr>
          <w:rFonts w:ascii="Times New Roman" w:eastAsia="Times New Roman" w:hAnsi="Times New Roman"/>
          <w:iCs/>
          <w:color w:val="000000"/>
          <w:sz w:val="24"/>
          <w:szCs w:val="24"/>
          <w:lang w:eastAsia="sk-SK"/>
        </w:rPr>
        <w:t>elom zabezpe</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enia kontinuity a stability spolo</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ensk</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ch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ahov v</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pr</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padoch noveliz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cii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vnych predpisov (kedy po</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as existencie r</w:t>
      </w:r>
      <w:r w:rsidRPr="00B7113E">
        <w:rPr>
          <w:rFonts w:ascii="Times New Roman" w:eastAsia="Times New Roman" w:hAnsi="Times New Roman" w:hint="eastAsia"/>
          <w:iCs/>
          <w:color w:val="000000"/>
          <w:sz w:val="24"/>
          <w:szCs w:val="24"/>
          <w:lang w:eastAsia="sk-SK"/>
        </w:rPr>
        <w:t>ô</w:t>
      </w:r>
      <w:r w:rsidRPr="00B7113E">
        <w:rPr>
          <w:rFonts w:ascii="Times New Roman" w:eastAsia="Times New Roman" w:hAnsi="Times New Roman"/>
          <w:iCs/>
          <w:color w:val="000000"/>
          <w:sz w:val="24"/>
          <w:szCs w:val="24"/>
          <w:lang w:eastAsia="sk-SK"/>
        </w:rPr>
        <w:t>znorod</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ch spolo</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ensk</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ch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ahov, doch</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dza k</w:t>
      </w:r>
      <w:r w:rsidRPr="00B7113E">
        <w:rPr>
          <w:rFonts w:ascii="Times New Roman" w:eastAsia="Times New Roman" w:hAnsi="Times New Roman" w:hint="eastAsia"/>
          <w:iCs/>
          <w:color w:val="000000"/>
          <w:sz w:val="24"/>
          <w:szCs w:val="24"/>
          <w:lang w:eastAsia="sk-SK"/>
        </w:rPr>
        <w:t> ú</w:t>
      </w:r>
      <w:r w:rsidRPr="00B7113E">
        <w:rPr>
          <w:rFonts w:ascii="Times New Roman" w:eastAsia="Times New Roman" w:hAnsi="Times New Roman"/>
          <w:iCs/>
          <w:color w:val="000000"/>
          <w:sz w:val="24"/>
          <w:szCs w:val="24"/>
          <w:lang w:eastAsia="sk-SK"/>
        </w:rPr>
        <w:t>prave/noveliz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cii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vnych predpisov, ktor</w:t>
      </w:r>
      <w:r w:rsidRPr="00B7113E">
        <w:rPr>
          <w:rFonts w:ascii="Times New Roman" w:eastAsia="Times New Roman" w:hAnsi="Times New Roman" w:hint="eastAsia"/>
          <w:iCs/>
          <w:color w:val="000000"/>
          <w:sz w:val="24"/>
          <w:szCs w:val="24"/>
          <w:lang w:eastAsia="sk-SK"/>
        </w:rPr>
        <w:t>é</w:t>
      </w:r>
      <w:r w:rsidRPr="00B7113E">
        <w:rPr>
          <w:rFonts w:ascii="Times New Roman" w:eastAsia="Times New Roman" w:hAnsi="Times New Roman"/>
          <w:iCs/>
          <w:color w:val="000000"/>
          <w:sz w:val="24"/>
          <w:szCs w:val="24"/>
          <w:lang w:eastAsia="sk-SK"/>
        </w:rPr>
        <w:t xml:space="preserve"> sa ich dot</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kaj</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 xml:space="preserve">). </w:t>
      </w:r>
    </w:p>
    <w:p w14:paraId="5F5E5551" w14:textId="77777777" w:rsidR="00185A77" w:rsidRPr="00B7113E" w:rsidRDefault="00185A77" w:rsidP="00B7113E">
      <w:pPr>
        <w:spacing w:after="0" w:line="240" w:lineRule="auto"/>
        <w:ind w:firstLine="708"/>
        <w:jc w:val="both"/>
        <w:rPr>
          <w:rFonts w:ascii="Times New Roman" w:eastAsia="Times New Roman" w:hAnsi="Times New Roman"/>
          <w:iCs/>
          <w:color w:val="000000"/>
          <w:sz w:val="24"/>
          <w:szCs w:val="24"/>
          <w:lang w:eastAsia="sk-SK"/>
        </w:rPr>
      </w:pPr>
    </w:p>
    <w:p w14:paraId="6819486B" w14:textId="171AB5AF" w:rsidR="00185A77" w:rsidRPr="00185A77" w:rsidRDefault="00185A77" w:rsidP="00185A77">
      <w:pPr>
        <w:spacing w:after="0" w:line="240" w:lineRule="auto"/>
        <w:ind w:firstLine="708"/>
        <w:jc w:val="both"/>
        <w:rPr>
          <w:rFonts w:ascii="Times New Roman" w:eastAsia="Times New Roman" w:hAnsi="Times New Roman"/>
          <w:iCs/>
          <w:color w:val="000000"/>
          <w:sz w:val="24"/>
          <w:szCs w:val="24"/>
          <w:lang w:eastAsia="sk-SK"/>
        </w:rPr>
      </w:pPr>
      <w:r w:rsidRPr="00B7113E">
        <w:rPr>
          <w:rFonts w:ascii="Times New Roman" w:eastAsia="Times New Roman" w:hAnsi="Times New Roman"/>
          <w:iCs/>
          <w:color w:val="000000"/>
          <w:sz w:val="24"/>
          <w:szCs w:val="24"/>
          <w:lang w:eastAsia="sk-SK"/>
        </w:rPr>
        <w:lastRenderedPageBreak/>
        <w:t>Vo v</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eobecnosti tak plat</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 xml:space="preserve">, </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e v</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pr</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pade tzv. nepravej retroaktivity</w:t>
      </w:r>
      <w:r w:rsidR="006F646A">
        <w:rPr>
          <w:rFonts w:ascii="Times New Roman" w:eastAsia="Times New Roman" w:hAnsi="Times New Roman"/>
          <w:iCs/>
          <w:color w:val="000000"/>
          <w:sz w:val="24"/>
          <w:szCs w:val="24"/>
          <w:lang w:eastAsia="sk-SK"/>
        </w:rPr>
        <w:t>,</w:t>
      </w:r>
      <w:r w:rsidRPr="00B7113E">
        <w:rPr>
          <w:rFonts w:ascii="Times New Roman" w:eastAsia="Times New Roman" w:hAnsi="Times New Roman"/>
          <w:iCs/>
          <w:color w:val="000000"/>
          <w:sz w:val="24"/>
          <w:szCs w:val="24"/>
          <w:lang w:eastAsia="sk-SK"/>
        </w:rPr>
        <w:t xml:space="preserve">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vny poriadok uzn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va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va a povinnosti nadobudnut</w:t>
      </w:r>
      <w:r w:rsidRPr="00B7113E">
        <w:rPr>
          <w:rFonts w:ascii="Times New Roman" w:eastAsia="Times New Roman" w:hAnsi="Times New Roman" w:hint="eastAsia"/>
          <w:iCs/>
          <w:color w:val="000000"/>
          <w:sz w:val="24"/>
          <w:szCs w:val="24"/>
          <w:lang w:eastAsia="sk-SK"/>
        </w:rPr>
        <w:t>é</w:t>
      </w:r>
      <w:r w:rsidRPr="00B7113E">
        <w:rPr>
          <w:rFonts w:ascii="Times New Roman" w:eastAsia="Times New Roman" w:hAnsi="Times New Roman"/>
          <w:iCs/>
          <w:color w:val="000000"/>
          <w:sz w:val="24"/>
          <w:szCs w:val="24"/>
          <w:lang w:eastAsia="sk-SK"/>
        </w:rPr>
        <w:t xml:space="preserve"> pod</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a skor</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ieho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vneho predpisu, av</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 xml:space="preserve">ak od </w:t>
      </w:r>
      <w:r w:rsidRPr="00B7113E">
        <w:rPr>
          <w:rFonts w:ascii="Times New Roman" w:eastAsia="Times New Roman" w:hAnsi="Times New Roman" w:hint="eastAsia"/>
          <w:iCs/>
          <w:color w:val="000000"/>
          <w:sz w:val="24"/>
          <w:szCs w:val="24"/>
          <w:lang w:eastAsia="sk-SK"/>
        </w:rPr>
        <w:t>úč</w:t>
      </w:r>
      <w:r w:rsidRPr="00B7113E">
        <w:rPr>
          <w:rFonts w:ascii="Times New Roman" w:eastAsia="Times New Roman" w:hAnsi="Times New Roman"/>
          <w:iCs/>
          <w:color w:val="000000"/>
          <w:sz w:val="24"/>
          <w:szCs w:val="24"/>
          <w:lang w:eastAsia="sk-SK"/>
        </w:rPr>
        <w:t>innosti novej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xml:space="preserve">vnej </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pravy sa predmetn</w:t>
      </w:r>
      <w:r w:rsidRPr="00B7113E">
        <w:rPr>
          <w:rFonts w:ascii="Times New Roman" w:eastAsia="Times New Roman" w:hAnsi="Times New Roman" w:hint="eastAsia"/>
          <w:iCs/>
          <w:color w:val="000000"/>
          <w:sz w:val="24"/>
          <w:szCs w:val="24"/>
          <w:lang w:eastAsia="sk-SK"/>
        </w:rPr>
        <w:t>é</w:t>
      </w:r>
      <w:r w:rsidRPr="00B7113E">
        <w:rPr>
          <w:rFonts w:ascii="Times New Roman" w:eastAsia="Times New Roman" w:hAnsi="Times New Roman"/>
          <w:iCs/>
          <w:color w:val="000000"/>
          <w:sz w:val="24"/>
          <w:szCs w:val="24"/>
          <w:lang w:eastAsia="sk-SK"/>
        </w:rPr>
        <w:t xml:space="preserve">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ahy za</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n</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 xml:space="preserve"> posudzova</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 xml:space="preserve"> pod</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a nov</w:t>
      </w:r>
      <w:r w:rsidRPr="00B7113E">
        <w:rPr>
          <w:rFonts w:ascii="Times New Roman" w:eastAsia="Times New Roman" w:hAnsi="Times New Roman" w:hint="eastAsia"/>
          <w:iCs/>
          <w:color w:val="000000"/>
          <w:sz w:val="24"/>
          <w:szCs w:val="24"/>
          <w:lang w:eastAsia="sk-SK"/>
        </w:rPr>
        <w:t>é</w:t>
      </w:r>
      <w:r w:rsidRPr="00B7113E">
        <w:rPr>
          <w:rFonts w:ascii="Times New Roman" w:eastAsia="Times New Roman" w:hAnsi="Times New Roman"/>
          <w:iCs/>
          <w:color w:val="000000"/>
          <w:sz w:val="24"/>
          <w:szCs w:val="24"/>
          <w:lang w:eastAsia="sk-SK"/>
        </w:rPr>
        <w:t>ho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vneho re</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imu (m</w:t>
      </w:r>
      <w:r w:rsidRPr="00B7113E">
        <w:rPr>
          <w:rFonts w:ascii="Times New Roman" w:eastAsia="Times New Roman" w:hAnsi="Times New Roman" w:hint="eastAsia"/>
          <w:iCs/>
          <w:color w:val="000000"/>
          <w:sz w:val="24"/>
          <w:szCs w:val="24"/>
          <w:lang w:eastAsia="sk-SK"/>
        </w:rPr>
        <w:t>ôž</w:t>
      </w:r>
      <w:r w:rsidRPr="00B7113E">
        <w:rPr>
          <w:rFonts w:ascii="Times New Roman" w:eastAsia="Times New Roman" w:hAnsi="Times New Roman"/>
          <w:iCs/>
          <w:color w:val="000000"/>
          <w:sz w:val="24"/>
          <w:szCs w:val="24"/>
          <w:lang w:eastAsia="sk-SK"/>
        </w:rPr>
        <w:t>e tak doch</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dza</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 xml:space="preserve"> k zmen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m alebo vytv</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raniu nov</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ch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 alebo k</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zmen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m v</w:t>
      </w:r>
      <w:r w:rsidRPr="00B7113E">
        <w:rPr>
          <w:rFonts w:ascii="Times New Roman" w:eastAsia="Times New Roman" w:hAnsi="Times New Roman" w:hint="eastAsia"/>
          <w:iCs/>
          <w:color w:val="000000"/>
          <w:sz w:val="24"/>
          <w:szCs w:val="24"/>
          <w:lang w:eastAsia="sk-SK"/>
        </w:rPr>
        <w:t> </w:t>
      </w:r>
      <w:r w:rsidRPr="00B7113E">
        <w:rPr>
          <w:rFonts w:ascii="Times New Roman" w:eastAsia="Times New Roman" w:hAnsi="Times New Roman"/>
          <w:iCs/>
          <w:color w:val="000000"/>
          <w:sz w:val="24"/>
          <w:szCs w:val="24"/>
          <w:lang w:eastAsia="sk-SK"/>
        </w:rPr>
        <w:t>ich obsahu).</w:t>
      </w:r>
      <w:r>
        <w:rPr>
          <w:rFonts w:ascii="Times New Roman" w:eastAsia="Times New Roman" w:hAnsi="Times New Roman"/>
          <w:iCs/>
          <w:color w:val="000000"/>
          <w:sz w:val="24"/>
          <w:szCs w:val="24"/>
          <w:lang w:eastAsia="sk-SK"/>
        </w:rPr>
        <w:t xml:space="preserve"> </w:t>
      </w:r>
      <w:r w:rsidRPr="00B7113E">
        <w:rPr>
          <w:rFonts w:ascii="Times New Roman" w:eastAsia="Times New Roman" w:hAnsi="Times New Roman"/>
          <w:iCs/>
          <w:color w:val="000000"/>
          <w:sz w:val="24"/>
          <w:szCs w:val="24"/>
          <w:lang w:eastAsia="sk-SK"/>
        </w:rPr>
        <w:t>Podstatn</w:t>
      </w:r>
      <w:r w:rsidRPr="00B7113E">
        <w:rPr>
          <w:rFonts w:ascii="Times New Roman" w:eastAsia="Times New Roman" w:hAnsi="Times New Roman" w:hint="eastAsia"/>
          <w:iCs/>
          <w:color w:val="000000"/>
          <w:sz w:val="24"/>
          <w:szCs w:val="24"/>
          <w:lang w:eastAsia="sk-SK"/>
        </w:rPr>
        <w:t>é</w:t>
      </w:r>
      <w:r w:rsidRPr="00B7113E">
        <w:rPr>
          <w:rFonts w:ascii="Times New Roman" w:eastAsia="Times New Roman" w:hAnsi="Times New Roman"/>
          <w:iCs/>
          <w:color w:val="000000"/>
          <w:sz w:val="24"/>
          <w:szCs w:val="24"/>
          <w:lang w:eastAsia="sk-SK"/>
        </w:rPr>
        <w:t xml:space="preserve"> je len re</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pektovanie u</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 xml:space="preserve"> nadobudnut</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ch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 ktor</w:t>
      </w:r>
      <w:r w:rsidRPr="00B7113E">
        <w:rPr>
          <w:rFonts w:ascii="Times New Roman" w:eastAsia="Times New Roman" w:hAnsi="Times New Roman" w:hint="eastAsia"/>
          <w:iCs/>
          <w:color w:val="000000"/>
          <w:sz w:val="24"/>
          <w:szCs w:val="24"/>
          <w:lang w:eastAsia="sk-SK"/>
        </w:rPr>
        <w:t>é</w:t>
      </w:r>
      <w:r w:rsidRPr="00B7113E">
        <w:rPr>
          <w:rFonts w:ascii="Times New Roman" w:eastAsia="Times New Roman" w:hAnsi="Times New Roman"/>
          <w:iCs/>
          <w:color w:val="000000"/>
          <w:sz w:val="24"/>
          <w:szCs w:val="24"/>
          <w:lang w:eastAsia="sk-SK"/>
        </w:rPr>
        <w:t xml:space="preserve"> nesmie neskor</w:t>
      </w:r>
      <w:r w:rsidRPr="00B7113E">
        <w:rPr>
          <w:rFonts w:ascii="Times New Roman" w:eastAsia="Times New Roman" w:hAnsi="Times New Roman" w:hint="eastAsia"/>
          <w:iCs/>
          <w:color w:val="000000"/>
          <w:sz w:val="24"/>
          <w:szCs w:val="24"/>
          <w:lang w:eastAsia="sk-SK"/>
        </w:rPr>
        <w:t>ší</w:t>
      </w:r>
      <w:r w:rsidRPr="00B7113E">
        <w:rPr>
          <w:rFonts w:ascii="Times New Roman" w:eastAsia="Times New Roman" w:hAnsi="Times New Roman"/>
          <w:iCs/>
          <w:color w:val="000000"/>
          <w:sz w:val="24"/>
          <w:szCs w:val="24"/>
          <w:lang w:eastAsia="sk-SK"/>
        </w:rPr>
        <w:t xml:space="preserve">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vny predpis zru</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i</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 Neprav</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 xml:space="preserve"> retroaktivitu tak pod</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a n</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zoru predkladate</w:t>
      </w:r>
      <w:r w:rsidRPr="00B7113E">
        <w:rPr>
          <w:rFonts w:ascii="Times New Roman" w:eastAsia="Times New Roman" w:hAnsi="Times New Roman" w:hint="eastAsia"/>
          <w:iCs/>
          <w:color w:val="000000"/>
          <w:sz w:val="24"/>
          <w:szCs w:val="24"/>
          <w:lang w:eastAsia="sk-SK"/>
        </w:rPr>
        <w:t>ľ</w:t>
      </w:r>
      <w:r w:rsidRPr="00B7113E">
        <w:rPr>
          <w:rFonts w:ascii="Times New Roman" w:eastAsia="Times New Roman" w:hAnsi="Times New Roman"/>
          <w:iCs/>
          <w:color w:val="000000"/>
          <w:sz w:val="24"/>
          <w:szCs w:val="24"/>
          <w:lang w:eastAsia="sk-SK"/>
        </w:rPr>
        <w:t>a</w:t>
      </w:r>
      <w:r w:rsidR="00C52651">
        <w:rPr>
          <w:rFonts w:ascii="Times New Roman" w:eastAsia="Times New Roman" w:hAnsi="Times New Roman"/>
          <w:iCs/>
          <w:color w:val="000000"/>
          <w:sz w:val="24"/>
          <w:szCs w:val="24"/>
          <w:lang w:eastAsia="sk-SK"/>
        </w:rPr>
        <w:t xml:space="preserve"> návrhu</w:t>
      </w:r>
      <w:r w:rsidRPr="00B7113E">
        <w:rPr>
          <w:rFonts w:ascii="Times New Roman" w:eastAsia="Times New Roman" w:hAnsi="Times New Roman"/>
          <w:iCs/>
          <w:color w:val="000000"/>
          <w:sz w:val="24"/>
          <w:szCs w:val="24"/>
          <w:lang w:eastAsia="sk-SK"/>
        </w:rPr>
        <w:t xml:space="preserve"> z</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kona nemo</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no pova</w:t>
      </w:r>
      <w:r w:rsidRPr="00B7113E">
        <w:rPr>
          <w:rFonts w:ascii="Times New Roman" w:eastAsia="Times New Roman" w:hAnsi="Times New Roman" w:hint="eastAsia"/>
          <w:iCs/>
          <w:color w:val="000000"/>
          <w:sz w:val="24"/>
          <w:szCs w:val="24"/>
          <w:lang w:eastAsia="sk-SK"/>
        </w:rPr>
        <w:t>ž</w:t>
      </w:r>
      <w:r w:rsidRPr="00B7113E">
        <w:rPr>
          <w:rFonts w:ascii="Times New Roman" w:eastAsia="Times New Roman" w:hAnsi="Times New Roman"/>
          <w:iCs/>
          <w:color w:val="000000"/>
          <w:sz w:val="24"/>
          <w:szCs w:val="24"/>
          <w:lang w:eastAsia="sk-SK"/>
        </w:rPr>
        <w:t>ova</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 xml:space="preserve"> za stav p</w:t>
      </w:r>
      <w:r w:rsidRPr="00B7113E">
        <w:rPr>
          <w:rFonts w:ascii="Times New Roman" w:eastAsia="Times New Roman" w:hAnsi="Times New Roman" w:hint="eastAsia"/>
          <w:iCs/>
          <w:color w:val="000000"/>
          <w:sz w:val="24"/>
          <w:szCs w:val="24"/>
          <w:lang w:eastAsia="sk-SK"/>
        </w:rPr>
        <w:t>ô</w:t>
      </w:r>
      <w:r w:rsidRPr="00B7113E">
        <w:rPr>
          <w:rFonts w:ascii="Times New Roman" w:eastAsia="Times New Roman" w:hAnsi="Times New Roman"/>
          <w:iCs/>
          <w:color w:val="000000"/>
          <w:sz w:val="24"/>
          <w:szCs w:val="24"/>
          <w:lang w:eastAsia="sk-SK"/>
        </w:rPr>
        <w:t>sobiaci do minulosti ani za sp</w:t>
      </w:r>
      <w:r w:rsidRPr="00B7113E">
        <w:rPr>
          <w:rFonts w:ascii="Times New Roman" w:eastAsia="Times New Roman" w:hAnsi="Times New Roman" w:hint="eastAsia"/>
          <w:iCs/>
          <w:color w:val="000000"/>
          <w:sz w:val="24"/>
          <w:szCs w:val="24"/>
          <w:lang w:eastAsia="sk-SK"/>
        </w:rPr>
        <w:t>ä</w:t>
      </w:r>
      <w:r w:rsidRPr="00B7113E">
        <w:rPr>
          <w:rFonts w:ascii="Times New Roman" w:eastAsia="Times New Roman" w:hAnsi="Times New Roman"/>
          <w:iCs/>
          <w:color w:val="000000"/>
          <w:sz w:val="24"/>
          <w:szCs w:val="24"/>
          <w:lang w:eastAsia="sk-SK"/>
        </w:rPr>
        <w:t>tn</w:t>
      </w:r>
      <w:r w:rsidRPr="00B7113E">
        <w:rPr>
          <w:rFonts w:ascii="Times New Roman" w:eastAsia="Times New Roman" w:hAnsi="Times New Roman" w:hint="eastAsia"/>
          <w:iCs/>
          <w:color w:val="000000"/>
          <w:sz w:val="24"/>
          <w:szCs w:val="24"/>
          <w:lang w:eastAsia="sk-SK"/>
        </w:rPr>
        <w:t>ú</w:t>
      </w:r>
      <w:r w:rsidRPr="00B7113E">
        <w:rPr>
          <w:rFonts w:ascii="Times New Roman" w:eastAsia="Times New Roman" w:hAnsi="Times New Roman"/>
          <w:iCs/>
          <w:color w:val="000000"/>
          <w:sz w:val="24"/>
          <w:szCs w:val="24"/>
          <w:lang w:eastAsia="sk-SK"/>
        </w:rPr>
        <w:t xml:space="preserve"> </w:t>
      </w:r>
      <w:r w:rsidRPr="00B7113E">
        <w:rPr>
          <w:rFonts w:ascii="Times New Roman" w:eastAsia="Times New Roman" w:hAnsi="Times New Roman" w:hint="eastAsia"/>
          <w:iCs/>
          <w:color w:val="000000"/>
          <w:sz w:val="24"/>
          <w:szCs w:val="24"/>
          <w:lang w:eastAsia="sk-SK"/>
        </w:rPr>
        <w:t>úč</w:t>
      </w:r>
      <w:r w:rsidRPr="00B7113E">
        <w:rPr>
          <w:rFonts w:ascii="Times New Roman" w:eastAsia="Times New Roman" w:hAnsi="Times New Roman"/>
          <w:iCs/>
          <w:color w:val="000000"/>
          <w:sz w:val="24"/>
          <w:szCs w:val="24"/>
          <w:lang w:eastAsia="sk-SK"/>
        </w:rPr>
        <w:t>innos</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 xml:space="preserve"> v pravom zmysle slova. Neprav</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xml:space="preserve"> retroaktivita sa dot</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ka pr</w:t>
      </w:r>
      <w:r w:rsidRPr="00B7113E">
        <w:rPr>
          <w:rFonts w:ascii="Times New Roman" w:eastAsia="Times New Roman" w:hAnsi="Times New Roman" w:hint="eastAsia"/>
          <w:iCs/>
          <w:color w:val="000000"/>
          <w:sz w:val="24"/>
          <w:szCs w:val="24"/>
          <w:lang w:eastAsia="sk-SK"/>
        </w:rPr>
        <w:t>í</w:t>
      </w:r>
      <w:r w:rsidRPr="00B7113E">
        <w:rPr>
          <w:rFonts w:ascii="Times New Roman" w:eastAsia="Times New Roman" w:hAnsi="Times New Roman"/>
          <w:iCs/>
          <w:color w:val="000000"/>
          <w:sz w:val="24"/>
          <w:szCs w:val="24"/>
          <w:lang w:eastAsia="sk-SK"/>
        </w:rPr>
        <w:t>padov, ke</w:t>
      </w:r>
      <w:r w:rsidRPr="00B7113E">
        <w:rPr>
          <w:rFonts w:ascii="Times New Roman" w:eastAsia="Times New Roman" w:hAnsi="Times New Roman" w:hint="eastAsia"/>
          <w:iCs/>
          <w:color w:val="000000"/>
          <w:sz w:val="24"/>
          <w:szCs w:val="24"/>
          <w:lang w:eastAsia="sk-SK"/>
        </w:rPr>
        <w:t>ď</w:t>
      </w:r>
      <w:r w:rsidRPr="00B7113E">
        <w:rPr>
          <w:rFonts w:ascii="Times New Roman" w:eastAsia="Times New Roman" w:hAnsi="Times New Roman"/>
          <w:iCs/>
          <w:color w:val="000000"/>
          <w:sz w:val="24"/>
          <w:szCs w:val="24"/>
          <w:lang w:eastAsia="sk-SK"/>
        </w:rPr>
        <w:t xml:space="preserve">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vne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ahy vznikli e</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 xml:space="preserve">te v </w:t>
      </w:r>
      <w:r w:rsidRPr="00B7113E">
        <w:rPr>
          <w:rFonts w:ascii="Times New Roman" w:eastAsia="Times New Roman" w:hAnsi="Times New Roman" w:hint="eastAsia"/>
          <w:iCs/>
          <w:color w:val="000000"/>
          <w:sz w:val="24"/>
          <w:szCs w:val="24"/>
          <w:lang w:eastAsia="sk-SK"/>
        </w:rPr>
        <w:t>č</w:t>
      </w:r>
      <w:r w:rsidRPr="00B7113E">
        <w:rPr>
          <w:rFonts w:ascii="Times New Roman" w:eastAsia="Times New Roman" w:hAnsi="Times New Roman"/>
          <w:iCs/>
          <w:color w:val="000000"/>
          <w:sz w:val="24"/>
          <w:szCs w:val="24"/>
          <w:lang w:eastAsia="sk-SK"/>
        </w:rPr>
        <w:t>ase p</w:t>
      </w:r>
      <w:r w:rsidRPr="00B7113E">
        <w:rPr>
          <w:rFonts w:ascii="Times New Roman" w:eastAsia="Times New Roman" w:hAnsi="Times New Roman" w:hint="eastAsia"/>
          <w:iCs/>
          <w:color w:val="000000"/>
          <w:sz w:val="24"/>
          <w:szCs w:val="24"/>
          <w:lang w:eastAsia="sk-SK"/>
        </w:rPr>
        <w:t>ô</w:t>
      </w:r>
      <w:r w:rsidRPr="00B7113E">
        <w:rPr>
          <w:rFonts w:ascii="Times New Roman" w:eastAsia="Times New Roman" w:hAnsi="Times New Roman"/>
          <w:iCs/>
          <w:color w:val="000000"/>
          <w:sz w:val="24"/>
          <w:szCs w:val="24"/>
          <w:lang w:eastAsia="sk-SK"/>
        </w:rPr>
        <w:t>sobenia skor</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ieho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vneho predpisu a tak</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to sk</w:t>
      </w:r>
      <w:r w:rsidRPr="00B7113E">
        <w:rPr>
          <w:rFonts w:ascii="Times New Roman" w:eastAsia="Times New Roman" w:hAnsi="Times New Roman" w:hint="eastAsia"/>
          <w:iCs/>
          <w:color w:val="000000"/>
          <w:sz w:val="24"/>
          <w:szCs w:val="24"/>
          <w:lang w:eastAsia="sk-SK"/>
        </w:rPr>
        <w:t>ô</w:t>
      </w:r>
      <w:r w:rsidRPr="00B7113E">
        <w:rPr>
          <w:rFonts w:ascii="Times New Roman" w:eastAsia="Times New Roman" w:hAnsi="Times New Roman"/>
          <w:iCs/>
          <w:color w:val="000000"/>
          <w:sz w:val="24"/>
          <w:szCs w:val="24"/>
          <w:lang w:eastAsia="sk-SK"/>
        </w:rPr>
        <w:t>r vzniknut</w:t>
      </w:r>
      <w:r w:rsidRPr="00B7113E">
        <w:rPr>
          <w:rFonts w:ascii="Times New Roman" w:eastAsia="Times New Roman" w:hAnsi="Times New Roman" w:hint="eastAsia"/>
          <w:iCs/>
          <w:color w:val="000000"/>
          <w:sz w:val="24"/>
          <w:szCs w:val="24"/>
          <w:lang w:eastAsia="sk-SK"/>
        </w:rPr>
        <w:t>ý</w:t>
      </w:r>
      <w:r w:rsidRPr="00B7113E">
        <w:rPr>
          <w:rFonts w:ascii="Times New Roman" w:eastAsia="Times New Roman" w:hAnsi="Times New Roman"/>
          <w:iCs/>
          <w:color w:val="000000"/>
          <w:sz w:val="24"/>
          <w:szCs w:val="24"/>
          <w:lang w:eastAsia="sk-SK"/>
        </w:rPr>
        <w:t xml:space="preserve"> vz</w:t>
      </w:r>
      <w:r w:rsidRPr="00B7113E">
        <w:rPr>
          <w:rFonts w:ascii="Times New Roman" w:eastAsia="Times New Roman" w:hAnsi="Times New Roman" w:hint="eastAsia"/>
          <w:iCs/>
          <w:color w:val="000000"/>
          <w:sz w:val="24"/>
          <w:szCs w:val="24"/>
          <w:lang w:eastAsia="sk-SK"/>
        </w:rPr>
        <w:t>ť</w:t>
      </w:r>
      <w:r w:rsidRPr="00B7113E">
        <w:rPr>
          <w:rFonts w:ascii="Times New Roman" w:eastAsia="Times New Roman" w:hAnsi="Times New Roman"/>
          <w:iCs/>
          <w:color w:val="000000"/>
          <w:sz w:val="24"/>
          <w:szCs w:val="24"/>
          <w:lang w:eastAsia="sk-SK"/>
        </w:rPr>
        <w:t>ah trv</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 xml:space="preserve"> aj napriek prijatiu nov</w:t>
      </w:r>
      <w:r w:rsidRPr="00B7113E">
        <w:rPr>
          <w:rFonts w:ascii="Times New Roman" w:eastAsia="Times New Roman" w:hAnsi="Times New Roman" w:hint="eastAsia"/>
          <w:iCs/>
          <w:color w:val="000000"/>
          <w:sz w:val="24"/>
          <w:szCs w:val="24"/>
          <w:lang w:eastAsia="sk-SK"/>
        </w:rPr>
        <w:t>š</w:t>
      </w:r>
      <w:r w:rsidRPr="00B7113E">
        <w:rPr>
          <w:rFonts w:ascii="Times New Roman" w:eastAsia="Times New Roman" w:hAnsi="Times New Roman"/>
          <w:iCs/>
          <w:color w:val="000000"/>
          <w:sz w:val="24"/>
          <w:szCs w:val="24"/>
          <w:lang w:eastAsia="sk-SK"/>
        </w:rPr>
        <w:t>ieho pr</w:t>
      </w:r>
      <w:r w:rsidRPr="00B7113E">
        <w:rPr>
          <w:rFonts w:ascii="Times New Roman" w:eastAsia="Times New Roman" w:hAnsi="Times New Roman" w:hint="eastAsia"/>
          <w:iCs/>
          <w:color w:val="000000"/>
          <w:sz w:val="24"/>
          <w:szCs w:val="24"/>
          <w:lang w:eastAsia="sk-SK"/>
        </w:rPr>
        <w:t>á</w:t>
      </w:r>
      <w:r w:rsidRPr="00B7113E">
        <w:rPr>
          <w:rFonts w:ascii="Times New Roman" w:eastAsia="Times New Roman" w:hAnsi="Times New Roman"/>
          <w:iCs/>
          <w:color w:val="000000"/>
          <w:sz w:val="24"/>
          <w:szCs w:val="24"/>
          <w:lang w:eastAsia="sk-SK"/>
        </w:rPr>
        <w:t>vneho predpisu na</w:t>
      </w:r>
      <w:r w:rsidRPr="00B7113E">
        <w:rPr>
          <w:rFonts w:ascii="Times New Roman" w:eastAsia="Times New Roman" w:hAnsi="Times New Roman" w:hint="eastAsia"/>
          <w:iCs/>
          <w:color w:val="000000"/>
          <w:sz w:val="24"/>
          <w:szCs w:val="24"/>
          <w:lang w:eastAsia="sk-SK"/>
        </w:rPr>
        <w:t>ď</w:t>
      </w:r>
      <w:r w:rsidRPr="00B7113E">
        <w:rPr>
          <w:rFonts w:ascii="Times New Roman" w:eastAsia="Times New Roman" w:hAnsi="Times New Roman"/>
          <w:iCs/>
          <w:color w:val="000000"/>
          <w:sz w:val="24"/>
          <w:szCs w:val="24"/>
          <w:lang w:eastAsia="sk-SK"/>
        </w:rPr>
        <w:t>alej</w:t>
      </w:r>
      <w:r>
        <w:rPr>
          <w:rFonts w:ascii="Times New Roman" w:eastAsia="Times New Roman" w:hAnsi="Times New Roman"/>
          <w:iCs/>
          <w:color w:val="000000"/>
          <w:sz w:val="24"/>
          <w:szCs w:val="24"/>
          <w:lang w:eastAsia="sk-SK"/>
        </w:rPr>
        <w:t>.</w:t>
      </w:r>
    </w:p>
    <w:p w14:paraId="67A242C2" w14:textId="77777777" w:rsidR="0027274F" w:rsidRDefault="0027274F" w:rsidP="00B7113E">
      <w:pPr>
        <w:spacing w:after="0" w:line="240" w:lineRule="auto"/>
        <w:jc w:val="both"/>
        <w:rPr>
          <w:rFonts w:ascii="Times New Roman" w:eastAsia="Times New Roman" w:hAnsi="Times New Roman"/>
          <w:iCs/>
          <w:color w:val="000000"/>
          <w:sz w:val="24"/>
          <w:szCs w:val="24"/>
          <w:lang w:eastAsia="sk-SK"/>
        </w:rPr>
      </w:pPr>
    </w:p>
    <w:p w14:paraId="1CAA469A" w14:textId="02344671" w:rsidR="00CA2F89" w:rsidRPr="0087227A" w:rsidRDefault="00CA2F89" w:rsidP="00F06E67">
      <w:pPr>
        <w:spacing w:after="0" w:line="240" w:lineRule="auto"/>
        <w:ind w:firstLine="708"/>
        <w:jc w:val="both"/>
        <w:rPr>
          <w:rFonts w:ascii="Times New Roman" w:eastAsia="Times New Roman" w:hAnsi="Times New Roman"/>
          <w:iCs/>
          <w:color w:val="000000"/>
          <w:sz w:val="24"/>
          <w:szCs w:val="24"/>
          <w:lang w:eastAsia="sk-SK"/>
        </w:rPr>
      </w:pPr>
      <w:r w:rsidRPr="00B908CC">
        <w:rPr>
          <w:rFonts w:ascii="Times New Roman" w:eastAsia="Times New Roman" w:hAnsi="Times New Roman"/>
          <w:iCs/>
          <w:color w:val="000000"/>
          <w:sz w:val="24"/>
          <w:szCs w:val="24"/>
          <w:lang w:eastAsia="sk-SK"/>
        </w:rPr>
        <w:t>Zdravotnícki pracovníci zohrávajú kľúčovú úlohu v zabezpečovaní ochrany života a</w:t>
      </w:r>
      <w:r w:rsidR="00E441A2">
        <w:rPr>
          <w:rFonts w:ascii="Times New Roman" w:eastAsia="Times New Roman" w:hAnsi="Times New Roman"/>
          <w:iCs/>
          <w:color w:val="000000"/>
          <w:sz w:val="24"/>
          <w:szCs w:val="24"/>
          <w:lang w:eastAsia="sk-SK"/>
        </w:rPr>
        <w:t> </w:t>
      </w:r>
      <w:r w:rsidRPr="00B908CC">
        <w:rPr>
          <w:rFonts w:ascii="Times New Roman" w:eastAsia="Times New Roman" w:hAnsi="Times New Roman"/>
          <w:iCs/>
          <w:color w:val="000000"/>
          <w:sz w:val="24"/>
          <w:szCs w:val="24"/>
          <w:lang w:eastAsia="sk-SK"/>
        </w:rPr>
        <w:t>zdravia obyvateľstva, najmä počas mimoriadnych situácií.</w:t>
      </w:r>
      <w:r w:rsidRPr="0087227A">
        <w:rPr>
          <w:rFonts w:ascii="Times New Roman" w:eastAsia="Times New Roman" w:hAnsi="Times New Roman"/>
          <w:iCs/>
          <w:color w:val="000000"/>
          <w:sz w:val="24"/>
          <w:szCs w:val="24"/>
          <w:lang w:eastAsia="sk-SK"/>
        </w:rPr>
        <w:t xml:space="preserve"> Aktuálne znenie pracovnoprávnych predpisov</w:t>
      </w:r>
      <w:r w:rsidRPr="00861C38">
        <w:rPr>
          <w:rFonts w:ascii="Times New Roman" w:eastAsia="Times New Roman" w:hAnsi="Times New Roman"/>
          <w:iCs/>
          <w:color w:val="000000"/>
          <w:sz w:val="24"/>
          <w:szCs w:val="24"/>
          <w:lang w:eastAsia="sk-SK"/>
        </w:rPr>
        <w:t xml:space="preserve"> neobsahuje </w:t>
      </w:r>
      <w:r w:rsidR="00E441A2">
        <w:rPr>
          <w:rFonts w:ascii="Times New Roman" w:eastAsia="Times New Roman" w:hAnsi="Times New Roman"/>
          <w:iCs/>
          <w:color w:val="000000"/>
          <w:sz w:val="24"/>
          <w:szCs w:val="24"/>
          <w:lang w:eastAsia="sk-SK"/>
        </w:rPr>
        <w:t>žiadne</w:t>
      </w:r>
      <w:r w:rsidRPr="00861C38">
        <w:rPr>
          <w:rFonts w:ascii="Times New Roman" w:eastAsia="Times New Roman" w:hAnsi="Times New Roman"/>
          <w:iCs/>
          <w:color w:val="000000"/>
          <w:sz w:val="24"/>
          <w:szCs w:val="24"/>
          <w:lang w:eastAsia="sk-SK"/>
        </w:rPr>
        <w:t xml:space="preserve"> ustanovenia upravujúce povinnosť zdravotníckeho pracovníka v čase mimoriadnej situácie zotrvať v pracovnom pomere. Uvedené </w:t>
      </w:r>
      <w:r w:rsidR="002B5A7A">
        <w:rPr>
          <w:rFonts w:ascii="Times New Roman" w:eastAsia="Times New Roman" w:hAnsi="Times New Roman"/>
          <w:iCs/>
          <w:color w:val="000000"/>
          <w:sz w:val="24"/>
          <w:szCs w:val="24"/>
          <w:lang w:eastAsia="sk-SK"/>
        </w:rPr>
        <w:t>ponecháva</w:t>
      </w:r>
      <w:r w:rsidRPr="00861C38">
        <w:rPr>
          <w:rFonts w:ascii="Times New Roman" w:eastAsia="Times New Roman" w:hAnsi="Times New Roman"/>
          <w:iCs/>
          <w:color w:val="000000"/>
          <w:sz w:val="24"/>
          <w:szCs w:val="24"/>
          <w:lang w:eastAsia="sk-SK"/>
        </w:rPr>
        <w:t xml:space="preserve"> priestor na možné ukončenie pracovného pomeru v čase mimoriadnej situácie, čím môže byť výrazným spôsobom ohrozené</w:t>
      </w:r>
      <w:r w:rsidR="00A7416E">
        <w:rPr>
          <w:rFonts w:ascii="Times New Roman" w:eastAsia="Times New Roman" w:hAnsi="Times New Roman"/>
          <w:iCs/>
          <w:color w:val="000000"/>
          <w:sz w:val="24"/>
          <w:szCs w:val="24"/>
          <w:lang w:eastAsia="sk-SK"/>
        </w:rPr>
        <w:t xml:space="preserve"> </w:t>
      </w:r>
      <w:r w:rsidR="00326B55">
        <w:rPr>
          <w:rFonts w:ascii="Times New Roman" w:eastAsia="Times New Roman" w:hAnsi="Times New Roman"/>
          <w:iCs/>
          <w:color w:val="000000"/>
          <w:sz w:val="24"/>
          <w:szCs w:val="24"/>
          <w:lang w:eastAsia="sk-SK"/>
        </w:rPr>
        <w:t>riadne</w:t>
      </w:r>
      <w:r w:rsidRPr="00861C38">
        <w:rPr>
          <w:rFonts w:ascii="Times New Roman" w:eastAsia="Times New Roman" w:hAnsi="Times New Roman"/>
          <w:iCs/>
          <w:color w:val="000000"/>
          <w:sz w:val="24"/>
          <w:szCs w:val="24"/>
          <w:lang w:eastAsia="sk-SK"/>
        </w:rPr>
        <w:t xml:space="preserve"> poskytovanie </w:t>
      </w:r>
      <w:r w:rsidR="00950A87">
        <w:rPr>
          <w:rFonts w:ascii="Times New Roman" w:eastAsia="Times New Roman" w:hAnsi="Times New Roman"/>
          <w:iCs/>
          <w:color w:val="000000"/>
          <w:sz w:val="24"/>
          <w:szCs w:val="24"/>
          <w:lang w:eastAsia="sk-SK"/>
        </w:rPr>
        <w:t xml:space="preserve">ústavnej </w:t>
      </w:r>
      <w:r w:rsidRPr="00861C38">
        <w:rPr>
          <w:rFonts w:ascii="Times New Roman" w:eastAsia="Times New Roman" w:hAnsi="Times New Roman"/>
          <w:iCs/>
          <w:color w:val="000000"/>
          <w:sz w:val="24"/>
          <w:szCs w:val="24"/>
          <w:lang w:eastAsia="sk-SK"/>
        </w:rPr>
        <w:t>zdravotnej starostlivosti.</w:t>
      </w:r>
      <w:r w:rsidR="00C93B49">
        <w:rPr>
          <w:rFonts w:ascii="Times New Roman" w:eastAsia="Times New Roman" w:hAnsi="Times New Roman"/>
          <w:iCs/>
          <w:color w:val="000000"/>
          <w:sz w:val="24"/>
          <w:szCs w:val="24"/>
          <w:lang w:eastAsia="sk-SK"/>
        </w:rPr>
        <w:t xml:space="preserve"> </w:t>
      </w:r>
      <w:r>
        <w:rPr>
          <w:rFonts w:ascii="Times New Roman" w:eastAsia="Times New Roman" w:hAnsi="Times New Roman"/>
          <w:iCs/>
          <w:color w:val="000000"/>
          <w:sz w:val="24"/>
          <w:szCs w:val="24"/>
          <w:lang w:eastAsia="sk-SK"/>
        </w:rPr>
        <w:t xml:space="preserve"> </w:t>
      </w:r>
      <w:r w:rsidRPr="0087227A">
        <w:rPr>
          <w:rFonts w:ascii="Times New Roman" w:eastAsia="Times New Roman" w:hAnsi="Times New Roman"/>
          <w:iCs/>
          <w:color w:val="000000"/>
          <w:sz w:val="24"/>
          <w:szCs w:val="24"/>
          <w:lang w:eastAsia="sk-SK"/>
        </w:rPr>
        <w:t xml:space="preserve">Zvýšený </w:t>
      </w:r>
      <w:r w:rsidR="00C93B49" w:rsidRPr="0087227A">
        <w:rPr>
          <w:rFonts w:ascii="Times New Roman" w:eastAsia="Times New Roman" w:hAnsi="Times New Roman"/>
          <w:iCs/>
          <w:color w:val="000000"/>
          <w:sz w:val="24"/>
          <w:szCs w:val="24"/>
          <w:lang w:eastAsia="sk-SK"/>
        </w:rPr>
        <w:t>odchod</w:t>
      </w:r>
      <w:r w:rsidR="00C93B49" w:rsidRPr="00B908CC">
        <w:rPr>
          <w:rFonts w:ascii="Times New Roman" w:eastAsia="Times New Roman" w:hAnsi="Times New Roman"/>
          <w:iCs/>
          <w:color w:val="000000"/>
          <w:sz w:val="24"/>
          <w:szCs w:val="24"/>
          <w:lang w:eastAsia="sk-SK"/>
        </w:rPr>
        <w:t xml:space="preserve"> zdravotníckych pracovníkov počas mimoriadnej situácie </w:t>
      </w:r>
      <w:r w:rsidR="00326B55">
        <w:rPr>
          <w:rFonts w:ascii="Times New Roman" w:eastAsia="Times New Roman" w:hAnsi="Times New Roman"/>
          <w:iCs/>
          <w:color w:val="000000"/>
          <w:sz w:val="24"/>
          <w:szCs w:val="24"/>
          <w:lang w:eastAsia="sk-SK"/>
        </w:rPr>
        <w:t>môže viesť</w:t>
      </w:r>
      <w:r w:rsidR="00C93B49" w:rsidRPr="00B908CC">
        <w:rPr>
          <w:rFonts w:ascii="Times New Roman" w:eastAsia="Times New Roman" w:hAnsi="Times New Roman"/>
          <w:iCs/>
          <w:color w:val="000000"/>
          <w:sz w:val="24"/>
          <w:szCs w:val="24"/>
          <w:lang w:eastAsia="sk-SK"/>
        </w:rPr>
        <w:t xml:space="preserve"> k preťaženiu </w:t>
      </w:r>
      <w:r w:rsidR="00861C38" w:rsidRPr="00B908CC">
        <w:rPr>
          <w:rFonts w:ascii="Times New Roman" w:eastAsia="Times New Roman" w:hAnsi="Times New Roman"/>
          <w:iCs/>
          <w:color w:val="000000"/>
          <w:sz w:val="24"/>
          <w:szCs w:val="24"/>
          <w:lang w:eastAsia="sk-SK"/>
        </w:rPr>
        <w:t>zostávajúceho zdravotníckeho personálu,</w:t>
      </w:r>
      <w:r w:rsidR="00A7416E">
        <w:rPr>
          <w:rFonts w:ascii="Times New Roman" w:eastAsia="Times New Roman" w:hAnsi="Times New Roman"/>
          <w:iCs/>
          <w:color w:val="000000"/>
          <w:sz w:val="24"/>
          <w:szCs w:val="24"/>
          <w:lang w:eastAsia="sk-SK"/>
        </w:rPr>
        <w:t xml:space="preserve"> </w:t>
      </w:r>
      <w:r w:rsidR="00861C38" w:rsidRPr="00B908CC">
        <w:rPr>
          <w:rFonts w:ascii="Times New Roman" w:eastAsia="Times New Roman" w:hAnsi="Times New Roman"/>
          <w:iCs/>
          <w:color w:val="000000"/>
          <w:sz w:val="24"/>
          <w:szCs w:val="24"/>
          <w:lang w:eastAsia="sk-SK"/>
        </w:rPr>
        <w:t>zníženiu kvality a dostupnosti zdravotnej starostlivosti a zvyšovaniu ekonomických nákladov na zabezpečenie náhradných riešení</w:t>
      </w:r>
      <w:r w:rsidR="00861C38" w:rsidRPr="0087227A">
        <w:rPr>
          <w:rFonts w:ascii="Times New Roman" w:eastAsia="Times New Roman" w:hAnsi="Times New Roman"/>
          <w:iCs/>
          <w:color w:val="000000"/>
          <w:sz w:val="24"/>
          <w:szCs w:val="24"/>
          <w:lang w:eastAsia="sk-SK"/>
        </w:rPr>
        <w:t xml:space="preserve"> (externí pracovníci)</w:t>
      </w:r>
      <w:r w:rsidR="00326B55">
        <w:rPr>
          <w:rFonts w:ascii="Times New Roman" w:eastAsia="Times New Roman" w:hAnsi="Times New Roman"/>
          <w:iCs/>
          <w:color w:val="000000"/>
          <w:sz w:val="24"/>
          <w:szCs w:val="24"/>
          <w:lang w:eastAsia="sk-SK"/>
        </w:rPr>
        <w:t xml:space="preserve">, čo môže vyústiť až </w:t>
      </w:r>
      <w:r w:rsidR="00950A87">
        <w:rPr>
          <w:rFonts w:ascii="Times New Roman" w:eastAsia="Times New Roman" w:hAnsi="Times New Roman"/>
          <w:iCs/>
          <w:color w:val="000000"/>
          <w:sz w:val="24"/>
          <w:szCs w:val="24"/>
          <w:lang w:eastAsia="sk-SK"/>
        </w:rPr>
        <w:t>ku</w:t>
      </w:r>
      <w:r w:rsidR="00326B55">
        <w:rPr>
          <w:rFonts w:ascii="Times New Roman" w:eastAsia="Times New Roman" w:hAnsi="Times New Roman"/>
          <w:iCs/>
          <w:color w:val="000000"/>
          <w:sz w:val="24"/>
          <w:szCs w:val="24"/>
          <w:lang w:eastAsia="sk-SK"/>
        </w:rPr>
        <w:t xml:space="preserve"> kolapsu celého zdravotného systému</w:t>
      </w:r>
      <w:r w:rsidR="00861C38" w:rsidRPr="00B908CC">
        <w:rPr>
          <w:rFonts w:ascii="Times New Roman" w:eastAsia="Times New Roman" w:hAnsi="Times New Roman"/>
          <w:iCs/>
          <w:color w:val="000000"/>
          <w:sz w:val="24"/>
          <w:szCs w:val="24"/>
          <w:lang w:eastAsia="sk-SK"/>
        </w:rPr>
        <w:t>.</w:t>
      </w:r>
      <w:r w:rsidR="00E441A2">
        <w:rPr>
          <w:rFonts w:ascii="Times New Roman" w:eastAsia="Times New Roman" w:hAnsi="Times New Roman"/>
          <w:iCs/>
          <w:color w:val="000000"/>
          <w:sz w:val="24"/>
          <w:szCs w:val="24"/>
          <w:lang w:eastAsia="sk-SK"/>
        </w:rPr>
        <w:t xml:space="preserve"> Navrhované opatrenie je striktne</w:t>
      </w:r>
      <w:r w:rsidR="00950A87">
        <w:rPr>
          <w:rFonts w:ascii="Times New Roman" w:eastAsia="Times New Roman" w:hAnsi="Times New Roman"/>
          <w:iCs/>
          <w:color w:val="000000"/>
          <w:sz w:val="24"/>
          <w:szCs w:val="24"/>
          <w:lang w:eastAsia="sk-SK"/>
        </w:rPr>
        <w:t xml:space="preserve"> časovo</w:t>
      </w:r>
      <w:r w:rsidR="00E441A2">
        <w:rPr>
          <w:rFonts w:ascii="Times New Roman" w:eastAsia="Times New Roman" w:hAnsi="Times New Roman"/>
          <w:iCs/>
          <w:color w:val="000000"/>
          <w:sz w:val="24"/>
          <w:szCs w:val="24"/>
          <w:lang w:eastAsia="sk-SK"/>
        </w:rPr>
        <w:t xml:space="preserve"> obmedzené na trvanie mimoriadnej situácie.</w:t>
      </w:r>
    </w:p>
    <w:p w14:paraId="7FAC1988" w14:textId="77777777" w:rsidR="00CC0F08" w:rsidRPr="006D6011" w:rsidRDefault="00CC0F08" w:rsidP="00B908CC">
      <w:pPr>
        <w:spacing w:after="0" w:line="240" w:lineRule="auto"/>
        <w:jc w:val="both"/>
        <w:rPr>
          <w:rFonts w:ascii="Times New Roman" w:eastAsia="Times New Roman" w:hAnsi="Times New Roman"/>
          <w:color w:val="000000"/>
          <w:sz w:val="24"/>
          <w:szCs w:val="24"/>
          <w:lang w:eastAsia="sk-SK"/>
        </w:rPr>
      </w:pPr>
    </w:p>
    <w:p w14:paraId="67FFF86F" w14:textId="022DA26C" w:rsidR="00C90B08" w:rsidRDefault="003F5E80" w:rsidP="00C90B08">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C90B08">
        <w:rPr>
          <w:rFonts w:ascii="Times New Roman" w:hAnsi="Times New Roman"/>
          <w:sz w:val="24"/>
          <w:szCs w:val="24"/>
        </w:rPr>
        <w:t>Aktuálne znenie Trestného zákona neobsahuje osobitné skutkové podstaty upravujúce trestnú zodpovednosť za</w:t>
      </w:r>
      <w:r w:rsidR="00C90B08" w:rsidRPr="00B908CC">
        <w:rPr>
          <w:rFonts w:ascii="Times New Roman" w:hAnsi="Times New Roman"/>
          <w:sz w:val="24"/>
          <w:szCs w:val="24"/>
        </w:rPr>
        <w:t xml:space="preserve"> úmyselné porušovanie alebo </w:t>
      </w:r>
      <w:r w:rsidR="00C90B08">
        <w:rPr>
          <w:rFonts w:ascii="Times New Roman" w:hAnsi="Times New Roman"/>
          <w:sz w:val="24"/>
          <w:szCs w:val="24"/>
        </w:rPr>
        <w:t xml:space="preserve">vyhýbanie sa výkonu </w:t>
      </w:r>
      <w:r w:rsidR="00C90B08" w:rsidRPr="00B908CC">
        <w:rPr>
          <w:rFonts w:ascii="Times New Roman" w:hAnsi="Times New Roman"/>
          <w:sz w:val="24"/>
          <w:szCs w:val="24"/>
        </w:rPr>
        <w:t xml:space="preserve">povinností </w:t>
      </w:r>
      <w:r w:rsidR="00C90B08">
        <w:rPr>
          <w:rFonts w:ascii="Times New Roman" w:hAnsi="Times New Roman"/>
          <w:sz w:val="24"/>
          <w:szCs w:val="24"/>
        </w:rPr>
        <w:t xml:space="preserve">v čase trvania </w:t>
      </w:r>
      <w:r w:rsidR="00C90B08" w:rsidRPr="00B908CC">
        <w:rPr>
          <w:rFonts w:ascii="Times New Roman" w:hAnsi="Times New Roman"/>
          <w:sz w:val="24"/>
          <w:szCs w:val="24"/>
        </w:rPr>
        <w:t>mimoriadnej situácie.</w:t>
      </w:r>
      <w:r w:rsidR="00C90B08">
        <w:rPr>
          <w:rFonts w:ascii="Times New Roman" w:hAnsi="Times New Roman"/>
          <w:sz w:val="24"/>
          <w:szCs w:val="24"/>
        </w:rPr>
        <w:t xml:space="preserve"> Absentujúca právna úprava oslabuje schopnosť štátu</w:t>
      </w:r>
      <w:r w:rsidR="00C90B08" w:rsidRPr="00B908CC">
        <w:rPr>
          <w:rFonts w:ascii="Times New Roman" w:hAnsi="Times New Roman"/>
          <w:sz w:val="24"/>
          <w:szCs w:val="24"/>
        </w:rPr>
        <w:t xml:space="preserve"> efektívne postihovať </w:t>
      </w:r>
      <w:r w:rsidR="00C90B08">
        <w:rPr>
          <w:rFonts w:ascii="Times New Roman" w:hAnsi="Times New Roman"/>
          <w:sz w:val="24"/>
          <w:szCs w:val="24"/>
        </w:rPr>
        <w:t xml:space="preserve">takéto </w:t>
      </w:r>
      <w:r w:rsidR="00C90B08" w:rsidRPr="00B908CC">
        <w:rPr>
          <w:rFonts w:ascii="Times New Roman" w:hAnsi="Times New Roman"/>
          <w:sz w:val="24"/>
          <w:szCs w:val="24"/>
        </w:rPr>
        <w:t>konani</w:t>
      </w:r>
      <w:r w:rsidR="00C90B08">
        <w:rPr>
          <w:rFonts w:ascii="Times New Roman" w:hAnsi="Times New Roman"/>
          <w:sz w:val="24"/>
          <w:szCs w:val="24"/>
        </w:rPr>
        <w:t>e.</w:t>
      </w:r>
      <w:r w:rsidR="00C90B08" w:rsidDel="00DD4575">
        <w:rPr>
          <w:rFonts w:ascii="Times New Roman" w:hAnsi="Times New Roman"/>
          <w:sz w:val="24"/>
          <w:szCs w:val="24"/>
        </w:rPr>
        <w:t xml:space="preserve"> </w:t>
      </w:r>
    </w:p>
    <w:p w14:paraId="00FAAD26" w14:textId="77777777" w:rsidR="00C90B08" w:rsidRDefault="00C90B08" w:rsidP="00C90B08">
      <w:pPr>
        <w:shd w:val="clear" w:color="auto" w:fill="FFFFFF"/>
        <w:spacing w:after="0" w:line="240" w:lineRule="auto"/>
        <w:ind w:firstLine="708"/>
        <w:jc w:val="both"/>
        <w:rPr>
          <w:rFonts w:ascii="Times New Roman" w:hAnsi="Times New Roman"/>
          <w:sz w:val="24"/>
          <w:szCs w:val="24"/>
        </w:rPr>
      </w:pPr>
    </w:p>
    <w:p w14:paraId="7B618D16" w14:textId="68AE4F85" w:rsidR="00852DB7" w:rsidRDefault="00DD4575" w:rsidP="00852DB7">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Zavádzajú sa n</w:t>
      </w:r>
      <w:r w:rsidRPr="00DD4575">
        <w:rPr>
          <w:rFonts w:ascii="Times New Roman" w:hAnsi="Times New Roman"/>
          <w:sz w:val="24"/>
          <w:szCs w:val="24"/>
        </w:rPr>
        <w:t>ové skutkové podstaty trestného činu porušovania povinností za</w:t>
      </w:r>
      <w:r w:rsidR="002B5A7A">
        <w:rPr>
          <w:rFonts w:ascii="Times New Roman" w:hAnsi="Times New Roman"/>
          <w:sz w:val="24"/>
          <w:szCs w:val="24"/>
        </w:rPr>
        <w:t> </w:t>
      </w:r>
      <w:r w:rsidRPr="00DD4575">
        <w:rPr>
          <w:rFonts w:ascii="Times New Roman" w:hAnsi="Times New Roman"/>
          <w:sz w:val="24"/>
          <w:szCs w:val="24"/>
        </w:rPr>
        <w:t>mimoriadnej situácie a trestného činu vyhýbania sa výkonu povinností za mimoriadnej situácie.</w:t>
      </w:r>
      <w:r w:rsidR="00C52651">
        <w:rPr>
          <w:rFonts w:ascii="Times New Roman" w:hAnsi="Times New Roman"/>
          <w:sz w:val="24"/>
          <w:szCs w:val="24"/>
        </w:rPr>
        <w:t xml:space="preserve"> Navrhované doplnenie dvoch nových skutkových podstát trestných činov nadväzuje na navrhovanú úpravu v zákone č. 42/1994 Z. z. o civilnej ochrane obyvateľstva v znení neskorších predpisov. </w:t>
      </w:r>
      <w:r w:rsidRPr="00DD4575">
        <w:rPr>
          <w:rFonts w:ascii="Times New Roman" w:hAnsi="Times New Roman"/>
          <w:sz w:val="24"/>
          <w:szCs w:val="24"/>
        </w:rPr>
        <w:t xml:space="preserve"> </w:t>
      </w:r>
      <w:r w:rsidR="00852DB7">
        <w:rPr>
          <w:rFonts w:ascii="Times New Roman" w:hAnsi="Times New Roman"/>
          <w:sz w:val="24"/>
          <w:szCs w:val="24"/>
        </w:rPr>
        <w:t>Zatiaľ čo § 290a Porušovanie povinností za krízovej situácie a § 290b Vyhýbanie sa výkonu povinností za krízovej situácie v zmysle Trestného zákona stanovujú trest odňatia slobody až na dva roky v základnej skutkovej podstate, navrhované skutkové podstaty trestných činov</w:t>
      </w:r>
      <w:r w:rsidR="002F33B4">
        <w:rPr>
          <w:rFonts w:ascii="Times New Roman" w:hAnsi="Times New Roman"/>
          <w:sz w:val="24"/>
          <w:szCs w:val="24"/>
        </w:rPr>
        <w:t xml:space="preserve"> stanovujú </w:t>
      </w:r>
      <w:r w:rsidR="00852DB7">
        <w:rPr>
          <w:rFonts w:ascii="Times New Roman" w:hAnsi="Times New Roman"/>
          <w:sz w:val="24"/>
          <w:szCs w:val="24"/>
        </w:rPr>
        <w:t xml:space="preserve"> miernejšiu trestnú sadzbu</w:t>
      </w:r>
      <w:r w:rsidR="002F33B4">
        <w:rPr>
          <w:rFonts w:ascii="Times New Roman" w:hAnsi="Times New Roman"/>
          <w:sz w:val="24"/>
          <w:szCs w:val="24"/>
        </w:rPr>
        <w:t xml:space="preserve"> (</w:t>
      </w:r>
      <w:r w:rsidR="00852DB7">
        <w:rPr>
          <w:rFonts w:ascii="Times New Roman" w:hAnsi="Times New Roman"/>
          <w:sz w:val="24"/>
          <w:szCs w:val="24"/>
        </w:rPr>
        <w:t>odňatie slobody až na jeden rok</w:t>
      </w:r>
      <w:r w:rsidR="002F33B4">
        <w:rPr>
          <w:rFonts w:ascii="Times New Roman" w:hAnsi="Times New Roman"/>
          <w:sz w:val="24"/>
          <w:szCs w:val="24"/>
        </w:rPr>
        <w:t>)</w:t>
      </w:r>
      <w:r w:rsidR="00852DB7">
        <w:rPr>
          <w:rFonts w:ascii="Times New Roman" w:hAnsi="Times New Roman"/>
          <w:sz w:val="24"/>
          <w:szCs w:val="24"/>
        </w:rPr>
        <w:t xml:space="preserve">. Tento rozdiel reflektuje </w:t>
      </w:r>
      <w:r w:rsidR="002F33B4">
        <w:rPr>
          <w:rFonts w:ascii="Times New Roman" w:hAnsi="Times New Roman"/>
          <w:sz w:val="24"/>
          <w:szCs w:val="24"/>
        </w:rPr>
        <w:t>menšiu závažnosť mimoriadnej situácie oproti</w:t>
      </w:r>
      <w:r w:rsidR="00852DB7">
        <w:rPr>
          <w:rFonts w:ascii="Times New Roman" w:hAnsi="Times New Roman"/>
          <w:sz w:val="24"/>
          <w:szCs w:val="24"/>
        </w:rPr>
        <w:t xml:space="preserve"> krízov</w:t>
      </w:r>
      <w:r w:rsidR="002F33B4">
        <w:rPr>
          <w:rFonts w:ascii="Times New Roman" w:hAnsi="Times New Roman"/>
          <w:sz w:val="24"/>
          <w:szCs w:val="24"/>
        </w:rPr>
        <w:t>ej</w:t>
      </w:r>
      <w:r w:rsidR="00852DB7">
        <w:rPr>
          <w:rFonts w:ascii="Times New Roman" w:hAnsi="Times New Roman"/>
          <w:sz w:val="24"/>
          <w:szCs w:val="24"/>
        </w:rPr>
        <w:t xml:space="preserve"> situáci</w:t>
      </w:r>
      <w:r w:rsidR="002F33B4">
        <w:rPr>
          <w:rFonts w:ascii="Times New Roman" w:hAnsi="Times New Roman"/>
          <w:sz w:val="24"/>
          <w:szCs w:val="24"/>
        </w:rPr>
        <w:t>i (</w:t>
      </w:r>
      <w:r w:rsidR="00852DB7">
        <w:rPr>
          <w:rFonts w:ascii="Times New Roman" w:hAnsi="Times New Roman"/>
          <w:sz w:val="24"/>
          <w:szCs w:val="24"/>
        </w:rPr>
        <w:t>núdzový stav, výnimočný stav vojnový stav alebo vojna</w:t>
      </w:r>
      <w:r w:rsidR="002F33B4">
        <w:rPr>
          <w:rFonts w:ascii="Times New Roman" w:hAnsi="Times New Roman"/>
          <w:sz w:val="24"/>
          <w:szCs w:val="24"/>
        </w:rPr>
        <w:t>)</w:t>
      </w:r>
      <w:r w:rsidR="00852DB7">
        <w:rPr>
          <w:rFonts w:ascii="Times New Roman" w:hAnsi="Times New Roman"/>
          <w:sz w:val="24"/>
          <w:szCs w:val="24"/>
        </w:rPr>
        <w:t xml:space="preserve">. </w:t>
      </w:r>
      <w:r w:rsidR="002F33B4">
        <w:rPr>
          <w:rFonts w:ascii="Times New Roman" w:hAnsi="Times New Roman"/>
          <w:sz w:val="24"/>
          <w:szCs w:val="24"/>
        </w:rPr>
        <w:t xml:space="preserve">Miernejšiu trestnú sadzbu obsahujú aj kvalifikované skutkové podstaty. </w:t>
      </w:r>
    </w:p>
    <w:p w14:paraId="686E8FD5" w14:textId="77777777" w:rsidR="00852DB7" w:rsidRDefault="00852DB7" w:rsidP="00852DB7">
      <w:pPr>
        <w:shd w:val="clear" w:color="auto" w:fill="FFFFFF"/>
        <w:spacing w:after="0" w:line="240" w:lineRule="auto"/>
        <w:ind w:firstLine="708"/>
        <w:jc w:val="both"/>
        <w:rPr>
          <w:rFonts w:ascii="Times New Roman" w:hAnsi="Times New Roman"/>
          <w:sz w:val="24"/>
          <w:szCs w:val="24"/>
        </w:rPr>
      </w:pPr>
    </w:p>
    <w:p w14:paraId="7490CE8B" w14:textId="77777777" w:rsidR="00852DB7" w:rsidRDefault="00852DB7" w:rsidP="00852DB7">
      <w:pPr>
        <w:shd w:val="clear" w:color="auto" w:fill="FFFFFF"/>
        <w:spacing w:after="0" w:line="240" w:lineRule="auto"/>
        <w:ind w:firstLine="708"/>
        <w:jc w:val="both"/>
        <w:rPr>
          <w:rFonts w:ascii="Times New Roman" w:hAnsi="Times New Roman"/>
          <w:sz w:val="24"/>
          <w:szCs w:val="24"/>
        </w:rPr>
      </w:pPr>
      <w:r w:rsidRPr="006D4F66">
        <w:rPr>
          <w:rFonts w:ascii="Times New Roman" w:hAnsi="Times New Roman"/>
          <w:sz w:val="24"/>
          <w:szCs w:val="24"/>
        </w:rPr>
        <w:t>Návrh zákona zavádza samostatnú reguláciu pre</w:t>
      </w:r>
      <w:r>
        <w:rPr>
          <w:rFonts w:ascii="Times New Roman" w:hAnsi="Times New Roman"/>
          <w:sz w:val="24"/>
          <w:szCs w:val="24"/>
        </w:rPr>
        <w:t xml:space="preserve"> mimoriadnu situáciu, čím rozširuje trestnoprávne nástroje, avšak zároveň </w:t>
      </w:r>
      <w:r w:rsidRPr="006D4F66">
        <w:rPr>
          <w:rFonts w:ascii="Times New Roman" w:hAnsi="Times New Roman"/>
          <w:sz w:val="24"/>
          <w:szCs w:val="24"/>
        </w:rPr>
        <w:t xml:space="preserve">dbá na proporcionalitu trestov vzhľadom na závažnosť okolností. </w:t>
      </w:r>
      <w:r>
        <w:rPr>
          <w:rFonts w:ascii="Times New Roman" w:hAnsi="Times New Roman"/>
          <w:sz w:val="24"/>
          <w:szCs w:val="24"/>
        </w:rPr>
        <w:t xml:space="preserve">Zohľadňuje skutočnosť, že mimoriadna situácia nepredstavuje rovnaký stupeň ohrozenia ako krízová situácia. </w:t>
      </w:r>
    </w:p>
    <w:p w14:paraId="7250A779" w14:textId="77777777" w:rsidR="00852DB7" w:rsidRDefault="00852DB7" w:rsidP="00852DB7">
      <w:pPr>
        <w:shd w:val="clear" w:color="auto" w:fill="FFFFFF"/>
        <w:spacing w:after="0" w:line="240" w:lineRule="auto"/>
        <w:ind w:firstLine="708"/>
        <w:jc w:val="both"/>
        <w:rPr>
          <w:rFonts w:ascii="Times New Roman" w:hAnsi="Times New Roman"/>
          <w:sz w:val="24"/>
          <w:szCs w:val="24"/>
        </w:rPr>
      </w:pPr>
    </w:p>
    <w:p w14:paraId="2469A525" w14:textId="66E62FCA" w:rsidR="00525F72" w:rsidRPr="0087227A" w:rsidRDefault="00476E42" w:rsidP="00C90B08">
      <w:pPr>
        <w:shd w:val="clear" w:color="auto" w:fill="FFFFFF"/>
        <w:spacing w:after="0" w:line="240" w:lineRule="auto"/>
        <w:ind w:firstLine="708"/>
        <w:jc w:val="both"/>
        <w:rPr>
          <w:rFonts w:ascii="Times New Roman" w:hAnsi="Times New Roman"/>
          <w:sz w:val="24"/>
          <w:szCs w:val="24"/>
        </w:rPr>
      </w:pPr>
      <w:r w:rsidRPr="008B4D02">
        <w:rPr>
          <w:rFonts w:ascii="Times New Roman" w:hAnsi="Times New Roman"/>
          <w:sz w:val="24"/>
          <w:szCs w:val="24"/>
        </w:rPr>
        <w:t xml:space="preserve">Mimoriadne situácie vyžadujú od občanov, právnických osôb a štátnych orgánov </w:t>
      </w:r>
      <w:r>
        <w:rPr>
          <w:rFonts w:ascii="Times New Roman" w:hAnsi="Times New Roman"/>
          <w:sz w:val="24"/>
          <w:szCs w:val="24"/>
        </w:rPr>
        <w:t>vyššiu</w:t>
      </w:r>
      <w:r w:rsidRPr="008B4D02">
        <w:rPr>
          <w:rFonts w:ascii="Times New Roman" w:hAnsi="Times New Roman"/>
          <w:sz w:val="24"/>
          <w:szCs w:val="24"/>
        </w:rPr>
        <w:t xml:space="preserve"> mieru spolupráce a</w:t>
      </w:r>
      <w:r w:rsidR="00CF0279">
        <w:rPr>
          <w:rFonts w:ascii="Times New Roman" w:hAnsi="Times New Roman"/>
          <w:sz w:val="24"/>
          <w:szCs w:val="24"/>
        </w:rPr>
        <w:t> </w:t>
      </w:r>
      <w:r w:rsidRPr="008B4D02">
        <w:rPr>
          <w:rFonts w:ascii="Times New Roman" w:hAnsi="Times New Roman"/>
          <w:sz w:val="24"/>
          <w:szCs w:val="24"/>
        </w:rPr>
        <w:t>zodpovednosti</w:t>
      </w:r>
      <w:r w:rsidR="00CF0279">
        <w:rPr>
          <w:rFonts w:ascii="Times New Roman" w:hAnsi="Times New Roman"/>
          <w:sz w:val="24"/>
          <w:szCs w:val="24"/>
        </w:rPr>
        <w:t>, berúc do úvahy princíp rovnomerného rozloženia verejných bremien</w:t>
      </w:r>
      <w:r w:rsidRPr="008B4D02">
        <w:rPr>
          <w:rFonts w:ascii="Times New Roman" w:hAnsi="Times New Roman"/>
          <w:sz w:val="24"/>
          <w:szCs w:val="24"/>
        </w:rPr>
        <w:t>.</w:t>
      </w:r>
      <w:r w:rsidRPr="00476E42">
        <w:rPr>
          <w:rFonts w:ascii="Times New Roman" w:hAnsi="Times New Roman"/>
          <w:sz w:val="24"/>
          <w:szCs w:val="24"/>
        </w:rPr>
        <w:t xml:space="preserve"> </w:t>
      </w:r>
      <w:r>
        <w:rPr>
          <w:rFonts w:ascii="Times New Roman" w:hAnsi="Times New Roman"/>
          <w:sz w:val="24"/>
          <w:szCs w:val="24"/>
        </w:rPr>
        <w:t xml:space="preserve">Následkom nedodržiavania povinnosti v čase mimoriadnej situácie môže byť vážne narušené plynulé fungovanie štátu, s čím môžu byť spojené rozsiahle ekonomické škody.  </w:t>
      </w:r>
      <w:r w:rsidR="00525F72" w:rsidRPr="00B908CC">
        <w:rPr>
          <w:rFonts w:ascii="Times New Roman" w:hAnsi="Times New Roman"/>
          <w:sz w:val="24"/>
          <w:szCs w:val="24"/>
        </w:rPr>
        <w:t xml:space="preserve">Navrhovaná právna úprava reaguje na potrebu jednoznačne vymedziť zodpovednosť </w:t>
      </w:r>
      <w:r w:rsidR="00525F72" w:rsidRPr="00B908CC">
        <w:rPr>
          <w:rFonts w:ascii="Times New Roman" w:hAnsi="Times New Roman"/>
          <w:sz w:val="24"/>
          <w:szCs w:val="24"/>
        </w:rPr>
        <w:lastRenderedPageBreak/>
        <w:t>za</w:t>
      </w:r>
      <w:r>
        <w:rPr>
          <w:rFonts w:ascii="Times New Roman" w:hAnsi="Times New Roman"/>
          <w:sz w:val="24"/>
          <w:szCs w:val="24"/>
        </w:rPr>
        <w:t> </w:t>
      </w:r>
      <w:r w:rsidR="00525F72" w:rsidRPr="00B908CC">
        <w:rPr>
          <w:rFonts w:ascii="Times New Roman" w:hAnsi="Times New Roman"/>
          <w:sz w:val="24"/>
          <w:szCs w:val="24"/>
        </w:rPr>
        <w:t>porušovanie povinností v čase mimoriadn</w:t>
      </w:r>
      <w:r w:rsidR="00A7416E">
        <w:rPr>
          <w:rFonts w:ascii="Times New Roman" w:hAnsi="Times New Roman"/>
          <w:sz w:val="24"/>
          <w:szCs w:val="24"/>
        </w:rPr>
        <w:t>ej situácie</w:t>
      </w:r>
      <w:r w:rsidR="00525F72" w:rsidRPr="00B908CC">
        <w:rPr>
          <w:rFonts w:ascii="Times New Roman" w:hAnsi="Times New Roman"/>
          <w:sz w:val="24"/>
          <w:szCs w:val="24"/>
        </w:rPr>
        <w:t>.</w:t>
      </w:r>
      <w:r w:rsidR="00525F72">
        <w:rPr>
          <w:rFonts w:ascii="Times New Roman" w:hAnsi="Times New Roman"/>
          <w:sz w:val="24"/>
          <w:szCs w:val="24"/>
        </w:rPr>
        <w:t xml:space="preserve"> Zakotvenie trestnej zodpovednosti má za cieľ pôsobiť najmä preventívne. Návrh zákona rešpektuje zásadu proporcionality</w:t>
      </w:r>
      <w:r w:rsidR="00CF0279">
        <w:rPr>
          <w:rFonts w:ascii="Times New Roman" w:hAnsi="Times New Roman"/>
          <w:sz w:val="24"/>
          <w:szCs w:val="24"/>
        </w:rPr>
        <w:t xml:space="preserve">, ponímajúc že stanovené tresty sú primerané závažnosti protiprávneho konania. </w:t>
      </w:r>
    </w:p>
    <w:p w14:paraId="1E065836" w14:textId="77777777" w:rsidR="00135ACD" w:rsidRDefault="00135ACD" w:rsidP="003F5E80">
      <w:pPr>
        <w:shd w:val="clear" w:color="auto" w:fill="FFFFFF"/>
        <w:spacing w:after="0" w:line="240" w:lineRule="auto"/>
        <w:ind w:firstLine="708"/>
        <w:jc w:val="both"/>
        <w:rPr>
          <w:rFonts w:ascii="Times New Roman" w:hAnsi="Times New Roman"/>
          <w:sz w:val="24"/>
          <w:szCs w:val="24"/>
        </w:rPr>
      </w:pPr>
    </w:p>
    <w:p w14:paraId="6979976A" w14:textId="26E2B3BC" w:rsidR="00525F72" w:rsidRPr="00B908CC" w:rsidRDefault="00525F72"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r w:rsidRPr="00B908CC">
        <w:rPr>
          <w:rFonts w:ascii="Times New Roman" w:eastAsia="Times New Roman" w:hAnsi="Times New Roman"/>
          <w:color w:val="000000"/>
          <w:sz w:val="24"/>
          <w:szCs w:val="24"/>
          <w:lang w:eastAsia="sk-SK"/>
        </w:rPr>
        <w:t>Mimor</w:t>
      </w:r>
      <w:r w:rsidR="00A7416E">
        <w:rPr>
          <w:rFonts w:ascii="Times New Roman" w:eastAsia="Times New Roman" w:hAnsi="Times New Roman"/>
          <w:color w:val="000000"/>
          <w:sz w:val="24"/>
          <w:szCs w:val="24"/>
          <w:lang w:eastAsia="sk-SK"/>
        </w:rPr>
        <w:t>iadna situácia</w:t>
      </w:r>
      <w:r w:rsidRPr="00B908CC">
        <w:rPr>
          <w:rFonts w:ascii="Times New Roman" w:eastAsia="Times New Roman" w:hAnsi="Times New Roman"/>
          <w:color w:val="000000"/>
          <w:sz w:val="24"/>
          <w:szCs w:val="24"/>
          <w:lang w:eastAsia="sk-SK"/>
        </w:rPr>
        <w:t xml:space="preserve"> kladie zvýšené nároky nielen</w:t>
      </w:r>
      <w:r w:rsidR="00A7416E">
        <w:rPr>
          <w:rFonts w:ascii="Times New Roman" w:eastAsia="Times New Roman" w:hAnsi="Times New Roman"/>
          <w:color w:val="000000"/>
          <w:sz w:val="24"/>
          <w:szCs w:val="24"/>
          <w:lang w:eastAsia="sk-SK"/>
        </w:rPr>
        <w:t xml:space="preserve"> na zdravotnícky systém ako celok</w:t>
      </w:r>
      <w:r w:rsidRPr="00B908CC">
        <w:rPr>
          <w:rFonts w:ascii="Times New Roman" w:eastAsia="Times New Roman" w:hAnsi="Times New Roman"/>
          <w:color w:val="000000"/>
          <w:sz w:val="24"/>
          <w:szCs w:val="24"/>
          <w:lang w:eastAsia="sk-SK"/>
        </w:rPr>
        <w:t>, ale aj na jeho pracovníkov. Je nevyhnutné zabezpečiť, aby bola zdravotná staro</w:t>
      </w:r>
      <w:r w:rsidR="00D90ABF">
        <w:rPr>
          <w:rFonts w:ascii="Times New Roman" w:eastAsia="Times New Roman" w:hAnsi="Times New Roman"/>
          <w:color w:val="000000"/>
          <w:sz w:val="24"/>
          <w:szCs w:val="24"/>
          <w:lang w:eastAsia="sk-SK"/>
        </w:rPr>
        <w:t>stlivosť poskytovaná neprerušene</w:t>
      </w:r>
      <w:r w:rsidRPr="00B908CC">
        <w:rPr>
          <w:rFonts w:ascii="Times New Roman" w:eastAsia="Times New Roman" w:hAnsi="Times New Roman"/>
          <w:color w:val="000000"/>
          <w:sz w:val="24"/>
          <w:szCs w:val="24"/>
          <w:lang w:eastAsia="sk-SK"/>
        </w:rPr>
        <w:t xml:space="preserve"> a zamedziť prípadnému zneužívaniu systému dočasnej pracovnej neschopnosti. Súčasná prax, keď o dočasnej pracovnej neschopnosti zdravotníckych pracovníkov rozhodujú ich kolegovia, môže viesť ku konfliktom záujmov alebo k nedostatočnej objektivite, čo oslabuje schopnosť zdravotníckeho systému reagovať na mimoriadnu situáciu.</w:t>
      </w:r>
    </w:p>
    <w:p w14:paraId="14797A73" w14:textId="135B4899" w:rsidR="00525F72" w:rsidRPr="00B908CC" w:rsidRDefault="00525F72"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p>
    <w:p w14:paraId="48BEBE7E" w14:textId="2DECB930" w:rsidR="00525F72" w:rsidRDefault="00525F72"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r w:rsidRPr="00B908CC">
        <w:rPr>
          <w:rFonts w:ascii="Times New Roman" w:eastAsia="Times New Roman" w:hAnsi="Times New Roman"/>
          <w:color w:val="000000"/>
          <w:sz w:val="24"/>
          <w:szCs w:val="24"/>
          <w:lang w:eastAsia="sk-SK"/>
        </w:rPr>
        <w:t xml:space="preserve">Nedostatočná kontrola nad procesmi udeľovania práceneschopnosti počas mimoriadnej situácie je spôsobilá viesť k nadmernému zaťaženiu sociálneho systému a celkovému narušeniu chodu </w:t>
      </w:r>
      <w:r w:rsidR="00A7416E">
        <w:rPr>
          <w:rFonts w:ascii="Times New Roman" w:eastAsia="Times New Roman" w:hAnsi="Times New Roman"/>
          <w:color w:val="000000"/>
          <w:sz w:val="24"/>
          <w:szCs w:val="24"/>
          <w:lang w:eastAsia="sk-SK"/>
        </w:rPr>
        <w:t xml:space="preserve">ústavných </w:t>
      </w:r>
      <w:r w:rsidRPr="00B908CC">
        <w:rPr>
          <w:rFonts w:ascii="Times New Roman" w:eastAsia="Times New Roman" w:hAnsi="Times New Roman"/>
          <w:color w:val="000000"/>
          <w:sz w:val="24"/>
          <w:szCs w:val="24"/>
          <w:lang w:eastAsia="sk-SK"/>
        </w:rPr>
        <w:t>zdravotníckych zariadení. Existujúce právne predpisy neobsahujú osobitné mechanizmy na posudzovanie pracovnej neschopnosti zdravotníckych pracovníkov počas mimoriadnych situácií.</w:t>
      </w:r>
    </w:p>
    <w:p w14:paraId="507C80A8" w14:textId="77777777" w:rsidR="00CF0279" w:rsidRDefault="00CF0279"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p>
    <w:p w14:paraId="175F58CD" w14:textId="6DB930B8" w:rsidR="00CF0279" w:rsidRDefault="00CF0279" w:rsidP="00CF0279">
      <w:pPr>
        <w:shd w:val="clear" w:color="auto" w:fill="FFFFFF"/>
        <w:spacing w:after="0" w:line="240" w:lineRule="auto"/>
        <w:ind w:firstLine="708"/>
        <w:jc w:val="both"/>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Zároveň</w:t>
      </w:r>
      <w:r w:rsidRPr="0087227A">
        <w:rPr>
          <w:rFonts w:ascii="Times New Roman" w:eastAsia="Times New Roman" w:hAnsi="Times New Roman"/>
          <w:color w:val="000000"/>
          <w:sz w:val="24"/>
          <w:szCs w:val="24"/>
          <w:lang w:eastAsia="sk-SK"/>
        </w:rPr>
        <w:t xml:space="preserve"> sa ako preventívne opatrenie pre situácie, kedy by mohlo dôjsť k naplneniu skutkových podstát trestných činov podľa § 290</w:t>
      </w:r>
      <w:r w:rsidR="00A30C6A">
        <w:rPr>
          <w:rFonts w:ascii="Times New Roman" w:eastAsia="Times New Roman" w:hAnsi="Times New Roman"/>
          <w:color w:val="000000"/>
          <w:sz w:val="24"/>
          <w:szCs w:val="24"/>
          <w:lang w:eastAsia="sk-SK"/>
        </w:rPr>
        <w:t>c</w:t>
      </w:r>
      <w:r w:rsidRPr="0087227A">
        <w:rPr>
          <w:rFonts w:ascii="Times New Roman" w:eastAsia="Times New Roman" w:hAnsi="Times New Roman"/>
          <w:color w:val="000000"/>
          <w:sz w:val="24"/>
          <w:szCs w:val="24"/>
          <w:lang w:eastAsia="sk-SK"/>
        </w:rPr>
        <w:t xml:space="preserve"> alebo podľa navrhovaného § 290d Trestného zákona, navrhuje zmena a doplnenie </w:t>
      </w:r>
      <w:r w:rsidRPr="0087227A">
        <w:rPr>
          <w:rFonts w:ascii="Times New Roman" w:hAnsi="Times New Roman"/>
          <w:sz w:val="24"/>
          <w:szCs w:val="24"/>
          <w:lang w:eastAsia="sk-SK"/>
        </w:rPr>
        <w:t>zákona č. 576/2004 Z. z. o zdravotnej starostlivosti, službách súvisiacich s poskytovaním zdravotnej starostlivosti a o zmene a doplnení niektorých zákonov v znení</w:t>
      </w:r>
      <w:r w:rsidRPr="0087227A">
        <w:rPr>
          <w:rFonts w:ascii="Times New Roman" w:eastAsia="Times New Roman" w:hAnsi="Times New Roman"/>
          <w:color w:val="000000"/>
          <w:sz w:val="24"/>
          <w:szCs w:val="24"/>
          <w:lang w:eastAsia="sk-SK"/>
        </w:rPr>
        <w:t xml:space="preserve"> neskorších predpisov, ktorej cieľom je maximálna objektivizácia posudzovania dočasnej pracovnej neschopnosti.</w:t>
      </w:r>
    </w:p>
    <w:p w14:paraId="63016967" w14:textId="53609541" w:rsidR="00525F72" w:rsidRPr="00B908CC" w:rsidRDefault="00525F72"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p>
    <w:p w14:paraId="046D7B7A" w14:textId="2B8C0B18" w:rsidR="00CA233C" w:rsidRPr="00B908CC" w:rsidRDefault="00525F72"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r w:rsidRPr="00B908CC">
        <w:rPr>
          <w:rFonts w:ascii="Times New Roman" w:eastAsia="Times New Roman" w:hAnsi="Times New Roman"/>
          <w:color w:val="000000"/>
          <w:sz w:val="24"/>
          <w:szCs w:val="24"/>
          <w:lang w:eastAsia="sk-SK"/>
        </w:rPr>
        <w:t xml:space="preserve">Navrhovaná </w:t>
      </w:r>
      <w:r w:rsidR="00CF0279">
        <w:rPr>
          <w:rFonts w:ascii="Times New Roman" w:eastAsia="Times New Roman" w:hAnsi="Times New Roman"/>
          <w:color w:val="000000"/>
          <w:sz w:val="24"/>
          <w:szCs w:val="24"/>
          <w:lang w:eastAsia="sk-SK"/>
        </w:rPr>
        <w:t xml:space="preserve">právna </w:t>
      </w:r>
      <w:r w:rsidRPr="00B908CC">
        <w:rPr>
          <w:rFonts w:ascii="Times New Roman" w:eastAsia="Times New Roman" w:hAnsi="Times New Roman"/>
          <w:color w:val="000000"/>
          <w:sz w:val="24"/>
          <w:szCs w:val="24"/>
          <w:lang w:eastAsia="sk-SK"/>
        </w:rPr>
        <w:t xml:space="preserve">úprava zavádza </w:t>
      </w:r>
      <w:r w:rsidR="00CA233C" w:rsidRPr="00B908CC">
        <w:rPr>
          <w:rFonts w:ascii="Times New Roman" w:eastAsia="Times New Roman" w:hAnsi="Times New Roman"/>
          <w:color w:val="000000"/>
          <w:sz w:val="24"/>
          <w:szCs w:val="24"/>
          <w:lang w:eastAsia="sk-SK"/>
        </w:rPr>
        <w:t xml:space="preserve">právomoc </w:t>
      </w:r>
      <w:r w:rsidR="00476E42">
        <w:rPr>
          <w:rFonts w:ascii="Times New Roman" w:eastAsia="Times New Roman" w:hAnsi="Times New Roman"/>
          <w:color w:val="000000"/>
          <w:sz w:val="24"/>
          <w:szCs w:val="24"/>
          <w:lang w:eastAsia="sk-SK"/>
        </w:rPr>
        <w:t>mimoriadnou situáciou dotknutých</w:t>
      </w:r>
      <w:r w:rsidR="00CA233C" w:rsidRPr="00B908CC">
        <w:rPr>
          <w:rFonts w:ascii="Times New Roman" w:eastAsia="Times New Roman" w:hAnsi="Times New Roman"/>
          <w:color w:val="000000"/>
          <w:sz w:val="24"/>
          <w:szCs w:val="24"/>
          <w:lang w:eastAsia="sk-SK"/>
        </w:rPr>
        <w:t xml:space="preserve"> okresný</w:t>
      </w:r>
      <w:r w:rsidR="00476E42">
        <w:rPr>
          <w:rFonts w:ascii="Times New Roman" w:eastAsia="Times New Roman" w:hAnsi="Times New Roman"/>
          <w:color w:val="000000"/>
          <w:sz w:val="24"/>
          <w:szCs w:val="24"/>
          <w:lang w:eastAsia="sk-SK"/>
        </w:rPr>
        <w:t>ch</w:t>
      </w:r>
      <w:r w:rsidR="00CA233C" w:rsidRPr="00B908CC">
        <w:rPr>
          <w:rFonts w:ascii="Times New Roman" w:eastAsia="Times New Roman" w:hAnsi="Times New Roman"/>
          <w:color w:val="000000"/>
          <w:sz w:val="24"/>
          <w:szCs w:val="24"/>
          <w:lang w:eastAsia="sk-SK"/>
        </w:rPr>
        <w:t xml:space="preserve"> úrado</w:t>
      </w:r>
      <w:r w:rsidR="00476E42">
        <w:rPr>
          <w:rFonts w:ascii="Times New Roman" w:eastAsia="Times New Roman" w:hAnsi="Times New Roman"/>
          <w:color w:val="000000"/>
          <w:sz w:val="24"/>
          <w:szCs w:val="24"/>
          <w:lang w:eastAsia="sk-SK"/>
        </w:rPr>
        <w:t>v</w:t>
      </w:r>
      <w:r w:rsidR="00CA233C" w:rsidRPr="00B908CC">
        <w:rPr>
          <w:rFonts w:ascii="Times New Roman" w:eastAsia="Times New Roman" w:hAnsi="Times New Roman"/>
          <w:color w:val="000000"/>
          <w:sz w:val="24"/>
          <w:szCs w:val="24"/>
          <w:lang w:eastAsia="sk-SK"/>
        </w:rPr>
        <w:t xml:space="preserve"> v čase trvania mimoriadnej situácie </w:t>
      </w:r>
      <w:r w:rsidR="00476E42">
        <w:rPr>
          <w:rFonts w:ascii="Times New Roman" w:eastAsia="Times New Roman" w:hAnsi="Times New Roman"/>
          <w:color w:val="000000"/>
          <w:sz w:val="24"/>
          <w:szCs w:val="24"/>
          <w:lang w:eastAsia="sk-SK"/>
        </w:rPr>
        <w:t xml:space="preserve">určiť lekárov oprávnených </w:t>
      </w:r>
      <w:r w:rsidR="00CA233C" w:rsidRPr="00B908CC">
        <w:rPr>
          <w:rFonts w:ascii="Times New Roman" w:eastAsia="Times New Roman" w:hAnsi="Times New Roman"/>
          <w:color w:val="000000"/>
          <w:sz w:val="24"/>
          <w:szCs w:val="24"/>
          <w:lang w:eastAsia="sk-SK"/>
        </w:rPr>
        <w:t>posudzovať a rozhodovať</w:t>
      </w:r>
      <w:r w:rsidR="00CF0279">
        <w:rPr>
          <w:rFonts w:ascii="Times New Roman" w:eastAsia="Times New Roman" w:hAnsi="Times New Roman"/>
          <w:color w:val="000000"/>
          <w:sz w:val="24"/>
          <w:szCs w:val="24"/>
          <w:lang w:eastAsia="sk-SK"/>
        </w:rPr>
        <w:t xml:space="preserve"> </w:t>
      </w:r>
      <w:r w:rsidR="00CA233C" w:rsidRPr="00B908CC">
        <w:rPr>
          <w:rFonts w:ascii="Times New Roman" w:eastAsia="Times New Roman" w:hAnsi="Times New Roman"/>
          <w:color w:val="000000"/>
          <w:sz w:val="24"/>
          <w:szCs w:val="24"/>
          <w:lang w:eastAsia="sk-SK"/>
        </w:rPr>
        <w:t xml:space="preserve">o dočasnej pracovnej neschopnosti zdravotníckych pracovníkov. Cieľom navrhovanej úpravy je zabezpečenie transparentnosti a objektívnosti rozhodovacieho procesu a zníženie rizika zneužívania práceneschopnosti. Zároveň sa tým eliminuje potenciálny konflikt záujmov medzi zdravotníckymi pracovníkmi. Navrhovaná právna úprava si rovnako kladie za cieľ posilnenie dôvery verejnosti v zdravotnícky systém počas mimoriadnych situácií.    </w:t>
      </w:r>
    </w:p>
    <w:p w14:paraId="205C60B3" w14:textId="77777777" w:rsidR="00CA233C" w:rsidRPr="00B908CC" w:rsidRDefault="00CA233C"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p>
    <w:p w14:paraId="47E46858" w14:textId="37569777" w:rsidR="00525F72" w:rsidRPr="00B908CC" w:rsidRDefault="00CA233C" w:rsidP="003F5E80">
      <w:pPr>
        <w:shd w:val="clear" w:color="auto" w:fill="FFFFFF"/>
        <w:spacing w:after="0" w:line="240" w:lineRule="auto"/>
        <w:ind w:firstLine="708"/>
        <w:jc w:val="both"/>
        <w:rPr>
          <w:rFonts w:ascii="Times New Roman" w:eastAsia="Times New Roman" w:hAnsi="Times New Roman"/>
          <w:color w:val="000000"/>
          <w:sz w:val="24"/>
          <w:szCs w:val="24"/>
          <w:lang w:eastAsia="sk-SK"/>
        </w:rPr>
      </w:pPr>
      <w:r w:rsidRPr="00B908CC">
        <w:rPr>
          <w:rFonts w:ascii="Times New Roman" w:eastAsia="Times New Roman" w:hAnsi="Times New Roman"/>
          <w:color w:val="000000"/>
          <w:sz w:val="24"/>
          <w:szCs w:val="24"/>
          <w:lang w:eastAsia="sk-SK"/>
        </w:rPr>
        <w:t>Úprava rozhodovacích právomocí predstavuje zásah do štandardných procesov rozhodovania o pracovnej neschopnosti. Tento zásah je však nevyhnutný a primeraný na zabezpečenie plynulosti poskytovania</w:t>
      </w:r>
      <w:r w:rsidR="00CF0279">
        <w:rPr>
          <w:rFonts w:ascii="Times New Roman" w:eastAsia="Times New Roman" w:hAnsi="Times New Roman"/>
          <w:color w:val="000000"/>
          <w:sz w:val="24"/>
          <w:szCs w:val="24"/>
          <w:lang w:eastAsia="sk-SK"/>
        </w:rPr>
        <w:t xml:space="preserve"> ústavnej</w:t>
      </w:r>
      <w:r w:rsidRPr="00B908CC">
        <w:rPr>
          <w:rFonts w:ascii="Times New Roman" w:eastAsia="Times New Roman" w:hAnsi="Times New Roman"/>
          <w:color w:val="000000"/>
          <w:sz w:val="24"/>
          <w:szCs w:val="24"/>
          <w:lang w:eastAsia="sk-SK"/>
        </w:rPr>
        <w:t xml:space="preserve"> zdravotnej starostlivosti v krízových situáciách. </w:t>
      </w:r>
    </w:p>
    <w:p w14:paraId="737F2CB2" w14:textId="2A7E3DF2" w:rsidR="00135ACD" w:rsidRPr="006D6011" w:rsidRDefault="00135ACD" w:rsidP="00B908CC">
      <w:pPr>
        <w:shd w:val="clear" w:color="auto" w:fill="FFFFFF"/>
        <w:spacing w:after="0" w:line="240" w:lineRule="auto"/>
        <w:jc w:val="both"/>
        <w:rPr>
          <w:rFonts w:ascii="Times New Roman" w:eastAsia="Times New Roman" w:hAnsi="Times New Roman"/>
          <w:color w:val="000000"/>
          <w:sz w:val="24"/>
          <w:szCs w:val="24"/>
          <w:lang w:eastAsia="sk-SK"/>
        </w:rPr>
      </w:pPr>
    </w:p>
    <w:p w14:paraId="1A680DE9" w14:textId="77777777" w:rsidR="003F5E80" w:rsidRDefault="003F5E80" w:rsidP="003F5E80">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V súvislosti s návrhom nových skutkových podstát trestného čin porušovania</w:t>
      </w:r>
      <w:r w:rsidRPr="000120ED">
        <w:rPr>
          <w:rFonts w:ascii="Times New Roman" w:hAnsi="Times New Roman"/>
          <w:sz w:val="24"/>
          <w:szCs w:val="24"/>
        </w:rPr>
        <w:t xml:space="preserve"> povinností za mimoriadnej situácie</w:t>
      </w:r>
      <w:r>
        <w:rPr>
          <w:rFonts w:ascii="Times New Roman" w:hAnsi="Times New Roman"/>
          <w:sz w:val="24"/>
          <w:szCs w:val="24"/>
        </w:rPr>
        <w:t xml:space="preserve"> a trestného činu vyhýbania</w:t>
      </w:r>
      <w:r w:rsidRPr="00F15A48">
        <w:rPr>
          <w:rFonts w:ascii="Times New Roman" w:hAnsi="Times New Roman"/>
          <w:sz w:val="24"/>
          <w:szCs w:val="24"/>
        </w:rPr>
        <w:t xml:space="preserve"> sa výkonu povinností za mimoriadnej situácie</w:t>
      </w:r>
      <w:r>
        <w:rPr>
          <w:rFonts w:ascii="Times New Roman" w:hAnsi="Times New Roman"/>
          <w:sz w:val="24"/>
          <w:szCs w:val="24"/>
        </w:rPr>
        <w:t xml:space="preserve"> </w:t>
      </w:r>
      <w:r w:rsidRPr="006D6011">
        <w:rPr>
          <w:rFonts w:ascii="Times New Roman" w:hAnsi="Times New Roman"/>
          <w:sz w:val="24"/>
          <w:szCs w:val="24"/>
        </w:rPr>
        <w:t>rozširujú dôvody, na základe ktorých sa zdravotnícky pracovník nepovažuje na účely zákona č. 578/2004 Z. z. o poskytovateľoch zdravotnej starostlivosti, zdravotníckych pracovníkoch, stavovských organizáciách v zdravotníctve a o zmene a doplnení niektorých zákonov v znení neskorších predpisov za bezúhonného</w:t>
      </w:r>
      <w:r>
        <w:rPr>
          <w:rFonts w:ascii="Times New Roman" w:hAnsi="Times New Roman"/>
          <w:sz w:val="24"/>
          <w:szCs w:val="24"/>
        </w:rPr>
        <w:t xml:space="preserve"> a povinnosti </w:t>
      </w:r>
      <w:r w:rsidRPr="006D6011">
        <w:rPr>
          <w:rFonts w:ascii="Times New Roman" w:hAnsi="Times New Roman"/>
          <w:sz w:val="24"/>
          <w:szCs w:val="24"/>
        </w:rPr>
        <w:t xml:space="preserve">zdravotníckeho pracovníka </w:t>
      </w:r>
      <w:r>
        <w:rPr>
          <w:rFonts w:ascii="Times New Roman" w:hAnsi="Times New Roman"/>
          <w:sz w:val="24"/>
          <w:szCs w:val="24"/>
        </w:rPr>
        <w:t xml:space="preserve">podľa vyššie uvedeného zákona sa rozširujú o povinnosť </w:t>
      </w:r>
      <w:r w:rsidRPr="006D6011">
        <w:rPr>
          <w:rFonts w:ascii="Times New Roman" w:hAnsi="Times New Roman"/>
          <w:sz w:val="24"/>
          <w:szCs w:val="24"/>
        </w:rPr>
        <w:t>počas krízovej situácie vykonať na zabezpečenie poskytovania zdravotnej starostlivosti povinnosť uloženú zákonom</w:t>
      </w:r>
      <w:r>
        <w:rPr>
          <w:rFonts w:ascii="Times New Roman" w:hAnsi="Times New Roman"/>
          <w:sz w:val="24"/>
          <w:szCs w:val="24"/>
        </w:rPr>
        <w:t>.</w:t>
      </w:r>
    </w:p>
    <w:p w14:paraId="18A94C55" w14:textId="481B337F" w:rsidR="00135ACD" w:rsidRPr="00B908CC" w:rsidRDefault="003F5E80" w:rsidP="0087227A">
      <w:pPr>
        <w:spacing w:before="100" w:beforeAutospacing="1" w:after="100" w:afterAutospacing="1" w:line="240" w:lineRule="auto"/>
        <w:ind w:firstLine="709"/>
        <w:jc w:val="both"/>
        <w:outlineLvl w:val="1"/>
        <w:rPr>
          <w:rFonts w:ascii="Times New Roman" w:hAnsi="Times New Roman"/>
          <w:sz w:val="24"/>
          <w:szCs w:val="24"/>
        </w:rPr>
      </w:pPr>
      <w:r>
        <w:rPr>
          <w:rFonts w:ascii="Times New Roman" w:hAnsi="Times New Roman"/>
          <w:sz w:val="24"/>
          <w:szCs w:val="24"/>
        </w:rPr>
        <w:t xml:space="preserve">Súčasťou opatrení na dosiahnutie cieľa navrhovanej právnej úpravy je doplnenie </w:t>
      </w:r>
      <w:r w:rsidRPr="006D6011">
        <w:rPr>
          <w:rFonts w:ascii="Times New Roman" w:hAnsi="Times New Roman"/>
          <w:sz w:val="24"/>
          <w:szCs w:val="24"/>
        </w:rPr>
        <w:t xml:space="preserve"> zákona č. 179/2011 Z. z. o hospodárskej mobilizácii a o zmene a doplnení zákona č. 387/2002 Z. z. o riadení štátu v krízových situáciách mimo času vojny a vojnového stavu v znení neskorších predpisov</w:t>
      </w:r>
      <w:r>
        <w:rPr>
          <w:rFonts w:ascii="Times New Roman" w:hAnsi="Times New Roman"/>
          <w:sz w:val="24"/>
          <w:szCs w:val="24"/>
        </w:rPr>
        <w:t xml:space="preserve"> o </w:t>
      </w:r>
      <w:r w:rsidRPr="006D6011">
        <w:rPr>
          <w:rFonts w:ascii="Times New Roman" w:hAnsi="Times New Roman"/>
          <w:sz w:val="24"/>
          <w:szCs w:val="24"/>
        </w:rPr>
        <w:t xml:space="preserve">vykonanie opatrení na zabezpečenie zdravotnej starostlivosti pre obyvateľstvo z dôvodu kritickej nedostupnosti ústavnej zdravotnej starostlivosti v súvislosti </w:t>
      </w:r>
      <w:r w:rsidRPr="006D6011">
        <w:rPr>
          <w:rFonts w:ascii="Times New Roman" w:hAnsi="Times New Roman"/>
          <w:sz w:val="24"/>
          <w:szCs w:val="24"/>
        </w:rPr>
        <w:lastRenderedPageBreak/>
        <w:t>s navrhovanou definíciou mimoriadnej udalosti - kritickej nedostupnosti ústavnej zdravotnej starostlivosti.</w:t>
      </w:r>
    </w:p>
    <w:p w14:paraId="21DBE6FD" w14:textId="77777777" w:rsidR="006F16A9" w:rsidRPr="0087227A" w:rsidRDefault="006F16A9" w:rsidP="003F5E80">
      <w:pPr>
        <w:spacing w:after="0" w:line="240" w:lineRule="auto"/>
        <w:ind w:firstLine="708"/>
        <w:jc w:val="both"/>
        <w:rPr>
          <w:rFonts w:ascii="Times New Roman" w:hAnsi="Times New Roman"/>
          <w:sz w:val="24"/>
          <w:szCs w:val="24"/>
        </w:rPr>
      </w:pPr>
      <w:r w:rsidRPr="0087227A">
        <w:rPr>
          <w:rFonts w:ascii="Times New Roman" w:hAnsi="Times New Roman"/>
          <w:sz w:val="24"/>
          <w:szCs w:val="24"/>
        </w:rPr>
        <w:t xml:space="preserve">Návrh zákona je v súlade s Ústavou Slovenskej republiky, ústavnými zákonmi </w:t>
      </w:r>
      <w:r w:rsidRPr="0087227A">
        <w:rPr>
          <w:rFonts w:ascii="Times New Roman" w:hAnsi="Times New Roman"/>
          <w:sz w:val="24"/>
          <w:szCs w:val="24"/>
        </w:rPr>
        <w:br/>
        <w:t>a nálezmi Ústavného súdu Slovenskej republiky, so zákonmi a ostatnými všeobecne záväznými právnymi predpismi, medzinárodnými zmluvami a inými medzinárodnými dokumentmi, ktorými je Slovenská republika viazaná, ako aj s právom Európskej únie.</w:t>
      </w:r>
    </w:p>
    <w:p w14:paraId="0C394218" w14:textId="77777777" w:rsidR="006F16A9" w:rsidRPr="0087227A" w:rsidRDefault="006F16A9" w:rsidP="006F16A9">
      <w:pPr>
        <w:spacing w:after="0" w:line="240" w:lineRule="auto"/>
        <w:jc w:val="both"/>
        <w:rPr>
          <w:rFonts w:ascii="Times New Roman" w:hAnsi="Times New Roman"/>
          <w:sz w:val="24"/>
          <w:szCs w:val="24"/>
        </w:rPr>
      </w:pPr>
    </w:p>
    <w:p w14:paraId="0BA93F74" w14:textId="0CE77F3D" w:rsidR="006F16A9" w:rsidRPr="0087227A" w:rsidRDefault="006F16A9" w:rsidP="003F5E80">
      <w:pPr>
        <w:spacing w:after="0" w:line="240" w:lineRule="auto"/>
        <w:ind w:firstLine="708"/>
        <w:jc w:val="both"/>
        <w:rPr>
          <w:rFonts w:ascii="Times New Roman" w:hAnsi="Times New Roman"/>
          <w:sz w:val="24"/>
          <w:szCs w:val="24"/>
        </w:rPr>
      </w:pPr>
      <w:r w:rsidRPr="0087227A">
        <w:rPr>
          <w:rFonts w:ascii="Times New Roman" w:hAnsi="Times New Roman"/>
          <w:sz w:val="24"/>
          <w:szCs w:val="24"/>
        </w:rPr>
        <w:t xml:space="preserve">Návrh zákona </w:t>
      </w:r>
      <w:r w:rsidR="003F5E80" w:rsidRPr="0087227A">
        <w:rPr>
          <w:rFonts w:ascii="Times New Roman" w:hAnsi="Times New Roman"/>
          <w:sz w:val="24"/>
          <w:szCs w:val="24"/>
        </w:rPr>
        <w:t>ne</w:t>
      </w:r>
      <w:r w:rsidRPr="0087227A">
        <w:rPr>
          <w:rFonts w:ascii="Times New Roman" w:hAnsi="Times New Roman"/>
          <w:sz w:val="24"/>
          <w:szCs w:val="24"/>
        </w:rPr>
        <w:t>má vplyv na rozpočet verejnej správy, nemá vplyv na podnikateľské prostredie, nezakladá vplyv na životné p</w:t>
      </w:r>
      <w:r w:rsidR="003F5E80" w:rsidRPr="0087227A">
        <w:rPr>
          <w:rFonts w:ascii="Times New Roman" w:hAnsi="Times New Roman"/>
          <w:sz w:val="24"/>
          <w:szCs w:val="24"/>
        </w:rPr>
        <w:t>rostredie, nemá</w:t>
      </w:r>
      <w:r w:rsidRPr="0087227A">
        <w:rPr>
          <w:rFonts w:ascii="Times New Roman" w:hAnsi="Times New Roman"/>
          <w:sz w:val="24"/>
          <w:szCs w:val="24"/>
        </w:rPr>
        <w:t xml:space="preserve"> vplyv na informatizáciu spoločnosti, nezakladá vplyv na služby verejnej správy pre občana, nezakladá sociálne vplyvy ani vplyvy na manželstvo, rodičovstvo a rodinu.</w:t>
      </w:r>
    </w:p>
    <w:p w14:paraId="28090115" w14:textId="77777777" w:rsidR="00D13A09" w:rsidRPr="0087227A" w:rsidRDefault="00D13A09" w:rsidP="003F5E80">
      <w:pPr>
        <w:spacing w:after="0" w:line="240" w:lineRule="auto"/>
        <w:ind w:firstLine="708"/>
        <w:jc w:val="both"/>
        <w:rPr>
          <w:rFonts w:ascii="Times New Roman" w:hAnsi="Times New Roman"/>
          <w:sz w:val="24"/>
          <w:szCs w:val="24"/>
        </w:rPr>
      </w:pPr>
    </w:p>
    <w:p w14:paraId="4974132C" w14:textId="042695E8" w:rsidR="00D13A09" w:rsidRPr="00FB3B9E" w:rsidRDefault="00D13A09" w:rsidP="003F5E80">
      <w:pPr>
        <w:spacing w:after="0" w:line="240" w:lineRule="auto"/>
        <w:ind w:firstLine="708"/>
        <w:jc w:val="both"/>
        <w:rPr>
          <w:rFonts w:ascii="Times New Roman" w:hAnsi="Times New Roman"/>
          <w:sz w:val="24"/>
          <w:szCs w:val="24"/>
        </w:rPr>
      </w:pPr>
      <w:r w:rsidRPr="0087227A">
        <w:rPr>
          <w:rFonts w:ascii="Times New Roman" w:hAnsi="Times New Roman"/>
          <w:sz w:val="24"/>
          <w:szCs w:val="24"/>
        </w:rPr>
        <w:t xml:space="preserve">Návrh zákona nemá byť predmetom </w:t>
      </w:r>
      <w:proofErr w:type="spellStart"/>
      <w:r w:rsidRPr="0087227A">
        <w:rPr>
          <w:rFonts w:ascii="Times New Roman" w:hAnsi="Times New Roman"/>
          <w:sz w:val="24"/>
          <w:szCs w:val="24"/>
        </w:rPr>
        <w:t>vnútrokomunitárneho</w:t>
      </w:r>
      <w:proofErr w:type="spellEnd"/>
      <w:r w:rsidRPr="0087227A">
        <w:rPr>
          <w:rFonts w:ascii="Times New Roman" w:hAnsi="Times New Roman"/>
          <w:sz w:val="24"/>
          <w:szCs w:val="24"/>
        </w:rPr>
        <w:t xml:space="preserve"> pripomienkového konania.</w:t>
      </w:r>
    </w:p>
    <w:p w14:paraId="197DBADC" w14:textId="25911888" w:rsidR="000F508F" w:rsidRDefault="000F508F" w:rsidP="006F16A9">
      <w:pPr>
        <w:rPr>
          <w:rFonts w:ascii="Times New Roman" w:hAnsi="Times New Roman"/>
          <w:sz w:val="24"/>
          <w:szCs w:val="24"/>
        </w:rPr>
      </w:pPr>
    </w:p>
    <w:p w14:paraId="4A66E875" w14:textId="4E3916A2" w:rsidR="000E6ADA" w:rsidRDefault="000E6ADA" w:rsidP="006F16A9">
      <w:pPr>
        <w:rPr>
          <w:rFonts w:ascii="Times New Roman" w:hAnsi="Times New Roman"/>
          <w:sz w:val="24"/>
          <w:szCs w:val="24"/>
        </w:rPr>
      </w:pPr>
    </w:p>
    <w:p w14:paraId="7F2618FE" w14:textId="37270D77" w:rsidR="000E6ADA" w:rsidRDefault="000E6ADA" w:rsidP="006F16A9">
      <w:pPr>
        <w:rPr>
          <w:rFonts w:ascii="Times New Roman" w:hAnsi="Times New Roman"/>
          <w:sz w:val="24"/>
          <w:szCs w:val="24"/>
        </w:rPr>
      </w:pPr>
    </w:p>
    <w:p w14:paraId="703C57E2" w14:textId="7C997FCA" w:rsidR="000E6ADA" w:rsidRDefault="000E6ADA" w:rsidP="006F16A9">
      <w:pPr>
        <w:rPr>
          <w:rFonts w:ascii="Times New Roman" w:hAnsi="Times New Roman"/>
          <w:sz w:val="24"/>
          <w:szCs w:val="24"/>
        </w:rPr>
      </w:pPr>
    </w:p>
    <w:p w14:paraId="27C85960" w14:textId="4CEADD5E" w:rsidR="000E6ADA" w:rsidRDefault="000E6ADA" w:rsidP="006F16A9">
      <w:pPr>
        <w:rPr>
          <w:rFonts w:ascii="Times New Roman" w:hAnsi="Times New Roman"/>
          <w:sz w:val="24"/>
          <w:szCs w:val="24"/>
        </w:rPr>
      </w:pPr>
    </w:p>
    <w:p w14:paraId="693B4340" w14:textId="4138EC52" w:rsidR="000E6ADA" w:rsidRDefault="000E6ADA" w:rsidP="006F16A9">
      <w:pPr>
        <w:rPr>
          <w:rFonts w:ascii="Times New Roman" w:hAnsi="Times New Roman"/>
          <w:sz w:val="24"/>
          <w:szCs w:val="24"/>
        </w:rPr>
      </w:pPr>
    </w:p>
    <w:p w14:paraId="3FCEE1CD" w14:textId="714577C6" w:rsidR="000E6ADA" w:rsidRDefault="000E6ADA" w:rsidP="006F16A9">
      <w:pPr>
        <w:rPr>
          <w:rFonts w:ascii="Times New Roman" w:hAnsi="Times New Roman"/>
          <w:sz w:val="24"/>
          <w:szCs w:val="24"/>
        </w:rPr>
      </w:pPr>
    </w:p>
    <w:p w14:paraId="1110CD96" w14:textId="71004DE6" w:rsidR="000E6ADA" w:rsidRDefault="000E6ADA" w:rsidP="006F16A9">
      <w:pPr>
        <w:rPr>
          <w:rFonts w:ascii="Times New Roman" w:hAnsi="Times New Roman"/>
          <w:sz w:val="24"/>
          <w:szCs w:val="24"/>
        </w:rPr>
      </w:pPr>
    </w:p>
    <w:p w14:paraId="33B96F1C" w14:textId="668184D1" w:rsidR="000E6ADA" w:rsidRDefault="000E6ADA" w:rsidP="006F16A9">
      <w:pPr>
        <w:rPr>
          <w:rFonts w:ascii="Times New Roman" w:hAnsi="Times New Roman"/>
          <w:sz w:val="24"/>
          <w:szCs w:val="24"/>
        </w:rPr>
      </w:pPr>
    </w:p>
    <w:p w14:paraId="11D1392B" w14:textId="4CAE2F2A" w:rsidR="000E6ADA" w:rsidRDefault="000E6ADA" w:rsidP="006F16A9">
      <w:pPr>
        <w:rPr>
          <w:rFonts w:ascii="Times New Roman" w:hAnsi="Times New Roman"/>
          <w:sz w:val="24"/>
          <w:szCs w:val="24"/>
        </w:rPr>
      </w:pPr>
    </w:p>
    <w:p w14:paraId="51544BCD" w14:textId="04A7416C" w:rsidR="000E6ADA" w:rsidRDefault="000E6ADA" w:rsidP="006F16A9">
      <w:pPr>
        <w:rPr>
          <w:rFonts w:ascii="Times New Roman" w:hAnsi="Times New Roman"/>
          <w:sz w:val="24"/>
          <w:szCs w:val="24"/>
        </w:rPr>
      </w:pPr>
    </w:p>
    <w:p w14:paraId="1F856C28" w14:textId="4DE52E6E" w:rsidR="000E6ADA" w:rsidRDefault="000E6ADA" w:rsidP="006F16A9">
      <w:pPr>
        <w:rPr>
          <w:rFonts w:ascii="Times New Roman" w:hAnsi="Times New Roman"/>
          <w:sz w:val="24"/>
          <w:szCs w:val="24"/>
        </w:rPr>
      </w:pPr>
    </w:p>
    <w:p w14:paraId="6C331A2F" w14:textId="239D855B" w:rsidR="000E6ADA" w:rsidRDefault="000E6ADA" w:rsidP="006F16A9">
      <w:pPr>
        <w:rPr>
          <w:rFonts w:ascii="Times New Roman" w:hAnsi="Times New Roman"/>
          <w:sz w:val="24"/>
          <w:szCs w:val="24"/>
        </w:rPr>
      </w:pPr>
    </w:p>
    <w:p w14:paraId="6D11A6A2" w14:textId="1CC58696" w:rsidR="000E6ADA" w:rsidRDefault="000E6ADA" w:rsidP="006F16A9">
      <w:pPr>
        <w:rPr>
          <w:rFonts w:ascii="Times New Roman" w:hAnsi="Times New Roman"/>
          <w:sz w:val="24"/>
          <w:szCs w:val="24"/>
        </w:rPr>
      </w:pPr>
    </w:p>
    <w:p w14:paraId="60C8EFE6" w14:textId="3F1799D0" w:rsidR="000E6ADA" w:rsidRDefault="000E6ADA" w:rsidP="006F16A9">
      <w:pPr>
        <w:rPr>
          <w:rFonts w:ascii="Times New Roman" w:hAnsi="Times New Roman"/>
          <w:sz w:val="24"/>
          <w:szCs w:val="24"/>
        </w:rPr>
      </w:pPr>
    </w:p>
    <w:p w14:paraId="0774A293" w14:textId="1277DDB7" w:rsidR="000E6ADA" w:rsidRDefault="000E6ADA" w:rsidP="006F16A9">
      <w:pPr>
        <w:rPr>
          <w:rFonts w:ascii="Times New Roman" w:hAnsi="Times New Roman"/>
          <w:sz w:val="24"/>
          <w:szCs w:val="24"/>
        </w:rPr>
      </w:pPr>
    </w:p>
    <w:p w14:paraId="1B818116" w14:textId="1D9F91AE" w:rsidR="000E6ADA" w:rsidRDefault="000E6ADA" w:rsidP="006F16A9">
      <w:pPr>
        <w:rPr>
          <w:rFonts w:ascii="Times New Roman" w:hAnsi="Times New Roman"/>
          <w:sz w:val="24"/>
          <w:szCs w:val="24"/>
        </w:rPr>
      </w:pPr>
    </w:p>
    <w:p w14:paraId="0DA4768A" w14:textId="33C7E76D" w:rsidR="000E6ADA" w:rsidRDefault="000E6ADA" w:rsidP="006F16A9">
      <w:pPr>
        <w:rPr>
          <w:rFonts w:ascii="Times New Roman" w:hAnsi="Times New Roman"/>
          <w:sz w:val="24"/>
          <w:szCs w:val="24"/>
        </w:rPr>
      </w:pPr>
    </w:p>
    <w:p w14:paraId="17060456" w14:textId="69093CE6" w:rsidR="000E6ADA" w:rsidRDefault="000E6ADA" w:rsidP="006F16A9">
      <w:pPr>
        <w:rPr>
          <w:rFonts w:ascii="Times New Roman" w:hAnsi="Times New Roman"/>
          <w:sz w:val="24"/>
          <w:szCs w:val="24"/>
        </w:rPr>
      </w:pPr>
    </w:p>
    <w:p w14:paraId="22722B1C" w14:textId="7B2B0BAD" w:rsidR="000E6ADA" w:rsidRDefault="000E6ADA" w:rsidP="006F16A9">
      <w:pPr>
        <w:rPr>
          <w:rFonts w:ascii="Times New Roman" w:hAnsi="Times New Roman"/>
          <w:sz w:val="24"/>
          <w:szCs w:val="24"/>
        </w:rPr>
      </w:pPr>
    </w:p>
    <w:p w14:paraId="10C1B25B" w14:textId="77777777" w:rsidR="000E6ADA" w:rsidRDefault="000E6ADA" w:rsidP="000E6ADA">
      <w:pPr>
        <w:spacing w:after="0" w:line="240" w:lineRule="auto"/>
        <w:jc w:val="center"/>
        <w:rPr>
          <w:rFonts w:ascii="Times New Roman" w:hAnsi="Times New Roman"/>
          <w:b/>
          <w:bCs/>
          <w:sz w:val="24"/>
          <w:szCs w:val="24"/>
        </w:rPr>
      </w:pPr>
      <w:r w:rsidRPr="008475E0">
        <w:rPr>
          <w:rFonts w:ascii="Times New Roman" w:hAnsi="Times New Roman"/>
          <w:b/>
          <w:bCs/>
          <w:sz w:val="24"/>
          <w:szCs w:val="24"/>
        </w:rPr>
        <w:lastRenderedPageBreak/>
        <w:t>Doložka vybraných vplyvov</w:t>
      </w:r>
    </w:p>
    <w:p w14:paraId="71E40E8B" w14:textId="77777777" w:rsidR="000E6ADA" w:rsidRPr="008475E0" w:rsidRDefault="000E6ADA" w:rsidP="000E6ADA">
      <w:pPr>
        <w:spacing w:after="0" w:line="240" w:lineRule="auto"/>
        <w:jc w:val="center"/>
        <w:rPr>
          <w:rFonts w:ascii="Times New Roman" w:hAnsi="Times New Roman"/>
          <w:b/>
          <w:bCs/>
          <w:sz w:val="24"/>
          <w:szCs w:val="24"/>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E6ADA" w:rsidRPr="008475E0" w14:paraId="36E47712" w14:textId="77777777" w:rsidTr="0033485E">
        <w:tc>
          <w:tcPr>
            <w:tcW w:w="9180" w:type="dxa"/>
            <w:gridSpan w:val="11"/>
            <w:tcBorders>
              <w:bottom w:val="single" w:sz="4" w:space="0" w:color="FFFFFF"/>
            </w:tcBorders>
            <w:shd w:val="clear" w:color="auto" w:fill="E2E2E2"/>
          </w:tcPr>
          <w:p w14:paraId="550EE142"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Základné údaje</w:t>
            </w:r>
          </w:p>
        </w:tc>
      </w:tr>
      <w:tr w:rsidR="000E6ADA" w:rsidRPr="008475E0" w14:paraId="4B139970" w14:textId="77777777" w:rsidTr="0033485E">
        <w:tc>
          <w:tcPr>
            <w:tcW w:w="9180" w:type="dxa"/>
            <w:gridSpan w:val="11"/>
            <w:tcBorders>
              <w:bottom w:val="single" w:sz="4" w:space="0" w:color="FFFFFF"/>
            </w:tcBorders>
            <w:shd w:val="clear" w:color="auto" w:fill="E2E2E2"/>
          </w:tcPr>
          <w:p w14:paraId="75B8BC10" w14:textId="77777777" w:rsidR="000E6ADA" w:rsidRPr="008475E0" w:rsidRDefault="000E6ADA" w:rsidP="0033485E">
            <w:pPr>
              <w:spacing w:after="0" w:line="240" w:lineRule="auto"/>
              <w:ind w:left="142"/>
              <w:contextualSpacing/>
              <w:rPr>
                <w:rFonts w:ascii="Times New Roman" w:hAnsi="Times New Roman"/>
                <w:b/>
                <w:sz w:val="24"/>
                <w:szCs w:val="24"/>
              </w:rPr>
            </w:pPr>
            <w:r w:rsidRPr="008475E0">
              <w:rPr>
                <w:rFonts w:ascii="Times New Roman" w:hAnsi="Times New Roman"/>
                <w:b/>
                <w:sz w:val="24"/>
                <w:szCs w:val="24"/>
              </w:rPr>
              <w:t>Názov materiálu</w:t>
            </w:r>
          </w:p>
        </w:tc>
      </w:tr>
      <w:tr w:rsidR="000E6ADA" w:rsidRPr="008475E0" w14:paraId="4E6E7D10" w14:textId="77777777" w:rsidTr="0033485E">
        <w:tc>
          <w:tcPr>
            <w:tcW w:w="9180" w:type="dxa"/>
            <w:gridSpan w:val="11"/>
            <w:tcBorders>
              <w:top w:val="single" w:sz="4" w:space="0" w:color="FFFFFF"/>
              <w:bottom w:val="single" w:sz="4" w:space="0" w:color="auto"/>
            </w:tcBorders>
          </w:tcPr>
          <w:p w14:paraId="49F23F9E" w14:textId="77777777" w:rsidR="000E6ADA" w:rsidRDefault="000E6ADA" w:rsidP="0033485E">
            <w:pPr>
              <w:spacing w:after="0" w:line="240" w:lineRule="auto"/>
              <w:jc w:val="both"/>
              <w:rPr>
                <w:rFonts w:ascii="Times New Roman" w:hAnsi="Times New Roman"/>
                <w:sz w:val="24"/>
                <w:szCs w:val="24"/>
              </w:rPr>
            </w:pPr>
            <w:r w:rsidRPr="008475E0">
              <w:rPr>
                <w:rFonts w:ascii="Times New Roman" w:hAnsi="Times New Roman"/>
                <w:sz w:val="24"/>
                <w:szCs w:val="24"/>
              </w:rPr>
              <w:t>Návrh zákona, ktorým sa menia a dopĺňajú niektoré zákony v súvislosti s niektorými opatreniami na zabezpečenie dostupnosti ústavnej zdravotnej starostlivosti</w:t>
            </w:r>
          </w:p>
          <w:p w14:paraId="6D7F79BF" w14:textId="77777777" w:rsidR="000E6ADA" w:rsidRPr="008475E0" w:rsidRDefault="000E6ADA" w:rsidP="0033485E">
            <w:pPr>
              <w:spacing w:after="0" w:line="240" w:lineRule="auto"/>
              <w:jc w:val="both"/>
              <w:rPr>
                <w:rFonts w:ascii="Times New Roman" w:eastAsia="Times New Roman" w:hAnsi="Times New Roman"/>
                <w:sz w:val="24"/>
                <w:szCs w:val="24"/>
              </w:rPr>
            </w:pPr>
          </w:p>
        </w:tc>
      </w:tr>
      <w:tr w:rsidR="000E6ADA" w:rsidRPr="008475E0" w14:paraId="1BA8B0A3" w14:textId="77777777" w:rsidTr="0033485E">
        <w:tc>
          <w:tcPr>
            <w:tcW w:w="9180" w:type="dxa"/>
            <w:gridSpan w:val="11"/>
            <w:tcBorders>
              <w:top w:val="single" w:sz="4" w:space="0" w:color="auto"/>
              <w:left w:val="single" w:sz="4" w:space="0" w:color="auto"/>
              <w:bottom w:val="single" w:sz="4" w:space="0" w:color="FFFFFF"/>
            </w:tcBorders>
            <w:shd w:val="clear" w:color="auto" w:fill="E2E2E2"/>
          </w:tcPr>
          <w:p w14:paraId="7FC09F35" w14:textId="77777777" w:rsidR="000E6ADA" w:rsidRPr="008475E0" w:rsidRDefault="000E6ADA" w:rsidP="0033485E">
            <w:pPr>
              <w:spacing w:after="0" w:line="240" w:lineRule="auto"/>
              <w:ind w:left="142"/>
              <w:contextualSpacing/>
              <w:rPr>
                <w:rFonts w:ascii="Times New Roman" w:hAnsi="Times New Roman"/>
                <w:b/>
                <w:sz w:val="24"/>
                <w:szCs w:val="24"/>
              </w:rPr>
            </w:pPr>
            <w:r w:rsidRPr="008475E0">
              <w:rPr>
                <w:rFonts w:ascii="Times New Roman" w:hAnsi="Times New Roman"/>
                <w:b/>
                <w:sz w:val="24"/>
                <w:szCs w:val="24"/>
              </w:rPr>
              <w:t>Predkladateľ (a spolupredkladateľ)</w:t>
            </w:r>
          </w:p>
        </w:tc>
      </w:tr>
      <w:tr w:rsidR="000E6ADA" w:rsidRPr="008475E0" w14:paraId="0EC88551" w14:textId="77777777" w:rsidTr="0033485E">
        <w:tc>
          <w:tcPr>
            <w:tcW w:w="9180" w:type="dxa"/>
            <w:gridSpan w:val="11"/>
            <w:tcBorders>
              <w:top w:val="single" w:sz="4" w:space="0" w:color="FFFFFF"/>
              <w:left w:val="single" w:sz="4" w:space="0" w:color="auto"/>
              <w:bottom w:val="single" w:sz="4" w:space="0" w:color="auto"/>
            </w:tcBorders>
            <w:shd w:val="clear" w:color="auto" w:fill="FFFFFF"/>
          </w:tcPr>
          <w:p w14:paraId="318D24C6" w14:textId="2A34C13D" w:rsidR="000E6ADA" w:rsidRPr="00B96E75" w:rsidRDefault="004C1201" w:rsidP="0033485E">
            <w:pPr>
              <w:spacing w:after="0" w:line="240" w:lineRule="auto"/>
              <w:rPr>
                <w:rFonts w:ascii="Times New Roman" w:hAnsi="Times New Roman"/>
                <w:sz w:val="24"/>
                <w:szCs w:val="24"/>
              </w:rPr>
            </w:pPr>
            <w:r>
              <w:rPr>
                <w:rFonts w:ascii="Times New Roman" w:hAnsi="Times New Roman"/>
                <w:sz w:val="24"/>
                <w:szCs w:val="24"/>
              </w:rPr>
              <w:t>vláda</w:t>
            </w:r>
            <w:r w:rsidR="000E6ADA" w:rsidRPr="008475E0">
              <w:rPr>
                <w:rFonts w:ascii="Times New Roman" w:hAnsi="Times New Roman"/>
                <w:sz w:val="24"/>
                <w:szCs w:val="24"/>
              </w:rPr>
              <w:t xml:space="preserve"> Slovenskej republiky</w:t>
            </w:r>
          </w:p>
        </w:tc>
      </w:tr>
      <w:tr w:rsidR="000E6ADA" w:rsidRPr="008475E0" w14:paraId="69926FCB" w14:textId="77777777" w:rsidTr="0033485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DAF2F8B" w14:textId="77777777" w:rsidR="000E6ADA" w:rsidRPr="008475E0" w:rsidRDefault="000E6ADA" w:rsidP="0033485E">
            <w:pPr>
              <w:spacing w:after="0" w:line="240" w:lineRule="auto"/>
              <w:ind w:left="142"/>
              <w:contextualSpacing/>
              <w:rPr>
                <w:rFonts w:ascii="Times New Roman" w:hAnsi="Times New Roman"/>
                <w:b/>
                <w:sz w:val="24"/>
                <w:szCs w:val="24"/>
              </w:rPr>
            </w:pPr>
            <w:r w:rsidRPr="008475E0">
              <w:rPr>
                <w:rFonts w:ascii="Times New Roman" w:hAnsi="Times New Roman"/>
                <w:b/>
                <w:sz w:val="24"/>
                <w:szCs w:val="24"/>
              </w:rPr>
              <w:t>Charakter predkladaného materiálu</w:t>
            </w:r>
          </w:p>
        </w:tc>
        <w:sdt>
          <w:sdtPr>
            <w:rPr>
              <w:rFonts w:ascii="Times New Roman" w:eastAsia="Times New Roman" w:hAnsi="Times New Roman"/>
              <w:sz w:val="24"/>
              <w:szCs w:val="24"/>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4BFCD67"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D379D18"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Materiál nelegislatívnej povahy</w:t>
            </w:r>
          </w:p>
        </w:tc>
      </w:tr>
      <w:tr w:rsidR="000E6ADA" w:rsidRPr="008475E0" w14:paraId="515DA283" w14:textId="77777777" w:rsidTr="0033485E">
        <w:tc>
          <w:tcPr>
            <w:tcW w:w="4212" w:type="dxa"/>
            <w:gridSpan w:val="2"/>
            <w:vMerge/>
            <w:tcBorders>
              <w:top w:val="nil"/>
              <w:left w:val="single" w:sz="4" w:space="0" w:color="auto"/>
              <w:bottom w:val="single" w:sz="4" w:space="0" w:color="FFFFFF"/>
            </w:tcBorders>
            <w:shd w:val="clear" w:color="auto" w:fill="E2E2E2"/>
          </w:tcPr>
          <w:p w14:paraId="31D7A2ED" w14:textId="77777777" w:rsidR="000E6ADA" w:rsidRPr="008475E0" w:rsidRDefault="000E6ADA" w:rsidP="0033485E">
            <w:pPr>
              <w:spacing w:after="0" w:line="240" w:lineRule="auto"/>
              <w:rPr>
                <w:rFonts w:ascii="Times New Roman" w:eastAsia="Times New Roman" w:hAnsi="Times New Roman"/>
                <w:sz w:val="24"/>
                <w:szCs w:val="24"/>
              </w:rPr>
            </w:pPr>
          </w:p>
        </w:tc>
        <w:sdt>
          <w:sdtPr>
            <w:rPr>
              <w:rFonts w:ascii="Times New Roman" w:eastAsia="Times New Roman" w:hAnsi="Times New Roman"/>
              <w:sz w:val="24"/>
              <w:szCs w:val="24"/>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8923251"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4263" w:type="dxa"/>
            <w:gridSpan w:val="7"/>
            <w:tcBorders>
              <w:top w:val="single" w:sz="4" w:space="0" w:color="auto"/>
              <w:left w:val="nil"/>
              <w:bottom w:val="single" w:sz="4" w:space="0" w:color="auto"/>
            </w:tcBorders>
            <w:shd w:val="clear" w:color="auto" w:fill="FFFFFF"/>
          </w:tcPr>
          <w:p w14:paraId="5BA12D8F" w14:textId="77777777" w:rsidR="000E6ADA" w:rsidRPr="008475E0" w:rsidRDefault="000E6ADA" w:rsidP="0033485E">
            <w:pPr>
              <w:spacing w:after="0" w:line="240" w:lineRule="auto"/>
              <w:ind w:left="175" w:hanging="175"/>
              <w:rPr>
                <w:rFonts w:ascii="Times New Roman" w:eastAsia="Times New Roman" w:hAnsi="Times New Roman"/>
                <w:sz w:val="24"/>
                <w:szCs w:val="24"/>
              </w:rPr>
            </w:pPr>
            <w:r w:rsidRPr="008475E0">
              <w:rPr>
                <w:rFonts w:ascii="Times New Roman" w:eastAsia="Times New Roman" w:hAnsi="Times New Roman"/>
                <w:sz w:val="24"/>
                <w:szCs w:val="24"/>
              </w:rPr>
              <w:t>Materiál legislatívnej povahy</w:t>
            </w:r>
          </w:p>
        </w:tc>
      </w:tr>
      <w:tr w:rsidR="000E6ADA" w:rsidRPr="008475E0" w14:paraId="40293319" w14:textId="77777777" w:rsidTr="0033485E">
        <w:tc>
          <w:tcPr>
            <w:tcW w:w="4212" w:type="dxa"/>
            <w:gridSpan w:val="2"/>
            <w:vMerge/>
            <w:tcBorders>
              <w:top w:val="nil"/>
              <w:left w:val="single" w:sz="4" w:space="0" w:color="auto"/>
              <w:bottom w:val="single" w:sz="4" w:space="0" w:color="auto"/>
            </w:tcBorders>
            <w:shd w:val="clear" w:color="auto" w:fill="E2E2E2"/>
          </w:tcPr>
          <w:p w14:paraId="10305415" w14:textId="77777777" w:rsidR="000E6ADA" w:rsidRPr="008475E0" w:rsidRDefault="000E6ADA" w:rsidP="0033485E">
            <w:pPr>
              <w:spacing w:after="0" w:line="240" w:lineRule="auto"/>
              <w:rPr>
                <w:rFonts w:ascii="Times New Roman" w:eastAsia="Times New Roman" w:hAnsi="Times New Roman"/>
                <w:sz w:val="24"/>
                <w:szCs w:val="24"/>
              </w:rPr>
            </w:pPr>
          </w:p>
        </w:tc>
        <w:sdt>
          <w:sdtPr>
            <w:rPr>
              <w:rFonts w:ascii="Times New Roman" w:eastAsia="Times New Roman" w:hAnsi="Times New Roman"/>
              <w:sz w:val="24"/>
              <w:szCs w:val="24"/>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91670F6"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4263" w:type="dxa"/>
            <w:gridSpan w:val="7"/>
            <w:tcBorders>
              <w:top w:val="single" w:sz="4" w:space="0" w:color="auto"/>
              <w:left w:val="nil"/>
              <w:bottom w:val="single" w:sz="4" w:space="0" w:color="auto"/>
            </w:tcBorders>
            <w:shd w:val="clear" w:color="auto" w:fill="FFFFFF"/>
          </w:tcPr>
          <w:p w14:paraId="5CF86435"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Transpozícia/ implementácia práva EÚ</w:t>
            </w:r>
          </w:p>
        </w:tc>
      </w:tr>
      <w:tr w:rsidR="000E6ADA" w:rsidRPr="008475E0" w14:paraId="406B1F86" w14:textId="77777777" w:rsidTr="0033485E">
        <w:tc>
          <w:tcPr>
            <w:tcW w:w="9180" w:type="dxa"/>
            <w:gridSpan w:val="11"/>
            <w:tcBorders>
              <w:top w:val="single" w:sz="4" w:space="0" w:color="auto"/>
              <w:left w:val="single" w:sz="4" w:space="0" w:color="auto"/>
              <w:bottom w:val="single" w:sz="4" w:space="0" w:color="FFFFFF"/>
            </w:tcBorders>
            <w:shd w:val="clear" w:color="auto" w:fill="FFFFFF"/>
          </w:tcPr>
          <w:p w14:paraId="079A2ADD" w14:textId="77777777" w:rsidR="000E6ADA" w:rsidRPr="008475E0" w:rsidRDefault="000E6ADA" w:rsidP="0033485E">
            <w:pPr>
              <w:spacing w:after="0" w:line="240" w:lineRule="auto"/>
              <w:rPr>
                <w:rFonts w:ascii="Times New Roman" w:eastAsia="Times New Roman" w:hAnsi="Times New Roman"/>
                <w:i/>
                <w:sz w:val="24"/>
                <w:szCs w:val="24"/>
              </w:rPr>
            </w:pPr>
            <w:r w:rsidRPr="008475E0">
              <w:rPr>
                <w:rFonts w:ascii="Times New Roman" w:eastAsia="Times New Roman" w:hAnsi="Times New Roman"/>
                <w:i/>
                <w:sz w:val="24"/>
                <w:szCs w:val="24"/>
              </w:rPr>
              <w:t>V prípade transpozície/implementácie uveďte zoznam transponovaných/implementovaných predpisov:</w:t>
            </w:r>
          </w:p>
        </w:tc>
      </w:tr>
      <w:tr w:rsidR="000E6ADA" w:rsidRPr="008475E0" w14:paraId="333B263F" w14:textId="77777777" w:rsidTr="0033485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8A53D35" w14:textId="77777777" w:rsidR="000E6ADA" w:rsidRPr="008475E0" w:rsidRDefault="000E6ADA" w:rsidP="0033485E">
            <w:pPr>
              <w:spacing w:after="0" w:line="240" w:lineRule="auto"/>
              <w:ind w:left="142"/>
              <w:contextualSpacing/>
              <w:rPr>
                <w:rFonts w:ascii="Times New Roman" w:hAnsi="Times New Roman"/>
                <w:b/>
                <w:sz w:val="24"/>
                <w:szCs w:val="24"/>
              </w:rPr>
            </w:pPr>
            <w:r w:rsidRPr="008475E0">
              <w:rPr>
                <w:rFonts w:ascii="Times New Roman" w:hAnsi="Times New Roman"/>
                <w:b/>
                <w:sz w:val="24"/>
                <w:szCs w:val="24"/>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629F8D1" w14:textId="77777777" w:rsidR="000E6ADA" w:rsidRPr="008475E0" w:rsidRDefault="000E6ADA" w:rsidP="003348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0E6ADA" w:rsidRPr="008475E0" w14:paraId="1A5F3E9E" w14:textId="77777777" w:rsidTr="0033485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F36FAD3" w14:textId="77777777" w:rsidR="000E6ADA" w:rsidRPr="008475E0" w:rsidRDefault="000E6ADA" w:rsidP="0033485E">
            <w:pPr>
              <w:spacing w:after="0" w:line="240" w:lineRule="auto"/>
              <w:ind w:left="142"/>
              <w:contextualSpacing/>
              <w:rPr>
                <w:rFonts w:ascii="Times New Roman" w:hAnsi="Times New Roman"/>
                <w:b/>
                <w:sz w:val="24"/>
                <w:szCs w:val="24"/>
              </w:rPr>
            </w:pPr>
            <w:r w:rsidRPr="008475E0">
              <w:rPr>
                <w:rFonts w:ascii="Times New Roman" w:hAnsi="Times New Roman"/>
                <w:b/>
                <w:sz w:val="24"/>
                <w:szCs w:val="24"/>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B417CD7" w14:textId="77777777" w:rsidR="000E6ADA" w:rsidRPr="008475E0" w:rsidRDefault="000E6ADA" w:rsidP="003348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0E6ADA" w:rsidRPr="008475E0" w14:paraId="3C22E3A0" w14:textId="77777777" w:rsidTr="0033485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2F1E646" w14:textId="77777777" w:rsidR="000E6ADA" w:rsidRPr="008475E0" w:rsidRDefault="000E6ADA" w:rsidP="0033485E">
            <w:pPr>
              <w:spacing w:after="0" w:line="240" w:lineRule="auto"/>
              <w:ind w:left="142"/>
              <w:contextualSpacing/>
              <w:rPr>
                <w:rFonts w:ascii="Times New Roman" w:hAnsi="Times New Roman"/>
                <w:b/>
                <w:sz w:val="24"/>
                <w:szCs w:val="24"/>
              </w:rPr>
            </w:pPr>
            <w:r w:rsidRPr="008475E0">
              <w:rPr>
                <w:rFonts w:ascii="Times New Roman" w:hAnsi="Times New Roman"/>
                <w:b/>
                <w:sz w:val="24"/>
                <w:szCs w:val="24"/>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251BF215" w14:textId="77777777" w:rsidR="000E6ADA" w:rsidRPr="008475E0" w:rsidRDefault="000E6ADA" w:rsidP="0033485E">
            <w:pPr>
              <w:spacing w:after="0" w:line="240" w:lineRule="auto"/>
              <w:rPr>
                <w:rFonts w:ascii="Times New Roman" w:eastAsia="Times New Roman" w:hAnsi="Times New Roman"/>
                <w:i/>
                <w:sz w:val="24"/>
                <w:szCs w:val="24"/>
              </w:rPr>
            </w:pPr>
          </w:p>
        </w:tc>
      </w:tr>
      <w:tr w:rsidR="000E6ADA" w:rsidRPr="008475E0" w14:paraId="55E91B21" w14:textId="77777777" w:rsidTr="0033485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1833C5B" w14:textId="77777777" w:rsidR="000E6ADA" w:rsidRPr="008475E0" w:rsidRDefault="000E6ADA" w:rsidP="0033485E">
            <w:pPr>
              <w:spacing w:after="0" w:line="240" w:lineRule="auto"/>
              <w:ind w:left="142"/>
              <w:contextualSpacing/>
              <w:jc w:val="both"/>
              <w:rPr>
                <w:rFonts w:ascii="Times New Roman" w:hAnsi="Times New Roman"/>
                <w:b/>
                <w:sz w:val="24"/>
                <w:szCs w:val="24"/>
              </w:rPr>
            </w:pPr>
            <w:r w:rsidRPr="008475E0">
              <w:rPr>
                <w:rFonts w:ascii="Times New Roman" w:hAnsi="Times New Roman"/>
                <w:b/>
                <w:sz w:val="24"/>
                <w:szCs w:val="24"/>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2AF309F" w14:textId="77777777" w:rsidR="000E6ADA" w:rsidRPr="008475E0" w:rsidRDefault="000E6ADA" w:rsidP="0033485E">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December 2024</w:t>
            </w:r>
          </w:p>
        </w:tc>
      </w:tr>
      <w:tr w:rsidR="000E6ADA" w:rsidRPr="008475E0" w14:paraId="4589D665" w14:textId="77777777" w:rsidTr="0033485E">
        <w:tc>
          <w:tcPr>
            <w:tcW w:w="9180" w:type="dxa"/>
            <w:gridSpan w:val="11"/>
            <w:tcBorders>
              <w:top w:val="single" w:sz="4" w:space="0" w:color="auto"/>
              <w:left w:val="nil"/>
              <w:bottom w:val="single" w:sz="4" w:space="0" w:color="auto"/>
              <w:right w:val="nil"/>
            </w:tcBorders>
            <w:shd w:val="clear" w:color="auto" w:fill="FFFFFF"/>
          </w:tcPr>
          <w:p w14:paraId="6AC292E2" w14:textId="77777777" w:rsidR="000E6ADA" w:rsidRPr="008475E0" w:rsidRDefault="000E6ADA" w:rsidP="0033485E">
            <w:pPr>
              <w:spacing w:after="0" w:line="240" w:lineRule="auto"/>
              <w:rPr>
                <w:rFonts w:ascii="Times New Roman" w:eastAsia="Times New Roman" w:hAnsi="Times New Roman"/>
                <w:sz w:val="24"/>
                <w:szCs w:val="24"/>
              </w:rPr>
            </w:pPr>
          </w:p>
        </w:tc>
      </w:tr>
      <w:tr w:rsidR="000E6ADA" w:rsidRPr="008475E0" w14:paraId="2412AC40" w14:textId="77777777" w:rsidTr="0033485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3F2C8EA"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Definovanie problému</w:t>
            </w:r>
          </w:p>
        </w:tc>
      </w:tr>
      <w:tr w:rsidR="000E6ADA" w:rsidRPr="008475E0" w14:paraId="4F5BEE40" w14:textId="77777777" w:rsidTr="0033485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B66D4A9" w14:textId="77777777" w:rsidR="000E6ADA" w:rsidRDefault="000E6ADA" w:rsidP="0033485E">
            <w:pPr>
              <w:spacing w:after="0" w:line="240" w:lineRule="auto"/>
              <w:jc w:val="both"/>
              <w:rPr>
                <w:rFonts w:ascii="Times New Roman" w:hAnsi="Times New Roman"/>
                <w:sz w:val="24"/>
                <w:szCs w:val="24"/>
              </w:rPr>
            </w:pPr>
            <w:r w:rsidRPr="008475E0">
              <w:rPr>
                <w:rFonts w:ascii="Times New Roman" w:hAnsi="Times New Roman"/>
                <w:sz w:val="24"/>
                <w:szCs w:val="24"/>
              </w:rPr>
              <w:t>Zo súčasne nas</w:t>
            </w:r>
            <w:r>
              <w:rPr>
                <w:rFonts w:ascii="Times New Roman" w:hAnsi="Times New Roman"/>
                <w:sz w:val="24"/>
                <w:szCs w:val="24"/>
              </w:rPr>
              <w:t xml:space="preserve">tavenej právnej úpravy vznikajú situácie, kedy môže dôjsť k ohrozeniu života a zdravia ľudí, teda k ohrozeniu </w:t>
            </w:r>
            <w:r w:rsidRPr="0007662F">
              <w:rPr>
                <w:rFonts w:ascii="Times New Roman" w:hAnsi="Times New Roman"/>
                <w:sz w:val="24"/>
                <w:szCs w:val="24"/>
              </w:rPr>
              <w:t>jedného zo základných ľudských práv uvedeného v čl. 40 Ústavy Slovenskej republiky, ktorý ustanovuje právo každého na ochranu zdravia a právo občanov na bezplatnú zdravotnú starostlivosť a na zdravotnícke pomôcky na základe zdravotného poistenia a za podmienok, ktoré ustanoví zákon</w:t>
            </w:r>
            <w:r>
              <w:rPr>
                <w:rFonts w:ascii="Times New Roman" w:hAnsi="Times New Roman"/>
                <w:sz w:val="24"/>
                <w:szCs w:val="24"/>
              </w:rPr>
              <w:t xml:space="preserve">. </w:t>
            </w:r>
          </w:p>
          <w:p w14:paraId="32F94730" w14:textId="77777777" w:rsidR="000E6ADA" w:rsidRPr="006D6011" w:rsidRDefault="000E6ADA" w:rsidP="0033485E">
            <w:pPr>
              <w:spacing w:after="0" w:line="240" w:lineRule="auto"/>
              <w:jc w:val="both"/>
              <w:rPr>
                <w:rFonts w:ascii="Times New Roman" w:eastAsia="Times New Roman" w:hAnsi="Times New Roman"/>
                <w:color w:val="000000"/>
                <w:sz w:val="24"/>
                <w:szCs w:val="24"/>
              </w:rPr>
            </w:pPr>
            <w:r>
              <w:rPr>
                <w:rFonts w:ascii="Times New Roman" w:hAnsi="Times New Roman"/>
                <w:sz w:val="24"/>
                <w:szCs w:val="24"/>
              </w:rPr>
              <w:t xml:space="preserve">Absentuje </w:t>
            </w:r>
            <w:r w:rsidRPr="006D6011">
              <w:rPr>
                <w:rFonts w:ascii="Times New Roman" w:eastAsia="Times New Roman" w:hAnsi="Times New Roman"/>
                <w:color w:val="000000"/>
                <w:sz w:val="24"/>
                <w:szCs w:val="24"/>
              </w:rPr>
              <w:t>definícia</w:t>
            </w:r>
            <w:r w:rsidRPr="006D6011">
              <w:rPr>
                <w:rFonts w:ascii="Times New Roman" w:eastAsia="Times New Roman" w:hAnsi="Times New Roman"/>
                <w:color w:val="000000"/>
                <w:spacing w:val="104"/>
                <w:sz w:val="24"/>
                <w:szCs w:val="24"/>
              </w:rPr>
              <w:t xml:space="preserve"> </w:t>
            </w:r>
            <w:r w:rsidRPr="006D6011">
              <w:rPr>
                <w:rFonts w:ascii="Times New Roman" w:eastAsia="Times New Roman" w:hAnsi="Times New Roman"/>
                <w:color w:val="000000"/>
                <w:sz w:val="24"/>
                <w:szCs w:val="24"/>
              </w:rPr>
              <w:t>mimoriadnej</w:t>
            </w:r>
            <w:r w:rsidRPr="006D6011">
              <w:rPr>
                <w:rFonts w:ascii="Times New Roman" w:eastAsia="Times New Roman" w:hAnsi="Times New Roman"/>
                <w:color w:val="000000"/>
                <w:spacing w:val="104"/>
                <w:sz w:val="24"/>
                <w:szCs w:val="24"/>
              </w:rPr>
              <w:t xml:space="preserve"> </w:t>
            </w:r>
            <w:r w:rsidRPr="006D6011">
              <w:rPr>
                <w:rFonts w:ascii="Times New Roman" w:eastAsia="Times New Roman" w:hAnsi="Times New Roman"/>
                <w:color w:val="000000"/>
                <w:sz w:val="24"/>
                <w:szCs w:val="24"/>
              </w:rPr>
              <w:t>udalosti</w:t>
            </w:r>
            <w:r>
              <w:rPr>
                <w:rFonts w:ascii="Times New Roman" w:eastAsia="Times New Roman" w:hAnsi="Times New Roman"/>
                <w:color w:val="000000"/>
                <w:sz w:val="24"/>
                <w:szCs w:val="24"/>
              </w:rPr>
              <w:t xml:space="preserve"> - </w:t>
            </w:r>
            <w:r w:rsidRPr="006D6011">
              <w:rPr>
                <w:rFonts w:ascii="Times New Roman" w:eastAsia="Times New Roman" w:hAnsi="Times New Roman"/>
                <w:color w:val="000000"/>
                <w:sz w:val="24"/>
                <w:szCs w:val="24"/>
              </w:rPr>
              <w:t>kritická nedostupnosť ústavnej zdravotnej starostlivosti</w:t>
            </w:r>
            <w:r>
              <w:rPr>
                <w:rFonts w:ascii="Times New Roman" w:eastAsia="Times New Roman" w:hAnsi="Times New Roman"/>
                <w:color w:val="000000"/>
                <w:sz w:val="24"/>
                <w:szCs w:val="24"/>
              </w:rPr>
              <w:t xml:space="preserve"> v z</w:t>
            </w:r>
            <w:r>
              <w:rPr>
                <w:rFonts w:ascii="Times New Roman" w:hAnsi="Times New Roman"/>
                <w:sz w:val="24"/>
                <w:szCs w:val="24"/>
              </w:rPr>
              <w:t xml:space="preserve">ákone </w:t>
            </w:r>
            <w:r w:rsidRPr="00EC3737">
              <w:rPr>
                <w:rFonts w:ascii="Times New Roman" w:eastAsia="Times New Roman" w:hAnsi="Times New Roman"/>
                <w:color w:val="000000"/>
                <w:sz w:val="24"/>
                <w:szCs w:val="24"/>
              </w:rPr>
              <w:t>Národnej rady Slovenskej republiky č. 42/1994 Z. z. o civilnej ochrane obyvateľstva v znení</w:t>
            </w:r>
            <w:r>
              <w:rPr>
                <w:rFonts w:ascii="Times New Roman" w:hAnsi="Times New Roman"/>
                <w:sz w:val="24"/>
                <w:szCs w:val="24"/>
              </w:rPr>
              <w:t xml:space="preserve"> neskorších predpisov, </w:t>
            </w:r>
            <w:proofErr w:type="spellStart"/>
            <w:r>
              <w:rPr>
                <w:rFonts w:ascii="Times New Roman" w:hAnsi="Times New Roman"/>
                <w:sz w:val="24"/>
                <w:szCs w:val="24"/>
              </w:rPr>
              <w:t>t.j</w:t>
            </w:r>
            <w:proofErr w:type="spellEnd"/>
            <w:r>
              <w:rPr>
                <w:rFonts w:ascii="Times New Roman" w:hAnsi="Times New Roman"/>
                <w:sz w:val="24"/>
                <w:szCs w:val="24"/>
              </w:rPr>
              <w:t xml:space="preserve">. </w:t>
            </w:r>
            <w:r w:rsidRPr="006D6011">
              <w:rPr>
                <w:rFonts w:ascii="Times New Roman" w:eastAsia="Times New Roman" w:hAnsi="Times New Roman"/>
                <w:iCs/>
                <w:color w:val="000000"/>
                <w:sz w:val="24"/>
                <w:szCs w:val="24"/>
              </w:rPr>
              <w:t xml:space="preserve">narušenie poskytovania ústavnej zdravotnej starostlivosti, pri ktorom poskytovatelia ústavnej zdravotnej starostlivosti objektívne nie sú schopní zabezpečiť poskytovanie zdravotnej starostlivosti v rozsahu, kvalite alebo čase nevyhnutnom na ochranu života, zdravia a predchádzanie jeho závažnému poškodeniu. </w:t>
            </w:r>
            <w:r>
              <w:rPr>
                <w:rFonts w:ascii="Times New Roman" w:eastAsia="Times New Roman" w:hAnsi="Times New Roman"/>
                <w:iCs/>
                <w:color w:val="000000"/>
                <w:sz w:val="24"/>
                <w:szCs w:val="24"/>
              </w:rPr>
              <w:t>Neexistuje možnosť počas</w:t>
            </w:r>
            <w:r w:rsidRPr="006D6011">
              <w:rPr>
                <w:rFonts w:ascii="Times New Roman" w:eastAsia="Times New Roman" w:hAnsi="Times New Roman"/>
                <w:iCs/>
                <w:color w:val="000000"/>
                <w:sz w:val="24"/>
                <w:szCs w:val="24"/>
              </w:rPr>
              <w:t xml:space="preserve"> vyhlásenia mimoriadnej situácie </w:t>
            </w:r>
            <w:r>
              <w:rPr>
                <w:rFonts w:ascii="Times New Roman" w:eastAsia="Times New Roman" w:hAnsi="Times New Roman"/>
                <w:iCs/>
                <w:color w:val="000000"/>
                <w:sz w:val="24"/>
                <w:szCs w:val="24"/>
              </w:rPr>
              <w:t>v dôsledku</w:t>
            </w:r>
            <w:r w:rsidRPr="006D6011">
              <w:rPr>
                <w:rFonts w:ascii="Times New Roman" w:eastAsia="Times New Roman" w:hAnsi="Times New Roman"/>
                <w:iCs/>
                <w:color w:val="000000"/>
                <w:sz w:val="24"/>
                <w:szCs w:val="24"/>
              </w:rPr>
              <w:t xml:space="preserve"> vyššie uvedenej mimoriadnej udalosti </w:t>
            </w:r>
            <w:r>
              <w:rPr>
                <w:rFonts w:ascii="Times New Roman" w:eastAsia="Times New Roman" w:hAnsi="Times New Roman"/>
                <w:iCs/>
                <w:color w:val="000000"/>
                <w:sz w:val="24"/>
                <w:szCs w:val="24"/>
              </w:rPr>
              <w:t xml:space="preserve">prerušiť plynutie výpovedných lehôt zdravotníckych pracovníkov v zdravotníckom </w:t>
            </w:r>
            <w:r w:rsidRPr="00654390">
              <w:rPr>
                <w:rFonts w:ascii="Times New Roman" w:eastAsia="Times New Roman" w:hAnsi="Times New Roman"/>
                <w:iCs/>
                <w:color w:val="000000"/>
                <w:sz w:val="24"/>
                <w:szCs w:val="24"/>
              </w:rPr>
              <w:t xml:space="preserve">zariadení </w:t>
            </w:r>
            <w:r>
              <w:rPr>
                <w:rFonts w:ascii="Times New Roman" w:eastAsia="Times New Roman" w:hAnsi="Times New Roman"/>
                <w:iCs/>
                <w:color w:val="000000"/>
                <w:sz w:val="24"/>
                <w:szCs w:val="24"/>
              </w:rPr>
              <w:t xml:space="preserve">ústavnej zdravotnej starostlivosti nachádzajúcom sa na </w:t>
            </w:r>
            <w:r w:rsidRPr="00B407DF">
              <w:rPr>
                <w:rFonts w:ascii="Times New Roman" w:eastAsia="Times New Roman" w:hAnsi="Times New Roman"/>
                <w:iCs/>
                <w:color w:val="000000"/>
                <w:sz w:val="24"/>
                <w:szCs w:val="24"/>
              </w:rPr>
              <w:t>území, na ktorom je vyhlásená mimoriadna situácia</w:t>
            </w:r>
            <w:r>
              <w:rPr>
                <w:rFonts w:ascii="Times New Roman" w:eastAsia="Times New Roman" w:hAnsi="Times New Roman"/>
                <w:iCs/>
                <w:color w:val="000000"/>
                <w:sz w:val="24"/>
                <w:szCs w:val="24"/>
              </w:rPr>
              <w:t xml:space="preserve"> a neexistuje povinnosť týchto zdravotníckych pracovníkov poskytovať zdravotnú starostlivosť.</w:t>
            </w:r>
          </w:p>
          <w:p w14:paraId="202CD694" w14:textId="77777777" w:rsidR="000E6ADA" w:rsidRDefault="000E6ADA" w:rsidP="0033485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Horná hranica trestnej sadzby v prípade kvalifikovaných skutkových podstát pri trestných činoch p</w:t>
            </w:r>
            <w:r w:rsidRPr="008C3D68">
              <w:rPr>
                <w:rFonts w:ascii="Times New Roman" w:hAnsi="Times New Roman"/>
                <w:sz w:val="24"/>
                <w:szCs w:val="24"/>
              </w:rPr>
              <w:t>orušovani</w:t>
            </w:r>
            <w:r>
              <w:rPr>
                <w:rFonts w:ascii="Times New Roman" w:hAnsi="Times New Roman"/>
                <w:sz w:val="24"/>
                <w:szCs w:val="24"/>
              </w:rPr>
              <w:t>a</w:t>
            </w:r>
            <w:r w:rsidRPr="008C3D68">
              <w:rPr>
                <w:rFonts w:ascii="Times New Roman" w:hAnsi="Times New Roman"/>
                <w:sz w:val="24"/>
                <w:szCs w:val="24"/>
              </w:rPr>
              <w:t xml:space="preserve"> povinností za krízovej situácie</w:t>
            </w:r>
            <w:r>
              <w:rPr>
                <w:rFonts w:ascii="Times New Roman" w:hAnsi="Times New Roman"/>
                <w:sz w:val="24"/>
                <w:szCs w:val="24"/>
              </w:rPr>
              <w:t xml:space="preserve"> a v</w:t>
            </w:r>
            <w:r w:rsidRPr="0065611D">
              <w:rPr>
                <w:rFonts w:ascii="Times New Roman" w:hAnsi="Times New Roman"/>
                <w:sz w:val="24"/>
                <w:szCs w:val="24"/>
              </w:rPr>
              <w:t>yhýbani</w:t>
            </w:r>
            <w:r>
              <w:rPr>
                <w:rFonts w:ascii="Times New Roman" w:hAnsi="Times New Roman"/>
                <w:sz w:val="24"/>
                <w:szCs w:val="24"/>
              </w:rPr>
              <w:t>a</w:t>
            </w:r>
            <w:r w:rsidRPr="0065611D">
              <w:rPr>
                <w:rFonts w:ascii="Times New Roman" w:hAnsi="Times New Roman"/>
                <w:sz w:val="24"/>
                <w:szCs w:val="24"/>
              </w:rPr>
              <w:t xml:space="preserve"> sa výkonu povinností za krízovej situácie</w:t>
            </w:r>
            <w:r>
              <w:rPr>
                <w:rFonts w:ascii="Times New Roman" w:hAnsi="Times New Roman"/>
                <w:sz w:val="24"/>
                <w:szCs w:val="24"/>
              </w:rPr>
              <w:t xml:space="preserve"> je nepostačujúca a nepôsobí </w:t>
            </w:r>
            <w:r w:rsidRPr="00EC0D0C">
              <w:rPr>
                <w:rFonts w:ascii="Times New Roman" w:hAnsi="Times New Roman"/>
                <w:sz w:val="24"/>
                <w:szCs w:val="24"/>
              </w:rPr>
              <w:t>prevenčn</w:t>
            </w:r>
            <w:r>
              <w:rPr>
                <w:rFonts w:ascii="Times New Roman" w:hAnsi="Times New Roman"/>
                <w:sz w:val="24"/>
                <w:szCs w:val="24"/>
              </w:rPr>
              <w:t xml:space="preserve">e v </w:t>
            </w:r>
            <w:r w:rsidRPr="006648FA">
              <w:rPr>
                <w:rFonts w:ascii="Times New Roman" w:hAnsi="Times New Roman"/>
                <w:sz w:val="24"/>
                <w:szCs w:val="24"/>
              </w:rPr>
              <w:t>zákon</w:t>
            </w:r>
            <w:r>
              <w:rPr>
                <w:rFonts w:ascii="Times New Roman" w:hAnsi="Times New Roman"/>
                <w:sz w:val="24"/>
                <w:szCs w:val="24"/>
              </w:rPr>
              <w:t>e</w:t>
            </w:r>
            <w:r w:rsidRPr="006648FA">
              <w:rPr>
                <w:rFonts w:ascii="Times New Roman" w:hAnsi="Times New Roman"/>
                <w:sz w:val="24"/>
                <w:szCs w:val="24"/>
              </w:rPr>
              <w:t xml:space="preserve"> č. 300/2005 Z. z. Trestný zákon v znení neskorších predpisov</w:t>
            </w:r>
            <w:r>
              <w:rPr>
                <w:rFonts w:ascii="Times New Roman" w:hAnsi="Times New Roman"/>
                <w:sz w:val="24"/>
                <w:szCs w:val="24"/>
              </w:rPr>
              <w:t>.</w:t>
            </w:r>
          </w:p>
          <w:p w14:paraId="7330B2F2" w14:textId="77777777" w:rsidR="000E6ADA" w:rsidRDefault="000E6ADA" w:rsidP="0033485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Neexistujú nové skutkové podstaty trestného činu porušovania</w:t>
            </w:r>
            <w:r w:rsidRPr="000120ED">
              <w:rPr>
                <w:rFonts w:ascii="Times New Roman" w:hAnsi="Times New Roman"/>
                <w:sz w:val="24"/>
                <w:szCs w:val="24"/>
              </w:rPr>
              <w:t xml:space="preserve"> povinností za mimoriadnej situácie</w:t>
            </w:r>
            <w:r>
              <w:rPr>
                <w:rFonts w:ascii="Times New Roman" w:hAnsi="Times New Roman"/>
                <w:sz w:val="24"/>
                <w:szCs w:val="24"/>
              </w:rPr>
              <w:t xml:space="preserve"> a trestného činu vyhýbania</w:t>
            </w:r>
            <w:r w:rsidRPr="00F15A48">
              <w:rPr>
                <w:rFonts w:ascii="Times New Roman" w:hAnsi="Times New Roman"/>
                <w:sz w:val="24"/>
                <w:szCs w:val="24"/>
              </w:rPr>
              <w:t xml:space="preserve"> sa výkonu povinností za mimoriadnej situácie</w:t>
            </w:r>
            <w:r>
              <w:rPr>
                <w:rFonts w:ascii="Times New Roman" w:hAnsi="Times New Roman"/>
                <w:sz w:val="24"/>
                <w:szCs w:val="24"/>
              </w:rPr>
              <w:t xml:space="preserve">. </w:t>
            </w:r>
          </w:p>
          <w:p w14:paraId="2E4DDD2F" w14:textId="77777777" w:rsidR="000E6ADA" w:rsidRDefault="000E6ADA" w:rsidP="0033485E">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Neexistuje v z</w:t>
            </w:r>
            <w:r w:rsidRPr="00EC3737">
              <w:rPr>
                <w:rFonts w:ascii="Times New Roman" w:hAnsi="Times New Roman"/>
                <w:sz w:val="24"/>
                <w:szCs w:val="24"/>
              </w:rPr>
              <w:t>ákon</w:t>
            </w:r>
            <w:r>
              <w:rPr>
                <w:rFonts w:ascii="Times New Roman" w:hAnsi="Times New Roman"/>
                <w:sz w:val="24"/>
                <w:szCs w:val="24"/>
              </w:rPr>
              <w:t>e</w:t>
            </w:r>
            <w:r w:rsidRPr="00EC3737">
              <w:rPr>
                <w:rFonts w:ascii="Times New Roman" w:hAnsi="Times New Roman"/>
                <w:sz w:val="24"/>
                <w:szCs w:val="24"/>
              </w:rPr>
              <w:t xml:space="preserve"> č. 576/2004 Z. z. o zdravotnej starostlivosti, službách súvisiacich s poskytovaním zdravotnej starostlivosti a o zmene a doplnení niektorých zákonov v znení</w:t>
            </w:r>
            <w:r w:rsidRPr="006D601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neskorších predpisov objektivizácia posudzovania</w:t>
            </w:r>
            <w:r w:rsidRPr="006D6011">
              <w:rPr>
                <w:rFonts w:ascii="Times New Roman" w:eastAsia="Times New Roman" w:hAnsi="Times New Roman"/>
                <w:color w:val="000000"/>
                <w:sz w:val="24"/>
                <w:szCs w:val="24"/>
              </w:rPr>
              <w:t xml:space="preserve"> dočasn</w:t>
            </w:r>
            <w:r>
              <w:rPr>
                <w:rFonts w:ascii="Times New Roman" w:eastAsia="Times New Roman" w:hAnsi="Times New Roman"/>
                <w:color w:val="000000"/>
                <w:sz w:val="24"/>
                <w:szCs w:val="24"/>
              </w:rPr>
              <w:t>ej</w:t>
            </w:r>
            <w:r w:rsidRPr="006D6011">
              <w:rPr>
                <w:rFonts w:ascii="Times New Roman" w:eastAsia="Times New Roman" w:hAnsi="Times New Roman"/>
                <w:color w:val="000000"/>
                <w:sz w:val="24"/>
                <w:szCs w:val="24"/>
              </w:rPr>
              <w:t xml:space="preserve"> pracovn</w:t>
            </w:r>
            <w:r>
              <w:rPr>
                <w:rFonts w:ascii="Times New Roman" w:eastAsia="Times New Roman" w:hAnsi="Times New Roman"/>
                <w:color w:val="000000"/>
                <w:sz w:val="24"/>
                <w:szCs w:val="24"/>
              </w:rPr>
              <w:t>ej</w:t>
            </w:r>
            <w:r w:rsidRPr="006D6011">
              <w:rPr>
                <w:rFonts w:ascii="Times New Roman" w:eastAsia="Times New Roman" w:hAnsi="Times New Roman"/>
                <w:color w:val="000000"/>
                <w:sz w:val="24"/>
                <w:szCs w:val="24"/>
              </w:rPr>
              <w:t xml:space="preserve"> neschopnos</w:t>
            </w:r>
            <w:r>
              <w:rPr>
                <w:rFonts w:ascii="Times New Roman" w:eastAsia="Times New Roman" w:hAnsi="Times New Roman"/>
                <w:color w:val="000000"/>
                <w:sz w:val="24"/>
                <w:szCs w:val="24"/>
              </w:rPr>
              <w:t>ti pre  situácie</w:t>
            </w:r>
            <w:r w:rsidRPr="006D6011">
              <w:rPr>
                <w:rFonts w:ascii="Times New Roman" w:eastAsia="Times New Roman" w:hAnsi="Times New Roman"/>
                <w:color w:val="000000"/>
                <w:sz w:val="24"/>
                <w:szCs w:val="24"/>
              </w:rPr>
              <w:t>, kedy by mohlo dôjsť k naplneniu skutkových podstát trestných činov podľa §</w:t>
            </w:r>
            <w:r>
              <w:rPr>
                <w:rFonts w:ascii="Times New Roman" w:eastAsia="Times New Roman" w:hAnsi="Times New Roman"/>
                <w:color w:val="000000"/>
                <w:sz w:val="24"/>
                <w:szCs w:val="24"/>
              </w:rPr>
              <w:t xml:space="preserve"> </w:t>
            </w:r>
            <w:r w:rsidRPr="006D6011">
              <w:rPr>
                <w:rFonts w:ascii="Times New Roman" w:eastAsia="Times New Roman" w:hAnsi="Times New Roman"/>
                <w:color w:val="000000"/>
                <w:sz w:val="24"/>
                <w:szCs w:val="24"/>
              </w:rPr>
              <w:t>290b alebo podľa navrhovaného §</w:t>
            </w:r>
            <w:r>
              <w:rPr>
                <w:rFonts w:ascii="Times New Roman" w:eastAsia="Times New Roman" w:hAnsi="Times New Roman"/>
                <w:color w:val="000000"/>
                <w:sz w:val="24"/>
                <w:szCs w:val="24"/>
              </w:rPr>
              <w:t xml:space="preserve"> </w:t>
            </w:r>
            <w:r w:rsidRPr="006D6011">
              <w:rPr>
                <w:rFonts w:ascii="Times New Roman" w:eastAsia="Times New Roman" w:hAnsi="Times New Roman"/>
                <w:color w:val="000000"/>
                <w:sz w:val="24"/>
                <w:szCs w:val="24"/>
              </w:rPr>
              <w:t>290d Trestného zákona</w:t>
            </w:r>
            <w:r>
              <w:rPr>
                <w:rFonts w:ascii="Times New Roman" w:eastAsia="Times New Roman" w:hAnsi="Times New Roman"/>
                <w:color w:val="000000"/>
                <w:sz w:val="24"/>
                <w:szCs w:val="24"/>
              </w:rPr>
              <w:t>.</w:t>
            </w:r>
          </w:p>
          <w:p w14:paraId="1E0C0D03" w14:textId="2836A0C0" w:rsidR="000E6ADA" w:rsidRPr="008475E0" w:rsidRDefault="000E6ADA" w:rsidP="00BE1131">
            <w:pPr>
              <w:spacing w:after="0" w:line="240" w:lineRule="auto"/>
              <w:jc w:val="both"/>
            </w:pPr>
            <w:r>
              <w:rPr>
                <w:rFonts w:ascii="Times New Roman" w:hAnsi="Times New Roman"/>
                <w:sz w:val="24"/>
                <w:szCs w:val="24"/>
              </w:rPr>
              <w:lastRenderedPageBreak/>
              <w:t xml:space="preserve">V súčasnosti neexistuje v </w:t>
            </w:r>
            <w:r w:rsidRPr="006D6011">
              <w:rPr>
                <w:rFonts w:ascii="Times New Roman" w:hAnsi="Times New Roman"/>
                <w:sz w:val="24"/>
                <w:szCs w:val="24"/>
              </w:rPr>
              <w:t>zákon</w:t>
            </w:r>
            <w:r>
              <w:rPr>
                <w:rFonts w:ascii="Times New Roman" w:hAnsi="Times New Roman"/>
                <w:sz w:val="24"/>
                <w:szCs w:val="24"/>
              </w:rPr>
              <w:t>e</w:t>
            </w:r>
            <w:r w:rsidRPr="006D6011">
              <w:rPr>
                <w:rFonts w:ascii="Times New Roman" w:hAnsi="Times New Roman"/>
                <w:sz w:val="24"/>
                <w:szCs w:val="24"/>
              </w:rPr>
              <w:t xml:space="preserve"> č. 578/2004 Z. z. o poskytovateľoch zdravotnej starostlivosti, zdravotníckych pracovníkoch, stavovských organizáciách v zdravotníctve a o zmene a doplnení niektorých zákonov v znení neskorších predpisov </w:t>
            </w:r>
            <w:r>
              <w:rPr>
                <w:rFonts w:ascii="Times New Roman" w:hAnsi="Times New Roman"/>
                <w:sz w:val="24"/>
                <w:szCs w:val="24"/>
              </w:rPr>
              <w:t xml:space="preserve">povinnosti </w:t>
            </w:r>
            <w:r w:rsidRPr="006D6011">
              <w:rPr>
                <w:rFonts w:ascii="Times New Roman" w:hAnsi="Times New Roman"/>
                <w:sz w:val="24"/>
                <w:szCs w:val="24"/>
              </w:rPr>
              <w:t xml:space="preserve">zdravotníckeho pracovníka </w:t>
            </w:r>
            <w:r w:rsidRPr="009C5EC8">
              <w:rPr>
                <w:rFonts w:ascii="Times New Roman" w:hAnsi="Times New Roman"/>
                <w:sz w:val="24"/>
                <w:szCs w:val="24"/>
              </w:rPr>
              <w:t>poskytovať zdravotnú starostlivosť počas mimoriadnej situácie vyhlásenej</w:t>
            </w:r>
            <w:r w:rsidRPr="009C5EC8">
              <w:rPr>
                <w:rFonts w:ascii="Times New Roman" w:eastAsia="Times New Roman" w:hAnsi="Times New Roman"/>
                <w:iCs/>
                <w:sz w:val="24"/>
                <w:szCs w:val="24"/>
              </w:rPr>
              <w:t xml:space="preserve"> z dôvodu kritickej nedostupnosti ústavnej zdravotnej starostlivosti</w:t>
            </w:r>
            <w:r w:rsidRPr="009C5EC8">
              <w:rPr>
                <w:rFonts w:ascii="Times New Roman" w:hAnsi="Times New Roman"/>
                <w:sz w:val="24"/>
                <w:szCs w:val="24"/>
              </w:rPr>
              <w:t>,</w:t>
            </w:r>
            <w:r w:rsidRPr="009C5EC8">
              <w:rPr>
                <w:rFonts w:ascii="Times New Roman" w:eastAsia="Times New Roman" w:hAnsi="Times New Roman"/>
                <w:iCs/>
                <w:color w:val="000000"/>
                <w:sz w:val="24"/>
                <w:szCs w:val="24"/>
              </w:rPr>
              <w:t xml:space="preserve"> </w:t>
            </w:r>
            <w:r w:rsidRPr="009C5EC8">
              <w:rPr>
                <w:rFonts w:ascii="Times New Roman" w:hAnsi="Times New Roman"/>
                <w:sz w:val="24"/>
                <w:szCs w:val="24"/>
              </w:rPr>
              <w:t xml:space="preserve">ak ide o </w:t>
            </w:r>
            <w:r w:rsidRPr="009C5EC8">
              <w:rPr>
                <w:rFonts w:ascii="Times New Roman" w:eastAsia="Times New Roman" w:hAnsi="Times New Roman"/>
                <w:iCs/>
                <w:color w:val="000000"/>
                <w:sz w:val="24"/>
                <w:szCs w:val="24"/>
              </w:rPr>
              <w:t xml:space="preserve">zdravotníckeho pracovníka </w:t>
            </w:r>
            <w:r w:rsidRPr="009C5EC8">
              <w:rPr>
                <w:rFonts w:ascii="Times New Roman" w:eastAsia="Times New Roman" w:hAnsi="Times New Roman"/>
                <w:iCs/>
                <w:sz w:val="24"/>
                <w:szCs w:val="24"/>
              </w:rPr>
              <w:t>pracujúceho v nemocnici nachádzajúcej sa na území, na ktorom je vyhlásená mimoriadna situácia</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 xml:space="preserve">V </w:t>
            </w:r>
            <w:r w:rsidRPr="006D6011">
              <w:rPr>
                <w:rFonts w:ascii="Times New Roman" w:hAnsi="Times New Roman"/>
                <w:sz w:val="24"/>
                <w:szCs w:val="24"/>
              </w:rPr>
              <w:t>zákon</w:t>
            </w:r>
            <w:r>
              <w:rPr>
                <w:rFonts w:ascii="Times New Roman" w:hAnsi="Times New Roman"/>
                <w:sz w:val="24"/>
                <w:szCs w:val="24"/>
              </w:rPr>
              <w:t>e</w:t>
            </w:r>
            <w:r w:rsidRPr="006D6011">
              <w:rPr>
                <w:rFonts w:ascii="Times New Roman" w:hAnsi="Times New Roman"/>
                <w:sz w:val="24"/>
                <w:szCs w:val="24"/>
              </w:rPr>
              <w:t xml:space="preserve"> č. 179/2011 Z. z. o hospodárskej mobilizácii a o zmene a doplnení zákona č. 387/2002 Z. z. o riadení štátu v krízových situáciách mimo času vojny a vojnového stavu v znení neskorších predpisov</w:t>
            </w:r>
            <w:r>
              <w:rPr>
                <w:rFonts w:ascii="Times New Roman" w:hAnsi="Times New Roman"/>
                <w:sz w:val="24"/>
                <w:szCs w:val="24"/>
              </w:rPr>
              <w:t xml:space="preserve"> nie je </w:t>
            </w:r>
            <w:r w:rsidRPr="006D6011">
              <w:rPr>
                <w:rFonts w:ascii="Times New Roman" w:hAnsi="Times New Roman"/>
                <w:sz w:val="24"/>
                <w:szCs w:val="24"/>
              </w:rPr>
              <w:t>vykonanie opatrení na zabezpečenie zdravotnej starostlivosti pre obyvateľstvo z dôvodu kritickej nedostupnosti ústavnej zdravotnej starostlivosti v súvislosti s navrhovanou definíciou mimoriadnej udalosti - kritickej nedostupnosti ústavnej zdravotnej starostlivosti.</w:t>
            </w:r>
          </w:p>
        </w:tc>
      </w:tr>
      <w:tr w:rsidR="000E6ADA" w:rsidRPr="008475E0" w14:paraId="091D354C" w14:textId="77777777" w:rsidTr="0033485E">
        <w:tc>
          <w:tcPr>
            <w:tcW w:w="9180" w:type="dxa"/>
            <w:gridSpan w:val="11"/>
            <w:tcBorders>
              <w:top w:val="single" w:sz="4" w:space="0" w:color="auto"/>
              <w:left w:val="single" w:sz="4" w:space="0" w:color="auto"/>
              <w:bottom w:val="nil"/>
              <w:right w:val="single" w:sz="4" w:space="0" w:color="auto"/>
            </w:tcBorders>
            <w:shd w:val="clear" w:color="auto" w:fill="E2E2E2"/>
          </w:tcPr>
          <w:p w14:paraId="14CFF601"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lastRenderedPageBreak/>
              <w:t>Ciele a výsledný stav</w:t>
            </w:r>
          </w:p>
        </w:tc>
      </w:tr>
      <w:tr w:rsidR="000E6ADA" w:rsidRPr="008475E0" w14:paraId="0171A3E9" w14:textId="77777777" w:rsidTr="0033485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70E0F66" w14:textId="72610064" w:rsidR="000E6ADA" w:rsidRPr="00504044" w:rsidRDefault="000E6ADA" w:rsidP="00BE1131">
            <w:pPr>
              <w:spacing w:after="0" w:line="240" w:lineRule="auto"/>
              <w:jc w:val="both"/>
              <w:outlineLvl w:val="1"/>
              <w:rPr>
                <w:rFonts w:ascii="Times New Roman" w:hAnsi="Times New Roman"/>
                <w:sz w:val="24"/>
                <w:szCs w:val="24"/>
              </w:rPr>
            </w:pPr>
            <w:r>
              <w:rPr>
                <w:rFonts w:ascii="Times New Roman" w:hAnsi="Times New Roman"/>
                <w:sz w:val="24"/>
                <w:szCs w:val="24"/>
              </w:rPr>
              <w:t xml:space="preserve">Predložený návrh zákona reaguje na situácie, keď môže dôjsť k ohrozeniu života a zdravia ľudí, teda k ohrozeniu </w:t>
            </w:r>
            <w:r w:rsidRPr="0007662F">
              <w:rPr>
                <w:rFonts w:ascii="Times New Roman" w:hAnsi="Times New Roman"/>
                <w:sz w:val="24"/>
                <w:szCs w:val="24"/>
              </w:rPr>
              <w:t>jedného zo základných ľudských práv uvedeného v čl. 40 Ústavy Slovenskej republiky, ktorý ustanovuje právo každého na ochranu zdravia a právo občanov na bezplatnú zdravotnú starostlivosť a na zdravotnícke pomôcky na základe zdravotného poistenia a za podmienok, ktoré ustanoví zákon</w:t>
            </w:r>
            <w:r>
              <w:rPr>
                <w:rFonts w:ascii="Times New Roman" w:hAnsi="Times New Roman"/>
                <w:sz w:val="24"/>
                <w:szCs w:val="24"/>
              </w:rPr>
              <w:t xml:space="preserve">. Predloženým návrhom zákona sa do zákona </w:t>
            </w:r>
            <w:r w:rsidRPr="00EC3737">
              <w:rPr>
                <w:rFonts w:ascii="Times New Roman" w:eastAsia="Times New Roman" w:hAnsi="Times New Roman"/>
                <w:color w:val="000000"/>
                <w:sz w:val="24"/>
                <w:szCs w:val="24"/>
              </w:rPr>
              <w:t>Národnej rady Slovenskej republiky</w:t>
            </w:r>
            <w:r>
              <w:rPr>
                <w:rFonts w:ascii="Times New Roman" w:eastAsia="Times New Roman" w:hAnsi="Times New Roman"/>
                <w:color w:val="000000"/>
                <w:sz w:val="24"/>
                <w:szCs w:val="24"/>
              </w:rPr>
              <w:t xml:space="preserve"> </w:t>
            </w:r>
            <w:r w:rsidRPr="00EC3737">
              <w:rPr>
                <w:rFonts w:ascii="Times New Roman" w:eastAsia="Times New Roman" w:hAnsi="Times New Roman"/>
                <w:color w:val="000000"/>
                <w:sz w:val="24"/>
                <w:szCs w:val="24"/>
              </w:rPr>
              <w:t>č. 42/1994 Z. z. o civilnej ochrane obyvateľstva v znení</w:t>
            </w:r>
            <w:r>
              <w:rPr>
                <w:rFonts w:ascii="Times New Roman" w:hAnsi="Times New Roman"/>
                <w:sz w:val="24"/>
                <w:szCs w:val="24"/>
              </w:rPr>
              <w:t xml:space="preserve"> neskorších predpisov dopĺňa </w:t>
            </w:r>
            <w:r w:rsidRPr="006D6011">
              <w:rPr>
                <w:rFonts w:ascii="Times New Roman" w:eastAsia="Times New Roman" w:hAnsi="Times New Roman"/>
                <w:color w:val="000000"/>
                <w:sz w:val="24"/>
                <w:szCs w:val="24"/>
              </w:rPr>
              <w:t>definícia</w:t>
            </w:r>
            <w:r w:rsidRPr="006D6011">
              <w:rPr>
                <w:rFonts w:ascii="Times New Roman" w:eastAsia="Times New Roman" w:hAnsi="Times New Roman"/>
                <w:color w:val="000000"/>
                <w:spacing w:val="104"/>
                <w:sz w:val="24"/>
                <w:szCs w:val="24"/>
              </w:rPr>
              <w:t xml:space="preserve"> </w:t>
            </w:r>
            <w:r w:rsidRPr="006D6011">
              <w:rPr>
                <w:rFonts w:ascii="Times New Roman" w:eastAsia="Times New Roman" w:hAnsi="Times New Roman"/>
                <w:color w:val="000000"/>
                <w:sz w:val="24"/>
                <w:szCs w:val="24"/>
              </w:rPr>
              <w:t>mimoriadnej</w:t>
            </w:r>
            <w:r w:rsidRPr="006D6011">
              <w:rPr>
                <w:rFonts w:ascii="Times New Roman" w:eastAsia="Times New Roman" w:hAnsi="Times New Roman"/>
                <w:color w:val="000000"/>
                <w:spacing w:val="104"/>
                <w:sz w:val="24"/>
                <w:szCs w:val="24"/>
              </w:rPr>
              <w:t xml:space="preserve"> </w:t>
            </w:r>
            <w:r w:rsidRPr="006D6011">
              <w:rPr>
                <w:rFonts w:ascii="Times New Roman" w:eastAsia="Times New Roman" w:hAnsi="Times New Roman"/>
                <w:color w:val="000000"/>
                <w:sz w:val="24"/>
                <w:szCs w:val="24"/>
              </w:rPr>
              <w:t>udalosti</w:t>
            </w:r>
            <w:r>
              <w:rPr>
                <w:rFonts w:ascii="Times New Roman" w:eastAsia="Times New Roman" w:hAnsi="Times New Roman"/>
                <w:color w:val="000000"/>
                <w:sz w:val="24"/>
                <w:szCs w:val="24"/>
              </w:rPr>
              <w:t xml:space="preserve"> - </w:t>
            </w:r>
            <w:r w:rsidRPr="006D6011">
              <w:rPr>
                <w:rFonts w:ascii="Times New Roman" w:eastAsia="Times New Roman" w:hAnsi="Times New Roman"/>
                <w:color w:val="000000"/>
                <w:sz w:val="24"/>
                <w:szCs w:val="24"/>
              </w:rPr>
              <w:t>kritická nedostupnosť ústavnej zdravotnej starostlivosti. Táto</w:t>
            </w:r>
            <w:r w:rsidRPr="006D6011">
              <w:rPr>
                <w:rFonts w:ascii="Times New Roman" w:eastAsia="Times New Roman" w:hAnsi="Times New Roman"/>
                <w:color w:val="000000"/>
                <w:spacing w:val="36"/>
                <w:sz w:val="24"/>
                <w:szCs w:val="24"/>
              </w:rPr>
              <w:t xml:space="preserve"> </w:t>
            </w:r>
            <w:r w:rsidRPr="006D6011">
              <w:rPr>
                <w:rFonts w:ascii="Times New Roman" w:eastAsia="Times New Roman" w:hAnsi="Times New Roman"/>
                <w:color w:val="000000"/>
                <w:sz w:val="24"/>
                <w:szCs w:val="24"/>
              </w:rPr>
              <w:t>mimoriadna</w:t>
            </w:r>
            <w:r w:rsidRPr="006D6011">
              <w:rPr>
                <w:rFonts w:ascii="Times New Roman" w:eastAsia="Times New Roman" w:hAnsi="Times New Roman"/>
                <w:color w:val="000000"/>
                <w:spacing w:val="36"/>
                <w:sz w:val="24"/>
                <w:szCs w:val="24"/>
              </w:rPr>
              <w:t xml:space="preserve"> </w:t>
            </w:r>
            <w:r w:rsidRPr="006D6011">
              <w:rPr>
                <w:rFonts w:ascii="Times New Roman" w:eastAsia="Times New Roman" w:hAnsi="Times New Roman"/>
                <w:color w:val="000000"/>
                <w:sz w:val="24"/>
                <w:szCs w:val="24"/>
              </w:rPr>
              <w:t>udalosť</w:t>
            </w:r>
            <w:r w:rsidRPr="006D6011">
              <w:rPr>
                <w:rFonts w:ascii="Times New Roman" w:eastAsia="Times New Roman" w:hAnsi="Times New Roman"/>
                <w:color w:val="000000"/>
                <w:spacing w:val="36"/>
                <w:sz w:val="24"/>
                <w:szCs w:val="24"/>
              </w:rPr>
              <w:t xml:space="preserve"> </w:t>
            </w:r>
            <w:r w:rsidRPr="006D6011">
              <w:rPr>
                <w:rFonts w:ascii="Times New Roman" w:eastAsia="Times New Roman" w:hAnsi="Times New Roman"/>
                <w:color w:val="000000"/>
                <w:sz w:val="24"/>
                <w:szCs w:val="24"/>
              </w:rPr>
              <w:t>bez ohľadu na faktory, ktoré ju vyvolali, resp. spôsobili jej bezprostrednú hrozbu</w:t>
            </w:r>
            <w:r>
              <w:rPr>
                <w:rFonts w:ascii="Times New Roman" w:eastAsia="Times New Roman" w:hAnsi="Times New Roman"/>
                <w:color w:val="000000"/>
                <w:sz w:val="24"/>
                <w:szCs w:val="24"/>
              </w:rPr>
              <w:t>,</w:t>
            </w:r>
            <w:r w:rsidRPr="006D6011">
              <w:rPr>
                <w:rFonts w:ascii="Times New Roman" w:eastAsia="Times New Roman" w:hAnsi="Times New Roman"/>
                <w:color w:val="000000"/>
                <w:sz w:val="24"/>
                <w:szCs w:val="24"/>
              </w:rPr>
              <w:t xml:space="preserve"> je definovaná ako </w:t>
            </w:r>
            <w:r w:rsidRPr="006D6011">
              <w:rPr>
                <w:rFonts w:ascii="Times New Roman" w:eastAsia="Times New Roman" w:hAnsi="Times New Roman"/>
                <w:iCs/>
                <w:color w:val="000000"/>
                <w:sz w:val="24"/>
                <w:szCs w:val="24"/>
              </w:rPr>
              <w:t xml:space="preserve">narušenie poskytovania ústavnej zdravotnej starostlivosti, pri ktorom poskytovatelia ústavnej zdravotnej starostlivosti objektívne nie sú schopní zabezpečiť poskytovanie zdravotnej starostlivosti v rozsahu, kvalite alebo čase nevyhnutnom na ochranu života, zdravia a predchádzanie jeho závažnému poškodeniu. </w:t>
            </w:r>
            <w:r>
              <w:rPr>
                <w:rFonts w:ascii="Times New Roman" w:eastAsia="Times New Roman" w:hAnsi="Times New Roman"/>
                <w:iCs/>
                <w:color w:val="000000"/>
                <w:sz w:val="24"/>
                <w:szCs w:val="24"/>
              </w:rPr>
              <w:t>Právnymi následkami</w:t>
            </w:r>
            <w:r w:rsidRPr="006D6011">
              <w:rPr>
                <w:rFonts w:ascii="Times New Roman" w:eastAsia="Times New Roman" w:hAnsi="Times New Roman"/>
                <w:iCs/>
                <w:color w:val="000000"/>
                <w:sz w:val="24"/>
                <w:szCs w:val="24"/>
              </w:rPr>
              <w:t xml:space="preserve"> vyhlásenia mimoriadnej situácie </w:t>
            </w:r>
            <w:r>
              <w:rPr>
                <w:rFonts w:ascii="Times New Roman" w:eastAsia="Times New Roman" w:hAnsi="Times New Roman"/>
                <w:iCs/>
                <w:color w:val="000000"/>
                <w:sz w:val="24"/>
                <w:szCs w:val="24"/>
              </w:rPr>
              <w:t>v dôsledku</w:t>
            </w:r>
            <w:r w:rsidRPr="006D6011">
              <w:rPr>
                <w:rFonts w:ascii="Times New Roman" w:eastAsia="Times New Roman" w:hAnsi="Times New Roman"/>
                <w:iCs/>
                <w:color w:val="000000"/>
                <w:sz w:val="24"/>
                <w:szCs w:val="24"/>
              </w:rPr>
              <w:t xml:space="preserve"> vyššie uvedenej mimoriadnej udalosti </w:t>
            </w:r>
            <w:r>
              <w:rPr>
                <w:rFonts w:ascii="Times New Roman" w:eastAsia="Times New Roman" w:hAnsi="Times New Roman"/>
                <w:iCs/>
                <w:color w:val="000000"/>
                <w:sz w:val="24"/>
                <w:szCs w:val="24"/>
              </w:rPr>
              <w:t xml:space="preserve">sú prerušenie plynutia výpovedných lehôt zdravotníckych pracovníkov v zdravotníckom </w:t>
            </w:r>
            <w:r w:rsidRPr="00654390">
              <w:rPr>
                <w:rFonts w:ascii="Times New Roman" w:eastAsia="Times New Roman" w:hAnsi="Times New Roman"/>
                <w:iCs/>
                <w:color w:val="000000"/>
                <w:sz w:val="24"/>
                <w:szCs w:val="24"/>
              </w:rPr>
              <w:t xml:space="preserve">zariadení </w:t>
            </w:r>
            <w:r>
              <w:rPr>
                <w:rFonts w:ascii="Times New Roman" w:eastAsia="Times New Roman" w:hAnsi="Times New Roman"/>
                <w:iCs/>
                <w:color w:val="000000"/>
                <w:sz w:val="24"/>
                <w:szCs w:val="24"/>
              </w:rPr>
              <w:t xml:space="preserve">ústavnej zdravotnej starostlivosti nachádzajúcom sa na </w:t>
            </w:r>
            <w:r w:rsidRPr="00B407DF">
              <w:rPr>
                <w:rFonts w:ascii="Times New Roman" w:eastAsia="Times New Roman" w:hAnsi="Times New Roman"/>
                <w:iCs/>
                <w:color w:val="000000"/>
                <w:sz w:val="24"/>
                <w:szCs w:val="24"/>
              </w:rPr>
              <w:t>území, na ktorom je vyhlásená mimoriadna situácia</w:t>
            </w:r>
            <w:r>
              <w:rPr>
                <w:rFonts w:ascii="Times New Roman" w:eastAsia="Times New Roman" w:hAnsi="Times New Roman"/>
                <w:iCs/>
                <w:color w:val="000000"/>
                <w:sz w:val="24"/>
                <w:szCs w:val="24"/>
              </w:rPr>
              <w:t xml:space="preserve"> a povinnosť týchto zdravotníckych pracovníkov poskytovať zdravotnú starostlivosť. </w:t>
            </w:r>
            <w:r>
              <w:rPr>
                <w:rFonts w:ascii="Times New Roman" w:hAnsi="Times New Roman"/>
                <w:sz w:val="24"/>
                <w:szCs w:val="24"/>
              </w:rPr>
              <w:t xml:space="preserve">Pre dosiahnutie cieľov návrhu zákona, najmä v záujme </w:t>
            </w:r>
            <w:r w:rsidRPr="00EC0D0C">
              <w:rPr>
                <w:rFonts w:ascii="Times New Roman" w:hAnsi="Times New Roman"/>
                <w:sz w:val="24"/>
                <w:szCs w:val="24"/>
              </w:rPr>
              <w:t xml:space="preserve">prevenčného pôsobenia </w:t>
            </w:r>
            <w:r>
              <w:rPr>
                <w:rFonts w:ascii="Times New Roman" w:hAnsi="Times New Roman"/>
                <w:sz w:val="24"/>
                <w:szCs w:val="24"/>
              </w:rPr>
              <w:t xml:space="preserve">trestnoprávnej zodpovednosti </w:t>
            </w:r>
            <w:r w:rsidRPr="00EC0D0C">
              <w:rPr>
                <w:rFonts w:ascii="Times New Roman" w:hAnsi="Times New Roman"/>
                <w:sz w:val="24"/>
                <w:szCs w:val="24"/>
              </w:rPr>
              <w:t>(generálna prevencia)</w:t>
            </w:r>
            <w:r>
              <w:rPr>
                <w:rFonts w:ascii="Times New Roman" w:hAnsi="Times New Roman"/>
                <w:sz w:val="24"/>
                <w:szCs w:val="24"/>
              </w:rPr>
              <w:t xml:space="preserve"> sa mení a dopĺňa </w:t>
            </w:r>
            <w:r w:rsidRPr="006648FA">
              <w:rPr>
                <w:rFonts w:ascii="Times New Roman" w:hAnsi="Times New Roman"/>
                <w:sz w:val="24"/>
                <w:szCs w:val="24"/>
              </w:rPr>
              <w:t>zákon č. 300/2005 Z. z. Trestný zákon v znení neskorších predpisov</w:t>
            </w:r>
            <w:r>
              <w:rPr>
                <w:rFonts w:ascii="Times New Roman" w:hAnsi="Times New Roman"/>
                <w:sz w:val="24"/>
                <w:szCs w:val="24"/>
              </w:rPr>
              <w:t>, a to zvýšením hornej hranice trestnej sadzby v prípade kvalifikovaných skutkových podstát pri trestných činoch p</w:t>
            </w:r>
            <w:r w:rsidRPr="008C3D68">
              <w:rPr>
                <w:rFonts w:ascii="Times New Roman" w:hAnsi="Times New Roman"/>
                <w:sz w:val="24"/>
                <w:szCs w:val="24"/>
              </w:rPr>
              <w:t>orušovani</w:t>
            </w:r>
            <w:r>
              <w:rPr>
                <w:rFonts w:ascii="Times New Roman" w:hAnsi="Times New Roman"/>
                <w:sz w:val="24"/>
                <w:szCs w:val="24"/>
              </w:rPr>
              <w:t>a</w:t>
            </w:r>
            <w:r w:rsidRPr="008C3D68">
              <w:rPr>
                <w:rFonts w:ascii="Times New Roman" w:hAnsi="Times New Roman"/>
                <w:sz w:val="24"/>
                <w:szCs w:val="24"/>
              </w:rPr>
              <w:t xml:space="preserve"> povinností za krízovej situácie</w:t>
            </w:r>
            <w:r>
              <w:rPr>
                <w:rFonts w:ascii="Times New Roman" w:hAnsi="Times New Roman"/>
                <w:sz w:val="24"/>
                <w:szCs w:val="24"/>
              </w:rPr>
              <w:t xml:space="preserve"> a v</w:t>
            </w:r>
            <w:r w:rsidRPr="0065611D">
              <w:rPr>
                <w:rFonts w:ascii="Times New Roman" w:hAnsi="Times New Roman"/>
                <w:sz w:val="24"/>
                <w:szCs w:val="24"/>
              </w:rPr>
              <w:t>yhýbani</w:t>
            </w:r>
            <w:r>
              <w:rPr>
                <w:rFonts w:ascii="Times New Roman" w:hAnsi="Times New Roman"/>
                <w:sz w:val="24"/>
                <w:szCs w:val="24"/>
              </w:rPr>
              <w:t>a</w:t>
            </w:r>
            <w:r w:rsidRPr="0065611D">
              <w:rPr>
                <w:rFonts w:ascii="Times New Roman" w:hAnsi="Times New Roman"/>
                <w:sz w:val="24"/>
                <w:szCs w:val="24"/>
              </w:rPr>
              <w:t xml:space="preserve"> sa výkonu povinností za krízovej situácie</w:t>
            </w:r>
            <w:r>
              <w:rPr>
                <w:rFonts w:ascii="Times New Roman" w:hAnsi="Times New Roman"/>
                <w:sz w:val="24"/>
                <w:szCs w:val="24"/>
              </w:rPr>
              <w:t xml:space="preserve">. Súčasne sa v súvislosti s navrhovanou zmenou zákona </w:t>
            </w:r>
            <w:r w:rsidRPr="00EC3737">
              <w:rPr>
                <w:rFonts w:ascii="Times New Roman" w:eastAsia="Times New Roman" w:hAnsi="Times New Roman"/>
                <w:color w:val="000000"/>
                <w:sz w:val="24"/>
                <w:szCs w:val="24"/>
              </w:rPr>
              <w:t>Národnej rady Slovenskej republiky č. 42/1994 Z. z. o civilnej ochrane obyvateľstva v znení</w:t>
            </w:r>
            <w:r>
              <w:rPr>
                <w:rFonts w:ascii="Times New Roman" w:hAnsi="Times New Roman"/>
                <w:sz w:val="24"/>
                <w:szCs w:val="24"/>
              </w:rPr>
              <w:t xml:space="preserve"> neskorších predpisov dopĺňa </w:t>
            </w:r>
            <w:r w:rsidRPr="006648FA">
              <w:rPr>
                <w:rFonts w:ascii="Times New Roman" w:hAnsi="Times New Roman"/>
                <w:sz w:val="24"/>
                <w:szCs w:val="24"/>
              </w:rPr>
              <w:t>zákon č. 300/2005 Z. z. Trestný zákon v znení neskorších predpisov</w:t>
            </w:r>
            <w:r>
              <w:rPr>
                <w:rFonts w:ascii="Times New Roman" w:hAnsi="Times New Roman"/>
                <w:sz w:val="24"/>
                <w:szCs w:val="24"/>
              </w:rPr>
              <w:t xml:space="preserve"> o nové skutkové podstaty trestného činu porušovania</w:t>
            </w:r>
            <w:r w:rsidRPr="000120ED">
              <w:rPr>
                <w:rFonts w:ascii="Times New Roman" w:hAnsi="Times New Roman"/>
                <w:sz w:val="24"/>
                <w:szCs w:val="24"/>
              </w:rPr>
              <w:t xml:space="preserve"> povinností za mimoriadnej situácie</w:t>
            </w:r>
            <w:r>
              <w:rPr>
                <w:rFonts w:ascii="Times New Roman" w:hAnsi="Times New Roman"/>
                <w:sz w:val="24"/>
                <w:szCs w:val="24"/>
              </w:rPr>
              <w:t xml:space="preserve"> a trestného činu vyhýbania</w:t>
            </w:r>
            <w:r w:rsidRPr="00F15A48">
              <w:rPr>
                <w:rFonts w:ascii="Times New Roman" w:hAnsi="Times New Roman"/>
                <w:sz w:val="24"/>
                <w:szCs w:val="24"/>
              </w:rPr>
              <w:t xml:space="preserve"> sa výkonu povinností za mimoriadnej situácie</w:t>
            </w:r>
            <w:r>
              <w:rPr>
                <w:rFonts w:ascii="Times New Roman" w:hAnsi="Times New Roman"/>
                <w:sz w:val="24"/>
                <w:szCs w:val="24"/>
              </w:rPr>
              <w:t xml:space="preserve">. </w:t>
            </w:r>
            <w:r>
              <w:rPr>
                <w:rFonts w:ascii="Times New Roman" w:eastAsia="Times New Roman" w:hAnsi="Times New Roman"/>
                <w:color w:val="000000"/>
                <w:sz w:val="24"/>
                <w:szCs w:val="24"/>
              </w:rPr>
              <w:t>Súčasne sa ako preventívne opatrenie pre situácie</w:t>
            </w:r>
            <w:r w:rsidRPr="006D6011">
              <w:rPr>
                <w:rFonts w:ascii="Times New Roman" w:eastAsia="Times New Roman" w:hAnsi="Times New Roman"/>
                <w:color w:val="000000"/>
                <w:sz w:val="24"/>
                <w:szCs w:val="24"/>
              </w:rPr>
              <w:t>, kedy by mohlo dôjsť k naplneniu skutkových podstát trestných činov podľa §</w:t>
            </w:r>
            <w:r>
              <w:rPr>
                <w:rFonts w:ascii="Times New Roman" w:eastAsia="Times New Roman" w:hAnsi="Times New Roman"/>
                <w:color w:val="000000"/>
                <w:sz w:val="24"/>
                <w:szCs w:val="24"/>
              </w:rPr>
              <w:t xml:space="preserve"> </w:t>
            </w:r>
            <w:r w:rsidRPr="006D6011">
              <w:rPr>
                <w:rFonts w:ascii="Times New Roman" w:eastAsia="Times New Roman" w:hAnsi="Times New Roman"/>
                <w:color w:val="000000"/>
                <w:sz w:val="24"/>
                <w:szCs w:val="24"/>
              </w:rPr>
              <w:t>290b alebo podľa navrhovaného §</w:t>
            </w:r>
            <w:r>
              <w:rPr>
                <w:rFonts w:ascii="Times New Roman" w:eastAsia="Times New Roman" w:hAnsi="Times New Roman"/>
                <w:color w:val="000000"/>
                <w:sz w:val="24"/>
                <w:szCs w:val="24"/>
              </w:rPr>
              <w:t xml:space="preserve"> </w:t>
            </w:r>
            <w:r w:rsidRPr="006D6011">
              <w:rPr>
                <w:rFonts w:ascii="Times New Roman" w:eastAsia="Times New Roman" w:hAnsi="Times New Roman"/>
                <w:color w:val="000000"/>
                <w:sz w:val="24"/>
                <w:szCs w:val="24"/>
              </w:rPr>
              <w:t>290d Trestného zákona</w:t>
            </w:r>
            <w:r>
              <w:rPr>
                <w:rFonts w:ascii="Times New Roman" w:eastAsia="Times New Roman" w:hAnsi="Times New Roman"/>
                <w:color w:val="000000"/>
                <w:sz w:val="24"/>
                <w:szCs w:val="24"/>
              </w:rPr>
              <w:t xml:space="preserve">, navrhuje zmena a doplnenie </w:t>
            </w:r>
            <w:r>
              <w:rPr>
                <w:rFonts w:ascii="Times New Roman" w:hAnsi="Times New Roman"/>
                <w:sz w:val="24"/>
                <w:szCs w:val="24"/>
              </w:rPr>
              <w:t>z</w:t>
            </w:r>
            <w:r w:rsidRPr="00EC3737">
              <w:rPr>
                <w:rFonts w:ascii="Times New Roman" w:hAnsi="Times New Roman"/>
                <w:sz w:val="24"/>
                <w:szCs w:val="24"/>
              </w:rPr>
              <w:t>ákon</w:t>
            </w:r>
            <w:r>
              <w:rPr>
                <w:rFonts w:ascii="Times New Roman" w:hAnsi="Times New Roman"/>
                <w:sz w:val="24"/>
                <w:szCs w:val="24"/>
              </w:rPr>
              <w:t>a</w:t>
            </w:r>
            <w:r w:rsidRPr="00EC3737">
              <w:rPr>
                <w:rFonts w:ascii="Times New Roman" w:hAnsi="Times New Roman"/>
                <w:sz w:val="24"/>
                <w:szCs w:val="24"/>
              </w:rPr>
              <w:t xml:space="preserve"> č. 576/2004 Z. z. o zdravotnej starostlivosti, službách súvisiacich s poskytovaním zdravotnej starostlivosti a o zmene a doplnení niektorých zákonov v znení</w:t>
            </w:r>
            <w:r w:rsidRPr="006D601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neskorších predpisov, ktorej cieľom je maximálna objektivizácia posudzovania</w:t>
            </w:r>
            <w:r w:rsidRPr="006D6011">
              <w:rPr>
                <w:rFonts w:ascii="Times New Roman" w:eastAsia="Times New Roman" w:hAnsi="Times New Roman"/>
                <w:color w:val="000000"/>
                <w:sz w:val="24"/>
                <w:szCs w:val="24"/>
              </w:rPr>
              <w:t xml:space="preserve"> dočasn</w:t>
            </w:r>
            <w:r>
              <w:rPr>
                <w:rFonts w:ascii="Times New Roman" w:eastAsia="Times New Roman" w:hAnsi="Times New Roman"/>
                <w:color w:val="000000"/>
                <w:sz w:val="24"/>
                <w:szCs w:val="24"/>
              </w:rPr>
              <w:t>ej</w:t>
            </w:r>
            <w:r w:rsidRPr="006D6011">
              <w:rPr>
                <w:rFonts w:ascii="Times New Roman" w:eastAsia="Times New Roman" w:hAnsi="Times New Roman"/>
                <w:color w:val="000000"/>
                <w:sz w:val="24"/>
                <w:szCs w:val="24"/>
              </w:rPr>
              <w:t xml:space="preserve"> pracovn</w:t>
            </w:r>
            <w:r>
              <w:rPr>
                <w:rFonts w:ascii="Times New Roman" w:eastAsia="Times New Roman" w:hAnsi="Times New Roman"/>
                <w:color w:val="000000"/>
                <w:sz w:val="24"/>
                <w:szCs w:val="24"/>
              </w:rPr>
              <w:t>ej</w:t>
            </w:r>
            <w:r w:rsidRPr="006D6011">
              <w:rPr>
                <w:rFonts w:ascii="Times New Roman" w:eastAsia="Times New Roman" w:hAnsi="Times New Roman"/>
                <w:color w:val="000000"/>
                <w:sz w:val="24"/>
                <w:szCs w:val="24"/>
              </w:rPr>
              <w:t xml:space="preserve"> neschopnos</w:t>
            </w:r>
            <w:r>
              <w:rPr>
                <w:rFonts w:ascii="Times New Roman" w:eastAsia="Times New Roman" w:hAnsi="Times New Roman"/>
                <w:color w:val="000000"/>
                <w:sz w:val="24"/>
                <w:szCs w:val="24"/>
              </w:rPr>
              <w:t>ti.</w:t>
            </w:r>
            <w:r>
              <w:rPr>
                <w:rFonts w:ascii="Times New Roman" w:hAnsi="Times New Roman"/>
                <w:sz w:val="24"/>
                <w:szCs w:val="24"/>
              </w:rPr>
              <w:t xml:space="preserve"> V súvislosti s návrhom nových skutkových podstát trestného čin porušovania</w:t>
            </w:r>
            <w:r w:rsidRPr="000120ED">
              <w:rPr>
                <w:rFonts w:ascii="Times New Roman" w:hAnsi="Times New Roman"/>
                <w:sz w:val="24"/>
                <w:szCs w:val="24"/>
              </w:rPr>
              <w:t xml:space="preserve"> povinností za mimoriadnej situácie</w:t>
            </w:r>
            <w:r>
              <w:rPr>
                <w:rFonts w:ascii="Times New Roman" w:hAnsi="Times New Roman"/>
                <w:sz w:val="24"/>
                <w:szCs w:val="24"/>
              </w:rPr>
              <w:t xml:space="preserve"> a trestného činu vyhýbania</w:t>
            </w:r>
            <w:r w:rsidRPr="00F15A48">
              <w:rPr>
                <w:rFonts w:ascii="Times New Roman" w:hAnsi="Times New Roman"/>
                <w:sz w:val="24"/>
                <w:szCs w:val="24"/>
              </w:rPr>
              <w:t xml:space="preserve"> sa výkonu povinností za mimoriadnej situácie</w:t>
            </w:r>
            <w:r>
              <w:rPr>
                <w:rFonts w:ascii="Times New Roman" w:hAnsi="Times New Roman"/>
                <w:sz w:val="24"/>
                <w:szCs w:val="24"/>
              </w:rPr>
              <w:t xml:space="preserve"> </w:t>
            </w:r>
            <w:r w:rsidRPr="006D6011">
              <w:rPr>
                <w:rFonts w:ascii="Times New Roman" w:hAnsi="Times New Roman"/>
                <w:sz w:val="24"/>
                <w:szCs w:val="24"/>
              </w:rPr>
              <w:t>rozširujú dôvody, na základe ktorých sa zdravotnícky pracovník nepovažuje na účely zákona č. 578/2004 Z. z. o poskytovateľoch zdravotnej starostlivosti, zdravotníckych pracovníkoch, stavovských organizáciách v zdravotníctve a o zmene a doplnení niektorých zákonov v znení neskorších predpisov za bezúhonného</w:t>
            </w:r>
            <w:r>
              <w:rPr>
                <w:rFonts w:ascii="Times New Roman" w:hAnsi="Times New Roman"/>
                <w:sz w:val="24"/>
                <w:szCs w:val="24"/>
              </w:rPr>
              <w:t xml:space="preserve"> </w:t>
            </w:r>
            <w:r>
              <w:rPr>
                <w:rFonts w:ascii="Times New Roman" w:hAnsi="Times New Roman"/>
                <w:sz w:val="24"/>
                <w:szCs w:val="24"/>
              </w:rPr>
              <w:lastRenderedPageBreak/>
              <w:t xml:space="preserve">a povinnosti </w:t>
            </w:r>
            <w:r w:rsidRPr="006D6011">
              <w:rPr>
                <w:rFonts w:ascii="Times New Roman" w:hAnsi="Times New Roman"/>
                <w:sz w:val="24"/>
                <w:szCs w:val="24"/>
              </w:rPr>
              <w:t xml:space="preserve">zdravotníckeho pracovníka </w:t>
            </w:r>
            <w:r>
              <w:rPr>
                <w:rFonts w:ascii="Times New Roman" w:hAnsi="Times New Roman"/>
                <w:sz w:val="24"/>
                <w:szCs w:val="24"/>
              </w:rPr>
              <w:t xml:space="preserve">podľa vyššie uvedeného zákona sa rozširujú o povinnosť </w:t>
            </w:r>
            <w:r w:rsidRPr="006D6011">
              <w:rPr>
                <w:rFonts w:ascii="Times New Roman" w:hAnsi="Times New Roman"/>
                <w:sz w:val="24"/>
                <w:szCs w:val="24"/>
              </w:rPr>
              <w:t>počas krízovej situácie vykonať na zabezpečenie poskytovania zdravotnej starostlivosti povinnosť uloženú zákonom</w:t>
            </w:r>
            <w:r>
              <w:rPr>
                <w:rFonts w:ascii="Times New Roman" w:hAnsi="Times New Roman"/>
                <w:sz w:val="24"/>
                <w:szCs w:val="24"/>
              </w:rPr>
              <w:t xml:space="preserve">. Navrhuje sa tiež zaviesť povinnosti </w:t>
            </w:r>
            <w:r w:rsidRPr="006D6011">
              <w:rPr>
                <w:rFonts w:ascii="Times New Roman" w:hAnsi="Times New Roman"/>
                <w:sz w:val="24"/>
                <w:szCs w:val="24"/>
              </w:rPr>
              <w:t xml:space="preserve">zdravotníckeho pracovníka </w:t>
            </w:r>
            <w:r w:rsidRPr="009C5EC8">
              <w:rPr>
                <w:rFonts w:ascii="Times New Roman" w:hAnsi="Times New Roman"/>
                <w:sz w:val="24"/>
                <w:szCs w:val="24"/>
              </w:rPr>
              <w:t>poskytovať zdravotnú starostlivosť počas mimoriadnej situácie vyhlásenej</w:t>
            </w:r>
            <w:r w:rsidRPr="009C5EC8">
              <w:rPr>
                <w:rFonts w:ascii="Times New Roman" w:eastAsia="Times New Roman" w:hAnsi="Times New Roman"/>
                <w:iCs/>
                <w:sz w:val="24"/>
                <w:szCs w:val="24"/>
              </w:rPr>
              <w:t xml:space="preserve"> z dôvodu kritickej nedostupnosti ústavnej zdravotnej starostlivosti</w:t>
            </w:r>
            <w:r w:rsidRPr="009C5EC8">
              <w:rPr>
                <w:rFonts w:ascii="Times New Roman" w:hAnsi="Times New Roman"/>
                <w:sz w:val="24"/>
                <w:szCs w:val="24"/>
              </w:rPr>
              <w:t>,</w:t>
            </w:r>
            <w:r w:rsidRPr="009C5EC8">
              <w:rPr>
                <w:rFonts w:ascii="Times New Roman" w:eastAsia="Times New Roman" w:hAnsi="Times New Roman"/>
                <w:iCs/>
                <w:color w:val="000000"/>
                <w:sz w:val="24"/>
                <w:szCs w:val="24"/>
              </w:rPr>
              <w:t xml:space="preserve"> </w:t>
            </w:r>
            <w:r w:rsidRPr="009C5EC8">
              <w:rPr>
                <w:rFonts w:ascii="Times New Roman" w:hAnsi="Times New Roman"/>
                <w:sz w:val="24"/>
                <w:szCs w:val="24"/>
              </w:rPr>
              <w:t xml:space="preserve">ak ide o </w:t>
            </w:r>
            <w:r w:rsidRPr="009C5EC8">
              <w:rPr>
                <w:rFonts w:ascii="Times New Roman" w:eastAsia="Times New Roman" w:hAnsi="Times New Roman"/>
                <w:iCs/>
                <w:color w:val="000000"/>
                <w:sz w:val="24"/>
                <w:szCs w:val="24"/>
              </w:rPr>
              <w:t xml:space="preserve">zdravotníckeho pracovníka </w:t>
            </w:r>
            <w:r w:rsidRPr="009C5EC8">
              <w:rPr>
                <w:rFonts w:ascii="Times New Roman" w:eastAsia="Times New Roman" w:hAnsi="Times New Roman"/>
                <w:iCs/>
                <w:sz w:val="24"/>
                <w:szCs w:val="24"/>
              </w:rPr>
              <w:t>pracujúceho v nemocnici nachádzajúcej sa na území, na ktorom je vyhlásená mimoriadna situácia</w:t>
            </w:r>
            <w:r>
              <w:rPr>
                <w:rFonts w:ascii="Times New Roman" w:eastAsia="Times New Roman" w:hAnsi="Times New Roman"/>
                <w:iCs/>
                <w:color w:val="000000"/>
                <w:sz w:val="24"/>
                <w:szCs w:val="24"/>
              </w:rPr>
              <w:t xml:space="preserve">. </w:t>
            </w:r>
            <w:r>
              <w:rPr>
                <w:rFonts w:ascii="Times New Roman" w:hAnsi="Times New Roman"/>
                <w:sz w:val="24"/>
                <w:szCs w:val="24"/>
              </w:rPr>
              <w:t xml:space="preserve">Súčasťou opatrení na dosiahnutie cieľa navrhovanej právnej úpravy  je doplnenie </w:t>
            </w:r>
            <w:r w:rsidRPr="006D6011">
              <w:rPr>
                <w:rFonts w:ascii="Times New Roman" w:hAnsi="Times New Roman"/>
                <w:sz w:val="24"/>
                <w:szCs w:val="24"/>
              </w:rPr>
              <w:t xml:space="preserve"> zákona č. 179/2011 Z. z. o hospodárskej mobilizácii a o zmene a doplnení zákona č. 387/2002 Z. z. o riadení štátu v krízových situáciách mimo času vojny a vojnového stavu v znení neskorších predpisov</w:t>
            </w:r>
            <w:r>
              <w:rPr>
                <w:rFonts w:ascii="Times New Roman" w:hAnsi="Times New Roman"/>
                <w:sz w:val="24"/>
                <w:szCs w:val="24"/>
              </w:rPr>
              <w:t xml:space="preserve"> o </w:t>
            </w:r>
            <w:r w:rsidRPr="006D6011">
              <w:rPr>
                <w:rFonts w:ascii="Times New Roman" w:hAnsi="Times New Roman"/>
                <w:sz w:val="24"/>
                <w:szCs w:val="24"/>
              </w:rPr>
              <w:t>vykonanie opatrení na zabezpečenie zdravotnej starostlivosti pre obyvateľstvo z dôvodu kritickej nedostupnosti ústavnej zdravotnej starostlivosti v súvislosti s navrhovanou definíciou mimoriadnej udalosti - kritickej nedostupnosti ústavnej zdravotnej starostlivosti.</w:t>
            </w:r>
          </w:p>
        </w:tc>
      </w:tr>
      <w:tr w:rsidR="000E6ADA" w:rsidRPr="008475E0" w14:paraId="2FF7A83B" w14:textId="77777777" w:rsidTr="0033485E">
        <w:tc>
          <w:tcPr>
            <w:tcW w:w="9180" w:type="dxa"/>
            <w:gridSpan w:val="11"/>
            <w:tcBorders>
              <w:top w:val="single" w:sz="4" w:space="0" w:color="auto"/>
              <w:left w:val="single" w:sz="4" w:space="0" w:color="auto"/>
              <w:bottom w:val="nil"/>
              <w:right w:val="single" w:sz="4" w:space="0" w:color="auto"/>
            </w:tcBorders>
            <w:shd w:val="clear" w:color="auto" w:fill="E2E2E2"/>
          </w:tcPr>
          <w:p w14:paraId="7FA9CBAD"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lastRenderedPageBreak/>
              <w:t>Dotknuté subjekty</w:t>
            </w:r>
          </w:p>
        </w:tc>
      </w:tr>
      <w:tr w:rsidR="000E6ADA" w:rsidRPr="008475E0" w14:paraId="01B6CFBF" w14:textId="77777777" w:rsidTr="0033485E">
        <w:tc>
          <w:tcPr>
            <w:tcW w:w="9180" w:type="dxa"/>
            <w:gridSpan w:val="11"/>
            <w:tcBorders>
              <w:top w:val="nil"/>
              <w:left w:val="single" w:sz="4" w:space="0" w:color="auto"/>
              <w:bottom w:val="single" w:sz="4" w:space="0" w:color="auto"/>
              <w:right w:val="single" w:sz="4" w:space="0" w:color="auto"/>
            </w:tcBorders>
            <w:shd w:val="clear" w:color="auto" w:fill="FFFFFF"/>
          </w:tcPr>
          <w:p w14:paraId="4AFDB287" w14:textId="77777777" w:rsidR="000E6ADA" w:rsidRPr="008475E0" w:rsidRDefault="000E6ADA" w:rsidP="0033485E">
            <w:pPr>
              <w:spacing w:after="0" w:line="240" w:lineRule="auto"/>
              <w:rPr>
                <w:rFonts w:ascii="Times New Roman" w:eastAsia="Times New Roman" w:hAnsi="Times New Roman"/>
                <w:b/>
                <w:sz w:val="24"/>
                <w:szCs w:val="24"/>
              </w:rPr>
            </w:pPr>
            <w:r>
              <w:rPr>
                <w:rFonts w:ascii="Times New Roman" w:hAnsi="Times New Roman"/>
                <w:sz w:val="24"/>
                <w:szCs w:val="24"/>
              </w:rPr>
              <w:t xml:space="preserve">Okresné úrady, zdravotnícki pracovníci ústavných zdravotníckych zariadení </w:t>
            </w:r>
          </w:p>
        </w:tc>
      </w:tr>
      <w:tr w:rsidR="000E6ADA" w:rsidRPr="008475E0" w14:paraId="59BE57B8" w14:textId="77777777" w:rsidTr="0033485E">
        <w:tc>
          <w:tcPr>
            <w:tcW w:w="9180" w:type="dxa"/>
            <w:gridSpan w:val="11"/>
            <w:tcBorders>
              <w:top w:val="single" w:sz="4" w:space="0" w:color="auto"/>
              <w:left w:val="single" w:sz="4" w:space="0" w:color="auto"/>
              <w:bottom w:val="nil"/>
              <w:right w:val="single" w:sz="4" w:space="0" w:color="auto"/>
            </w:tcBorders>
            <w:shd w:val="clear" w:color="auto" w:fill="E2E2E2"/>
          </w:tcPr>
          <w:p w14:paraId="5D4C78AC"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Alternatívne riešenia</w:t>
            </w:r>
          </w:p>
        </w:tc>
      </w:tr>
      <w:tr w:rsidR="000E6ADA" w:rsidRPr="008475E0" w14:paraId="3A2D6677" w14:textId="77777777" w:rsidTr="0033485E">
        <w:trPr>
          <w:trHeight w:val="857"/>
        </w:trPr>
        <w:tc>
          <w:tcPr>
            <w:tcW w:w="9180" w:type="dxa"/>
            <w:gridSpan w:val="11"/>
            <w:tcBorders>
              <w:top w:val="nil"/>
              <w:left w:val="single" w:sz="4" w:space="0" w:color="auto"/>
              <w:bottom w:val="single" w:sz="4" w:space="0" w:color="auto"/>
              <w:right w:val="single" w:sz="4" w:space="0" w:color="auto"/>
            </w:tcBorders>
            <w:shd w:val="clear" w:color="auto" w:fill="FFFFFF"/>
          </w:tcPr>
          <w:p w14:paraId="76381AA3" w14:textId="77777777" w:rsidR="000E6ADA" w:rsidRPr="008475E0" w:rsidRDefault="000E6ADA" w:rsidP="0033485E">
            <w:pPr>
              <w:spacing w:after="0" w:line="240" w:lineRule="auto"/>
              <w:jc w:val="both"/>
              <w:rPr>
                <w:rFonts w:ascii="Times New Roman" w:hAnsi="Times New Roman"/>
                <w:sz w:val="24"/>
                <w:szCs w:val="24"/>
              </w:rPr>
            </w:pPr>
            <w:r w:rsidRPr="008475E0">
              <w:rPr>
                <w:rFonts w:ascii="Times New Roman" w:hAnsi="Times New Roman"/>
                <w:sz w:val="24"/>
                <w:szCs w:val="24"/>
              </w:rPr>
              <w:t>Nie sú.</w:t>
            </w:r>
          </w:p>
          <w:p w14:paraId="6162D586" w14:textId="77777777" w:rsidR="000E6ADA" w:rsidRPr="008475E0" w:rsidRDefault="000E6ADA" w:rsidP="0033485E">
            <w:pPr>
              <w:spacing w:after="0" w:line="240" w:lineRule="auto"/>
              <w:jc w:val="both"/>
              <w:rPr>
                <w:rFonts w:ascii="Times New Roman" w:hAnsi="Times New Roman"/>
                <w:sz w:val="24"/>
                <w:szCs w:val="24"/>
              </w:rPr>
            </w:pPr>
            <w:r w:rsidRPr="008475E0">
              <w:rPr>
                <w:rFonts w:ascii="Times New Roman" w:hAnsi="Times New Roman"/>
                <w:sz w:val="24"/>
                <w:szCs w:val="24"/>
              </w:rPr>
              <w:t xml:space="preserve">popis nulového variantu: </w:t>
            </w:r>
          </w:p>
          <w:p w14:paraId="27A66EB1" w14:textId="77777777" w:rsidR="000E6ADA" w:rsidRDefault="000E6ADA" w:rsidP="000E6ADA">
            <w:pPr>
              <w:pStyle w:val="Odsekzoznamu"/>
              <w:numPr>
                <w:ilvl w:val="0"/>
                <w:numId w:val="4"/>
              </w:numPr>
              <w:spacing w:after="0" w:line="240" w:lineRule="auto"/>
              <w:contextualSpacing w:val="0"/>
              <w:jc w:val="both"/>
            </w:pPr>
            <w:r>
              <w:t xml:space="preserve">Bude dochádzať </w:t>
            </w:r>
            <w:r w:rsidRPr="00504044">
              <w:t>k ohrozeniu života a zdravia ľudí, teda k ohrozeniu jedného zo základných ľudských práv uvedeného v čl. 40 Ústavy Slovenskej republiky, ktorý ustanovuje právo každého na ochranu zdravia a právo občanov na bezplatnú zdravotnú starostlivosť a na zdravotnícke pomôcky na základe zdravotného poistenia a za podmienok, ktoré ustanoví zákon</w:t>
            </w:r>
            <w:r>
              <w:t>,</w:t>
            </w:r>
          </w:p>
          <w:p w14:paraId="36F13D31" w14:textId="77777777" w:rsidR="000E6ADA" w:rsidRPr="00CB477A" w:rsidRDefault="000E6ADA" w:rsidP="000E6ADA">
            <w:pPr>
              <w:pStyle w:val="Odsekzoznamu"/>
              <w:numPr>
                <w:ilvl w:val="0"/>
                <w:numId w:val="4"/>
              </w:numPr>
              <w:spacing w:after="0" w:line="240" w:lineRule="auto"/>
              <w:contextualSpacing w:val="0"/>
              <w:jc w:val="both"/>
            </w:pPr>
            <w:r>
              <w:rPr>
                <w:color w:val="000000"/>
              </w:rPr>
              <w:t xml:space="preserve">Nebude </w:t>
            </w:r>
            <w:r w:rsidRPr="00CB477A">
              <w:rPr>
                <w:color w:val="000000"/>
              </w:rPr>
              <w:t>definícia</w:t>
            </w:r>
            <w:r w:rsidRPr="00CB477A">
              <w:rPr>
                <w:color w:val="000000"/>
                <w:spacing w:val="104"/>
              </w:rPr>
              <w:t xml:space="preserve"> </w:t>
            </w:r>
            <w:r w:rsidRPr="00CB477A">
              <w:rPr>
                <w:color w:val="000000"/>
              </w:rPr>
              <w:t>mimoriadnej</w:t>
            </w:r>
            <w:r w:rsidRPr="00CB477A">
              <w:rPr>
                <w:color w:val="000000"/>
                <w:spacing w:val="104"/>
              </w:rPr>
              <w:t xml:space="preserve"> </w:t>
            </w:r>
            <w:r w:rsidRPr="00CB477A">
              <w:rPr>
                <w:color w:val="000000"/>
              </w:rPr>
              <w:t>udalosti - kritická nedostupnosť ústavnej zdravotnej starostlivosti v z</w:t>
            </w:r>
            <w:r w:rsidRPr="00CB477A">
              <w:t xml:space="preserve">ákone </w:t>
            </w:r>
            <w:r w:rsidRPr="00CB477A">
              <w:rPr>
                <w:color w:val="000000"/>
              </w:rPr>
              <w:t>Národnej rady Slovenskej republiky č. 42/1994 Z. z. o civilnej ochrane obyvateľstva v znení</w:t>
            </w:r>
            <w:r w:rsidRPr="00CB477A">
              <w:t xml:space="preserve"> neskorších predpisov, </w:t>
            </w:r>
            <w:proofErr w:type="spellStart"/>
            <w:r w:rsidRPr="00CB477A">
              <w:t>t.j</w:t>
            </w:r>
            <w:proofErr w:type="spellEnd"/>
            <w:r w:rsidRPr="00CB477A">
              <w:t xml:space="preserve">. </w:t>
            </w:r>
            <w:r w:rsidRPr="00CB477A">
              <w:rPr>
                <w:iCs/>
                <w:color w:val="000000"/>
              </w:rPr>
              <w:t xml:space="preserve">narušenie poskytovania ústavnej zdravotnej starostlivosti, pri ktorom poskytovatelia ústavnej zdravotnej starostlivosti objektívne nie sú schopní zabezpečiť poskytovanie zdravotnej starostlivosti v rozsahu, kvalite alebo čase nevyhnutnom na ochranu života, zdravia a predchádzanie jeho závažnému poškodeniu. </w:t>
            </w:r>
          </w:p>
          <w:p w14:paraId="5FC53FD0" w14:textId="77777777" w:rsidR="000E6ADA" w:rsidRPr="00CB477A" w:rsidRDefault="000E6ADA" w:rsidP="000E6ADA">
            <w:pPr>
              <w:pStyle w:val="Odsekzoznamu"/>
              <w:numPr>
                <w:ilvl w:val="0"/>
                <w:numId w:val="4"/>
              </w:numPr>
              <w:spacing w:after="0" w:line="240" w:lineRule="auto"/>
              <w:contextualSpacing w:val="0"/>
              <w:jc w:val="both"/>
            </w:pPr>
            <w:r>
              <w:rPr>
                <w:iCs/>
                <w:color w:val="000000"/>
              </w:rPr>
              <w:t xml:space="preserve">Nebude možné </w:t>
            </w:r>
            <w:r w:rsidRPr="00CB477A">
              <w:rPr>
                <w:iCs/>
                <w:color w:val="000000"/>
              </w:rPr>
              <w:t>počas vyhlásenia mimoriadnej situácie v dôsledku vyššie uvedenej mimoriadnej udalosti prerušiť plynutie výpovedných lehôt zdravotníckych pracovníkov v zdravotníckom zariadení ústavnej zdravotnej starostlivosti nachádzajúcom sa na území, na ktorom je vyhlásená mimoriadna situácia a neexistuje povinnosť týchto zdravotníckych pracovníkov poskytovať zdravotnú starostlivosť.</w:t>
            </w:r>
          </w:p>
          <w:p w14:paraId="2D2E058D" w14:textId="77777777" w:rsidR="000E6ADA" w:rsidRDefault="000E6ADA" w:rsidP="000E6ADA">
            <w:pPr>
              <w:pStyle w:val="Odsekzoznamu"/>
              <w:numPr>
                <w:ilvl w:val="0"/>
                <w:numId w:val="4"/>
              </w:numPr>
              <w:spacing w:after="0" w:line="240" w:lineRule="auto"/>
              <w:contextualSpacing w:val="0"/>
              <w:jc w:val="both"/>
            </w:pPr>
            <w:r>
              <w:rPr>
                <w:iCs/>
                <w:color w:val="000000"/>
              </w:rPr>
              <w:t xml:space="preserve">Horné hranice </w:t>
            </w:r>
            <w:r w:rsidRPr="00CB477A">
              <w:t>trestnej sadzby v zákone č. 300/2005 Z. z. Trestný zákon v znení neskorších predpisov</w:t>
            </w:r>
            <w:r>
              <w:t xml:space="preserve"> </w:t>
            </w:r>
            <w:r w:rsidRPr="00CB477A">
              <w:t xml:space="preserve">v prípade kvalifikovaných skutkových podstát pri trestných činoch porušovania povinností za krízovej situácie a vyhýbania sa výkonu povinností za krízovej situácie </w:t>
            </w:r>
            <w:r>
              <w:t>nebudú pôsobiť</w:t>
            </w:r>
            <w:r w:rsidRPr="00CB477A">
              <w:t xml:space="preserve"> prevenčn</w:t>
            </w:r>
            <w:r>
              <w:t>e.</w:t>
            </w:r>
          </w:p>
          <w:p w14:paraId="5997B6C8" w14:textId="77777777" w:rsidR="000E6ADA" w:rsidRDefault="000E6ADA" w:rsidP="000E6ADA">
            <w:pPr>
              <w:pStyle w:val="Odsekzoznamu"/>
              <w:numPr>
                <w:ilvl w:val="0"/>
                <w:numId w:val="4"/>
              </w:numPr>
              <w:spacing w:after="0" w:line="240" w:lineRule="auto"/>
              <w:contextualSpacing w:val="0"/>
              <w:jc w:val="both"/>
            </w:pPr>
            <w:r>
              <w:t xml:space="preserve">Nebudú </w:t>
            </w:r>
            <w:r w:rsidRPr="00CB477A">
              <w:t>exist</w:t>
            </w:r>
            <w:r>
              <w:t>ovať</w:t>
            </w:r>
            <w:r w:rsidRPr="00CB477A">
              <w:t xml:space="preserve"> nové skutkové podstaty trestného činu porušovania povinností za mimoriadnej situácie a trestného činu vyhýbania sa výkonu povinností za mimoriadnej situácie.</w:t>
            </w:r>
          </w:p>
          <w:p w14:paraId="2C4BF837" w14:textId="77777777" w:rsidR="000E6ADA" w:rsidRPr="00CB477A" w:rsidRDefault="000E6ADA" w:rsidP="000E6ADA">
            <w:pPr>
              <w:pStyle w:val="Odsekzoznamu"/>
              <w:numPr>
                <w:ilvl w:val="0"/>
                <w:numId w:val="4"/>
              </w:numPr>
              <w:spacing w:after="0" w:line="240" w:lineRule="auto"/>
              <w:contextualSpacing w:val="0"/>
              <w:jc w:val="both"/>
            </w:pPr>
            <w:r>
              <w:rPr>
                <w:color w:val="000000"/>
              </w:rPr>
              <w:t xml:space="preserve">Nebude </w:t>
            </w:r>
            <w:r w:rsidRPr="00CB477A">
              <w:rPr>
                <w:color w:val="000000"/>
              </w:rPr>
              <w:t>exist</w:t>
            </w:r>
            <w:r>
              <w:rPr>
                <w:color w:val="000000"/>
              </w:rPr>
              <w:t>ovať</w:t>
            </w:r>
            <w:r w:rsidRPr="00CB477A">
              <w:rPr>
                <w:color w:val="000000"/>
              </w:rPr>
              <w:t xml:space="preserve"> objektivizácia posudzovania dočasnej pracovnej neschopnosti pre  situácie, kedy by mohlo dôjsť k naplneniu skutkových podstát trestných činov podľa § 290b alebo podľa navrhovaného § 290d Trestného zákona.</w:t>
            </w:r>
          </w:p>
          <w:p w14:paraId="797E1C7C" w14:textId="77777777" w:rsidR="000E6ADA" w:rsidRDefault="000E6ADA" w:rsidP="000E6ADA">
            <w:pPr>
              <w:pStyle w:val="Odsekzoznamu"/>
              <w:numPr>
                <w:ilvl w:val="0"/>
                <w:numId w:val="4"/>
              </w:numPr>
              <w:spacing w:after="0" w:line="240" w:lineRule="auto"/>
              <w:contextualSpacing w:val="0"/>
              <w:jc w:val="both"/>
            </w:pPr>
            <w:r>
              <w:rPr>
                <w:iCs/>
                <w:color w:val="000000"/>
              </w:rPr>
              <w:t>Nebude exitovať v</w:t>
            </w:r>
            <w:r w:rsidRPr="00CB477A">
              <w:rPr>
                <w:color w:val="000000"/>
              </w:rPr>
              <w:t xml:space="preserve"> </w:t>
            </w:r>
            <w:r w:rsidRPr="00CB477A">
              <w:t xml:space="preserve">zákone č. 179/2011 Z. z. o hospodárskej mobilizácii a o zmene a doplnení zákona č. 387/2002 Z. z. o riadení štátu v krízových situáciách mimo času vojny a vojnového stavu v znení neskorších predpisov </w:t>
            </w:r>
            <w:r>
              <w:t>opatrenie</w:t>
            </w:r>
            <w:r w:rsidRPr="00CB477A">
              <w:t xml:space="preserve"> na zabezpečenie zdravotnej starostlivosti pre obyvateľstvo z dôvodu kritickej nedostupnosti ústavnej zdravotnej starostlivosti.</w:t>
            </w:r>
          </w:p>
          <w:p w14:paraId="07ED6AF8" w14:textId="22281E15" w:rsidR="000E6ADA" w:rsidRPr="008475E0" w:rsidRDefault="000E6ADA" w:rsidP="00BE1131">
            <w:pPr>
              <w:pStyle w:val="Odsekzoznamu"/>
              <w:numPr>
                <w:ilvl w:val="0"/>
                <w:numId w:val="4"/>
              </w:numPr>
              <w:spacing w:after="0" w:line="240" w:lineRule="auto"/>
              <w:contextualSpacing w:val="0"/>
              <w:jc w:val="both"/>
              <w:rPr>
                <w:i/>
              </w:rPr>
            </w:pPr>
            <w:r>
              <w:t xml:space="preserve">Nebudú existovať povinnosti </w:t>
            </w:r>
            <w:r w:rsidRPr="006D6011">
              <w:t xml:space="preserve">zdravotníckeho pracovníka </w:t>
            </w:r>
            <w:r w:rsidRPr="009C5EC8">
              <w:t>poskytovať zdravotnú starostlivosť počas mimoriadnej situácie vyhlásenej</w:t>
            </w:r>
            <w:r w:rsidRPr="00FD6880">
              <w:rPr>
                <w:iCs/>
              </w:rPr>
              <w:t xml:space="preserve"> z dôvodu kritickej nedostupnosti ústavnej zdravotnej starostlivosti</w:t>
            </w:r>
            <w:r w:rsidRPr="009C5EC8">
              <w:t>,</w:t>
            </w:r>
            <w:r w:rsidRPr="00FD6880">
              <w:rPr>
                <w:iCs/>
                <w:color w:val="000000"/>
              </w:rPr>
              <w:t xml:space="preserve"> </w:t>
            </w:r>
            <w:r w:rsidRPr="009C5EC8">
              <w:t xml:space="preserve">ak ide o </w:t>
            </w:r>
            <w:r w:rsidRPr="00FD6880">
              <w:rPr>
                <w:iCs/>
                <w:color w:val="000000"/>
              </w:rPr>
              <w:t xml:space="preserve">zdravotníckeho pracovníka </w:t>
            </w:r>
            <w:r w:rsidRPr="00FD6880">
              <w:rPr>
                <w:iCs/>
              </w:rPr>
              <w:t>pracujúceho v nemocnici nachádzajúcej sa na území, na ktorom je vyhlásená mimoriadna situácia</w:t>
            </w:r>
            <w:r w:rsidRPr="00FD6880">
              <w:rPr>
                <w:iCs/>
                <w:color w:val="000000"/>
              </w:rPr>
              <w:t xml:space="preserve"> </w:t>
            </w:r>
            <w:r>
              <w:t xml:space="preserve">v </w:t>
            </w:r>
            <w:r w:rsidRPr="006D6011">
              <w:t>zákon</w:t>
            </w:r>
            <w:r>
              <w:t>e</w:t>
            </w:r>
            <w:r w:rsidRPr="006D6011">
              <w:t xml:space="preserve"> č. 578/2004 Z. z. o poskytovateľoch zdravotnej starostlivosti, zdravotníckych pracovníkoch, stavovských organizáciách v zdravotníctve a o zmene a doplnení niektorých zákonov v znení neskorších predpisov </w:t>
            </w:r>
            <w:r>
              <w:t>.</w:t>
            </w:r>
          </w:p>
        </w:tc>
      </w:tr>
      <w:tr w:rsidR="000E6ADA" w:rsidRPr="008475E0" w14:paraId="4C3F6E72" w14:textId="77777777" w:rsidTr="0033485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AC0A9CF"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Vykonávacie predpisy</w:t>
            </w:r>
          </w:p>
        </w:tc>
      </w:tr>
      <w:tr w:rsidR="000E6ADA" w:rsidRPr="008475E0" w14:paraId="75835BEA" w14:textId="77777777" w:rsidTr="0033485E">
        <w:tc>
          <w:tcPr>
            <w:tcW w:w="6203" w:type="dxa"/>
            <w:gridSpan w:val="7"/>
            <w:tcBorders>
              <w:top w:val="single" w:sz="4" w:space="0" w:color="FFFFFF"/>
              <w:left w:val="single" w:sz="4" w:space="0" w:color="auto"/>
              <w:bottom w:val="nil"/>
              <w:right w:val="nil"/>
            </w:tcBorders>
            <w:shd w:val="clear" w:color="auto" w:fill="FFFFFF"/>
          </w:tcPr>
          <w:p w14:paraId="387CFC2F" w14:textId="77777777" w:rsidR="000E6ADA" w:rsidRPr="008475E0" w:rsidRDefault="000E6ADA" w:rsidP="0033485E">
            <w:pPr>
              <w:spacing w:after="0" w:line="240" w:lineRule="auto"/>
              <w:rPr>
                <w:rFonts w:ascii="Times New Roman" w:eastAsia="Times New Roman" w:hAnsi="Times New Roman"/>
                <w:i/>
                <w:sz w:val="24"/>
                <w:szCs w:val="24"/>
              </w:rPr>
            </w:pPr>
            <w:r w:rsidRPr="008475E0">
              <w:rPr>
                <w:rFonts w:ascii="Times New Roman" w:eastAsia="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DE358B6" w14:textId="77777777" w:rsidR="000E6ADA" w:rsidRPr="008475E0" w:rsidRDefault="00EE7B48" w:rsidP="0033485E">
            <w:pPr>
              <w:spacing w:after="0" w:line="240" w:lineRule="auto"/>
              <w:jc w:val="center"/>
              <w:rPr>
                <w:rFonts w:ascii="Times New Roman" w:eastAsia="Times New Roman" w:hAnsi="Times New Roman"/>
                <w:b/>
                <w:sz w:val="24"/>
                <w:szCs w:val="24"/>
              </w:rPr>
            </w:pPr>
            <w:sdt>
              <w:sdtPr>
                <w:rPr>
                  <w:rFonts w:ascii="Times New Roman" w:eastAsia="Times New Roman" w:hAnsi="Times New Roman"/>
                  <w:b/>
                  <w:sz w:val="24"/>
                  <w:szCs w:val="24"/>
                </w:rPr>
                <w:id w:val="1929613764"/>
                <w14:checkbox>
                  <w14:checked w14:val="0"/>
                  <w14:checkedState w14:val="2612" w14:font="MS Gothic"/>
                  <w14:uncheckedState w14:val="2610" w14:font="MS Gothic"/>
                </w14:checkbox>
              </w:sdtPr>
              <w:sdtEndPr/>
              <w:sdtContent>
                <w:r w:rsidR="000E6ADA" w:rsidRPr="008475E0">
                  <w:rPr>
                    <w:rFonts w:ascii="Segoe UI Symbol" w:eastAsia="MS Gothic" w:hAnsi="Segoe UI Symbol" w:cs="Segoe UI Symbol"/>
                    <w:b/>
                    <w:sz w:val="24"/>
                    <w:szCs w:val="24"/>
                  </w:rPr>
                  <w:t>☐</w:t>
                </w:r>
              </w:sdtContent>
            </w:sdt>
            <w:r w:rsidR="000E6ADA" w:rsidRPr="008475E0">
              <w:rPr>
                <w:rFonts w:ascii="Times New Roman" w:eastAsia="Times New Roman" w:hAnsi="Times New Roman"/>
                <w:b/>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5CF1C75" w14:textId="77777777" w:rsidR="000E6ADA" w:rsidRPr="008475E0" w:rsidRDefault="00EE7B48" w:rsidP="0033485E">
            <w:pPr>
              <w:spacing w:after="0" w:line="240" w:lineRule="auto"/>
              <w:jc w:val="center"/>
              <w:rPr>
                <w:rFonts w:ascii="Times New Roman" w:eastAsia="Times New Roman" w:hAnsi="Times New Roman"/>
                <w:b/>
                <w:sz w:val="24"/>
                <w:szCs w:val="24"/>
              </w:rPr>
            </w:pPr>
            <w:sdt>
              <w:sdtPr>
                <w:rPr>
                  <w:rFonts w:ascii="Times New Roman" w:eastAsia="Times New Roman" w:hAnsi="Times New Roman"/>
                  <w:b/>
                  <w:sz w:val="24"/>
                  <w:szCs w:val="24"/>
                </w:rPr>
                <w:id w:val="-1594626508"/>
                <w14:checkbox>
                  <w14:checked w14:val="1"/>
                  <w14:checkedState w14:val="2612" w14:font="MS Gothic"/>
                  <w14:uncheckedState w14:val="2610" w14:font="MS Gothic"/>
                </w14:checkbox>
              </w:sdtPr>
              <w:sdtEndPr/>
              <w:sdtContent>
                <w:r w:rsidR="000E6ADA" w:rsidRPr="008475E0">
                  <w:rPr>
                    <w:rFonts w:ascii="Segoe UI Symbol" w:eastAsia="MS Gothic" w:hAnsi="Segoe UI Symbol" w:cs="Segoe UI Symbol"/>
                    <w:b/>
                    <w:sz w:val="24"/>
                    <w:szCs w:val="24"/>
                  </w:rPr>
                  <w:t>☒</w:t>
                </w:r>
              </w:sdtContent>
            </w:sdt>
            <w:r w:rsidR="000E6ADA" w:rsidRPr="008475E0">
              <w:rPr>
                <w:rFonts w:ascii="Times New Roman" w:eastAsia="Times New Roman" w:hAnsi="Times New Roman"/>
                <w:b/>
                <w:sz w:val="24"/>
                <w:szCs w:val="24"/>
              </w:rPr>
              <w:t xml:space="preserve">  Nie</w:t>
            </w:r>
          </w:p>
        </w:tc>
      </w:tr>
      <w:tr w:rsidR="000E6ADA" w:rsidRPr="008475E0" w14:paraId="2FDFCABB" w14:textId="77777777" w:rsidTr="0033485E">
        <w:tc>
          <w:tcPr>
            <w:tcW w:w="9180" w:type="dxa"/>
            <w:gridSpan w:val="11"/>
            <w:tcBorders>
              <w:top w:val="nil"/>
              <w:left w:val="single" w:sz="4" w:space="0" w:color="auto"/>
              <w:bottom w:val="single" w:sz="4" w:space="0" w:color="auto"/>
              <w:right w:val="single" w:sz="4" w:space="0" w:color="auto"/>
            </w:tcBorders>
            <w:shd w:val="clear" w:color="auto" w:fill="FFFFFF"/>
          </w:tcPr>
          <w:p w14:paraId="4B6A0EAD" w14:textId="77777777" w:rsidR="000E6ADA" w:rsidRDefault="000E6ADA" w:rsidP="0033485E">
            <w:pPr>
              <w:spacing w:after="0" w:line="240" w:lineRule="auto"/>
              <w:rPr>
                <w:rFonts w:ascii="Times New Roman" w:eastAsia="Times New Roman" w:hAnsi="Times New Roman"/>
                <w:i/>
                <w:sz w:val="24"/>
                <w:szCs w:val="24"/>
              </w:rPr>
            </w:pPr>
            <w:r w:rsidRPr="008475E0">
              <w:rPr>
                <w:rFonts w:ascii="Times New Roman" w:eastAsia="Times New Roman" w:hAnsi="Times New Roman"/>
                <w:i/>
                <w:sz w:val="24"/>
                <w:szCs w:val="24"/>
              </w:rPr>
              <w:t>Ak áno, uveďte ktoré oblasti budú nimi upravené, resp. ktorých vykonávacích predpisov sa zmena dotkne:</w:t>
            </w:r>
          </w:p>
          <w:p w14:paraId="3EC1E7A0" w14:textId="77777777" w:rsidR="000E6ADA" w:rsidRPr="008475E0" w:rsidRDefault="000E6ADA" w:rsidP="0033485E">
            <w:pPr>
              <w:spacing w:after="0" w:line="240" w:lineRule="auto"/>
              <w:rPr>
                <w:rFonts w:ascii="Times New Roman" w:eastAsia="Times New Roman" w:hAnsi="Times New Roman"/>
                <w:i/>
                <w:sz w:val="24"/>
                <w:szCs w:val="24"/>
              </w:rPr>
            </w:pPr>
          </w:p>
        </w:tc>
      </w:tr>
      <w:tr w:rsidR="000E6ADA" w:rsidRPr="008475E0" w14:paraId="0AF5C8A5" w14:textId="77777777" w:rsidTr="0033485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7712719"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lastRenderedPageBreak/>
              <w:t xml:space="preserve">Transpozícia/implementácia práva EÚ </w:t>
            </w:r>
          </w:p>
        </w:tc>
      </w:tr>
      <w:tr w:rsidR="000E6ADA" w:rsidRPr="008475E0" w14:paraId="5FD2A91C" w14:textId="77777777" w:rsidTr="0033485E">
        <w:trPr>
          <w:trHeight w:val="92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E6ADA" w:rsidRPr="008475E0" w14:paraId="4ED8AC48" w14:textId="77777777" w:rsidTr="0033485E">
              <w:trPr>
                <w:trHeight w:val="90"/>
              </w:trPr>
              <w:tc>
                <w:tcPr>
                  <w:tcW w:w="8643" w:type="dxa"/>
                </w:tcPr>
                <w:p w14:paraId="121F1E43" w14:textId="77777777" w:rsidR="000E6ADA" w:rsidRPr="008475E0" w:rsidRDefault="000E6ADA" w:rsidP="0033485E">
                  <w:pPr>
                    <w:pStyle w:val="Default"/>
                    <w:rPr>
                      <w:rFonts w:ascii="Times New Roman" w:hAnsi="Times New Roman" w:cs="Times New Roman"/>
                      <w:color w:val="auto"/>
                    </w:rPr>
                  </w:pPr>
                  <w:r w:rsidRPr="008475E0">
                    <w:rPr>
                      <w:rFonts w:ascii="Times New Roman" w:hAnsi="Times New Roman" w:cs="Times New Roman"/>
                      <w:i/>
                      <w:iCs/>
                      <w:color w:val="auto"/>
                    </w:rPr>
                    <w:t xml:space="preserve">Uveďte, či v predkladanom návrhu právneho predpisu dochádza ku </w:t>
                  </w:r>
                  <w:proofErr w:type="spellStart"/>
                  <w:r w:rsidRPr="008475E0">
                    <w:rPr>
                      <w:rFonts w:ascii="Times New Roman" w:hAnsi="Times New Roman" w:cs="Times New Roman"/>
                      <w:i/>
                      <w:iCs/>
                      <w:color w:val="auto"/>
                    </w:rPr>
                    <w:t>goldplatingu</w:t>
                  </w:r>
                  <w:proofErr w:type="spellEnd"/>
                  <w:r w:rsidRPr="008475E0">
                    <w:rPr>
                      <w:rFonts w:ascii="Times New Roman" w:hAnsi="Times New Roman" w:cs="Times New Roman"/>
                      <w:i/>
                      <w:iCs/>
                      <w:color w:val="auto"/>
                    </w:rPr>
                    <w:t xml:space="preserve"> podľa tabuľky zhody, resp. či ku </w:t>
                  </w:r>
                  <w:proofErr w:type="spellStart"/>
                  <w:r w:rsidRPr="008475E0">
                    <w:rPr>
                      <w:rFonts w:ascii="Times New Roman" w:hAnsi="Times New Roman" w:cs="Times New Roman"/>
                      <w:i/>
                      <w:iCs/>
                      <w:color w:val="auto"/>
                    </w:rPr>
                    <w:t>goldplatingu</w:t>
                  </w:r>
                  <w:proofErr w:type="spellEnd"/>
                  <w:r w:rsidRPr="008475E0">
                    <w:rPr>
                      <w:rFonts w:ascii="Times New Roman" w:hAnsi="Times New Roman" w:cs="Times New Roman"/>
                      <w:i/>
                      <w:iCs/>
                      <w:color w:val="auto"/>
                    </w:rPr>
                    <w:t xml:space="preserve"> dochádza pri implementácii práva EÚ. </w:t>
                  </w:r>
                </w:p>
              </w:tc>
            </w:tr>
            <w:tr w:rsidR="000E6ADA" w:rsidRPr="008475E0" w14:paraId="10BA3407" w14:textId="77777777" w:rsidTr="0033485E">
              <w:trPr>
                <w:trHeight w:val="296"/>
              </w:trPr>
              <w:tc>
                <w:tcPr>
                  <w:tcW w:w="8643" w:type="dxa"/>
                </w:tcPr>
                <w:p w14:paraId="69562BFB" w14:textId="77777777" w:rsidR="000E6ADA" w:rsidRPr="008475E0" w:rsidRDefault="000E6ADA" w:rsidP="0033485E">
                  <w:pPr>
                    <w:pStyle w:val="Default"/>
                    <w:rPr>
                      <w:rFonts w:ascii="Times New Roman" w:hAnsi="Times New Roman" w:cs="Times New Roman"/>
                      <w:b/>
                      <w:iCs/>
                      <w:color w:val="auto"/>
                    </w:rPr>
                  </w:pPr>
                  <w:r w:rsidRPr="008475E0">
                    <w:rPr>
                      <w:rFonts w:ascii="Times New Roman" w:hAnsi="Times New Roman" w:cs="Times New Roman"/>
                      <w:b/>
                      <w:iCs/>
                      <w:color w:val="auto"/>
                    </w:rPr>
                    <w:t xml:space="preserve">                                                                                                                               </w:t>
                  </w:r>
                  <w:sdt>
                    <w:sdtPr>
                      <w:rPr>
                        <w:rFonts w:ascii="Times New Roman" w:hAnsi="Times New Roman" w:cs="Times New Roman"/>
                        <w:b/>
                        <w:iCs/>
                        <w:color w:val="auto"/>
                      </w:rPr>
                      <w:id w:val="1614706761"/>
                      <w14:checkbox>
                        <w14:checked w14:val="0"/>
                        <w14:checkedState w14:val="2612" w14:font="MS Gothic"/>
                        <w14:uncheckedState w14:val="2610" w14:font="MS Gothic"/>
                      </w14:checkbox>
                    </w:sdtPr>
                    <w:sdtEndPr/>
                    <w:sdtContent>
                      <w:r w:rsidRPr="008475E0">
                        <w:rPr>
                          <w:rFonts w:ascii="Segoe UI Symbol" w:eastAsia="MS Gothic" w:hAnsi="Segoe UI Symbol" w:cs="Segoe UI Symbol"/>
                          <w:b/>
                          <w:iCs/>
                          <w:color w:val="auto"/>
                        </w:rPr>
                        <w:t>☐</w:t>
                      </w:r>
                    </w:sdtContent>
                  </w:sdt>
                  <w:r w:rsidRPr="008475E0">
                    <w:rPr>
                      <w:rFonts w:ascii="Times New Roman" w:hAnsi="Times New Roman" w:cs="Times New Roman"/>
                      <w:b/>
                      <w:iCs/>
                      <w:color w:val="auto"/>
                    </w:rPr>
                    <w:t xml:space="preserve"> Áno                  </w:t>
                  </w:r>
                  <w:sdt>
                    <w:sdtPr>
                      <w:rPr>
                        <w:rFonts w:ascii="Times New Roman" w:hAnsi="Times New Roman" w:cs="Times New Roman"/>
                        <w:b/>
                        <w:iCs/>
                        <w:color w:val="auto"/>
                      </w:rPr>
                      <w:id w:val="-155225922"/>
                      <w14:checkbox>
                        <w14:checked w14:val="1"/>
                        <w14:checkedState w14:val="2612" w14:font="MS Gothic"/>
                        <w14:uncheckedState w14:val="2610" w14:font="MS Gothic"/>
                      </w14:checkbox>
                    </w:sdtPr>
                    <w:sdtEndPr/>
                    <w:sdtContent>
                      <w:r w:rsidRPr="008475E0">
                        <w:rPr>
                          <w:rFonts w:ascii="Segoe UI Symbol" w:eastAsia="MS Gothic" w:hAnsi="Segoe UI Symbol" w:cs="Segoe UI Symbol"/>
                          <w:b/>
                          <w:iCs/>
                          <w:color w:val="auto"/>
                        </w:rPr>
                        <w:t>☒</w:t>
                      </w:r>
                    </w:sdtContent>
                  </w:sdt>
                  <w:r w:rsidRPr="008475E0">
                    <w:rPr>
                      <w:rFonts w:ascii="Times New Roman" w:hAnsi="Times New Roman" w:cs="Times New Roman"/>
                      <w:b/>
                      <w:iCs/>
                      <w:color w:val="auto"/>
                    </w:rPr>
                    <w:t xml:space="preserve"> Nie</w:t>
                  </w:r>
                </w:p>
                <w:p w14:paraId="29E2369E" w14:textId="77777777" w:rsidR="000E6ADA" w:rsidRPr="008475E0" w:rsidRDefault="000E6ADA" w:rsidP="0033485E">
                  <w:pPr>
                    <w:pStyle w:val="Default"/>
                    <w:rPr>
                      <w:rFonts w:ascii="Times New Roman" w:hAnsi="Times New Roman" w:cs="Times New Roman"/>
                      <w:i/>
                      <w:iCs/>
                      <w:color w:val="auto"/>
                    </w:rPr>
                  </w:pPr>
                </w:p>
                <w:p w14:paraId="66561D98" w14:textId="77777777" w:rsidR="000E6ADA" w:rsidRPr="008475E0" w:rsidRDefault="000E6ADA" w:rsidP="0033485E">
                  <w:pPr>
                    <w:pStyle w:val="Default"/>
                    <w:rPr>
                      <w:rFonts w:ascii="Times New Roman" w:hAnsi="Times New Roman" w:cs="Times New Roman"/>
                      <w:color w:val="auto"/>
                    </w:rPr>
                  </w:pPr>
                  <w:r w:rsidRPr="008475E0">
                    <w:rPr>
                      <w:rFonts w:ascii="Times New Roman" w:hAnsi="Times New Roman" w:cs="Times New Roman"/>
                      <w:i/>
                      <w:iCs/>
                      <w:color w:val="auto"/>
                    </w:rPr>
                    <w:t xml:space="preserve">Ak áno, uveďte, ktorých vplyvov podľa bodu 9 sa </w:t>
                  </w:r>
                  <w:proofErr w:type="spellStart"/>
                  <w:r w:rsidRPr="008475E0">
                    <w:rPr>
                      <w:rFonts w:ascii="Times New Roman" w:hAnsi="Times New Roman" w:cs="Times New Roman"/>
                      <w:i/>
                      <w:iCs/>
                      <w:color w:val="auto"/>
                    </w:rPr>
                    <w:t>goldplating</w:t>
                  </w:r>
                  <w:proofErr w:type="spellEnd"/>
                  <w:r w:rsidRPr="008475E0">
                    <w:rPr>
                      <w:rFonts w:ascii="Times New Roman" w:hAnsi="Times New Roman" w:cs="Times New Roman"/>
                      <w:i/>
                      <w:iCs/>
                      <w:color w:val="auto"/>
                    </w:rPr>
                    <w:t xml:space="preserve"> týka: </w:t>
                  </w:r>
                </w:p>
              </w:tc>
            </w:tr>
          </w:tbl>
          <w:p w14:paraId="526AA1EB" w14:textId="77777777" w:rsidR="000E6ADA" w:rsidRPr="008475E0" w:rsidRDefault="000E6ADA" w:rsidP="0033485E">
            <w:pPr>
              <w:spacing w:after="0" w:line="240" w:lineRule="auto"/>
              <w:jc w:val="both"/>
              <w:rPr>
                <w:rFonts w:ascii="Times New Roman" w:eastAsia="Times New Roman" w:hAnsi="Times New Roman"/>
                <w:i/>
                <w:sz w:val="24"/>
                <w:szCs w:val="24"/>
              </w:rPr>
            </w:pPr>
          </w:p>
        </w:tc>
      </w:tr>
      <w:tr w:rsidR="000E6ADA" w:rsidRPr="008475E0" w14:paraId="522C9205" w14:textId="77777777" w:rsidTr="0033485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FAE70DD"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Preskúmanie účelnosti</w:t>
            </w:r>
          </w:p>
        </w:tc>
      </w:tr>
      <w:tr w:rsidR="000E6ADA" w:rsidRPr="008475E0" w14:paraId="19D51869" w14:textId="77777777" w:rsidTr="0033485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FC02841" w14:textId="763C1BE1" w:rsidR="000E6ADA" w:rsidRPr="008475E0" w:rsidRDefault="000E6ADA" w:rsidP="00EF4F32">
            <w:pPr>
              <w:spacing w:after="0" w:line="240" w:lineRule="auto"/>
              <w:rPr>
                <w:rFonts w:ascii="Times New Roman" w:hAnsi="Times New Roman"/>
                <w:sz w:val="24"/>
                <w:szCs w:val="24"/>
              </w:rPr>
            </w:pPr>
            <w:r w:rsidRPr="008475E0">
              <w:rPr>
                <w:rFonts w:ascii="Times New Roman" w:hAnsi="Times New Roman"/>
                <w:sz w:val="24"/>
                <w:szCs w:val="24"/>
              </w:rPr>
              <w:t xml:space="preserve">Preskúmanie účelnosti navrhovaného predpisu bude vykonávané priebežne po nadobudnutí účinnosti. </w:t>
            </w:r>
          </w:p>
        </w:tc>
      </w:tr>
      <w:tr w:rsidR="000E6ADA" w:rsidRPr="008475E0" w14:paraId="3414013B" w14:textId="77777777" w:rsidTr="0033485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F1642F9"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Vybrané vplyvy  materiálu</w:t>
            </w:r>
          </w:p>
        </w:tc>
      </w:tr>
      <w:tr w:rsidR="000E6ADA" w:rsidRPr="008475E0" w14:paraId="2C9A4BA3" w14:textId="77777777" w:rsidTr="0033485E">
        <w:tc>
          <w:tcPr>
            <w:tcW w:w="3812" w:type="dxa"/>
            <w:tcBorders>
              <w:top w:val="single" w:sz="4" w:space="0" w:color="auto"/>
              <w:left w:val="single" w:sz="4" w:space="0" w:color="auto"/>
              <w:bottom w:val="nil"/>
              <w:right w:val="single" w:sz="4" w:space="0" w:color="auto"/>
            </w:tcBorders>
            <w:shd w:val="clear" w:color="auto" w:fill="E2E2E2"/>
          </w:tcPr>
          <w:p w14:paraId="7E8005CD"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Vplyvy na rozpočet verejnej správy</w:t>
            </w:r>
          </w:p>
        </w:tc>
        <w:sdt>
          <w:sdtPr>
            <w:rPr>
              <w:rFonts w:ascii="Times New Roman" w:eastAsia="Times New Roman" w:hAnsi="Times New Roman"/>
              <w:b/>
              <w:sz w:val="24"/>
              <w:szCs w:val="24"/>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06B93B8" w14:textId="77777777" w:rsidR="000E6ADA" w:rsidRPr="008475E0" w:rsidRDefault="000E6ADA" w:rsidP="0033485E">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tc>
          </w:sdtContent>
        </w:sdt>
        <w:tc>
          <w:tcPr>
            <w:tcW w:w="1312" w:type="dxa"/>
            <w:gridSpan w:val="2"/>
            <w:tcBorders>
              <w:top w:val="single" w:sz="4" w:space="0" w:color="auto"/>
              <w:left w:val="nil"/>
              <w:bottom w:val="dotted" w:sz="4" w:space="0" w:color="auto"/>
              <w:right w:val="nil"/>
            </w:tcBorders>
          </w:tcPr>
          <w:p w14:paraId="0A0EB245"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0D9ABEC" w14:textId="77777777" w:rsidR="000E6ADA" w:rsidRPr="008475E0" w:rsidRDefault="000E6ADA" w:rsidP="0033485E">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tc>
          </w:sdtContent>
        </w:sdt>
        <w:tc>
          <w:tcPr>
            <w:tcW w:w="1133" w:type="dxa"/>
            <w:tcBorders>
              <w:top w:val="single" w:sz="4" w:space="0" w:color="auto"/>
              <w:left w:val="nil"/>
              <w:bottom w:val="dotted" w:sz="4" w:space="0" w:color="auto"/>
              <w:right w:val="nil"/>
            </w:tcBorders>
          </w:tcPr>
          <w:p w14:paraId="69A5790A"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C215BAA" w14:textId="77777777" w:rsidR="000E6ADA" w:rsidRPr="008475E0" w:rsidRDefault="000E6ADA" w:rsidP="0033485E">
                <w:pPr>
                  <w:spacing w:after="0" w:line="240" w:lineRule="auto"/>
                  <w:ind w:left="-107" w:right="-108"/>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dotted" w:sz="4" w:space="0" w:color="auto"/>
              <w:right w:val="single" w:sz="4" w:space="0" w:color="auto"/>
            </w:tcBorders>
          </w:tcPr>
          <w:p w14:paraId="76C632DD" w14:textId="77777777" w:rsidR="000E6ADA" w:rsidRPr="008475E0" w:rsidRDefault="000E6ADA" w:rsidP="0033485E">
            <w:pPr>
              <w:spacing w:after="0" w:line="240" w:lineRule="auto"/>
              <w:ind w:left="3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r w:rsidR="000E6ADA" w:rsidRPr="008475E0" w14:paraId="123A13D8" w14:textId="77777777" w:rsidTr="0033485E">
        <w:tc>
          <w:tcPr>
            <w:tcW w:w="3812" w:type="dxa"/>
            <w:tcBorders>
              <w:top w:val="nil"/>
              <w:left w:val="single" w:sz="4" w:space="0" w:color="auto"/>
              <w:bottom w:val="nil"/>
              <w:right w:val="single" w:sz="4" w:space="0" w:color="auto"/>
            </w:tcBorders>
            <w:shd w:val="clear" w:color="auto" w:fill="E2E2E2"/>
          </w:tcPr>
          <w:p w14:paraId="36546FBA"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 xml:space="preserve">    z toho rozpočtovo zabezpečené vplyvy,         </w:t>
            </w:r>
          </w:p>
          <w:p w14:paraId="604EFF4C"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 xml:space="preserve">    v prípade identifikovaného negatívneho </w:t>
            </w:r>
          </w:p>
          <w:p w14:paraId="51A4E073"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 xml:space="preserve">    vplyvu</w:t>
            </w:r>
          </w:p>
        </w:tc>
        <w:sdt>
          <w:sdtPr>
            <w:rPr>
              <w:rFonts w:ascii="Times New Roman" w:eastAsia="Times New Roman" w:hAnsi="Times New Roman"/>
              <w:sz w:val="24"/>
              <w:szCs w:val="24"/>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D436D73"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312" w:type="dxa"/>
            <w:gridSpan w:val="2"/>
            <w:tcBorders>
              <w:top w:val="dotted" w:sz="4" w:space="0" w:color="auto"/>
              <w:left w:val="nil"/>
              <w:bottom w:val="dotted" w:sz="4" w:space="0" w:color="auto"/>
              <w:right w:val="nil"/>
            </w:tcBorders>
            <w:vAlign w:val="center"/>
          </w:tcPr>
          <w:p w14:paraId="5ECAAE2A"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Áno</w:t>
            </w:r>
          </w:p>
        </w:tc>
        <w:sdt>
          <w:sdtPr>
            <w:rPr>
              <w:rFonts w:ascii="Times New Roman" w:eastAsia="Times New Roman" w:hAnsi="Times New Roman"/>
              <w:sz w:val="24"/>
              <w:szCs w:val="24"/>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08875D9"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133" w:type="dxa"/>
            <w:tcBorders>
              <w:top w:val="dotted" w:sz="4" w:space="0" w:color="auto"/>
              <w:left w:val="nil"/>
              <w:bottom w:val="dotted" w:sz="4" w:space="0" w:color="auto"/>
              <w:right w:val="nil"/>
            </w:tcBorders>
            <w:vAlign w:val="center"/>
          </w:tcPr>
          <w:p w14:paraId="2E1DD196"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Nie</w:t>
            </w:r>
          </w:p>
        </w:tc>
        <w:sdt>
          <w:sdtPr>
            <w:rPr>
              <w:rFonts w:ascii="Times New Roman" w:eastAsia="Times New Roman" w:hAnsi="Times New Roman"/>
              <w:sz w:val="24"/>
              <w:szCs w:val="24"/>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8FE3378" w14:textId="77777777" w:rsidR="000E6ADA" w:rsidRPr="008475E0" w:rsidRDefault="000E6ADA" w:rsidP="0033485E">
                <w:pPr>
                  <w:spacing w:after="0" w:line="240" w:lineRule="auto"/>
                  <w:ind w:left="-107" w:right="-108"/>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297" w:type="dxa"/>
            <w:tcBorders>
              <w:top w:val="dotted" w:sz="4" w:space="0" w:color="auto"/>
              <w:left w:val="nil"/>
              <w:bottom w:val="dotted" w:sz="4" w:space="0" w:color="auto"/>
              <w:right w:val="single" w:sz="4" w:space="0" w:color="auto"/>
            </w:tcBorders>
            <w:vAlign w:val="center"/>
          </w:tcPr>
          <w:p w14:paraId="5B09637A" w14:textId="77777777" w:rsidR="000E6ADA" w:rsidRPr="008475E0" w:rsidRDefault="000E6ADA" w:rsidP="0033485E">
            <w:pPr>
              <w:spacing w:after="0" w:line="240" w:lineRule="auto"/>
              <w:ind w:left="34"/>
              <w:rPr>
                <w:rFonts w:ascii="Times New Roman" w:eastAsia="Times New Roman" w:hAnsi="Times New Roman"/>
                <w:sz w:val="24"/>
                <w:szCs w:val="24"/>
              </w:rPr>
            </w:pPr>
            <w:r w:rsidRPr="008475E0">
              <w:rPr>
                <w:rFonts w:ascii="Times New Roman" w:eastAsia="Times New Roman" w:hAnsi="Times New Roman"/>
                <w:sz w:val="24"/>
                <w:szCs w:val="24"/>
              </w:rPr>
              <w:t>Čiastočne</w:t>
            </w:r>
          </w:p>
        </w:tc>
      </w:tr>
      <w:tr w:rsidR="000E6ADA" w:rsidRPr="008475E0" w14:paraId="5E4C7390" w14:textId="77777777" w:rsidTr="0033485E">
        <w:tc>
          <w:tcPr>
            <w:tcW w:w="3812" w:type="dxa"/>
            <w:tcBorders>
              <w:top w:val="nil"/>
              <w:left w:val="single" w:sz="4" w:space="0" w:color="auto"/>
              <w:bottom w:val="nil"/>
              <w:right w:val="single" w:sz="4" w:space="0" w:color="auto"/>
            </w:tcBorders>
            <w:shd w:val="clear" w:color="auto" w:fill="E2E2E2"/>
          </w:tcPr>
          <w:p w14:paraId="5917F4BF"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 tom vplyvy na rozpočty obcí a vyšších územných celkov</w:t>
            </w:r>
          </w:p>
        </w:tc>
        <w:sdt>
          <w:sdtPr>
            <w:rPr>
              <w:rFonts w:ascii="Times New Roman" w:eastAsia="Times New Roman" w:hAnsi="Times New Roman"/>
              <w:b/>
              <w:sz w:val="24"/>
              <w:szCs w:val="24"/>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71534D5"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312" w:type="dxa"/>
            <w:gridSpan w:val="2"/>
            <w:tcBorders>
              <w:top w:val="dotted" w:sz="4" w:space="0" w:color="auto"/>
              <w:left w:val="nil"/>
              <w:bottom w:val="dotted" w:sz="4" w:space="0" w:color="auto"/>
              <w:right w:val="nil"/>
            </w:tcBorders>
          </w:tcPr>
          <w:p w14:paraId="53988301"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CE69CF9"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133" w:type="dxa"/>
            <w:tcBorders>
              <w:top w:val="dotted" w:sz="4" w:space="0" w:color="auto"/>
              <w:left w:val="nil"/>
              <w:bottom w:val="dotted" w:sz="4" w:space="0" w:color="auto"/>
              <w:right w:val="nil"/>
            </w:tcBorders>
          </w:tcPr>
          <w:p w14:paraId="5620CD9A"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37C8248" w14:textId="77777777" w:rsidR="000E6ADA" w:rsidRPr="008475E0" w:rsidRDefault="000E6ADA" w:rsidP="0033485E">
                <w:pPr>
                  <w:spacing w:after="0" w:line="240" w:lineRule="auto"/>
                  <w:ind w:left="-107" w:right="-108"/>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dotted" w:sz="4" w:space="0" w:color="auto"/>
              <w:left w:val="nil"/>
              <w:bottom w:val="dotted" w:sz="4" w:space="0" w:color="auto"/>
              <w:right w:val="single" w:sz="4" w:space="0" w:color="auto"/>
            </w:tcBorders>
          </w:tcPr>
          <w:p w14:paraId="1A9EEF3B" w14:textId="77777777" w:rsidR="000E6ADA" w:rsidRPr="008475E0" w:rsidRDefault="000E6ADA" w:rsidP="0033485E">
            <w:pPr>
              <w:spacing w:after="0" w:line="240" w:lineRule="auto"/>
              <w:ind w:left="3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r w:rsidR="000E6ADA" w:rsidRPr="008475E0" w14:paraId="419C309F" w14:textId="77777777" w:rsidTr="0033485E">
        <w:tc>
          <w:tcPr>
            <w:tcW w:w="3812" w:type="dxa"/>
            <w:tcBorders>
              <w:top w:val="nil"/>
              <w:left w:val="single" w:sz="4" w:space="0" w:color="auto"/>
              <w:bottom w:val="single" w:sz="4" w:space="0" w:color="auto"/>
              <w:right w:val="single" w:sz="4" w:space="0" w:color="auto"/>
            </w:tcBorders>
            <w:shd w:val="clear" w:color="auto" w:fill="E2E2E2"/>
          </w:tcPr>
          <w:p w14:paraId="35FA3FF1" w14:textId="77777777" w:rsidR="000E6ADA" w:rsidRPr="008475E0" w:rsidRDefault="000E6ADA" w:rsidP="0033485E">
            <w:pPr>
              <w:spacing w:after="0" w:line="240" w:lineRule="auto"/>
              <w:ind w:left="171"/>
              <w:rPr>
                <w:rFonts w:ascii="Times New Roman" w:eastAsia="Times New Roman" w:hAnsi="Times New Roman"/>
                <w:sz w:val="24"/>
                <w:szCs w:val="24"/>
              </w:rPr>
            </w:pPr>
            <w:r w:rsidRPr="008475E0">
              <w:rPr>
                <w:rFonts w:ascii="Times New Roman" w:eastAsia="Times New Roman" w:hAnsi="Times New Roman"/>
                <w:sz w:val="24"/>
                <w:szCs w:val="24"/>
              </w:rPr>
              <w:t>z toho rozpočtovo zabezpečené vplyvy,</w:t>
            </w:r>
          </w:p>
          <w:p w14:paraId="5C73D837" w14:textId="77777777" w:rsidR="000E6ADA" w:rsidRPr="008475E0" w:rsidRDefault="000E6ADA" w:rsidP="0033485E">
            <w:pPr>
              <w:spacing w:after="0" w:line="240" w:lineRule="auto"/>
              <w:ind w:left="171"/>
              <w:rPr>
                <w:rFonts w:ascii="Times New Roman" w:eastAsia="Times New Roman" w:hAnsi="Times New Roman"/>
                <w:sz w:val="24"/>
                <w:szCs w:val="24"/>
              </w:rPr>
            </w:pPr>
            <w:r w:rsidRPr="008475E0">
              <w:rPr>
                <w:rFonts w:ascii="Times New Roman" w:eastAsia="Times New Roman" w:hAnsi="Times New Roman"/>
                <w:sz w:val="24"/>
                <w:szCs w:val="24"/>
              </w:rPr>
              <w:t>v prípade identifikovaného negatívneho vplyvu</w:t>
            </w:r>
          </w:p>
        </w:tc>
        <w:sdt>
          <w:sdtPr>
            <w:rPr>
              <w:rFonts w:ascii="Times New Roman" w:eastAsia="Times New Roman" w:hAnsi="Times New Roman"/>
              <w:sz w:val="24"/>
              <w:szCs w:val="24"/>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33AA3C0"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312" w:type="dxa"/>
            <w:gridSpan w:val="2"/>
            <w:tcBorders>
              <w:top w:val="dotted" w:sz="4" w:space="0" w:color="auto"/>
              <w:left w:val="nil"/>
              <w:bottom w:val="single" w:sz="4" w:space="0" w:color="auto"/>
              <w:right w:val="nil"/>
            </w:tcBorders>
            <w:vAlign w:val="center"/>
          </w:tcPr>
          <w:p w14:paraId="5BA8DA8F"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Áno</w:t>
            </w:r>
          </w:p>
        </w:tc>
        <w:sdt>
          <w:sdtPr>
            <w:rPr>
              <w:rFonts w:ascii="Times New Roman" w:eastAsia="Times New Roman" w:hAnsi="Times New Roman"/>
              <w:sz w:val="24"/>
              <w:szCs w:val="24"/>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7D589AC"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133" w:type="dxa"/>
            <w:tcBorders>
              <w:top w:val="dotted" w:sz="4" w:space="0" w:color="auto"/>
              <w:left w:val="nil"/>
              <w:bottom w:val="single" w:sz="4" w:space="0" w:color="auto"/>
              <w:right w:val="nil"/>
            </w:tcBorders>
            <w:vAlign w:val="center"/>
          </w:tcPr>
          <w:p w14:paraId="560F70A3"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Nie</w:t>
            </w:r>
          </w:p>
        </w:tc>
        <w:sdt>
          <w:sdtPr>
            <w:rPr>
              <w:rFonts w:ascii="Times New Roman" w:eastAsia="Times New Roman" w:hAnsi="Times New Roman"/>
              <w:sz w:val="24"/>
              <w:szCs w:val="24"/>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960FF73" w14:textId="77777777" w:rsidR="000E6ADA" w:rsidRPr="008475E0" w:rsidRDefault="000E6ADA" w:rsidP="0033485E">
                <w:pPr>
                  <w:spacing w:after="0" w:line="240" w:lineRule="auto"/>
                  <w:ind w:left="-107" w:right="-108"/>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297" w:type="dxa"/>
            <w:tcBorders>
              <w:top w:val="dotted" w:sz="4" w:space="0" w:color="auto"/>
              <w:left w:val="nil"/>
              <w:bottom w:val="single" w:sz="4" w:space="0" w:color="auto"/>
              <w:right w:val="single" w:sz="4" w:space="0" w:color="auto"/>
            </w:tcBorders>
            <w:vAlign w:val="center"/>
          </w:tcPr>
          <w:p w14:paraId="09349747" w14:textId="77777777" w:rsidR="000E6ADA" w:rsidRPr="008475E0" w:rsidRDefault="000E6ADA" w:rsidP="0033485E">
            <w:pPr>
              <w:spacing w:after="0" w:line="240" w:lineRule="auto"/>
              <w:ind w:left="34"/>
              <w:rPr>
                <w:rFonts w:ascii="Times New Roman" w:eastAsia="Times New Roman" w:hAnsi="Times New Roman"/>
                <w:sz w:val="24"/>
                <w:szCs w:val="24"/>
              </w:rPr>
            </w:pPr>
            <w:r w:rsidRPr="008475E0">
              <w:rPr>
                <w:rFonts w:ascii="Times New Roman" w:eastAsia="Times New Roman" w:hAnsi="Times New Roman"/>
                <w:sz w:val="24"/>
                <w:szCs w:val="24"/>
              </w:rPr>
              <w:t>Čiastočne</w:t>
            </w:r>
          </w:p>
        </w:tc>
      </w:tr>
      <w:tr w:rsidR="000E6ADA" w:rsidRPr="008475E0" w14:paraId="38B1DA45" w14:textId="77777777" w:rsidTr="0033485E">
        <w:tc>
          <w:tcPr>
            <w:tcW w:w="3812" w:type="dxa"/>
            <w:tcBorders>
              <w:top w:val="single" w:sz="4" w:space="0" w:color="auto"/>
              <w:left w:val="single" w:sz="4" w:space="0" w:color="auto"/>
              <w:bottom w:val="single" w:sz="4" w:space="0" w:color="auto"/>
              <w:right w:val="single" w:sz="4" w:space="0" w:color="auto"/>
            </w:tcBorders>
            <w:shd w:val="clear" w:color="auto" w:fill="E2E2E2"/>
          </w:tcPr>
          <w:p w14:paraId="20021596" w14:textId="77777777" w:rsidR="000E6ADA" w:rsidRPr="008475E0" w:rsidRDefault="000E6ADA" w:rsidP="0033485E">
            <w:pPr>
              <w:spacing w:after="0" w:line="240" w:lineRule="auto"/>
              <w:ind w:left="171"/>
              <w:rPr>
                <w:rFonts w:ascii="Times New Roman" w:eastAsia="Times New Roman" w:hAnsi="Times New Roman"/>
                <w:sz w:val="24"/>
                <w:szCs w:val="24"/>
              </w:rPr>
            </w:pPr>
            <w:r w:rsidRPr="008475E0">
              <w:rPr>
                <w:rFonts w:ascii="Times New Roman" w:eastAsia="Times New Roman" w:hAnsi="Times New Roman"/>
                <w:sz w:val="24"/>
                <w:szCs w:val="24"/>
              </w:rPr>
              <w:t>Vplyv na dlhodobú udržateľnosť verejných financií v prípade vybraných opatrení ***</w:t>
            </w:r>
          </w:p>
        </w:tc>
        <w:sdt>
          <w:sdtPr>
            <w:rPr>
              <w:rFonts w:ascii="Times New Roman" w:eastAsia="Times New Roman" w:hAnsi="Times New Roman"/>
              <w:sz w:val="24"/>
              <w:szCs w:val="24"/>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B02DC75"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312" w:type="dxa"/>
            <w:gridSpan w:val="2"/>
            <w:tcBorders>
              <w:top w:val="single" w:sz="4" w:space="0" w:color="auto"/>
              <w:left w:val="nil"/>
              <w:bottom w:val="single" w:sz="4" w:space="0" w:color="auto"/>
              <w:right w:val="nil"/>
            </w:tcBorders>
            <w:vAlign w:val="center"/>
          </w:tcPr>
          <w:p w14:paraId="07D03A7E"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Áno</w:t>
            </w:r>
          </w:p>
        </w:tc>
        <w:tc>
          <w:tcPr>
            <w:tcW w:w="538" w:type="dxa"/>
            <w:gridSpan w:val="2"/>
            <w:tcBorders>
              <w:top w:val="single" w:sz="4" w:space="0" w:color="auto"/>
              <w:left w:val="nil"/>
              <w:bottom w:val="single" w:sz="4" w:space="0" w:color="auto"/>
              <w:right w:val="nil"/>
            </w:tcBorders>
            <w:vAlign w:val="center"/>
          </w:tcPr>
          <w:p w14:paraId="5A6099E9" w14:textId="77777777" w:rsidR="000E6ADA" w:rsidRPr="008475E0" w:rsidRDefault="000E6ADA" w:rsidP="0033485E">
            <w:pPr>
              <w:spacing w:after="0" w:line="240" w:lineRule="auto"/>
              <w:jc w:val="center"/>
              <w:rPr>
                <w:rFonts w:ascii="Times New Roman" w:eastAsia="Times New Roman" w:hAnsi="Times New Roman"/>
                <w:sz w:val="24"/>
                <w:szCs w:val="24"/>
              </w:rPr>
            </w:pPr>
          </w:p>
        </w:tc>
        <w:tc>
          <w:tcPr>
            <w:tcW w:w="1133" w:type="dxa"/>
            <w:tcBorders>
              <w:top w:val="single" w:sz="4" w:space="0" w:color="auto"/>
              <w:left w:val="nil"/>
              <w:bottom w:val="single" w:sz="4" w:space="0" w:color="auto"/>
              <w:right w:val="nil"/>
            </w:tcBorders>
            <w:vAlign w:val="center"/>
          </w:tcPr>
          <w:p w14:paraId="46FD6AF1" w14:textId="77777777" w:rsidR="000E6ADA" w:rsidRPr="008475E0" w:rsidRDefault="000E6ADA" w:rsidP="0033485E">
            <w:pPr>
              <w:spacing w:after="0" w:line="240" w:lineRule="auto"/>
              <w:rPr>
                <w:rFonts w:ascii="Times New Roman" w:eastAsia="Times New Roman" w:hAnsi="Times New Roman"/>
                <w:sz w:val="24"/>
                <w:szCs w:val="24"/>
              </w:rPr>
            </w:pPr>
          </w:p>
        </w:tc>
        <w:sdt>
          <w:sdtPr>
            <w:rPr>
              <w:rFonts w:ascii="Times New Roman" w:eastAsia="Times New Roman" w:hAnsi="Times New Roman"/>
              <w:sz w:val="24"/>
              <w:szCs w:val="24"/>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2FC7D97" w14:textId="77777777" w:rsidR="000E6ADA" w:rsidRPr="008475E0" w:rsidRDefault="000E6ADA" w:rsidP="0033485E">
                <w:pPr>
                  <w:spacing w:after="0" w:line="240" w:lineRule="auto"/>
                  <w:ind w:left="-107" w:right="-108"/>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297" w:type="dxa"/>
            <w:tcBorders>
              <w:top w:val="single" w:sz="4" w:space="0" w:color="auto"/>
              <w:left w:val="nil"/>
              <w:bottom w:val="single" w:sz="4" w:space="0" w:color="auto"/>
              <w:right w:val="single" w:sz="4" w:space="0" w:color="auto"/>
            </w:tcBorders>
            <w:vAlign w:val="center"/>
          </w:tcPr>
          <w:p w14:paraId="2B6ABBC2" w14:textId="77777777" w:rsidR="000E6ADA" w:rsidRPr="008475E0" w:rsidRDefault="000E6ADA" w:rsidP="0033485E">
            <w:pPr>
              <w:spacing w:after="0" w:line="240" w:lineRule="auto"/>
              <w:ind w:left="34"/>
              <w:rPr>
                <w:rFonts w:ascii="Times New Roman" w:eastAsia="Times New Roman" w:hAnsi="Times New Roman"/>
                <w:sz w:val="24"/>
                <w:szCs w:val="24"/>
              </w:rPr>
            </w:pPr>
            <w:r w:rsidRPr="008475E0">
              <w:rPr>
                <w:rFonts w:ascii="Times New Roman" w:eastAsia="Times New Roman" w:hAnsi="Times New Roman"/>
                <w:sz w:val="24"/>
                <w:szCs w:val="24"/>
              </w:rPr>
              <w:t>Nie</w:t>
            </w:r>
          </w:p>
        </w:tc>
      </w:tr>
      <w:tr w:rsidR="000E6ADA" w:rsidRPr="008475E0" w14:paraId="63D2D896" w14:textId="77777777" w:rsidTr="0033485E">
        <w:tc>
          <w:tcPr>
            <w:tcW w:w="3812" w:type="dxa"/>
            <w:tcBorders>
              <w:top w:val="single" w:sz="4" w:space="0" w:color="auto"/>
              <w:left w:val="single" w:sz="4" w:space="0" w:color="auto"/>
              <w:bottom w:val="single" w:sz="4" w:space="0" w:color="auto"/>
              <w:right w:val="single" w:sz="4" w:space="0" w:color="auto"/>
            </w:tcBorders>
            <w:shd w:val="clear" w:color="auto" w:fill="E2E2E2"/>
          </w:tcPr>
          <w:p w14:paraId="1A0F5CEA"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Vplyvy na limit verejných výdavkov</w:t>
            </w:r>
          </w:p>
        </w:tc>
        <w:sdt>
          <w:sdtPr>
            <w:rPr>
              <w:rFonts w:ascii="Times New Roman" w:eastAsia="Times New Roman" w:hAnsi="Times New Roman"/>
              <w:b/>
              <w:sz w:val="24"/>
              <w:szCs w:val="24"/>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A6C3A4C"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b/>
                    <w:sz w:val="24"/>
                    <w:szCs w:val="24"/>
                  </w:rPr>
                  <w:t>☐</w:t>
                </w:r>
              </w:p>
            </w:tc>
          </w:sdtContent>
        </w:sdt>
        <w:tc>
          <w:tcPr>
            <w:tcW w:w="1312" w:type="dxa"/>
            <w:gridSpan w:val="2"/>
            <w:tcBorders>
              <w:top w:val="single" w:sz="4" w:space="0" w:color="auto"/>
              <w:left w:val="nil"/>
              <w:bottom w:val="single" w:sz="4" w:space="0" w:color="auto"/>
              <w:right w:val="nil"/>
            </w:tcBorders>
            <w:vAlign w:val="center"/>
          </w:tcPr>
          <w:p w14:paraId="050565C8"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B1E59E9"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vAlign w:val="center"/>
          </w:tcPr>
          <w:p w14:paraId="166C1896"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BF7FD45" w14:textId="77777777" w:rsidR="000E6ADA" w:rsidRPr="008475E0" w:rsidRDefault="000E6ADA" w:rsidP="0033485E">
                <w:pPr>
                  <w:spacing w:after="0" w:line="240" w:lineRule="auto"/>
                  <w:ind w:left="-107" w:right="-108"/>
                  <w:jc w:val="center"/>
                  <w:rPr>
                    <w:rFonts w:ascii="Times New Roman" w:eastAsia="Times New Roman" w:hAnsi="Times New Roman"/>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vAlign w:val="center"/>
          </w:tcPr>
          <w:p w14:paraId="03BC248D" w14:textId="77777777" w:rsidR="000E6ADA" w:rsidRPr="008475E0" w:rsidRDefault="000E6ADA" w:rsidP="0033485E">
            <w:pPr>
              <w:spacing w:after="0" w:line="240" w:lineRule="auto"/>
              <w:ind w:left="34"/>
              <w:rPr>
                <w:rFonts w:ascii="Times New Roman" w:eastAsia="Times New Roman" w:hAnsi="Times New Roman"/>
                <w:sz w:val="24"/>
                <w:szCs w:val="24"/>
              </w:rPr>
            </w:pPr>
            <w:r w:rsidRPr="008475E0">
              <w:rPr>
                <w:rFonts w:ascii="Times New Roman" w:eastAsia="Times New Roman" w:hAnsi="Times New Roman"/>
                <w:b/>
                <w:sz w:val="24"/>
                <w:szCs w:val="24"/>
              </w:rPr>
              <w:t>Negatívne</w:t>
            </w:r>
          </w:p>
        </w:tc>
      </w:tr>
      <w:tr w:rsidR="000E6ADA" w:rsidRPr="008475E0" w14:paraId="51294E09" w14:textId="77777777" w:rsidTr="0033485E">
        <w:tc>
          <w:tcPr>
            <w:tcW w:w="3812" w:type="dxa"/>
            <w:tcBorders>
              <w:top w:val="single" w:sz="4" w:space="0" w:color="auto"/>
              <w:left w:val="single" w:sz="4" w:space="0" w:color="auto"/>
              <w:bottom w:val="nil"/>
              <w:right w:val="single" w:sz="4" w:space="0" w:color="auto"/>
            </w:tcBorders>
            <w:shd w:val="clear" w:color="auto" w:fill="E2E2E2"/>
          </w:tcPr>
          <w:p w14:paraId="2ACBE882"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Vplyvy na podnikateľské prostredie</w:t>
            </w:r>
          </w:p>
        </w:tc>
        <w:sdt>
          <w:sdtPr>
            <w:rPr>
              <w:rFonts w:ascii="Times New Roman" w:eastAsia="Times New Roman" w:hAnsi="Times New Roman"/>
              <w:b/>
              <w:sz w:val="24"/>
              <w:szCs w:val="24"/>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BA379EC"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312" w:type="dxa"/>
            <w:gridSpan w:val="2"/>
            <w:tcBorders>
              <w:top w:val="single" w:sz="4" w:space="0" w:color="auto"/>
              <w:left w:val="nil"/>
              <w:bottom w:val="dotted" w:sz="4" w:space="0" w:color="auto"/>
              <w:right w:val="nil"/>
            </w:tcBorders>
            <w:vAlign w:val="center"/>
          </w:tcPr>
          <w:p w14:paraId="79894380"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1EF6D94"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133" w:type="dxa"/>
            <w:tcBorders>
              <w:top w:val="single" w:sz="4" w:space="0" w:color="auto"/>
              <w:left w:val="nil"/>
              <w:bottom w:val="dotted" w:sz="4" w:space="0" w:color="auto"/>
              <w:right w:val="nil"/>
            </w:tcBorders>
            <w:vAlign w:val="center"/>
          </w:tcPr>
          <w:p w14:paraId="794B85C7"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1581A47"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dotted" w:sz="4" w:space="0" w:color="auto"/>
              <w:right w:val="single" w:sz="4" w:space="0" w:color="auto"/>
            </w:tcBorders>
            <w:vAlign w:val="center"/>
          </w:tcPr>
          <w:p w14:paraId="0BF500B8"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r w:rsidR="000E6ADA" w:rsidRPr="008475E0" w14:paraId="0BE1E298" w14:textId="77777777" w:rsidTr="0033485E">
        <w:tc>
          <w:tcPr>
            <w:tcW w:w="3812" w:type="dxa"/>
            <w:tcBorders>
              <w:top w:val="nil"/>
              <w:left w:val="single" w:sz="4" w:space="0" w:color="000000"/>
              <w:bottom w:val="nil"/>
              <w:right w:val="single" w:sz="4" w:space="0" w:color="000000"/>
            </w:tcBorders>
            <w:shd w:val="clear" w:color="auto" w:fill="E2E2E2"/>
          </w:tcPr>
          <w:p w14:paraId="38A39C24"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 xml:space="preserve">    z toho vplyvy na MSP</w:t>
            </w:r>
          </w:p>
          <w:p w14:paraId="77A9E7FE" w14:textId="77777777" w:rsidR="000E6ADA" w:rsidRPr="008475E0" w:rsidRDefault="000E6ADA" w:rsidP="0033485E">
            <w:pPr>
              <w:spacing w:after="0" w:line="240" w:lineRule="auto"/>
              <w:rPr>
                <w:rFonts w:ascii="Times New Roman" w:eastAsia="Times New Roman" w:hAnsi="Times New Roman"/>
                <w:sz w:val="24"/>
                <w:szCs w:val="24"/>
              </w:rPr>
            </w:pPr>
          </w:p>
        </w:tc>
        <w:sdt>
          <w:sdtPr>
            <w:rPr>
              <w:rFonts w:ascii="Times New Roman" w:eastAsia="Times New Roman" w:hAnsi="Times New Roman"/>
              <w:sz w:val="24"/>
              <w:szCs w:val="24"/>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C35F016"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312" w:type="dxa"/>
            <w:gridSpan w:val="2"/>
            <w:tcBorders>
              <w:top w:val="dotted" w:sz="4" w:space="0" w:color="auto"/>
              <w:left w:val="nil"/>
              <w:bottom w:val="dotted" w:sz="4" w:space="0" w:color="auto"/>
              <w:right w:val="nil"/>
            </w:tcBorders>
            <w:vAlign w:val="center"/>
          </w:tcPr>
          <w:p w14:paraId="4C485CB9" w14:textId="77777777" w:rsidR="000E6ADA" w:rsidRPr="008475E0" w:rsidRDefault="000E6ADA" w:rsidP="0033485E">
            <w:pPr>
              <w:spacing w:after="0" w:line="240" w:lineRule="auto"/>
              <w:ind w:right="-108"/>
              <w:rPr>
                <w:rFonts w:ascii="Times New Roman" w:eastAsia="Times New Roman" w:hAnsi="Times New Roman"/>
                <w:sz w:val="24"/>
                <w:szCs w:val="24"/>
              </w:rPr>
            </w:pPr>
            <w:r w:rsidRPr="008475E0">
              <w:rPr>
                <w:rFonts w:ascii="Times New Roman" w:eastAsia="Times New Roman" w:hAnsi="Times New Roman"/>
                <w:sz w:val="24"/>
                <w:szCs w:val="24"/>
              </w:rPr>
              <w:t>Pozitívne</w:t>
            </w:r>
          </w:p>
        </w:tc>
        <w:sdt>
          <w:sdtPr>
            <w:rPr>
              <w:rFonts w:ascii="Times New Roman" w:eastAsia="Times New Roman" w:hAnsi="Times New Roman"/>
              <w:sz w:val="24"/>
              <w:szCs w:val="24"/>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F1A1228"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133" w:type="dxa"/>
            <w:tcBorders>
              <w:top w:val="dotted" w:sz="4" w:space="0" w:color="auto"/>
              <w:left w:val="nil"/>
              <w:bottom w:val="dotted" w:sz="4" w:space="0" w:color="auto"/>
              <w:right w:val="nil"/>
            </w:tcBorders>
            <w:vAlign w:val="center"/>
          </w:tcPr>
          <w:p w14:paraId="7637400D"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Žiadne</w:t>
            </w:r>
          </w:p>
        </w:tc>
        <w:sdt>
          <w:sdtPr>
            <w:rPr>
              <w:rFonts w:ascii="Times New Roman" w:eastAsia="Times New Roman" w:hAnsi="Times New Roman"/>
              <w:sz w:val="24"/>
              <w:szCs w:val="24"/>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0A1236A" w14:textId="77777777" w:rsidR="000E6ADA" w:rsidRPr="008475E0" w:rsidRDefault="000E6ADA" w:rsidP="0033485E">
                <w:pPr>
                  <w:spacing w:after="0" w:line="240" w:lineRule="auto"/>
                  <w:jc w:val="center"/>
                  <w:rPr>
                    <w:rFonts w:ascii="Times New Roman" w:eastAsia="Times New Roman" w:hAnsi="Times New Roman"/>
                    <w:sz w:val="24"/>
                    <w:szCs w:val="24"/>
                  </w:rPr>
                </w:pPr>
                <w:r w:rsidRPr="008475E0">
                  <w:rPr>
                    <w:rFonts w:ascii="Segoe UI Symbol" w:eastAsia="MS Gothic" w:hAnsi="Segoe UI Symbol" w:cs="Segoe UI Symbol"/>
                    <w:sz w:val="24"/>
                    <w:szCs w:val="24"/>
                  </w:rPr>
                  <w:t>☐</w:t>
                </w:r>
              </w:p>
            </w:tc>
          </w:sdtContent>
        </w:sdt>
        <w:tc>
          <w:tcPr>
            <w:tcW w:w="1297" w:type="dxa"/>
            <w:tcBorders>
              <w:top w:val="dotted" w:sz="4" w:space="0" w:color="auto"/>
              <w:left w:val="nil"/>
              <w:bottom w:val="dotted" w:sz="4" w:space="0" w:color="auto"/>
              <w:right w:val="single" w:sz="4" w:space="0" w:color="auto"/>
            </w:tcBorders>
            <w:vAlign w:val="center"/>
          </w:tcPr>
          <w:p w14:paraId="00D87A8B" w14:textId="77777777" w:rsidR="000E6ADA" w:rsidRPr="008475E0" w:rsidRDefault="000E6ADA" w:rsidP="0033485E">
            <w:pPr>
              <w:spacing w:after="0" w:line="240" w:lineRule="auto"/>
              <w:ind w:left="54"/>
              <w:rPr>
                <w:rFonts w:ascii="Times New Roman" w:eastAsia="Times New Roman" w:hAnsi="Times New Roman"/>
                <w:sz w:val="24"/>
                <w:szCs w:val="24"/>
              </w:rPr>
            </w:pPr>
            <w:r w:rsidRPr="008475E0">
              <w:rPr>
                <w:rFonts w:ascii="Times New Roman" w:eastAsia="Times New Roman" w:hAnsi="Times New Roman"/>
                <w:sz w:val="24"/>
                <w:szCs w:val="24"/>
              </w:rPr>
              <w:t>Negatívne</w:t>
            </w:r>
          </w:p>
        </w:tc>
      </w:tr>
      <w:tr w:rsidR="000E6ADA" w:rsidRPr="008475E0" w14:paraId="41D8489C" w14:textId="77777777" w:rsidTr="0033485E">
        <w:tc>
          <w:tcPr>
            <w:tcW w:w="3812" w:type="dxa"/>
            <w:tcBorders>
              <w:top w:val="nil"/>
              <w:left w:val="single" w:sz="4" w:space="0" w:color="auto"/>
              <w:bottom w:val="single" w:sz="4" w:space="0" w:color="auto"/>
              <w:right w:val="single" w:sz="4" w:space="0" w:color="auto"/>
            </w:tcBorders>
            <w:shd w:val="clear" w:color="auto" w:fill="E2E2E2"/>
          </w:tcPr>
          <w:p w14:paraId="73BE8841" w14:textId="77777777" w:rsidR="000E6ADA" w:rsidRPr="008475E0" w:rsidRDefault="000E6ADA" w:rsidP="0033485E">
            <w:pPr>
              <w:spacing w:after="0" w:line="240" w:lineRule="auto"/>
              <w:rPr>
                <w:rFonts w:ascii="Times New Roman" w:eastAsia="Times New Roman" w:hAnsi="Times New Roman"/>
                <w:sz w:val="24"/>
                <w:szCs w:val="24"/>
              </w:rPr>
            </w:pPr>
            <w:r w:rsidRPr="008475E0">
              <w:rPr>
                <w:rFonts w:ascii="Times New Roman" w:eastAsia="Times New Roman" w:hAnsi="Times New Roman"/>
                <w:sz w:val="24"/>
                <w:szCs w:val="24"/>
              </w:rPr>
              <w:t xml:space="preserve">    Mechanizmus znižovania byrokracie    </w:t>
            </w:r>
          </w:p>
          <w:p w14:paraId="6F7E234E"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sz w:val="24"/>
                <w:szCs w:val="24"/>
              </w:rPr>
              <w:t xml:space="preserve">    a nákladov sa uplatňuje:</w:t>
            </w:r>
          </w:p>
        </w:tc>
        <w:sdt>
          <w:sdtPr>
            <w:rPr>
              <w:rFonts w:ascii="Times New Roman" w:eastAsia="Times New Roman" w:hAnsi="Times New Roman"/>
              <w:b/>
              <w:sz w:val="24"/>
              <w:szCs w:val="24"/>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51D48F7" w14:textId="77777777" w:rsidR="000E6ADA" w:rsidRPr="008475E0" w:rsidRDefault="000E6ADA" w:rsidP="0033485E">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tc>
          </w:sdtContent>
        </w:sdt>
        <w:tc>
          <w:tcPr>
            <w:tcW w:w="1596" w:type="dxa"/>
            <w:gridSpan w:val="3"/>
            <w:tcBorders>
              <w:top w:val="dotted" w:sz="4" w:space="0" w:color="auto"/>
              <w:left w:val="nil"/>
              <w:bottom w:val="single" w:sz="4" w:space="0" w:color="auto"/>
              <w:right w:val="nil"/>
            </w:tcBorders>
            <w:vAlign w:val="center"/>
          </w:tcPr>
          <w:p w14:paraId="5F851FA5"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sz w:val="24"/>
                <w:szCs w:val="24"/>
              </w:rPr>
              <w:t>Áno</w:t>
            </w:r>
          </w:p>
        </w:tc>
        <w:tc>
          <w:tcPr>
            <w:tcW w:w="254" w:type="dxa"/>
            <w:tcBorders>
              <w:top w:val="dotted" w:sz="4" w:space="0" w:color="auto"/>
              <w:left w:val="nil"/>
              <w:bottom w:val="single" w:sz="4" w:space="0" w:color="auto"/>
              <w:right w:val="nil"/>
            </w:tcBorders>
            <w:vAlign w:val="center"/>
          </w:tcPr>
          <w:p w14:paraId="111BD6B5" w14:textId="77777777" w:rsidR="000E6ADA" w:rsidRPr="008475E0" w:rsidRDefault="000E6ADA" w:rsidP="0033485E">
            <w:pPr>
              <w:spacing w:after="0" w:line="240" w:lineRule="auto"/>
              <w:jc w:val="center"/>
              <w:rPr>
                <w:rFonts w:ascii="Times New Roman" w:eastAsia="Times New Roman" w:hAnsi="Times New Roman"/>
                <w:b/>
                <w:sz w:val="24"/>
                <w:szCs w:val="24"/>
              </w:rPr>
            </w:pPr>
          </w:p>
        </w:tc>
        <w:tc>
          <w:tcPr>
            <w:tcW w:w="1133" w:type="dxa"/>
            <w:tcBorders>
              <w:top w:val="dotted" w:sz="4" w:space="0" w:color="auto"/>
              <w:left w:val="nil"/>
              <w:bottom w:val="single" w:sz="4" w:space="0" w:color="auto"/>
              <w:right w:val="nil"/>
            </w:tcBorders>
            <w:vAlign w:val="center"/>
          </w:tcPr>
          <w:p w14:paraId="7408A874" w14:textId="77777777" w:rsidR="000E6ADA" w:rsidRPr="008475E0" w:rsidRDefault="000E6ADA" w:rsidP="0033485E">
            <w:pPr>
              <w:spacing w:after="0" w:line="240" w:lineRule="auto"/>
              <w:jc w:val="center"/>
              <w:rPr>
                <w:rFonts w:ascii="Times New Roman" w:eastAsia="Times New Roman" w:hAnsi="Times New Roman"/>
                <w:b/>
                <w:sz w:val="24"/>
                <w:szCs w:val="24"/>
              </w:rPr>
            </w:pPr>
          </w:p>
        </w:tc>
        <w:sdt>
          <w:sdtPr>
            <w:rPr>
              <w:rFonts w:ascii="Times New Roman" w:eastAsia="Times New Roman" w:hAnsi="Times New Roman"/>
              <w:b/>
              <w:sz w:val="24"/>
              <w:szCs w:val="24"/>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B336E05" w14:textId="77777777" w:rsidR="000E6ADA" w:rsidRPr="008475E0" w:rsidRDefault="000E6ADA" w:rsidP="0033485E">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tc>
          </w:sdtContent>
        </w:sdt>
        <w:tc>
          <w:tcPr>
            <w:tcW w:w="1297" w:type="dxa"/>
            <w:tcBorders>
              <w:top w:val="dotted" w:sz="4" w:space="0" w:color="auto"/>
              <w:left w:val="nil"/>
              <w:bottom w:val="single" w:sz="4" w:space="0" w:color="auto"/>
              <w:right w:val="single" w:sz="4" w:space="0" w:color="auto"/>
            </w:tcBorders>
            <w:vAlign w:val="center"/>
          </w:tcPr>
          <w:p w14:paraId="4F105D4E"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sz w:val="24"/>
                <w:szCs w:val="24"/>
              </w:rPr>
              <w:t>Nie</w:t>
            </w:r>
          </w:p>
        </w:tc>
      </w:tr>
      <w:tr w:rsidR="000E6ADA" w:rsidRPr="008475E0" w14:paraId="47F30BB2" w14:textId="77777777" w:rsidTr="0033485E">
        <w:tc>
          <w:tcPr>
            <w:tcW w:w="3812" w:type="dxa"/>
            <w:tcBorders>
              <w:top w:val="single" w:sz="4" w:space="0" w:color="000000"/>
              <w:left w:val="single" w:sz="4" w:space="0" w:color="auto"/>
              <w:bottom w:val="single" w:sz="4" w:space="0" w:color="auto"/>
              <w:right w:val="single" w:sz="4" w:space="0" w:color="auto"/>
            </w:tcBorders>
            <w:shd w:val="clear" w:color="auto" w:fill="E2E2E2"/>
          </w:tcPr>
          <w:p w14:paraId="21666942"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Sociálne vplyvy</w:t>
            </w:r>
          </w:p>
        </w:tc>
        <w:sdt>
          <w:sdtPr>
            <w:rPr>
              <w:rFonts w:ascii="Times New Roman" w:eastAsia="Times New Roman" w:hAnsi="Times New Roman"/>
              <w:b/>
              <w:sz w:val="24"/>
              <w:szCs w:val="24"/>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0E0C19F" w14:textId="77777777" w:rsidR="000E6ADA" w:rsidRPr="008475E0" w:rsidRDefault="000E6ADA" w:rsidP="0033485E">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tc>
          </w:sdtContent>
        </w:sdt>
        <w:tc>
          <w:tcPr>
            <w:tcW w:w="1312" w:type="dxa"/>
            <w:gridSpan w:val="2"/>
            <w:tcBorders>
              <w:top w:val="single" w:sz="4" w:space="0" w:color="auto"/>
              <w:left w:val="nil"/>
              <w:bottom w:val="single" w:sz="4" w:space="0" w:color="auto"/>
              <w:right w:val="nil"/>
            </w:tcBorders>
          </w:tcPr>
          <w:p w14:paraId="7970D6E3"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8F0B27B" w14:textId="77777777" w:rsidR="000E6ADA" w:rsidRPr="008475E0" w:rsidRDefault="000E6ADA" w:rsidP="0033485E">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tc>
          </w:sdtContent>
        </w:sdt>
        <w:tc>
          <w:tcPr>
            <w:tcW w:w="1133" w:type="dxa"/>
            <w:tcBorders>
              <w:top w:val="single" w:sz="4" w:space="0" w:color="auto"/>
              <w:left w:val="nil"/>
              <w:bottom w:val="single" w:sz="4" w:space="0" w:color="auto"/>
              <w:right w:val="nil"/>
            </w:tcBorders>
          </w:tcPr>
          <w:p w14:paraId="44FC07CD"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3C42BB3"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14:paraId="67CD3EE7"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r w:rsidR="000E6ADA" w:rsidRPr="008475E0" w14:paraId="2B2AB091" w14:textId="77777777" w:rsidTr="0033485E">
        <w:tc>
          <w:tcPr>
            <w:tcW w:w="3812" w:type="dxa"/>
            <w:tcBorders>
              <w:top w:val="single" w:sz="4" w:space="0" w:color="auto"/>
              <w:left w:val="single" w:sz="4" w:space="0" w:color="auto"/>
              <w:bottom w:val="nil"/>
              <w:right w:val="single" w:sz="4" w:space="0" w:color="auto"/>
            </w:tcBorders>
            <w:shd w:val="clear" w:color="auto" w:fill="E2E2E2"/>
          </w:tcPr>
          <w:p w14:paraId="52147518"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Vplyvy na životné prostredie</w:t>
            </w:r>
          </w:p>
        </w:tc>
        <w:sdt>
          <w:sdtPr>
            <w:rPr>
              <w:rFonts w:ascii="Times New Roman" w:eastAsia="Times New Roman" w:hAnsi="Times New Roman"/>
              <w:b/>
              <w:sz w:val="24"/>
              <w:szCs w:val="24"/>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5DCF3DB"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312" w:type="dxa"/>
            <w:gridSpan w:val="2"/>
            <w:tcBorders>
              <w:top w:val="single" w:sz="4" w:space="0" w:color="auto"/>
              <w:left w:val="nil"/>
              <w:bottom w:val="single" w:sz="4" w:space="0" w:color="auto"/>
              <w:right w:val="nil"/>
            </w:tcBorders>
          </w:tcPr>
          <w:p w14:paraId="3884061B"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BEB02DD"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14:paraId="41D9B5F2"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825E0B3"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14:paraId="402A206C"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r w:rsidR="000E6ADA" w:rsidRPr="008475E0" w14:paraId="65430A91" w14:textId="77777777" w:rsidTr="0033485E">
        <w:tc>
          <w:tcPr>
            <w:tcW w:w="3812" w:type="dxa"/>
            <w:tcBorders>
              <w:top w:val="nil"/>
              <w:left w:val="single" w:sz="4" w:space="0" w:color="auto"/>
              <w:bottom w:val="single" w:sz="4" w:space="0" w:color="auto"/>
              <w:right w:val="single" w:sz="4" w:space="0" w:color="auto"/>
            </w:tcBorders>
            <w:shd w:val="clear" w:color="auto" w:fill="E2E2E2"/>
          </w:tcPr>
          <w:p w14:paraId="1FC482A5" w14:textId="77777777" w:rsidR="000E6ADA" w:rsidRPr="008475E0" w:rsidRDefault="000E6ADA" w:rsidP="0033485E">
            <w:pPr>
              <w:spacing w:after="0" w:line="240" w:lineRule="auto"/>
              <w:rPr>
                <w:rFonts w:ascii="Times New Roman" w:eastAsia="Times New Roman" w:hAnsi="Times New Roman"/>
                <w:sz w:val="24"/>
                <w:szCs w:val="24"/>
              </w:rPr>
            </w:pPr>
          </w:p>
          <w:p w14:paraId="50D4B0DB" w14:textId="77777777" w:rsidR="000E6ADA" w:rsidRPr="008475E0" w:rsidRDefault="000E6ADA" w:rsidP="0033485E">
            <w:pPr>
              <w:spacing w:after="0" w:line="240" w:lineRule="auto"/>
              <w:ind w:left="164"/>
              <w:rPr>
                <w:rFonts w:ascii="Times New Roman" w:eastAsia="Times New Roman" w:hAnsi="Times New Roman"/>
                <w:b/>
                <w:sz w:val="24"/>
                <w:szCs w:val="24"/>
              </w:rPr>
            </w:pPr>
            <w:r w:rsidRPr="008475E0">
              <w:rPr>
                <w:rFonts w:ascii="Times New Roman" w:eastAsia="Times New Roman" w:hAnsi="Times New Roman"/>
                <w:sz w:val="24"/>
                <w:szCs w:val="24"/>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b/>
              <w:sz w:val="24"/>
              <w:szCs w:val="24"/>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A91B540"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312" w:type="dxa"/>
            <w:gridSpan w:val="2"/>
            <w:tcBorders>
              <w:top w:val="single" w:sz="4" w:space="0" w:color="auto"/>
              <w:left w:val="nil"/>
              <w:bottom w:val="single" w:sz="4" w:space="0" w:color="auto"/>
              <w:right w:val="nil"/>
            </w:tcBorders>
            <w:vAlign w:val="center"/>
          </w:tcPr>
          <w:p w14:paraId="12E31D1D"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sz w:val="24"/>
                <w:szCs w:val="24"/>
              </w:rPr>
              <w:t>Áno</w:t>
            </w:r>
          </w:p>
        </w:tc>
        <w:tc>
          <w:tcPr>
            <w:tcW w:w="538" w:type="dxa"/>
            <w:gridSpan w:val="2"/>
            <w:tcBorders>
              <w:top w:val="single" w:sz="4" w:space="0" w:color="auto"/>
              <w:left w:val="nil"/>
              <w:bottom w:val="single" w:sz="4" w:space="0" w:color="auto"/>
              <w:right w:val="nil"/>
            </w:tcBorders>
            <w:vAlign w:val="center"/>
          </w:tcPr>
          <w:p w14:paraId="2DE0923D" w14:textId="77777777" w:rsidR="000E6ADA" w:rsidRPr="008475E0" w:rsidRDefault="000E6ADA" w:rsidP="0033485E">
            <w:pPr>
              <w:spacing w:after="0" w:line="240" w:lineRule="auto"/>
              <w:jc w:val="center"/>
              <w:rPr>
                <w:rFonts w:ascii="Times New Roman" w:eastAsia="Times New Roman" w:hAnsi="Times New Roman"/>
                <w:b/>
                <w:sz w:val="24"/>
                <w:szCs w:val="24"/>
              </w:rPr>
            </w:pPr>
          </w:p>
        </w:tc>
        <w:tc>
          <w:tcPr>
            <w:tcW w:w="1133" w:type="dxa"/>
            <w:tcBorders>
              <w:top w:val="single" w:sz="4" w:space="0" w:color="auto"/>
              <w:left w:val="nil"/>
              <w:bottom w:val="single" w:sz="4" w:space="0" w:color="auto"/>
              <w:right w:val="nil"/>
            </w:tcBorders>
            <w:vAlign w:val="center"/>
          </w:tcPr>
          <w:p w14:paraId="1B570A8D" w14:textId="77777777" w:rsidR="000E6ADA" w:rsidRPr="008475E0" w:rsidRDefault="000E6ADA" w:rsidP="0033485E">
            <w:pPr>
              <w:spacing w:after="0" w:line="240" w:lineRule="auto"/>
              <w:jc w:val="center"/>
              <w:rPr>
                <w:rFonts w:ascii="Times New Roman" w:eastAsia="Times New Roman" w:hAnsi="Times New Roman"/>
                <w:b/>
                <w:sz w:val="24"/>
                <w:szCs w:val="24"/>
              </w:rPr>
            </w:pPr>
          </w:p>
        </w:tc>
        <w:sdt>
          <w:sdtPr>
            <w:rPr>
              <w:rFonts w:ascii="Times New Roman" w:eastAsia="Times New Roman" w:hAnsi="Times New Roman"/>
              <w:b/>
              <w:sz w:val="24"/>
              <w:szCs w:val="24"/>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53C7546"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vAlign w:val="center"/>
          </w:tcPr>
          <w:p w14:paraId="2B6BE528"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sz w:val="24"/>
                <w:szCs w:val="24"/>
              </w:rPr>
              <w:t>Nie</w:t>
            </w:r>
          </w:p>
        </w:tc>
      </w:tr>
      <w:tr w:rsidR="000E6ADA" w:rsidRPr="008475E0" w14:paraId="527E01B7" w14:textId="77777777" w:rsidTr="0033485E">
        <w:tc>
          <w:tcPr>
            <w:tcW w:w="3812" w:type="dxa"/>
            <w:tcBorders>
              <w:top w:val="single" w:sz="4" w:space="0" w:color="auto"/>
              <w:left w:val="single" w:sz="4" w:space="0" w:color="auto"/>
              <w:bottom w:val="single" w:sz="4" w:space="0" w:color="auto"/>
              <w:right w:val="single" w:sz="4" w:space="0" w:color="auto"/>
            </w:tcBorders>
            <w:shd w:val="clear" w:color="auto" w:fill="E2E2E2"/>
          </w:tcPr>
          <w:p w14:paraId="57F9511D"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Vplyvy na informatizáciu spoločnosti</w:t>
            </w:r>
          </w:p>
        </w:tc>
        <w:sdt>
          <w:sdtPr>
            <w:rPr>
              <w:rFonts w:ascii="Times New Roman" w:eastAsia="Times New Roman" w:hAnsi="Times New Roman"/>
              <w:b/>
              <w:sz w:val="24"/>
              <w:szCs w:val="24"/>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2A9A9B8"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312" w:type="dxa"/>
            <w:gridSpan w:val="2"/>
            <w:tcBorders>
              <w:top w:val="single" w:sz="4" w:space="0" w:color="auto"/>
              <w:left w:val="nil"/>
              <w:bottom w:val="single" w:sz="4" w:space="0" w:color="auto"/>
              <w:right w:val="nil"/>
            </w:tcBorders>
          </w:tcPr>
          <w:p w14:paraId="11E0A5B4"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41A428"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tcPr>
          <w:p w14:paraId="5B439475"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AA32525"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tcPr>
          <w:p w14:paraId="6FD4D1B5"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E6ADA" w:rsidRPr="008475E0" w14:paraId="4C72F5D3" w14:textId="77777777" w:rsidTr="0033485E">
        <w:tc>
          <w:tcPr>
            <w:tcW w:w="3812" w:type="dxa"/>
            <w:tcBorders>
              <w:top w:val="single" w:sz="4" w:space="0" w:color="auto"/>
              <w:left w:val="single" w:sz="4" w:space="0" w:color="auto"/>
              <w:bottom w:val="nil"/>
              <w:right w:val="single" w:sz="4" w:space="0" w:color="auto"/>
            </w:tcBorders>
            <w:shd w:val="clear" w:color="auto" w:fill="E2E2E2"/>
          </w:tcPr>
          <w:p w14:paraId="4714B826" w14:textId="77777777" w:rsidR="000E6ADA" w:rsidRPr="008475E0" w:rsidRDefault="000E6ADA" w:rsidP="0033485E">
            <w:pPr>
              <w:spacing w:after="0" w:line="240" w:lineRule="auto"/>
              <w:rPr>
                <w:rFonts w:ascii="Times New Roman" w:eastAsia="Times New Roman" w:hAnsi="Times New Roman"/>
                <w:b/>
                <w:sz w:val="24"/>
                <w:szCs w:val="24"/>
                <w:lang w:eastAsia="sk-SK"/>
              </w:rPr>
            </w:pPr>
            <w:r w:rsidRPr="008475E0">
              <w:rPr>
                <w:rFonts w:ascii="Times New Roman" w:hAnsi="Times New Roman"/>
                <w:b/>
                <w:sz w:val="24"/>
                <w:szCs w:val="24"/>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0E96E83" w14:textId="77777777" w:rsidR="000E6ADA" w:rsidRPr="008475E0" w:rsidRDefault="000E6ADA" w:rsidP="0033485E">
            <w:pPr>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shd w:val="clear" w:color="auto" w:fill="auto"/>
          </w:tcPr>
          <w:p w14:paraId="16414FDD" w14:textId="77777777" w:rsidR="000E6ADA" w:rsidRPr="008475E0" w:rsidRDefault="000E6ADA" w:rsidP="0033485E">
            <w:pPr>
              <w:spacing w:after="0" w:line="240" w:lineRule="auto"/>
              <w:ind w:right="-108"/>
              <w:rPr>
                <w:rFonts w:ascii="Times New Roman" w:eastAsia="Times New Roman" w:hAnsi="Times New Roman"/>
                <w:b/>
                <w:sz w:val="24"/>
                <w:szCs w:val="24"/>
                <w:lang w:eastAsia="sk-SK"/>
              </w:rPr>
            </w:pPr>
          </w:p>
        </w:tc>
        <w:tc>
          <w:tcPr>
            <w:tcW w:w="569" w:type="dxa"/>
            <w:gridSpan w:val="2"/>
            <w:tcBorders>
              <w:top w:val="single" w:sz="4" w:space="0" w:color="auto"/>
              <w:left w:val="nil"/>
              <w:bottom w:val="nil"/>
              <w:right w:val="nil"/>
            </w:tcBorders>
            <w:shd w:val="clear" w:color="auto" w:fill="auto"/>
          </w:tcPr>
          <w:p w14:paraId="62A19492" w14:textId="77777777" w:rsidR="000E6ADA" w:rsidRPr="008475E0" w:rsidRDefault="000E6ADA" w:rsidP="0033485E">
            <w:pPr>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shd w:val="clear" w:color="auto" w:fill="auto"/>
          </w:tcPr>
          <w:p w14:paraId="6BCD8EB9" w14:textId="77777777" w:rsidR="000E6ADA" w:rsidRPr="008475E0" w:rsidRDefault="000E6ADA" w:rsidP="0033485E">
            <w:pPr>
              <w:spacing w:after="0" w:line="240" w:lineRule="auto"/>
              <w:rPr>
                <w:rFonts w:ascii="Times New Roman" w:eastAsia="Times New Roman" w:hAnsi="Times New Roman"/>
                <w:b/>
                <w:sz w:val="24"/>
                <w:szCs w:val="24"/>
                <w:lang w:eastAsia="sk-SK"/>
              </w:rPr>
            </w:pPr>
          </w:p>
        </w:tc>
        <w:tc>
          <w:tcPr>
            <w:tcW w:w="547" w:type="dxa"/>
            <w:tcBorders>
              <w:top w:val="single" w:sz="4" w:space="0" w:color="auto"/>
              <w:left w:val="nil"/>
              <w:bottom w:val="nil"/>
              <w:right w:val="nil"/>
            </w:tcBorders>
            <w:shd w:val="clear" w:color="auto" w:fill="auto"/>
          </w:tcPr>
          <w:p w14:paraId="47E94418" w14:textId="77777777" w:rsidR="000E6ADA" w:rsidRPr="008475E0" w:rsidRDefault="000E6ADA" w:rsidP="0033485E">
            <w:pPr>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shd w:val="clear" w:color="auto" w:fill="auto"/>
          </w:tcPr>
          <w:p w14:paraId="5AE63458" w14:textId="77777777" w:rsidR="000E6ADA" w:rsidRPr="008475E0" w:rsidRDefault="000E6ADA" w:rsidP="0033485E">
            <w:pPr>
              <w:spacing w:after="0" w:line="240" w:lineRule="auto"/>
              <w:ind w:left="54"/>
              <w:rPr>
                <w:rFonts w:ascii="Times New Roman" w:eastAsia="Times New Roman" w:hAnsi="Times New Roman"/>
                <w:b/>
                <w:sz w:val="24"/>
                <w:szCs w:val="24"/>
                <w:lang w:eastAsia="sk-SK"/>
              </w:rPr>
            </w:pPr>
          </w:p>
        </w:tc>
      </w:tr>
      <w:tr w:rsidR="000E6ADA" w:rsidRPr="008475E0" w14:paraId="67C4080C" w14:textId="77777777" w:rsidTr="0033485E">
        <w:tc>
          <w:tcPr>
            <w:tcW w:w="3812" w:type="dxa"/>
            <w:tcBorders>
              <w:top w:val="nil"/>
              <w:left w:val="single" w:sz="4" w:space="0" w:color="auto"/>
              <w:bottom w:val="nil"/>
              <w:right w:val="single" w:sz="4" w:space="0" w:color="auto"/>
            </w:tcBorders>
            <w:shd w:val="clear" w:color="auto" w:fill="E2E2E2"/>
          </w:tcPr>
          <w:p w14:paraId="714D8208" w14:textId="77777777" w:rsidR="000E6ADA" w:rsidRPr="008475E0" w:rsidRDefault="000E6ADA" w:rsidP="0033485E">
            <w:pPr>
              <w:spacing w:after="0" w:line="240" w:lineRule="auto"/>
              <w:ind w:left="196" w:hanging="196"/>
              <w:rPr>
                <w:rFonts w:ascii="Times New Roman" w:hAnsi="Times New Roman"/>
                <w:b/>
                <w:sz w:val="24"/>
                <w:szCs w:val="24"/>
              </w:rPr>
            </w:pPr>
            <w:r w:rsidRPr="008475E0">
              <w:rPr>
                <w:rFonts w:ascii="Times New Roman" w:hAnsi="Times New Roman"/>
                <w:b/>
                <w:sz w:val="24"/>
                <w:szCs w:val="24"/>
              </w:rPr>
              <w:t xml:space="preserve">    vplyvy služieb verejnej správy na občana</w:t>
            </w:r>
          </w:p>
        </w:tc>
        <w:sdt>
          <w:sdtPr>
            <w:rPr>
              <w:rFonts w:ascii="Times New Roman" w:eastAsia="Times New Roman" w:hAnsi="Times New Roman"/>
              <w:b/>
              <w:sz w:val="24"/>
              <w:szCs w:val="24"/>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58259B4" w14:textId="77777777" w:rsidR="000E6ADA" w:rsidRPr="008475E0" w:rsidRDefault="000E6ADA" w:rsidP="0033485E">
                <w:pPr>
                  <w:spacing w:after="0" w:line="240" w:lineRule="auto"/>
                  <w:jc w:val="center"/>
                  <w:rPr>
                    <w:rFonts w:ascii="Times New Roman" w:eastAsia="Times New Roman" w:hAnsi="Times New Roman"/>
                    <w:b/>
                    <w:sz w:val="24"/>
                    <w:szCs w:val="24"/>
                    <w:lang w:eastAsia="sk-SK"/>
                  </w:rPr>
                </w:pPr>
                <w:r w:rsidRPr="008475E0">
                  <w:rPr>
                    <w:rFonts w:ascii="Segoe UI Symbol" w:eastAsia="MS Gothic" w:hAnsi="Segoe UI Symbol" w:cs="Segoe UI Symbol"/>
                    <w:b/>
                    <w:sz w:val="24"/>
                    <w:szCs w:val="24"/>
                    <w:lang w:eastAsia="sk-SK"/>
                  </w:rPr>
                  <w:t>☐</w:t>
                </w:r>
              </w:p>
            </w:tc>
          </w:sdtContent>
        </w:sdt>
        <w:tc>
          <w:tcPr>
            <w:tcW w:w="1312" w:type="dxa"/>
            <w:gridSpan w:val="2"/>
            <w:tcBorders>
              <w:top w:val="nil"/>
              <w:left w:val="nil"/>
              <w:bottom w:val="dotted" w:sz="4" w:space="0" w:color="auto"/>
              <w:right w:val="nil"/>
            </w:tcBorders>
            <w:shd w:val="clear" w:color="auto" w:fill="auto"/>
          </w:tcPr>
          <w:p w14:paraId="34B81E57" w14:textId="77777777" w:rsidR="000E6ADA" w:rsidRPr="008475E0" w:rsidRDefault="000E6ADA" w:rsidP="0033485E">
            <w:pPr>
              <w:spacing w:after="0" w:line="240" w:lineRule="auto"/>
              <w:ind w:right="-108"/>
              <w:rPr>
                <w:rFonts w:ascii="Times New Roman" w:eastAsia="Times New Roman" w:hAnsi="Times New Roman"/>
                <w:b/>
                <w:sz w:val="24"/>
                <w:szCs w:val="24"/>
                <w:lang w:eastAsia="sk-SK"/>
              </w:rPr>
            </w:pPr>
            <w:r w:rsidRPr="008475E0">
              <w:rPr>
                <w:rFonts w:ascii="Times New Roman" w:eastAsia="Times New Roman" w:hAnsi="Times New Roman"/>
                <w:b/>
                <w:sz w:val="24"/>
                <w:szCs w:val="24"/>
                <w:lang w:eastAsia="sk-SK"/>
              </w:rPr>
              <w:t>Pozitívne</w:t>
            </w:r>
          </w:p>
        </w:tc>
        <w:sdt>
          <w:sdtPr>
            <w:rPr>
              <w:rFonts w:ascii="Times New Roman" w:eastAsia="Times New Roman" w:hAnsi="Times New Roman"/>
              <w:b/>
              <w:sz w:val="24"/>
              <w:szCs w:val="24"/>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670C22E" w14:textId="77777777" w:rsidR="000E6ADA" w:rsidRPr="008475E0" w:rsidRDefault="000E6ADA" w:rsidP="0033485E">
                <w:pPr>
                  <w:spacing w:after="0" w:line="240" w:lineRule="auto"/>
                  <w:jc w:val="center"/>
                  <w:rPr>
                    <w:rFonts w:ascii="Times New Roman" w:eastAsia="Times New Roman" w:hAnsi="Times New Roman"/>
                    <w:b/>
                    <w:sz w:val="24"/>
                    <w:szCs w:val="24"/>
                    <w:lang w:eastAsia="sk-SK"/>
                  </w:rPr>
                </w:pPr>
                <w:r w:rsidRPr="008475E0">
                  <w:rPr>
                    <w:rFonts w:ascii="Segoe UI Symbol" w:eastAsia="MS Gothic" w:hAnsi="Segoe UI Symbol" w:cs="Segoe UI Symbol"/>
                    <w:b/>
                    <w:sz w:val="24"/>
                    <w:szCs w:val="24"/>
                    <w:lang w:eastAsia="sk-SK"/>
                  </w:rPr>
                  <w:t>☒</w:t>
                </w:r>
              </w:p>
            </w:tc>
          </w:sdtContent>
        </w:sdt>
        <w:tc>
          <w:tcPr>
            <w:tcW w:w="1133" w:type="dxa"/>
            <w:tcBorders>
              <w:top w:val="nil"/>
              <w:left w:val="nil"/>
              <w:bottom w:val="dotted" w:sz="4" w:space="0" w:color="auto"/>
              <w:right w:val="nil"/>
            </w:tcBorders>
            <w:shd w:val="clear" w:color="auto" w:fill="auto"/>
          </w:tcPr>
          <w:p w14:paraId="7ED618A1" w14:textId="77777777" w:rsidR="000E6ADA" w:rsidRPr="008475E0" w:rsidRDefault="000E6ADA" w:rsidP="0033485E">
            <w:pPr>
              <w:spacing w:after="0" w:line="240" w:lineRule="auto"/>
              <w:rPr>
                <w:rFonts w:ascii="Times New Roman" w:eastAsia="Times New Roman" w:hAnsi="Times New Roman"/>
                <w:b/>
                <w:sz w:val="24"/>
                <w:szCs w:val="24"/>
                <w:lang w:eastAsia="sk-SK"/>
              </w:rPr>
            </w:pPr>
            <w:r w:rsidRPr="008475E0">
              <w:rPr>
                <w:rFonts w:ascii="Times New Roman" w:eastAsia="Times New Roman" w:hAnsi="Times New Roman"/>
                <w:b/>
                <w:sz w:val="24"/>
                <w:szCs w:val="24"/>
                <w:lang w:eastAsia="sk-SK"/>
              </w:rPr>
              <w:t>Žiadne</w:t>
            </w:r>
          </w:p>
        </w:tc>
        <w:sdt>
          <w:sdtPr>
            <w:rPr>
              <w:rFonts w:ascii="Times New Roman" w:eastAsia="Times New Roman" w:hAnsi="Times New Roman"/>
              <w:b/>
              <w:sz w:val="24"/>
              <w:szCs w:val="24"/>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67BC1FC" w14:textId="77777777" w:rsidR="000E6ADA" w:rsidRPr="008475E0" w:rsidRDefault="000E6ADA" w:rsidP="0033485E">
                <w:pPr>
                  <w:spacing w:after="0" w:line="240" w:lineRule="auto"/>
                  <w:jc w:val="center"/>
                  <w:rPr>
                    <w:rFonts w:ascii="Times New Roman" w:eastAsia="Times New Roman" w:hAnsi="Times New Roman"/>
                    <w:b/>
                    <w:sz w:val="24"/>
                    <w:szCs w:val="24"/>
                    <w:lang w:eastAsia="sk-SK"/>
                  </w:rPr>
                </w:pPr>
                <w:r w:rsidRPr="008475E0">
                  <w:rPr>
                    <w:rFonts w:ascii="Segoe UI Symbol" w:eastAsia="MS Gothic" w:hAnsi="Segoe UI Symbol" w:cs="Segoe UI Symbol"/>
                    <w:b/>
                    <w:sz w:val="24"/>
                    <w:szCs w:val="24"/>
                    <w:lang w:eastAsia="sk-SK"/>
                  </w:rPr>
                  <w:t>☐</w:t>
                </w:r>
              </w:p>
            </w:tc>
          </w:sdtContent>
        </w:sdt>
        <w:tc>
          <w:tcPr>
            <w:tcW w:w="1297" w:type="dxa"/>
            <w:tcBorders>
              <w:top w:val="nil"/>
              <w:left w:val="nil"/>
              <w:bottom w:val="dotted" w:sz="4" w:space="0" w:color="auto"/>
              <w:right w:val="single" w:sz="4" w:space="0" w:color="auto"/>
            </w:tcBorders>
            <w:shd w:val="clear" w:color="auto" w:fill="auto"/>
          </w:tcPr>
          <w:p w14:paraId="04CDD72A" w14:textId="77777777" w:rsidR="000E6ADA" w:rsidRPr="008475E0" w:rsidRDefault="000E6ADA" w:rsidP="0033485E">
            <w:pPr>
              <w:spacing w:after="0" w:line="240" w:lineRule="auto"/>
              <w:ind w:left="54"/>
              <w:rPr>
                <w:rFonts w:ascii="Times New Roman" w:eastAsia="Times New Roman" w:hAnsi="Times New Roman"/>
                <w:b/>
                <w:sz w:val="24"/>
                <w:szCs w:val="24"/>
                <w:lang w:eastAsia="sk-SK"/>
              </w:rPr>
            </w:pPr>
            <w:r w:rsidRPr="008475E0">
              <w:rPr>
                <w:rFonts w:ascii="Times New Roman" w:eastAsia="Times New Roman" w:hAnsi="Times New Roman"/>
                <w:b/>
                <w:sz w:val="24"/>
                <w:szCs w:val="24"/>
                <w:lang w:eastAsia="sk-SK"/>
              </w:rPr>
              <w:t>Negatívne</w:t>
            </w:r>
          </w:p>
        </w:tc>
      </w:tr>
      <w:tr w:rsidR="000E6ADA" w:rsidRPr="008475E0" w14:paraId="66D09B3D" w14:textId="77777777" w:rsidTr="0033485E">
        <w:tc>
          <w:tcPr>
            <w:tcW w:w="3812" w:type="dxa"/>
            <w:tcBorders>
              <w:top w:val="nil"/>
              <w:left w:val="single" w:sz="4" w:space="0" w:color="auto"/>
              <w:bottom w:val="nil"/>
              <w:right w:val="single" w:sz="4" w:space="0" w:color="auto"/>
            </w:tcBorders>
            <w:shd w:val="clear" w:color="auto" w:fill="E2E2E2"/>
          </w:tcPr>
          <w:p w14:paraId="6675B17D" w14:textId="77777777" w:rsidR="000E6ADA" w:rsidRPr="008475E0" w:rsidRDefault="000E6ADA" w:rsidP="0033485E">
            <w:pPr>
              <w:spacing w:after="0" w:line="240" w:lineRule="auto"/>
              <w:ind w:left="168" w:hanging="168"/>
              <w:rPr>
                <w:rFonts w:ascii="Times New Roman" w:hAnsi="Times New Roman"/>
                <w:b/>
                <w:sz w:val="24"/>
                <w:szCs w:val="24"/>
              </w:rPr>
            </w:pPr>
            <w:r w:rsidRPr="008475E0">
              <w:rPr>
                <w:rFonts w:ascii="Times New Roman" w:hAnsi="Times New Roman"/>
                <w:b/>
                <w:sz w:val="24"/>
                <w:szCs w:val="24"/>
              </w:rPr>
              <w:t xml:space="preserve">    vplyvy na procesy služieb vo verejnej správe</w:t>
            </w:r>
          </w:p>
        </w:tc>
        <w:sdt>
          <w:sdtPr>
            <w:rPr>
              <w:rFonts w:ascii="Times New Roman" w:eastAsia="Times New Roman" w:hAnsi="Times New Roman"/>
              <w:b/>
              <w:sz w:val="24"/>
              <w:szCs w:val="24"/>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C26EF49" w14:textId="77777777" w:rsidR="000E6ADA" w:rsidRPr="008475E0" w:rsidRDefault="000E6ADA" w:rsidP="0033485E">
                <w:pPr>
                  <w:spacing w:after="0" w:line="240" w:lineRule="auto"/>
                  <w:jc w:val="center"/>
                  <w:rPr>
                    <w:rFonts w:ascii="Times New Roman" w:eastAsia="Times New Roman" w:hAnsi="Times New Roman"/>
                    <w:b/>
                    <w:sz w:val="24"/>
                    <w:szCs w:val="24"/>
                    <w:lang w:eastAsia="sk-SK"/>
                  </w:rPr>
                </w:pPr>
                <w:r w:rsidRPr="008475E0">
                  <w:rPr>
                    <w:rFonts w:ascii="Segoe UI Symbol" w:eastAsia="MS Gothic" w:hAnsi="Segoe UI Symbol" w:cs="Segoe UI Symbol"/>
                    <w:b/>
                    <w:sz w:val="24"/>
                    <w:szCs w:val="24"/>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CB6AC6C" w14:textId="77777777" w:rsidR="000E6ADA" w:rsidRPr="008475E0" w:rsidRDefault="000E6ADA" w:rsidP="0033485E">
            <w:pPr>
              <w:spacing w:after="0" w:line="240" w:lineRule="auto"/>
              <w:ind w:right="-108"/>
              <w:rPr>
                <w:rFonts w:ascii="Times New Roman" w:eastAsia="Times New Roman" w:hAnsi="Times New Roman"/>
                <w:b/>
                <w:sz w:val="24"/>
                <w:szCs w:val="24"/>
                <w:lang w:eastAsia="sk-SK"/>
              </w:rPr>
            </w:pPr>
            <w:r w:rsidRPr="008475E0">
              <w:rPr>
                <w:rFonts w:ascii="Times New Roman" w:eastAsia="Times New Roman" w:hAnsi="Times New Roman"/>
                <w:b/>
                <w:sz w:val="24"/>
                <w:szCs w:val="24"/>
                <w:lang w:eastAsia="sk-SK"/>
              </w:rPr>
              <w:t>Pozitívne</w:t>
            </w:r>
          </w:p>
        </w:tc>
        <w:sdt>
          <w:sdtPr>
            <w:rPr>
              <w:rFonts w:ascii="Times New Roman" w:eastAsia="Times New Roman" w:hAnsi="Times New Roman"/>
              <w:b/>
              <w:sz w:val="24"/>
              <w:szCs w:val="24"/>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7016A19" w14:textId="77777777" w:rsidR="000E6ADA" w:rsidRPr="008475E0" w:rsidRDefault="000E6ADA" w:rsidP="0033485E">
                <w:pPr>
                  <w:spacing w:after="0" w:line="240" w:lineRule="auto"/>
                  <w:jc w:val="center"/>
                  <w:rPr>
                    <w:rFonts w:ascii="Times New Roman" w:eastAsia="Times New Roman" w:hAnsi="Times New Roman"/>
                    <w:b/>
                    <w:sz w:val="24"/>
                    <w:szCs w:val="24"/>
                    <w:lang w:eastAsia="sk-SK"/>
                  </w:rPr>
                </w:pPr>
                <w:r w:rsidRPr="008475E0">
                  <w:rPr>
                    <w:rFonts w:ascii="Segoe UI Symbol" w:eastAsia="MS Gothic" w:hAnsi="Segoe UI Symbol" w:cs="Segoe UI Symbol"/>
                    <w:b/>
                    <w:sz w:val="24"/>
                    <w:szCs w:val="24"/>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C502A21" w14:textId="77777777" w:rsidR="000E6ADA" w:rsidRPr="008475E0" w:rsidRDefault="000E6ADA" w:rsidP="0033485E">
            <w:pPr>
              <w:spacing w:after="0" w:line="240" w:lineRule="auto"/>
              <w:rPr>
                <w:rFonts w:ascii="Times New Roman" w:eastAsia="Times New Roman" w:hAnsi="Times New Roman"/>
                <w:b/>
                <w:sz w:val="24"/>
                <w:szCs w:val="24"/>
                <w:lang w:eastAsia="sk-SK"/>
              </w:rPr>
            </w:pPr>
            <w:r w:rsidRPr="008475E0">
              <w:rPr>
                <w:rFonts w:ascii="Times New Roman" w:eastAsia="Times New Roman" w:hAnsi="Times New Roman"/>
                <w:b/>
                <w:sz w:val="24"/>
                <w:szCs w:val="24"/>
                <w:lang w:eastAsia="sk-SK"/>
              </w:rPr>
              <w:t>Žiadne</w:t>
            </w:r>
          </w:p>
        </w:tc>
        <w:sdt>
          <w:sdtPr>
            <w:rPr>
              <w:rFonts w:ascii="Times New Roman" w:eastAsia="Times New Roman" w:hAnsi="Times New Roman"/>
              <w:b/>
              <w:sz w:val="24"/>
              <w:szCs w:val="24"/>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A6D2727" w14:textId="77777777" w:rsidR="000E6ADA" w:rsidRPr="008475E0" w:rsidRDefault="000E6ADA" w:rsidP="0033485E">
                <w:pPr>
                  <w:spacing w:after="0" w:line="240" w:lineRule="auto"/>
                  <w:jc w:val="center"/>
                  <w:rPr>
                    <w:rFonts w:ascii="Times New Roman" w:eastAsia="Times New Roman" w:hAnsi="Times New Roman"/>
                    <w:b/>
                    <w:sz w:val="24"/>
                    <w:szCs w:val="24"/>
                    <w:lang w:eastAsia="sk-SK"/>
                  </w:rPr>
                </w:pPr>
                <w:r w:rsidRPr="008475E0">
                  <w:rPr>
                    <w:rFonts w:ascii="Segoe UI Symbol" w:eastAsia="MS Gothic" w:hAnsi="Segoe UI Symbol" w:cs="Segoe UI Symbol"/>
                    <w:b/>
                    <w:sz w:val="24"/>
                    <w:szCs w:val="24"/>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883E40D" w14:textId="77777777" w:rsidR="000E6ADA" w:rsidRPr="008475E0" w:rsidRDefault="000E6ADA" w:rsidP="0033485E">
            <w:pPr>
              <w:spacing w:after="0" w:line="240" w:lineRule="auto"/>
              <w:ind w:left="54"/>
              <w:rPr>
                <w:rFonts w:ascii="Times New Roman" w:eastAsia="Times New Roman" w:hAnsi="Times New Roman"/>
                <w:b/>
                <w:sz w:val="24"/>
                <w:szCs w:val="24"/>
                <w:lang w:eastAsia="sk-SK"/>
              </w:rPr>
            </w:pPr>
            <w:r w:rsidRPr="008475E0">
              <w:rPr>
                <w:rFonts w:ascii="Times New Roman" w:eastAsia="Times New Roman" w:hAnsi="Times New Roman"/>
                <w:b/>
                <w:sz w:val="24"/>
                <w:szCs w:val="24"/>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E6ADA" w:rsidRPr="008475E0" w14:paraId="60792466" w14:textId="77777777" w:rsidTr="0033485E">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E06F2A"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Vplyvy na manželstvo, rodičovstvo a rodinu</w:t>
            </w:r>
          </w:p>
        </w:tc>
        <w:sdt>
          <w:sdtPr>
            <w:rPr>
              <w:rFonts w:ascii="Times New Roman" w:eastAsia="Times New Roman" w:hAnsi="Times New Roman"/>
              <w:b/>
              <w:sz w:val="24"/>
              <w:szCs w:val="24"/>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C158FB4"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312" w:type="dxa"/>
            <w:tcBorders>
              <w:top w:val="single" w:sz="4" w:space="0" w:color="auto"/>
              <w:left w:val="nil"/>
              <w:bottom w:val="single" w:sz="4" w:space="0" w:color="auto"/>
              <w:right w:val="nil"/>
            </w:tcBorders>
            <w:vAlign w:val="center"/>
          </w:tcPr>
          <w:p w14:paraId="0236A02C" w14:textId="77777777" w:rsidR="000E6ADA" w:rsidRPr="008475E0" w:rsidRDefault="000E6ADA" w:rsidP="0033485E">
            <w:pPr>
              <w:spacing w:after="0" w:line="240" w:lineRule="auto"/>
              <w:ind w:right="-108"/>
              <w:rPr>
                <w:rFonts w:ascii="Times New Roman" w:eastAsia="Times New Roman" w:hAnsi="Times New Roman"/>
                <w:b/>
                <w:sz w:val="24"/>
                <w:szCs w:val="24"/>
              </w:rPr>
            </w:pPr>
            <w:r w:rsidRPr="008475E0">
              <w:rPr>
                <w:rFonts w:ascii="Times New Roman" w:eastAsia="Times New Roman" w:hAnsi="Times New Roman"/>
                <w:b/>
                <w:sz w:val="24"/>
                <w:szCs w:val="24"/>
              </w:rPr>
              <w:t>Pozitívne</w:t>
            </w:r>
          </w:p>
        </w:tc>
        <w:sdt>
          <w:sdtPr>
            <w:rPr>
              <w:rFonts w:ascii="Times New Roman" w:eastAsia="Times New Roman" w:hAnsi="Times New Roman"/>
              <w:b/>
              <w:sz w:val="24"/>
              <w:szCs w:val="24"/>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4AB58CF"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133" w:type="dxa"/>
            <w:tcBorders>
              <w:top w:val="single" w:sz="4" w:space="0" w:color="auto"/>
              <w:left w:val="nil"/>
              <w:bottom w:val="single" w:sz="4" w:space="0" w:color="auto"/>
              <w:right w:val="nil"/>
            </w:tcBorders>
            <w:vAlign w:val="center"/>
          </w:tcPr>
          <w:p w14:paraId="3C7A9FBE" w14:textId="77777777" w:rsidR="000E6ADA" w:rsidRPr="008475E0" w:rsidRDefault="000E6ADA" w:rsidP="0033485E">
            <w:pPr>
              <w:spacing w:after="0" w:line="240" w:lineRule="auto"/>
              <w:rPr>
                <w:rFonts w:ascii="Times New Roman" w:eastAsia="Times New Roman" w:hAnsi="Times New Roman"/>
                <w:b/>
                <w:sz w:val="24"/>
                <w:szCs w:val="24"/>
              </w:rPr>
            </w:pPr>
            <w:r w:rsidRPr="008475E0">
              <w:rPr>
                <w:rFonts w:ascii="Times New Roman" w:eastAsia="Times New Roman" w:hAnsi="Times New Roman"/>
                <w:b/>
                <w:sz w:val="24"/>
                <w:szCs w:val="24"/>
              </w:rPr>
              <w:t>Žiadne</w:t>
            </w:r>
          </w:p>
        </w:tc>
        <w:sdt>
          <w:sdtPr>
            <w:rPr>
              <w:rFonts w:ascii="Times New Roman" w:eastAsia="Times New Roman" w:hAnsi="Times New Roman"/>
              <w:b/>
              <w:sz w:val="24"/>
              <w:szCs w:val="24"/>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74F22BE" w14:textId="77777777" w:rsidR="000E6ADA" w:rsidRPr="008475E0" w:rsidRDefault="000E6ADA" w:rsidP="0033485E">
                <w:pPr>
                  <w:spacing w:after="0" w:line="240" w:lineRule="auto"/>
                  <w:jc w:val="center"/>
                  <w:rPr>
                    <w:rFonts w:ascii="Times New Roman" w:eastAsia="Times New Roman" w:hAnsi="Times New Roman"/>
                    <w:b/>
                    <w:sz w:val="24"/>
                    <w:szCs w:val="24"/>
                  </w:rPr>
                </w:pPr>
                <w:r w:rsidRPr="008475E0">
                  <w:rPr>
                    <w:rFonts w:ascii="Segoe UI Symbol" w:eastAsia="MS Gothic" w:hAnsi="Segoe UI Symbol" w:cs="Segoe UI Symbol"/>
                    <w:b/>
                    <w:sz w:val="24"/>
                    <w:szCs w:val="24"/>
                  </w:rPr>
                  <w:t>☐</w:t>
                </w:r>
              </w:p>
            </w:tc>
          </w:sdtContent>
        </w:sdt>
        <w:tc>
          <w:tcPr>
            <w:tcW w:w="1297" w:type="dxa"/>
            <w:tcBorders>
              <w:top w:val="single" w:sz="4" w:space="0" w:color="auto"/>
              <w:left w:val="nil"/>
              <w:bottom w:val="single" w:sz="4" w:space="0" w:color="auto"/>
              <w:right w:val="single" w:sz="4" w:space="0" w:color="auto"/>
            </w:tcBorders>
            <w:vAlign w:val="center"/>
          </w:tcPr>
          <w:p w14:paraId="41F49EB4" w14:textId="77777777" w:rsidR="000E6ADA" w:rsidRPr="008475E0" w:rsidRDefault="000E6ADA" w:rsidP="0033485E">
            <w:pPr>
              <w:spacing w:after="0" w:line="240" w:lineRule="auto"/>
              <w:ind w:left="54"/>
              <w:rPr>
                <w:rFonts w:ascii="Times New Roman" w:eastAsia="Times New Roman" w:hAnsi="Times New Roman"/>
                <w:b/>
                <w:sz w:val="24"/>
                <w:szCs w:val="24"/>
              </w:rPr>
            </w:pPr>
            <w:r w:rsidRPr="008475E0">
              <w:rPr>
                <w:rFonts w:ascii="Times New Roman" w:eastAsia="Times New Roman" w:hAnsi="Times New Roman"/>
                <w:b/>
                <w:sz w:val="24"/>
                <w:szCs w:val="24"/>
              </w:rPr>
              <w:t>Negatívne</w:t>
            </w:r>
          </w:p>
        </w:tc>
      </w:tr>
      <w:tr w:rsidR="000E6ADA" w:rsidRPr="008475E0" w14:paraId="2DD10D98" w14:textId="77777777" w:rsidTr="0033485E">
        <w:tc>
          <w:tcPr>
            <w:tcW w:w="9176" w:type="dxa"/>
            <w:gridSpan w:val="7"/>
            <w:tcBorders>
              <w:top w:val="single" w:sz="4" w:space="0" w:color="auto"/>
              <w:left w:val="single" w:sz="4" w:space="0" w:color="auto"/>
              <w:bottom w:val="nil"/>
              <w:right w:val="single" w:sz="4" w:space="0" w:color="auto"/>
            </w:tcBorders>
            <w:shd w:val="clear" w:color="auto" w:fill="E2E2E2"/>
          </w:tcPr>
          <w:p w14:paraId="2276420F"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Poznámky</w:t>
            </w:r>
          </w:p>
        </w:tc>
      </w:tr>
      <w:tr w:rsidR="000E6ADA" w:rsidRPr="008475E0" w14:paraId="75AA9CA2" w14:textId="77777777" w:rsidTr="0033485E">
        <w:trPr>
          <w:trHeight w:val="216"/>
        </w:trPr>
        <w:tc>
          <w:tcPr>
            <w:tcW w:w="9176" w:type="dxa"/>
            <w:gridSpan w:val="7"/>
            <w:tcBorders>
              <w:top w:val="nil"/>
              <w:left w:val="single" w:sz="4" w:space="0" w:color="auto"/>
              <w:bottom w:val="single" w:sz="4" w:space="0" w:color="FFFFFF"/>
              <w:right w:val="single" w:sz="4" w:space="0" w:color="auto"/>
            </w:tcBorders>
            <w:shd w:val="clear" w:color="auto" w:fill="auto"/>
          </w:tcPr>
          <w:p w14:paraId="48035962" w14:textId="77777777" w:rsidR="000E6ADA" w:rsidRDefault="000E6ADA" w:rsidP="0033485E">
            <w:pPr>
              <w:spacing w:after="0" w:line="240" w:lineRule="auto"/>
              <w:contextualSpacing/>
              <w:jc w:val="both"/>
              <w:rPr>
                <w:rFonts w:ascii="Times New Roman" w:hAnsi="Times New Roman"/>
                <w:sz w:val="24"/>
                <w:szCs w:val="24"/>
              </w:rPr>
            </w:pPr>
          </w:p>
          <w:p w14:paraId="4388E449" w14:textId="77777777" w:rsidR="000E6ADA" w:rsidRPr="008475E0" w:rsidRDefault="000E6ADA" w:rsidP="0033485E">
            <w:pPr>
              <w:spacing w:after="0" w:line="240" w:lineRule="auto"/>
              <w:contextualSpacing/>
              <w:jc w:val="both"/>
              <w:rPr>
                <w:rFonts w:ascii="Times New Roman" w:hAnsi="Times New Roman"/>
                <w:sz w:val="24"/>
                <w:szCs w:val="24"/>
              </w:rPr>
            </w:pPr>
          </w:p>
        </w:tc>
      </w:tr>
      <w:tr w:rsidR="000E6ADA" w:rsidRPr="008475E0" w14:paraId="3A054BB3" w14:textId="77777777" w:rsidTr="0033485E">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2D47E412"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Kontakt na spracovateľa</w:t>
            </w:r>
          </w:p>
        </w:tc>
      </w:tr>
      <w:tr w:rsidR="000E6ADA" w:rsidRPr="008475E0" w14:paraId="57B9B2EA" w14:textId="77777777" w:rsidTr="0033485E">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7835DE9A" w14:textId="77777777" w:rsidR="000E6ADA" w:rsidRPr="008475E0" w:rsidRDefault="000E6ADA" w:rsidP="0033485E">
            <w:pPr>
              <w:pStyle w:val="Normlnywebov"/>
              <w:spacing w:before="0" w:beforeAutospacing="0" w:after="0" w:afterAutospacing="0"/>
            </w:pPr>
            <w:r w:rsidRPr="008475E0">
              <w:t>Ministerstvo zdravotníctva SR</w:t>
            </w:r>
          </w:p>
          <w:p w14:paraId="45A9AC36" w14:textId="77777777" w:rsidR="000E6ADA" w:rsidRPr="008475E0" w:rsidRDefault="00EE7B48" w:rsidP="0033485E">
            <w:pPr>
              <w:pStyle w:val="Normlnywebov"/>
              <w:spacing w:before="0" w:beforeAutospacing="0" w:after="0" w:afterAutospacing="0"/>
            </w:pPr>
            <w:hyperlink r:id="rId7" w:history="1">
              <w:r w:rsidR="000E6ADA" w:rsidRPr="008475E0">
                <w:rPr>
                  <w:rStyle w:val="Hypertextovprepojenie"/>
                </w:rPr>
                <w:t>zakon580@health.gov.sk</w:t>
              </w:r>
            </w:hyperlink>
            <w:r w:rsidR="000E6ADA" w:rsidRPr="008475E0">
              <w:t>                                            </w:t>
            </w:r>
          </w:p>
          <w:p w14:paraId="19406D9C" w14:textId="77777777" w:rsidR="000E6ADA" w:rsidRPr="008475E0" w:rsidRDefault="000E6ADA" w:rsidP="0033485E">
            <w:pPr>
              <w:spacing w:after="0" w:line="240" w:lineRule="auto"/>
              <w:rPr>
                <w:rFonts w:ascii="Times New Roman" w:eastAsia="Times New Roman" w:hAnsi="Times New Roman"/>
                <w:i/>
                <w:sz w:val="24"/>
                <w:szCs w:val="24"/>
              </w:rPr>
            </w:pPr>
            <w:r w:rsidRPr="008475E0">
              <w:rPr>
                <w:rFonts w:ascii="Times New Roman" w:hAnsi="Times New Roman"/>
                <w:sz w:val="24"/>
                <w:szCs w:val="24"/>
              </w:rPr>
              <w:t>tel.: 02 / 59 373 350</w:t>
            </w:r>
          </w:p>
        </w:tc>
      </w:tr>
      <w:tr w:rsidR="000E6ADA" w:rsidRPr="008475E0" w14:paraId="63FA674A" w14:textId="77777777" w:rsidTr="0033485E">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0A11B286" w14:textId="77777777" w:rsidR="000E6ADA" w:rsidRPr="008475E0" w:rsidRDefault="000E6ADA" w:rsidP="000E6ADA">
            <w:pPr>
              <w:numPr>
                <w:ilvl w:val="0"/>
                <w:numId w:val="3"/>
              </w:numPr>
              <w:spacing w:after="0" w:line="240" w:lineRule="auto"/>
              <w:ind w:left="426"/>
              <w:contextualSpacing/>
              <w:rPr>
                <w:rFonts w:ascii="Times New Roman" w:hAnsi="Times New Roman"/>
                <w:b/>
                <w:sz w:val="24"/>
                <w:szCs w:val="24"/>
              </w:rPr>
            </w:pPr>
            <w:r w:rsidRPr="008475E0">
              <w:rPr>
                <w:rFonts w:ascii="Times New Roman" w:hAnsi="Times New Roman"/>
                <w:b/>
                <w:sz w:val="24"/>
                <w:szCs w:val="24"/>
              </w:rPr>
              <w:t>Zdroje</w:t>
            </w:r>
          </w:p>
        </w:tc>
      </w:tr>
      <w:tr w:rsidR="000E6ADA" w:rsidRPr="008475E0" w14:paraId="39B5BC22" w14:textId="77777777" w:rsidTr="0033485E">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18596CF5" w14:textId="77777777" w:rsidR="000E6ADA" w:rsidRPr="008475E0" w:rsidRDefault="000E6ADA" w:rsidP="0033485E">
            <w:pPr>
              <w:spacing w:after="0" w:line="240" w:lineRule="auto"/>
              <w:rPr>
                <w:rFonts w:ascii="Times New Roman" w:eastAsia="Times New Roman" w:hAnsi="Times New Roman"/>
                <w:i/>
                <w:sz w:val="24"/>
                <w:szCs w:val="24"/>
              </w:rPr>
            </w:pPr>
            <w:r>
              <w:rPr>
                <w:rFonts w:ascii="Times New Roman" w:eastAsia="Times New Roman" w:hAnsi="Times New Roman"/>
                <w:sz w:val="24"/>
                <w:szCs w:val="24"/>
              </w:rPr>
              <w:t>-</w:t>
            </w:r>
          </w:p>
        </w:tc>
      </w:tr>
      <w:tr w:rsidR="000E6ADA" w:rsidRPr="008475E0" w14:paraId="15511E9B" w14:textId="77777777" w:rsidTr="0033485E">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0BFF48FC" w14:textId="77777777" w:rsidR="000E6ADA" w:rsidRPr="008475E0" w:rsidRDefault="000E6ADA" w:rsidP="000E6ADA">
            <w:pPr>
              <w:numPr>
                <w:ilvl w:val="0"/>
                <w:numId w:val="3"/>
              </w:numPr>
              <w:spacing w:after="0" w:line="240" w:lineRule="auto"/>
              <w:ind w:left="451"/>
              <w:contextualSpacing/>
              <w:rPr>
                <w:rFonts w:ascii="Times New Roman" w:hAnsi="Times New Roman"/>
                <w:b/>
                <w:sz w:val="24"/>
                <w:szCs w:val="24"/>
              </w:rPr>
            </w:pPr>
            <w:r w:rsidRPr="008475E0">
              <w:rPr>
                <w:rFonts w:ascii="Times New Roman" w:hAnsi="Times New Roman"/>
                <w:b/>
                <w:sz w:val="24"/>
                <w:szCs w:val="24"/>
              </w:rPr>
              <w:t>Stanovisko Komisie na posudzovanie vybraných vplyvov z PPK č. 087/2024</w:t>
            </w:r>
            <w:r w:rsidRPr="008475E0">
              <w:rPr>
                <w:rFonts w:ascii="Times New Roman" w:hAnsi="Times New Roman"/>
                <w:sz w:val="24"/>
                <w:szCs w:val="24"/>
              </w:rPr>
              <w:t xml:space="preserve"> </w:t>
            </w:r>
          </w:p>
          <w:p w14:paraId="5B9F9CD9" w14:textId="77777777" w:rsidR="000E6ADA" w:rsidRPr="008475E0" w:rsidRDefault="000E6ADA" w:rsidP="0033485E">
            <w:pPr>
              <w:spacing w:after="0" w:line="240" w:lineRule="auto"/>
              <w:ind w:left="502"/>
              <w:rPr>
                <w:rFonts w:ascii="Times New Roman" w:eastAsia="Times New Roman" w:hAnsi="Times New Roman"/>
                <w:b/>
                <w:sz w:val="24"/>
                <w:szCs w:val="24"/>
              </w:rPr>
            </w:pPr>
            <w:r w:rsidRPr="008475E0">
              <w:rPr>
                <w:rFonts w:ascii="Times New Roman" w:hAnsi="Times New Roman"/>
                <w:sz w:val="24"/>
                <w:szCs w:val="24"/>
              </w:rPr>
              <w:t>(v prípade, ak sa uskutočnilo v zmysle bodu 8.1 Jednotnej metodiky)</w:t>
            </w:r>
          </w:p>
        </w:tc>
      </w:tr>
      <w:tr w:rsidR="000E6ADA" w:rsidRPr="008475E0" w14:paraId="18547C21" w14:textId="77777777" w:rsidTr="0033485E">
        <w:trPr>
          <w:trHeight w:val="839"/>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E6ADA" w:rsidRPr="008475E0" w14:paraId="51690146" w14:textId="77777777" w:rsidTr="0033485E">
              <w:trPr>
                <w:trHeight w:val="396"/>
              </w:trPr>
              <w:tc>
                <w:tcPr>
                  <w:tcW w:w="2552" w:type="dxa"/>
                </w:tcPr>
                <w:p w14:paraId="640FD7C1" w14:textId="77777777" w:rsidR="000E6ADA" w:rsidRPr="008475E0" w:rsidRDefault="00EE7B48" w:rsidP="0033485E">
                  <w:pPr>
                    <w:spacing w:after="0" w:line="240" w:lineRule="auto"/>
                    <w:rPr>
                      <w:rFonts w:ascii="Times New Roman" w:eastAsia="Times New Roman" w:hAnsi="Times New Roman"/>
                      <w:sz w:val="24"/>
                      <w:szCs w:val="24"/>
                    </w:rPr>
                  </w:pPr>
                  <w:sdt>
                    <w:sdtPr>
                      <w:rPr>
                        <w:rFonts w:ascii="Times New Roman" w:eastAsia="Times New Roman" w:hAnsi="Times New Roman"/>
                        <w:sz w:val="24"/>
                        <w:szCs w:val="24"/>
                      </w:rPr>
                      <w:id w:val="-1874910888"/>
                      <w14:checkbox>
                        <w14:checked w14:val="0"/>
                        <w14:checkedState w14:val="2612" w14:font="MS Gothic"/>
                        <w14:uncheckedState w14:val="2610" w14:font="MS Gothic"/>
                      </w14:checkbox>
                    </w:sdtPr>
                    <w:sdtEndPr/>
                    <w:sdtContent>
                      <w:r w:rsidR="000E6ADA" w:rsidRPr="008475E0">
                        <w:rPr>
                          <w:rFonts w:ascii="Segoe UI Symbol" w:eastAsia="MS Gothic" w:hAnsi="Segoe UI Symbol" w:cs="Segoe UI Symbol"/>
                          <w:sz w:val="24"/>
                          <w:szCs w:val="24"/>
                        </w:rPr>
                        <w:t>☐</w:t>
                      </w:r>
                    </w:sdtContent>
                  </w:sdt>
                  <w:r w:rsidR="000E6ADA" w:rsidRPr="008475E0">
                    <w:rPr>
                      <w:rFonts w:ascii="Times New Roman" w:eastAsia="Times New Roman" w:hAnsi="Times New Roman"/>
                      <w:sz w:val="24"/>
                      <w:szCs w:val="24"/>
                    </w:rPr>
                    <w:t xml:space="preserve">  Súhlasné </w:t>
                  </w:r>
                </w:p>
              </w:tc>
              <w:tc>
                <w:tcPr>
                  <w:tcW w:w="3827" w:type="dxa"/>
                </w:tcPr>
                <w:p w14:paraId="4ED4F0D6" w14:textId="77777777" w:rsidR="000E6ADA" w:rsidRPr="008475E0" w:rsidRDefault="00EE7B48" w:rsidP="0033485E">
                  <w:pPr>
                    <w:spacing w:after="0" w:line="240" w:lineRule="auto"/>
                    <w:rPr>
                      <w:rFonts w:ascii="Times New Roman" w:eastAsia="Times New Roman" w:hAnsi="Times New Roman"/>
                      <w:sz w:val="24"/>
                      <w:szCs w:val="24"/>
                    </w:rPr>
                  </w:pPr>
                  <w:sdt>
                    <w:sdtPr>
                      <w:rPr>
                        <w:rFonts w:ascii="Times New Roman" w:eastAsia="Times New Roman" w:hAnsi="Times New Roman"/>
                        <w:sz w:val="24"/>
                        <w:szCs w:val="24"/>
                      </w:rPr>
                      <w:id w:val="1697888127"/>
                      <w14:checkbox>
                        <w14:checked w14:val="0"/>
                        <w14:checkedState w14:val="2612" w14:font="MS Gothic"/>
                        <w14:uncheckedState w14:val="2610" w14:font="MS Gothic"/>
                      </w14:checkbox>
                    </w:sdtPr>
                    <w:sdtEndPr/>
                    <w:sdtContent>
                      <w:r w:rsidR="000E6ADA" w:rsidRPr="008475E0">
                        <w:rPr>
                          <w:rFonts w:ascii="Segoe UI Symbol" w:eastAsia="MS Gothic" w:hAnsi="Segoe UI Symbol" w:cs="Segoe UI Symbol"/>
                          <w:sz w:val="24"/>
                          <w:szCs w:val="24"/>
                        </w:rPr>
                        <w:t>☐</w:t>
                      </w:r>
                    </w:sdtContent>
                  </w:sdt>
                  <w:r w:rsidR="000E6ADA" w:rsidRPr="008475E0">
                    <w:rPr>
                      <w:rFonts w:ascii="Times New Roman" w:eastAsia="Times New Roman" w:hAnsi="Times New Roman"/>
                      <w:sz w:val="24"/>
                      <w:szCs w:val="24"/>
                    </w:rPr>
                    <w:t xml:space="preserve">  Súhlasné s návrhom na dopracovanie</w:t>
                  </w:r>
                </w:p>
              </w:tc>
              <w:tc>
                <w:tcPr>
                  <w:tcW w:w="2534" w:type="dxa"/>
                </w:tcPr>
                <w:p w14:paraId="5A2826E5" w14:textId="77777777" w:rsidR="000E6ADA" w:rsidRPr="008475E0" w:rsidRDefault="00EE7B48" w:rsidP="0033485E">
                  <w:pPr>
                    <w:spacing w:after="0" w:line="240" w:lineRule="auto"/>
                    <w:ind w:right="459"/>
                    <w:rPr>
                      <w:rFonts w:ascii="Times New Roman" w:eastAsia="Times New Roman" w:hAnsi="Times New Roman"/>
                      <w:sz w:val="24"/>
                      <w:szCs w:val="24"/>
                    </w:rPr>
                  </w:pPr>
                  <w:sdt>
                    <w:sdtPr>
                      <w:rPr>
                        <w:rFonts w:ascii="Times New Roman" w:eastAsia="Times New Roman" w:hAnsi="Times New Roman"/>
                        <w:sz w:val="24"/>
                        <w:szCs w:val="24"/>
                      </w:rPr>
                      <w:id w:val="-647822913"/>
                      <w14:checkbox>
                        <w14:checked w14:val="0"/>
                        <w14:checkedState w14:val="2612" w14:font="MS Gothic"/>
                        <w14:uncheckedState w14:val="2610" w14:font="MS Gothic"/>
                      </w14:checkbox>
                    </w:sdtPr>
                    <w:sdtEndPr/>
                    <w:sdtContent>
                      <w:r w:rsidR="000E6ADA">
                        <w:rPr>
                          <w:rFonts w:ascii="MS Gothic" w:eastAsia="MS Gothic" w:hAnsi="MS Gothic" w:hint="eastAsia"/>
                          <w:sz w:val="24"/>
                          <w:szCs w:val="24"/>
                        </w:rPr>
                        <w:t>☐</w:t>
                      </w:r>
                    </w:sdtContent>
                  </w:sdt>
                  <w:r w:rsidR="000E6ADA" w:rsidRPr="008475E0">
                    <w:rPr>
                      <w:rFonts w:ascii="Times New Roman" w:eastAsia="Times New Roman" w:hAnsi="Times New Roman"/>
                      <w:sz w:val="24"/>
                      <w:szCs w:val="24"/>
                    </w:rPr>
                    <w:t xml:space="preserve">  Nesúhlasné</w:t>
                  </w:r>
                </w:p>
              </w:tc>
            </w:tr>
          </w:tbl>
          <w:p w14:paraId="4462AB5A" w14:textId="77777777" w:rsidR="000E6ADA" w:rsidRPr="008475E0" w:rsidRDefault="000E6ADA" w:rsidP="0033485E">
            <w:pPr>
              <w:spacing w:after="0" w:line="240" w:lineRule="auto"/>
              <w:jc w:val="both"/>
              <w:rPr>
                <w:rFonts w:ascii="Times New Roman" w:eastAsia="Times New Roman" w:hAnsi="Times New Roman"/>
                <w:sz w:val="24"/>
                <w:szCs w:val="24"/>
              </w:rPr>
            </w:pPr>
          </w:p>
        </w:tc>
      </w:tr>
      <w:tr w:rsidR="000E6ADA" w:rsidRPr="008475E0" w14:paraId="115660D2" w14:textId="77777777" w:rsidTr="0033485E">
        <w:tblPrEx>
          <w:tblBorders>
            <w:insideH w:val="single" w:sz="4" w:space="0" w:color="FFFFFF"/>
            <w:insideV w:val="single" w:sz="4" w:space="0" w:color="FFFFFF"/>
          </w:tblBorders>
        </w:tblPrEx>
        <w:tc>
          <w:tcPr>
            <w:tcW w:w="9176" w:type="dxa"/>
            <w:gridSpan w:val="7"/>
            <w:tcBorders>
              <w:top w:val="single" w:sz="4" w:space="0" w:color="auto"/>
              <w:bottom w:val="single" w:sz="4" w:space="0" w:color="FFFFFF"/>
            </w:tcBorders>
            <w:shd w:val="clear" w:color="auto" w:fill="E2E2E2"/>
          </w:tcPr>
          <w:p w14:paraId="7C2ACF0F" w14:textId="77777777" w:rsidR="000E6ADA" w:rsidRPr="008475E0" w:rsidRDefault="000E6ADA" w:rsidP="000E6ADA">
            <w:pPr>
              <w:numPr>
                <w:ilvl w:val="0"/>
                <w:numId w:val="3"/>
              </w:numPr>
              <w:spacing w:after="0" w:line="240" w:lineRule="auto"/>
              <w:ind w:left="450" w:hanging="425"/>
              <w:contextualSpacing/>
              <w:jc w:val="both"/>
              <w:rPr>
                <w:rFonts w:ascii="Times New Roman" w:hAnsi="Times New Roman"/>
                <w:b/>
                <w:sz w:val="24"/>
                <w:szCs w:val="24"/>
              </w:rPr>
            </w:pPr>
            <w:r w:rsidRPr="008475E0">
              <w:rPr>
                <w:rFonts w:ascii="Times New Roman" w:hAnsi="Times New Roman"/>
                <w:b/>
                <w:sz w:val="24"/>
                <w:szCs w:val="24"/>
              </w:rPr>
              <w:t>Stanovisko Komisie na posudzovanie vybraných vplyvov zo záverečného posúdenia č. ..........</w:t>
            </w:r>
            <w:r w:rsidRPr="008475E0">
              <w:rPr>
                <w:rFonts w:ascii="Times New Roman" w:hAnsi="Times New Roman"/>
                <w:sz w:val="24"/>
                <w:szCs w:val="24"/>
              </w:rPr>
              <w:t xml:space="preserve"> (v prípade, ak sa uskutočnilo v zmysle bodu 9.1. Jednotnej metodiky) </w:t>
            </w:r>
          </w:p>
        </w:tc>
      </w:tr>
      <w:tr w:rsidR="000E6ADA" w:rsidRPr="008475E0" w14:paraId="1A4A88B4" w14:textId="77777777" w:rsidTr="0033485E">
        <w:tblPrEx>
          <w:tblBorders>
            <w:insideH w:val="single" w:sz="4" w:space="0" w:color="FFFFFF"/>
            <w:insideV w:val="single" w:sz="4" w:space="0" w:color="FFFFFF"/>
          </w:tblBorders>
        </w:tblPrEx>
        <w:tc>
          <w:tcPr>
            <w:tcW w:w="9176" w:type="dxa"/>
            <w:gridSpan w:val="7"/>
            <w:tcBorders>
              <w:top w:val="single" w:sz="4" w:space="0" w:color="FFFFFF"/>
              <w:bottom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E6ADA" w:rsidRPr="008475E0" w14:paraId="3A2D306C" w14:textId="77777777" w:rsidTr="0033485E">
              <w:trPr>
                <w:trHeight w:val="396"/>
              </w:trPr>
              <w:tc>
                <w:tcPr>
                  <w:tcW w:w="2552" w:type="dxa"/>
                </w:tcPr>
                <w:p w14:paraId="39CD2132" w14:textId="77777777" w:rsidR="000E6ADA" w:rsidRPr="008475E0" w:rsidRDefault="00EE7B48" w:rsidP="0033485E">
                  <w:pPr>
                    <w:spacing w:after="0" w:line="240" w:lineRule="auto"/>
                    <w:rPr>
                      <w:rFonts w:ascii="Times New Roman" w:eastAsia="Times New Roman" w:hAnsi="Times New Roman"/>
                      <w:b/>
                      <w:sz w:val="24"/>
                      <w:szCs w:val="24"/>
                    </w:rPr>
                  </w:pPr>
                  <w:sdt>
                    <w:sdtPr>
                      <w:rPr>
                        <w:rFonts w:ascii="Times New Roman" w:eastAsia="Times New Roman" w:hAnsi="Times New Roman"/>
                        <w:b/>
                        <w:sz w:val="24"/>
                        <w:szCs w:val="24"/>
                      </w:rPr>
                      <w:id w:val="888232876"/>
                      <w14:checkbox>
                        <w14:checked w14:val="0"/>
                        <w14:checkedState w14:val="2612" w14:font="MS Gothic"/>
                        <w14:uncheckedState w14:val="2610" w14:font="MS Gothic"/>
                      </w14:checkbox>
                    </w:sdtPr>
                    <w:sdtEndPr/>
                    <w:sdtContent>
                      <w:r w:rsidR="000E6ADA" w:rsidRPr="008475E0">
                        <w:rPr>
                          <w:rFonts w:ascii="Segoe UI Symbol" w:eastAsia="MS Gothic" w:hAnsi="Segoe UI Symbol" w:cs="Segoe UI Symbol"/>
                          <w:b/>
                          <w:sz w:val="24"/>
                          <w:szCs w:val="24"/>
                        </w:rPr>
                        <w:t>☐</w:t>
                      </w:r>
                    </w:sdtContent>
                  </w:sdt>
                  <w:r w:rsidR="000E6ADA" w:rsidRPr="008475E0">
                    <w:rPr>
                      <w:rFonts w:ascii="Times New Roman" w:eastAsia="Times New Roman" w:hAnsi="Times New Roman"/>
                      <w:b/>
                      <w:sz w:val="24"/>
                      <w:szCs w:val="24"/>
                    </w:rPr>
                    <w:t xml:space="preserve">   Súhlasné </w:t>
                  </w:r>
                </w:p>
              </w:tc>
              <w:tc>
                <w:tcPr>
                  <w:tcW w:w="3827" w:type="dxa"/>
                </w:tcPr>
                <w:p w14:paraId="0D7F4AE4" w14:textId="77777777" w:rsidR="000E6ADA" w:rsidRPr="008475E0" w:rsidRDefault="00EE7B48" w:rsidP="0033485E">
                  <w:pPr>
                    <w:spacing w:after="0" w:line="240" w:lineRule="auto"/>
                    <w:rPr>
                      <w:rFonts w:ascii="Times New Roman" w:eastAsia="Times New Roman" w:hAnsi="Times New Roman"/>
                      <w:b/>
                      <w:sz w:val="24"/>
                      <w:szCs w:val="24"/>
                    </w:rPr>
                  </w:pPr>
                  <w:sdt>
                    <w:sdtPr>
                      <w:rPr>
                        <w:rFonts w:ascii="Times New Roman" w:eastAsia="Times New Roman" w:hAnsi="Times New Roman"/>
                        <w:b/>
                        <w:sz w:val="24"/>
                        <w:szCs w:val="24"/>
                      </w:rPr>
                      <w:id w:val="953831761"/>
                      <w14:checkbox>
                        <w14:checked w14:val="0"/>
                        <w14:checkedState w14:val="2612" w14:font="MS Gothic"/>
                        <w14:uncheckedState w14:val="2610" w14:font="MS Gothic"/>
                      </w14:checkbox>
                    </w:sdtPr>
                    <w:sdtEndPr/>
                    <w:sdtContent>
                      <w:r w:rsidR="000E6ADA" w:rsidRPr="008475E0">
                        <w:rPr>
                          <w:rFonts w:ascii="Segoe UI Symbol" w:eastAsia="MS Gothic" w:hAnsi="Segoe UI Symbol" w:cs="Segoe UI Symbol"/>
                          <w:b/>
                          <w:sz w:val="24"/>
                          <w:szCs w:val="24"/>
                        </w:rPr>
                        <w:t>☐</w:t>
                      </w:r>
                    </w:sdtContent>
                  </w:sdt>
                  <w:r w:rsidR="000E6ADA" w:rsidRPr="008475E0">
                    <w:rPr>
                      <w:rFonts w:ascii="Times New Roman" w:eastAsia="Times New Roman" w:hAnsi="Times New Roman"/>
                      <w:b/>
                      <w:sz w:val="24"/>
                      <w:szCs w:val="24"/>
                    </w:rPr>
                    <w:t xml:space="preserve">  Súhlasné s  návrhom na dopracovanie</w:t>
                  </w:r>
                </w:p>
              </w:tc>
              <w:tc>
                <w:tcPr>
                  <w:tcW w:w="2534" w:type="dxa"/>
                </w:tcPr>
                <w:p w14:paraId="6768CA7E" w14:textId="77777777" w:rsidR="000E6ADA" w:rsidRPr="008475E0" w:rsidRDefault="00EE7B48" w:rsidP="0033485E">
                  <w:pPr>
                    <w:spacing w:after="0" w:line="240" w:lineRule="auto"/>
                    <w:ind w:right="459"/>
                    <w:rPr>
                      <w:rFonts w:ascii="Times New Roman" w:eastAsia="Times New Roman" w:hAnsi="Times New Roman"/>
                      <w:b/>
                      <w:sz w:val="24"/>
                      <w:szCs w:val="24"/>
                    </w:rPr>
                  </w:pPr>
                  <w:sdt>
                    <w:sdtPr>
                      <w:rPr>
                        <w:rFonts w:ascii="Times New Roman" w:eastAsia="Times New Roman" w:hAnsi="Times New Roman"/>
                        <w:b/>
                        <w:sz w:val="24"/>
                        <w:szCs w:val="24"/>
                      </w:rPr>
                      <w:id w:val="-361740452"/>
                      <w14:checkbox>
                        <w14:checked w14:val="0"/>
                        <w14:checkedState w14:val="2612" w14:font="MS Gothic"/>
                        <w14:uncheckedState w14:val="2610" w14:font="MS Gothic"/>
                      </w14:checkbox>
                    </w:sdtPr>
                    <w:sdtEndPr/>
                    <w:sdtContent>
                      <w:r w:rsidR="000E6ADA" w:rsidRPr="008475E0">
                        <w:rPr>
                          <w:rFonts w:ascii="Segoe UI Symbol" w:eastAsia="MS Gothic" w:hAnsi="Segoe UI Symbol" w:cs="Segoe UI Symbol"/>
                          <w:b/>
                          <w:sz w:val="24"/>
                          <w:szCs w:val="24"/>
                        </w:rPr>
                        <w:t>☐</w:t>
                      </w:r>
                    </w:sdtContent>
                  </w:sdt>
                  <w:r w:rsidR="000E6ADA" w:rsidRPr="008475E0">
                    <w:rPr>
                      <w:rFonts w:ascii="Times New Roman" w:eastAsia="Times New Roman" w:hAnsi="Times New Roman"/>
                      <w:b/>
                      <w:sz w:val="24"/>
                      <w:szCs w:val="24"/>
                    </w:rPr>
                    <w:t xml:space="preserve">  Nesúhlasné</w:t>
                  </w:r>
                </w:p>
              </w:tc>
            </w:tr>
          </w:tbl>
          <w:p w14:paraId="72A7613E" w14:textId="77777777" w:rsidR="000E6ADA" w:rsidRPr="008475E0" w:rsidRDefault="000E6ADA" w:rsidP="0033485E">
            <w:pPr>
              <w:spacing w:after="0" w:line="240" w:lineRule="auto"/>
              <w:jc w:val="both"/>
              <w:rPr>
                <w:rFonts w:ascii="Times New Roman" w:eastAsia="Times New Roman" w:hAnsi="Times New Roman"/>
                <w:b/>
                <w:sz w:val="24"/>
                <w:szCs w:val="24"/>
              </w:rPr>
            </w:pPr>
            <w:r w:rsidRPr="008475E0">
              <w:rPr>
                <w:rFonts w:ascii="Times New Roman" w:eastAsia="Times New Roman" w:hAnsi="Times New Roman"/>
                <w:b/>
                <w:sz w:val="24"/>
                <w:szCs w:val="24"/>
              </w:rPr>
              <w:t>Uveďte pripomienky zo stanoviska Komisie z časti II. spolu s Vaším vyhodnotením:</w:t>
            </w:r>
          </w:p>
        </w:tc>
      </w:tr>
      <w:tr w:rsidR="000E6ADA" w:rsidRPr="008475E0" w14:paraId="17A879DB" w14:textId="77777777" w:rsidTr="0033485E">
        <w:trPr>
          <w:trHeight w:val="43"/>
        </w:trPr>
        <w:tc>
          <w:tcPr>
            <w:tcW w:w="9176" w:type="dxa"/>
            <w:gridSpan w:val="7"/>
            <w:tcBorders>
              <w:top w:val="single" w:sz="4" w:space="0" w:color="auto"/>
              <w:left w:val="nil"/>
              <w:bottom w:val="nil"/>
              <w:right w:val="nil"/>
            </w:tcBorders>
          </w:tcPr>
          <w:p w14:paraId="386B1A90" w14:textId="77777777" w:rsidR="000E6ADA" w:rsidRPr="008475E0" w:rsidRDefault="000E6ADA" w:rsidP="0033485E">
            <w:pPr>
              <w:spacing w:after="0" w:line="240" w:lineRule="auto"/>
              <w:ind w:left="142" w:hanging="142"/>
              <w:jc w:val="both"/>
              <w:rPr>
                <w:rFonts w:ascii="Times New Roman" w:eastAsia="Times New Roman" w:hAnsi="Times New Roman"/>
                <w:sz w:val="24"/>
                <w:szCs w:val="24"/>
              </w:rPr>
            </w:pPr>
            <w:r w:rsidRPr="008475E0">
              <w:rPr>
                <w:rFonts w:ascii="Times New Roman" w:eastAsia="Times New Roman" w:hAnsi="Times New Roman"/>
                <w:sz w:val="24"/>
                <w:szCs w:val="24"/>
              </w:rPr>
              <w:t xml:space="preserve">* vyplniť iba v prípade, ak materiál nie je zahrnutý do Plánu práce vlády Slovenskej republiky alebo Plánu  legislatívnych úloh vlády Slovenskej republiky. </w:t>
            </w:r>
          </w:p>
          <w:p w14:paraId="7FE6D07D" w14:textId="77777777" w:rsidR="000E6ADA" w:rsidRPr="008475E0" w:rsidRDefault="000E6ADA" w:rsidP="0033485E">
            <w:pPr>
              <w:spacing w:after="0" w:line="240" w:lineRule="auto"/>
              <w:jc w:val="both"/>
              <w:rPr>
                <w:rFonts w:ascii="Times New Roman" w:eastAsia="Times New Roman" w:hAnsi="Times New Roman"/>
                <w:sz w:val="24"/>
                <w:szCs w:val="24"/>
              </w:rPr>
            </w:pPr>
            <w:r w:rsidRPr="008475E0">
              <w:rPr>
                <w:rFonts w:ascii="Times New Roman" w:eastAsia="Times New Roman" w:hAnsi="Times New Roman"/>
                <w:sz w:val="24"/>
                <w:szCs w:val="24"/>
              </w:rPr>
              <w:t>** vyplniť iba v prípade, ak sa záverečné posúdenie vybraných vplyvov uskutočnilo v zmysle bodu 9.1. jednotnej metodiky.</w:t>
            </w:r>
          </w:p>
          <w:p w14:paraId="54D944DE" w14:textId="77777777" w:rsidR="000E6ADA" w:rsidRPr="008475E0" w:rsidRDefault="000E6ADA" w:rsidP="0033485E">
            <w:pPr>
              <w:spacing w:after="0" w:line="240" w:lineRule="auto"/>
              <w:jc w:val="both"/>
              <w:rPr>
                <w:rFonts w:ascii="Times New Roman" w:eastAsia="Times New Roman" w:hAnsi="Times New Roman"/>
                <w:sz w:val="24"/>
                <w:szCs w:val="24"/>
              </w:rPr>
            </w:pPr>
            <w:r w:rsidRPr="008475E0">
              <w:rPr>
                <w:rFonts w:ascii="Times New Roman" w:eastAsia="Times New Roman" w:hAnsi="Times New Roman"/>
                <w:sz w:val="24"/>
                <w:szCs w:val="24"/>
              </w:rPr>
              <w:t>*** posudzovanie sa týka len zmien v I. a II. pilieri univerzálneho systému dôchodkového zabezpečenia s identifikovaným dopadom od 0,1 % HDP (vrátane) na dlhodobom horizonte.</w:t>
            </w:r>
          </w:p>
          <w:p w14:paraId="2E33E36C" w14:textId="77777777" w:rsidR="000E6ADA" w:rsidRPr="008475E0" w:rsidRDefault="000E6ADA" w:rsidP="0033485E">
            <w:pPr>
              <w:spacing w:after="0" w:line="240" w:lineRule="auto"/>
              <w:jc w:val="both"/>
              <w:rPr>
                <w:rFonts w:ascii="Times New Roman" w:eastAsia="Times New Roman" w:hAnsi="Times New Roman"/>
                <w:b/>
                <w:sz w:val="24"/>
                <w:szCs w:val="24"/>
              </w:rPr>
            </w:pPr>
          </w:p>
        </w:tc>
      </w:tr>
    </w:tbl>
    <w:p w14:paraId="3D6BE5AE" w14:textId="7E368D0C" w:rsidR="000E6ADA" w:rsidRDefault="000E6ADA" w:rsidP="006F16A9">
      <w:pPr>
        <w:rPr>
          <w:rFonts w:ascii="Times New Roman" w:hAnsi="Times New Roman"/>
          <w:sz w:val="24"/>
          <w:szCs w:val="24"/>
        </w:rPr>
      </w:pPr>
    </w:p>
    <w:p w14:paraId="0DCDF8AD" w14:textId="72B14EE7" w:rsidR="000E6ADA" w:rsidRDefault="000E6ADA" w:rsidP="006F16A9">
      <w:pPr>
        <w:rPr>
          <w:rFonts w:ascii="Times New Roman" w:hAnsi="Times New Roman"/>
          <w:sz w:val="24"/>
          <w:szCs w:val="24"/>
        </w:rPr>
      </w:pPr>
    </w:p>
    <w:p w14:paraId="172CE643" w14:textId="7AE718DD" w:rsidR="000E6ADA" w:rsidRDefault="000E6ADA" w:rsidP="006F16A9">
      <w:pPr>
        <w:rPr>
          <w:rFonts w:ascii="Times New Roman" w:hAnsi="Times New Roman"/>
          <w:sz w:val="24"/>
          <w:szCs w:val="24"/>
        </w:rPr>
      </w:pPr>
    </w:p>
    <w:p w14:paraId="0EB1C88E" w14:textId="5C77DB02" w:rsidR="000E6ADA" w:rsidRDefault="000E6ADA" w:rsidP="006F16A9">
      <w:pPr>
        <w:rPr>
          <w:rFonts w:ascii="Times New Roman" w:hAnsi="Times New Roman"/>
          <w:sz w:val="24"/>
          <w:szCs w:val="24"/>
        </w:rPr>
      </w:pPr>
    </w:p>
    <w:p w14:paraId="7D19B902" w14:textId="644B23AB" w:rsidR="000E6ADA" w:rsidRDefault="000E6ADA" w:rsidP="006F16A9">
      <w:pPr>
        <w:rPr>
          <w:rFonts w:ascii="Times New Roman" w:hAnsi="Times New Roman"/>
          <w:sz w:val="24"/>
          <w:szCs w:val="24"/>
        </w:rPr>
      </w:pPr>
    </w:p>
    <w:p w14:paraId="31A43203" w14:textId="3F0C753B" w:rsidR="00EF4F32" w:rsidRDefault="00EF4F32" w:rsidP="006F16A9">
      <w:pPr>
        <w:rPr>
          <w:rFonts w:ascii="Times New Roman" w:hAnsi="Times New Roman"/>
          <w:sz w:val="24"/>
          <w:szCs w:val="24"/>
        </w:rPr>
      </w:pPr>
    </w:p>
    <w:p w14:paraId="5BFA393D" w14:textId="77777777" w:rsidR="00EF4F32" w:rsidRDefault="00EF4F32" w:rsidP="006F16A9">
      <w:pPr>
        <w:rPr>
          <w:rFonts w:ascii="Times New Roman" w:hAnsi="Times New Roman"/>
          <w:sz w:val="24"/>
          <w:szCs w:val="24"/>
        </w:rPr>
      </w:pPr>
    </w:p>
    <w:p w14:paraId="79EAB6E2" w14:textId="56BB70FF" w:rsidR="000E6ADA" w:rsidRDefault="000E6ADA" w:rsidP="006F16A9">
      <w:pPr>
        <w:rPr>
          <w:rFonts w:ascii="Times New Roman" w:hAnsi="Times New Roman"/>
          <w:sz w:val="24"/>
          <w:szCs w:val="24"/>
        </w:rPr>
      </w:pPr>
    </w:p>
    <w:p w14:paraId="05E1615D" w14:textId="77777777" w:rsidR="000E6ADA" w:rsidRPr="00C62CC4" w:rsidRDefault="000E6ADA" w:rsidP="000E6ADA">
      <w:pPr>
        <w:spacing w:after="160" w:line="259" w:lineRule="auto"/>
        <w:jc w:val="center"/>
        <w:rPr>
          <w:rFonts w:ascii="Times New Roman" w:hAnsi="Times New Roman"/>
          <w:b/>
          <w:sz w:val="24"/>
          <w:szCs w:val="24"/>
          <w:lang w:eastAsia="sk-SK"/>
        </w:rPr>
      </w:pPr>
      <w:r w:rsidRPr="00C62CC4">
        <w:rPr>
          <w:rFonts w:ascii="Times New Roman" w:hAnsi="Times New Roman"/>
          <w:b/>
          <w:sz w:val="24"/>
          <w:szCs w:val="24"/>
          <w:lang w:eastAsia="sk-SK"/>
        </w:rPr>
        <w:lastRenderedPageBreak/>
        <w:t>DOLOŽKA ZLUČITEĽNOSTI</w:t>
      </w:r>
    </w:p>
    <w:p w14:paraId="3260CE94" w14:textId="77777777" w:rsidR="000E6ADA" w:rsidRPr="00C62CC4" w:rsidRDefault="000E6ADA" w:rsidP="000E6ADA">
      <w:pPr>
        <w:tabs>
          <w:tab w:val="center" w:pos="4535"/>
          <w:tab w:val="left" w:pos="7720"/>
        </w:tabs>
        <w:rPr>
          <w:rFonts w:ascii="Times New Roman" w:hAnsi="Times New Roman"/>
          <w:b/>
          <w:sz w:val="24"/>
          <w:szCs w:val="24"/>
          <w:lang w:eastAsia="sk-SK"/>
        </w:rPr>
      </w:pPr>
      <w:r w:rsidRPr="00C62CC4">
        <w:rPr>
          <w:rFonts w:ascii="Times New Roman" w:hAnsi="Times New Roman"/>
          <w:b/>
          <w:sz w:val="24"/>
          <w:szCs w:val="24"/>
          <w:lang w:eastAsia="sk-SK"/>
        </w:rPr>
        <w:tab/>
        <w:t>návrhu právneho predpisu s právom Európskej únie</w:t>
      </w:r>
      <w:r w:rsidRPr="00C62CC4">
        <w:rPr>
          <w:rFonts w:ascii="Times New Roman" w:hAnsi="Times New Roman"/>
          <w:b/>
          <w:sz w:val="24"/>
          <w:szCs w:val="24"/>
          <w:lang w:eastAsia="sk-SK"/>
        </w:rPr>
        <w:tab/>
      </w:r>
    </w:p>
    <w:p w14:paraId="46E1DA88" w14:textId="77777777" w:rsidR="000E6ADA" w:rsidRPr="00C62CC4" w:rsidRDefault="000E6ADA" w:rsidP="000E6ADA">
      <w:pPr>
        <w:widowControl w:val="0"/>
        <w:autoSpaceDE w:val="0"/>
        <w:autoSpaceDN w:val="0"/>
        <w:adjustRightInd w:val="0"/>
        <w:spacing w:after="0" w:line="240" w:lineRule="auto"/>
        <w:ind w:firstLine="709"/>
        <w:jc w:val="both"/>
        <w:rPr>
          <w:rFonts w:ascii="Times New Roman" w:hAnsi="Times New Roman"/>
          <w:sz w:val="24"/>
          <w:szCs w:val="24"/>
          <w:lang w:eastAsia="sk-SK"/>
        </w:rPr>
      </w:pPr>
    </w:p>
    <w:p w14:paraId="61897A48" w14:textId="76D49476" w:rsidR="000E6ADA" w:rsidRPr="00C62CC4" w:rsidRDefault="000E6ADA" w:rsidP="000E6ADA">
      <w:pPr>
        <w:spacing w:after="0" w:line="240" w:lineRule="auto"/>
        <w:ind w:left="360" w:hanging="360"/>
        <w:jc w:val="both"/>
        <w:rPr>
          <w:rFonts w:ascii="Times New Roman" w:hAnsi="Times New Roman"/>
          <w:sz w:val="24"/>
          <w:szCs w:val="24"/>
          <w:lang w:eastAsia="sk-SK"/>
        </w:rPr>
      </w:pPr>
      <w:r w:rsidRPr="00C62CC4">
        <w:rPr>
          <w:rFonts w:ascii="Times New Roman" w:hAnsi="Times New Roman"/>
          <w:b/>
          <w:bCs/>
          <w:sz w:val="24"/>
          <w:szCs w:val="24"/>
          <w:lang w:eastAsia="sk-SK"/>
        </w:rPr>
        <w:t>1.</w:t>
      </w:r>
      <w:r w:rsidRPr="00C62CC4">
        <w:rPr>
          <w:rFonts w:ascii="Times New Roman" w:hAnsi="Times New Roman"/>
          <w:b/>
          <w:bCs/>
          <w:sz w:val="24"/>
          <w:szCs w:val="24"/>
          <w:lang w:eastAsia="sk-SK"/>
        </w:rPr>
        <w:tab/>
        <w:t xml:space="preserve">Navrhovateľ </w:t>
      </w:r>
      <w:r>
        <w:rPr>
          <w:rFonts w:ascii="Times New Roman" w:hAnsi="Times New Roman"/>
          <w:b/>
          <w:bCs/>
          <w:sz w:val="24"/>
          <w:szCs w:val="24"/>
          <w:lang w:eastAsia="sk-SK"/>
        </w:rPr>
        <w:t>zákona</w:t>
      </w:r>
      <w:r w:rsidRPr="00C62CC4">
        <w:rPr>
          <w:rFonts w:ascii="Times New Roman" w:hAnsi="Times New Roman"/>
          <w:b/>
          <w:bCs/>
          <w:sz w:val="24"/>
          <w:szCs w:val="24"/>
          <w:lang w:eastAsia="sk-SK"/>
        </w:rPr>
        <w:t>:</w:t>
      </w:r>
      <w:r w:rsidRPr="00C62CC4">
        <w:rPr>
          <w:rFonts w:ascii="Times New Roman" w:hAnsi="Times New Roman"/>
          <w:sz w:val="24"/>
          <w:szCs w:val="24"/>
          <w:lang w:eastAsia="sk-SK"/>
        </w:rPr>
        <w:t xml:space="preserve"> </w:t>
      </w:r>
      <w:r w:rsidR="00EF4F32">
        <w:rPr>
          <w:rFonts w:ascii="Times New Roman" w:hAnsi="Times New Roman"/>
          <w:sz w:val="24"/>
          <w:szCs w:val="24"/>
          <w:lang w:eastAsia="sk-SK"/>
        </w:rPr>
        <w:t>vláda</w:t>
      </w:r>
      <w:r w:rsidRPr="00C62CC4">
        <w:rPr>
          <w:rFonts w:ascii="Times New Roman" w:hAnsi="Times New Roman"/>
          <w:sz w:val="24"/>
          <w:szCs w:val="24"/>
          <w:lang w:eastAsia="sk-SK"/>
        </w:rPr>
        <w:t xml:space="preserve"> Slovenskej republiky</w:t>
      </w:r>
    </w:p>
    <w:p w14:paraId="7225050E" w14:textId="77777777" w:rsidR="000E6ADA" w:rsidRPr="00C62CC4" w:rsidRDefault="000E6ADA" w:rsidP="000E6ADA">
      <w:pPr>
        <w:spacing w:after="0" w:line="240" w:lineRule="auto"/>
        <w:ind w:left="360" w:hanging="360"/>
        <w:jc w:val="both"/>
        <w:rPr>
          <w:rFonts w:ascii="Times New Roman" w:hAnsi="Times New Roman"/>
          <w:sz w:val="24"/>
          <w:szCs w:val="24"/>
          <w:lang w:eastAsia="sk-SK"/>
        </w:rPr>
      </w:pPr>
    </w:p>
    <w:p w14:paraId="113FCF51" w14:textId="77777777" w:rsidR="000E6ADA" w:rsidRPr="001C2628" w:rsidRDefault="000E6ADA" w:rsidP="000E6ADA">
      <w:pPr>
        <w:spacing w:after="0" w:line="240" w:lineRule="auto"/>
        <w:ind w:left="360" w:hanging="360"/>
        <w:jc w:val="both"/>
        <w:rPr>
          <w:rFonts w:ascii="Times New Roman" w:hAnsi="Times New Roman"/>
          <w:b/>
          <w:sz w:val="24"/>
          <w:szCs w:val="24"/>
          <w:lang w:eastAsia="sk-SK"/>
        </w:rPr>
      </w:pPr>
      <w:r w:rsidRPr="00C62CC4">
        <w:rPr>
          <w:rFonts w:ascii="Times New Roman" w:hAnsi="Times New Roman"/>
          <w:b/>
          <w:sz w:val="24"/>
          <w:szCs w:val="24"/>
          <w:lang w:eastAsia="sk-SK"/>
        </w:rPr>
        <w:t>2.</w:t>
      </w:r>
      <w:r w:rsidRPr="00C62CC4">
        <w:rPr>
          <w:rFonts w:ascii="Times New Roman" w:hAnsi="Times New Roman"/>
          <w:b/>
          <w:sz w:val="24"/>
          <w:szCs w:val="24"/>
          <w:lang w:eastAsia="sk-SK"/>
        </w:rPr>
        <w:tab/>
      </w:r>
      <w:r w:rsidRPr="001C2628">
        <w:rPr>
          <w:rFonts w:ascii="Times New Roman" w:hAnsi="Times New Roman"/>
          <w:b/>
          <w:sz w:val="24"/>
          <w:szCs w:val="24"/>
          <w:lang w:eastAsia="sk-SK"/>
        </w:rPr>
        <w:t xml:space="preserve">Názov návrhu zákona: </w:t>
      </w:r>
    </w:p>
    <w:p w14:paraId="58011930" w14:textId="77777777" w:rsidR="000E6ADA" w:rsidRPr="001C2628" w:rsidRDefault="000E6ADA" w:rsidP="000E6ADA">
      <w:pPr>
        <w:spacing w:after="0" w:line="240" w:lineRule="auto"/>
        <w:ind w:left="360"/>
        <w:jc w:val="both"/>
        <w:rPr>
          <w:rFonts w:ascii="Times New Roman" w:hAnsi="Times New Roman"/>
        </w:rPr>
      </w:pPr>
      <w:r w:rsidRPr="001C2628">
        <w:rPr>
          <w:rFonts w:ascii="Times New Roman" w:hAnsi="Times New Roman"/>
          <w:sz w:val="24"/>
          <w:szCs w:val="24"/>
          <w:lang w:eastAsia="sk-SK"/>
        </w:rPr>
        <w:t xml:space="preserve">Návrh zákona, </w:t>
      </w:r>
      <w:r w:rsidRPr="00054115">
        <w:rPr>
          <w:rFonts w:ascii="Times New Roman" w:hAnsi="Times New Roman"/>
          <w:sz w:val="24"/>
          <w:szCs w:val="24"/>
          <w:lang w:eastAsia="sk-SK"/>
        </w:rPr>
        <w:t>ktorým sa menia a dopĺňajú niektoré zákony v súvislosti s niektorými opatreniami na zabezpečenie dostupnosti úst</w:t>
      </w:r>
      <w:r>
        <w:rPr>
          <w:rFonts w:ascii="Times New Roman" w:hAnsi="Times New Roman"/>
          <w:sz w:val="24"/>
          <w:szCs w:val="24"/>
          <w:lang w:eastAsia="sk-SK"/>
        </w:rPr>
        <w:t>avnej zdravotnej starostlivosti</w:t>
      </w:r>
      <w:r w:rsidRPr="001C2628">
        <w:rPr>
          <w:rFonts w:ascii="Times New Roman" w:hAnsi="Times New Roman"/>
        </w:rPr>
        <w:t>.</w:t>
      </w:r>
    </w:p>
    <w:p w14:paraId="3D301A35" w14:textId="77777777" w:rsidR="000E6ADA" w:rsidRPr="001C2628" w:rsidRDefault="000E6ADA" w:rsidP="000E6ADA">
      <w:pPr>
        <w:spacing w:after="0" w:line="240" w:lineRule="auto"/>
        <w:ind w:left="360"/>
        <w:jc w:val="both"/>
        <w:rPr>
          <w:rFonts w:ascii="Times New Roman" w:hAnsi="Times New Roman"/>
          <w:b/>
          <w:sz w:val="24"/>
          <w:szCs w:val="24"/>
          <w:lang w:eastAsia="sk-SK"/>
        </w:rPr>
      </w:pPr>
      <w:r w:rsidRPr="001C2628">
        <w:rPr>
          <w:rFonts w:ascii="Times New Roman" w:hAnsi="Times New Roman"/>
          <w:b/>
          <w:sz w:val="24"/>
          <w:szCs w:val="24"/>
          <w:lang w:eastAsia="sk-SK"/>
        </w:rPr>
        <w:t xml:space="preserve"> </w:t>
      </w:r>
    </w:p>
    <w:p w14:paraId="796A3FF0" w14:textId="77777777" w:rsidR="000E6ADA" w:rsidRPr="00EB3323" w:rsidRDefault="000E6ADA" w:rsidP="000E6ADA">
      <w:pPr>
        <w:widowControl w:val="0"/>
        <w:autoSpaceDE w:val="0"/>
        <w:autoSpaceDN w:val="0"/>
        <w:adjustRightInd w:val="0"/>
        <w:spacing w:after="0"/>
        <w:ind w:left="360" w:hanging="444"/>
        <w:jc w:val="both"/>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3. Predmet návrhu právneho predpisu nie je upravený v práve Európskej únie:</w:t>
      </w:r>
    </w:p>
    <w:p w14:paraId="7C23CE79" w14:textId="77777777" w:rsidR="000E6ADA" w:rsidRPr="00EB3323" w:rsidRDefault="000E6ADA" w:rsidP="000E6ADA">
      <w:pPr>
        <w:widowControl w:val="0"/>
        <w:autoSpaceDE w:val="0"/>
        <w:autoSpaceDN w:val="0"/>
        <w:adjustRightInd w:val="0"/>
        <w:spacing w:after="0"/>
        <w:ind w:firstLine="580"/>
        <w:jc w:val="both"/>
        <w:rPr>
          <w:rFonts w:ascii="Times New Roman" w:eastAsia="Times New Roman" w:hAnsi="Times New Roman"/>
          <w:sz w:val="24"/>
          <w:szCs w:val="24"/>
          <w:lang w:eastAsia="sk-SK"/>
        </w:rPr>
      </w:pPr>
      <w:r w:rsidRPr="00EB3323">
        <w:rPr>
          <w:rFonts w:ascii="Times New Roman" w:eastAsia="Times New Roman" w:hAnsi="Times New Roman"/>
          <w:sz w:val="24"/>
          <w:szCs w:val="24"/>
          <w:lang w:eastAsia="sk-SK"/>
        </w:rPr>
        <w:t>a)</w:t>
      </w:r>
      <w:r w:rsidRPr="00EB3323">
        <w:rPr>
          <w:rFonts w:ascii="Times New Roman" w:eastAsia="Times New Roman" w:hAnsi="Times New Roman"/>
          <w:sz w:val="24"/>
          <w:szCs w:val="24"/>
          <w:lang w:eastAsia="sk-SK"/>
        </w:rPr>
        <w:tab/>
        <w:t>v primárnom práve</w:t>
      </w:r>
    </w:p>
    <w:p w14:paraId="04B4F491" w14:textId="77777777" w:rsidR="000E6ADA" w:rsidRPr="00EB3323" w:rsidRDefault="000E6ADA" w:rsidP="000E6ADA">
      <w:pPr>
        <w:widowControl w:val="0"/>
        <w:autoSpaceDE w:val="0"/>
        <w:autoSpaceDN w:val="0"/>
        <w:adjustRightInd w:val="0"/>
        <w:spacing w:after="0"/>
        <w:ind w:firstLine="580"/>
        <w:jc w:val="both"/>
        <w:rPr>
          <w:rFonts w:ascii="Times New Roman" w:eastAsia="Times New Roman" w:hAnsi="Times New Roman"/>
          <w:sz w:val="24"/>
          <w:szCs w:val="24"/>
          <w:lang w:eastAsia="sk-SK"/>
        </w:rPr>
      </w:pPr>
      <w:r w:rsidRPr="00EB3323">
        <w:rPr>
          <w:rFonts w:ascii="Times New Roman" w:eastAsia="Times New Roman" w:hAnsi="Times New Roman"/>
          <w:sz w:val="24"/>
          <w:szCs w:val="24"/>
          <w:lang w:eastAsia="sk-SK"/>
        </w:rPr>
        <w:t>b)</w:t>
      </w:r>
      <w:r w:rsidRPr="00EB3323">
        <w:rPr>
          <w:rFonts w:ascii="Times New Roman" w:eastAsia="Times New Roman" w:hAnsi="Times New Roman"/>
          <w:sz w:val="24"/>
          <w:szCs w:val="24"/>
          <w:lang w:eastAsia="sk-SK"/>
        </w:rPr>
        <w:tab/>
        <w:t>v sekundárnom práve</w:t>
      </w:r>
    </w:p>
    <w:p w14:paraId="2D1714DA" w14:textId="77777777" w:rsidR="000E6ADA" w:rsidRPr="00EB3323" w:rsidRDefault="000E6ADA" w:rsidP="000E6ADA">
      <w:pPr>
        <w:widowControl w:val="0"/>
        <w:autoSpaceDE w:val="0"/>
        <w:autoSpaceDN w:val="0"/>
        <w:adjustRightInd w:val="0"/>
        <w:spacing w:after="0"/>
        <w:ind w:firstLine="580"/>
        <w:jc w:val="both"/>
        <w:rPr>
          <w:rFonts w:ascii="Times New Roman" w:eastAsia="Times New Roman" w:hAnsi="Times New Roman"/>
          <w:sz w:val="24"/>
          <w:szCs w:val="24"/>
          <w:lang w:eastAsia="sk-SK"/>
        </w:rPr>
      </w:pPr>
      <w:r w:rsidRPr="00EB3323">
        <w:rPr>
          <w:rFonts w:ascii="Times New Roman" w:eastAsia="Times New Roman" w:hAnsi="Times New Roman"/>
          <w:sz w:val="24"/>
          <w:szCs w:val="24"/>
          <w:lang w:eastAsia="sk-SK"/>
        </w:rPr>
        <w:t>c)</w:t>
      </w:r>
      <w:r w:rsidRPr="00EB3323">
        <w:rPr>
          <w:rFonts w:ascii="Times New Roman" w:eastAsia="Times New Roman" w:hAnsi="Times New Roman"/>
          <w:sz w:val="24"/>
          <w:szCs w:val="24"/>
          <w:lang w:eastAsia="sk-SK"/>
        </w:rPr>
        <w:tab/>
        <w:t>v judikatúre Súdneho dvora Európskej únie.</w:t>
      </w:r>
    </w:p>
    <w:p w14:paraId="6987AF2F" w14:textId="77777777" w:rsidR="000E6ADA" w:rsidRPr="00EB3323" w:rsidRDefault="000E6ADA" w:rsidP="000E6ADA">
      <w:pPr>
        <w:widowControl w:val="0"/>
        <w:autoSpaceDE w:val="0"/>
        <w:autoSpaceDN w:val="0"/>
        <w:adjustRightInd w:val="0"/>
        <w:spacing w:before="240" w:after="0"/>
        <w:jc w:val="both"/>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Z dôvodu vnútroštátneho charakteru navrhovanej právnej úpravy sa body 4. a 5. doložky zlučiteľnosti nevypĺňajú.</w:t>
      </w:r>
    </w:p>
    <w:p w14:paraId="15587C90" w14:textId="77777777" w:rsidR="000E6ADA" w:rsidRDefault="000E6ADA" w:rsidP="000E6ADA"/>
    <w:p w14:paraId="6FEACD49" w14:textId="32138104" w:rsidR="000E6ADA" w:rsidRDefault="000E6ADA" w:rsidP="006F16A9">
      <w:pPr>
        <w:rPr>
          <w:rFonts w:ascii="Times New Roman" w:hAnsi="Times New Roman"/>
          <w:sz w:val="24"/>
          <w:szCs w:val="24"/>
        </w:rPr>
      </w:pPr>
    </w:p>
    <w:p w14:paraId="31495337" w14:textId="56EE526F" w:rsidR="000E6ADA" w:rsidRDefault="000E6ADA" w:rsidP="006F16A9">
      <w:pPr>
        <w:rPr>
          <w:rFonts w:ascii="Times New Roman" w:hAnsi="Times New Roman"/>
          <w:sz w:val="24"/>
          <w:szCs w:val="24"/>
        </w:rPr>
      </w:pPr>
    </w:p>
    <w:p w14:paraId="0FDD50A8" w14:textId="6915FE08" w:rsidR="000E6ADA" w:rsidRDefault="000E6ADA" w:rsidP="006F16A9">
      <w:pPr>
        <w:rPr>
          <w:rFonts w:ascii="Times New Roman" w:hAnsi="Times New Roman"/>
          <w:sz w:val="24"/>
          <w:szCs w:val="24"/>
        </w:rPr>
      </w:pPr>
    </w:p>
    <w:p w14:paraId="0BBF6E3F" w14:textId="6B630BBE" w:rsidR="000E6ADA" w:rsidRDefault="000E6ADA" w:rsidP="006F16A9">
      <w:pPr>
        <w:rPr>
          <w:rFonts w:ascii="Times New Roman" w:hAnsi="Times New Roman"/>
          <w:sz w:val="24"/>
          <w:szCs w:val="24"/>
        </w:rPr>
      </w:pPr>
    </w:p>
    <w:p w14:paraId="51C6760D" w14:textId="49B0A2A2" w:rsidR="000E6ADA" w:rsidRDefault="000E6ADA" w:rsidP="006F16A9">
      <w:pPr>
        <w:rPr>
          <w:rFonts w:ascii="Times New Roman" w:hAnsi="Times New Roman"/>
          <w:sz w:val="24"/>
          <w:szCs w:val="24"/>
        </w:rPr>
      </w:pPr>
    </w:p>
    <w:p w14:paraId="185C06C2" w14:textId="2AB4D9B4" w:rsidR="000E6ADA" w:rsidRDefault="000E6ADA" w:rsidP="006F16A9">
      <w:pPr>
        <w:rPr>
          <w:rFonts w:ascii="Times New Roman" w:hAnsi="Times New Roman"/>
          <w:sz w:val="24"/>
          <w:szCs w:val="24"/>
        </w:rPr>
      </w:pPr>
    </w:p>
    <w:p w14:paraId="7710A29B" w14:textId="47AF67E4" w:rsidR="000E6ADA" w:rsidRDefault="000E6ADA" w:rsidP="006F16A9">
      <w:pPr>
        <w:rPr>
          <w:rFonts w:ascii="Times New Roman" w:hAnsi="Times New Roman"/>
          <w:sz w:val="24"/>
          <w:szCs w:val="24"/>
        </w:rPr>
      </w:pPr>
    </w:p>
    <w:p w14:paraId="2F31633B" w14:textId="4BD70048" w:rsidR="000E6ADA" w:rsidRDefault="000E6ADA" w:rsidP="006F16A9">
      <w:pPr>
        <w:rPr>
          <w:rFonts w:ascii="Times New Roman" w:hAnsi="Times New Roman"/>
          <w:sz w:val="24"/>
          <w:szCs w:val="24"/>
        </w:rPr>
      </w:pPr>
    </w:p>
    <w:p w14:paraId="12329F0E" w14:textId="06C9FA34" w:rsidR="000E6ADA" w:rsidRDefault="000E6ADA" w:rsidP="006F16A9">
      <w:pPr>
        <w:rPr>
          <w:rFonts w:ascii="Times New Roman" w:hAnsi="Times New Roman"/>
          <w:sz w:val="24"/>
          <w:szCs w:val="24"/>
        </w:rPr>
      </w:pPr>
    </w:p>
    <w:p w14:paraId="0D904488" w14:textId="7528BD79" w:rsidR="000E6ADA" w:rsidRDefault="000E6ADA" w:rsidP="006F16A9">
      <w:pPr>
        <w:rPr>
          <w:rFonts w:ascii="Times New Roman" w:hAnsi="Times New Roman"/>
          <w:sz w:val="24"/>
          <w:szCs w:val="24"/>
        </w:rPr>
      </w:pPr>
    </w:p>
    <w:p w14:paraId="36F9B103" w14:textId="4C14B86B" w:rsidR="000E6ADA" w:rsidRDefault="000E6ADA" w:rsidP="006F16A9">
      <w:pPr>
        <w:rPr>
          <w:rFonts w:ascii="Times New Roman" w:hAnsi="Times New Roman"/>
          <w:sz w:val="24"/>
          <w:szCs w:val="24"/>
        </w:rPr>
      </w:pPr>
    </w:p>
    <w:p w14:paraId="51F3AEDF" w14:textId="3CB6911E" w:rsidR="000E6ADA" w:rsidRDefault="000E6ADA" w:rsidP="006F16A9">
      <w:pPr>
        <w:rPr>
          <w:rFonts w:ascii="Times New Roman" w:hAnsi="Times New Roman"/>
          <w:sz w:val="24"/>
          <w:szCs w:val="24"/>
        </w:rPr>
      </w:pPr>
    </w:p>
    <w:p w14:paraId="42EA0B22" w14:textId="7D788EE3" w:rsidR="000E6ADA" w:rsidRDefault="000E6ADA" w:rsidP="006F16A9">
      <w:pPr>
        <w:rPr>
          <w:rFonts w:ascii="Times New Roman" w:hAnsi="Times New Roman"/>
          <w:sz w:val="24"/>
          <w:szCs w:val="24"/>
        </w:rPr>
      </w:pPr>
    </w:p>
    <w:p w14:paraId="150E9B92" w14:textId="3D17056A" w:rsidR="000E6ADA" w:rsidRDefault="000E6ADA" w:rsidP="006F16A9">
      <w:pPr>
        <w:rPr>
          <w:rFonts w:ascii="Times New Roman" w:hAnsi="Times New Roman"/>
          <w:sz w:val="24"/>
          <w:szCs w:val="24"/>
        </w:rPr>
      </w:pPr>
    </w:p>
    <w:p w14:paraId="373789AD" w14:textId="5B702C67" w:rsidR="000E6ADA" w:rsidRDefault="000E6ADA" w:rsidP="006F16A9">
      <w:pPr>
        <w:rPr>
          <w:rFonts w:ascii="Times New Roman" w:hAnsi="Times New Roman"/>
          <w:sz w:val="24"/>
          <w:szCs w:val="24"/>
        </w:rPr>
      </w:pPr>
    </w:p>
    <w:p w14:paraId="79644A46" w14:textId="3ABE2E44" w:rsidR="000E6ADA" w:rsidRDefault="000E6ADA" w:rsidP="006F16A9">
      <w:pPr>
        <w:rPr>
          <w:rFonts w:ascii="Times New Roman" w:hAnsi="Times New Roman"/>
          <w:sz w:val="24"/>
          <w:szCs w:val="24"/>
        </w:rPr>
      </w:pPr>
    </w:p>
    <w:p w14:paraId="2C417396" w14:textId="77777777" w:rsidR="000E6ADA" w:rsidRDefault="000E6ADA" w:rsidP="000E6ADA">
      <w:pPr>
        <w:spacing w:after="0"/>
        <w:jc w:val="center"/>
        <w:rPr>
          <w:rFonts w:ascii="Times New Roman" w:hAnsi="Times New Roman"/>
          <w:b/>
          <w:sz w:val="28"/>
          <w:szCs w:val="24"/>
        </w:rPr>
      </w:pPr>
      <w:r w:rsidRPr="00D43732">
        <w:rPr>
          <w:rFonts w:ascii="Times New Roman" w:hAnsi="Times New Roman"/>
          <w:b/>
          <w:sz w:val="28"/>
          <w:szCs w:val="24"/>
        </w:rPr>
        <w:lastRenderedPageBreak/>
        <w:t>Dôvodová správa</w:t>
      </w:r>
    </w:p>
    <w:p w14:paraId="65FBFB8F" w14:textId="77777777" w:rsidR="000E6ADA" w:rsidRPr="004931B8" w:rsidRDefault="000E6ADA" w:rsidP="000E6ADA">
      <w:pPr>
        <w:spacing w:after="0"/>
        <w:jc w:val="center"/>
        <w:rPr>
          <w:rFonts w:ascii="Times New Roman" w:hAnsi="Times New Roman"/>
          <w:b/>
          <w:sz w:val="28"/>
          <w:szCs w:val="24"/>
        </w:rPr>
      </w:pPr>
    </w:p>
    <w:p w14:paraId="0EEE9463" w14:textId="77777777" w:rsidR="000E6ADA" w:rsidRPr="004931B8" w:rsidRDefault="000E6ADA" w:rsidP="000E6ADA">
      <w:pPr>
        <w:spacing w:after="0"/>
        <w:rPr>
          <w:rFonts w:ascii="Times New Roman" w:hAnsi="Times New Roman"/>
          <w:b/>
          <w:sz w:val="24"/>
          <w:szCs w:val="24"/>
          <w:lang w:eastAsia="cs-CZ"/>
        </w:rPr>
      </w:pPr>
      <w:r w:rsidRPr="004931B8">
        <w:rPr>
          <w:rFonts w:ascii="Times New Roman" w:hAnsi="Times New Roman"/>
          <w:b/>
          <w:sz w:val="24"/>
          <w:szCs w:val="24"/>
          <w:lang w:eastAsia="cs-CZ"/>
        </w:rPr>
        <w:t>B.</w:t>
      </w:r>
      <w:r w:rsidRPr="004931B8">
        <w:rPr>
          <w:rFonts w:ascii="Times New Roman" w:hAnsi="Times New Roman"/>
          <w:b/>
          <w:sz w:val="24"/>
          <w:szCs w:val="24"/>
          <w:lang w:eastAsia="cs-CZ"/>
        </w:rPr>
        <w:tab/>
        <w:t>Osobitná časť</w:t>
      </w:r>
    </w:p>
    <w:p w14:paraId="71BF61F8" w14:textId="77777777" w:rsidR="000E6ADA" w:rsidRDefault="000E6ADA" w:rsidP="000E6ADA">
      <w:pPr>
        <w:shd w:val="clear" w:color="auto" w:fill="FFFFFF"/>
        <w:spacing w:after="0"/>
        <w:jc w:val="both"/>
        <w:rPr>
          <w:rFonts w:ascii="Times New Roman" w:hAnsi="Times New Roman"/>
          <w:b/>
          <w:color w:val="000000"/>
          <w:sz w:val="24"/>
          <w:szCs w:val="24"/>
          <w:lang w:eastAsia="sk-SK"/>
        </w:rPr>
      </w:pPr>
    </w:p>
    <w:p w14:paraId="561E5649" w14:textId="77777777" w:rsidR="000E6ADA" w:rsidRPr="006D6011" w:rsidRDefault="000E6ADA" w:rsidP="000E6ADA">
      <w:pPr>
        <w:shd w:val="clear" w:color="auto" w:fill="FFFFFF"/>
        <w:spacing w:after="0"/>
        <w:jc w:val="both"/>
        <w:rPr>
          <w:rFonts w:ascii="Times New Roman" w:hAnsi="Times New Roman"/>
          <w:b/>
          <w:color w:val="000000"/>
          <w:sz w:val="24"/>
          <w:szCs w:val="24"/>
          <w:lang w:eastAsia="sk-SK"/>
        </w:rPr>
      </w:pPr>
      <w:r w:rsidRPr="006D6011">
        <w:rPr>
          <w:rFonts w:ascii="Times New Roman" w:hAnsi="Times New Roman"/>
          <w:b/>
          <w:color w:val="000000"/>
          <w:sz w:val="24"/>
          <w:szCs w:val="24"/>
          <w:lang w:eastAsia="sk-SK"/>
        </w:rPr>
        <w:t>Čl. I</w:t>
      </w:r>
    </w:p>
    <w:p w14:paraId="64E11DA3"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2B3ADE5E"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r w:rsidRPr="006D6011">
        <w:rPr>
          <w:rFonts w:ascii="Times New Roman" w:hAnsi="Times New Roman"/>
          <w:color w:val="000000"/>
          <w:sz w:val="24"/>
          <w:szCs w:val="24"/>
          <w:lang w:eastAsia="sk-SK"/>
        </w:rPr>
        <w:t xml:space="preserve">Účelom navrhovanej právnej úpravy je vytvoriť právny mechanizmus trestného sankcionovania porušovania povinností </w:t>
      </w:r>
      <w:r w:rsidRPr="008A28FB">
        <w:rPr>
          <w:rFonts w:ascii="Times New Roman" w:hAnsi="Times New Roman"/>
          <w:sz w:val="24"/>
          <w:szCs w:val="24"/>
        </w:rPr>
        <w:t>uložen</w:t>
      </w:r>
      <w:r>
        <w:rPr>
          <w:rFonts w:ascii="Times New Roman" w:hAnsi="Times New Roman"/>
          <w:sz w:val="24"/>
          <w:szCs w:val="24"/>
        </w:rPr>
        <w:t>ých</w:t>
      </w:r>
      <w:r w:rsidRPr="008A28FB">
        <w:rPr>
          <w:rFonts w:ascii="Times New Roman" w:hAnsi="Times New Roman"/>
          <w:sz w:val="24"/>
          <w:szCs w:val="24"/>
        </w:rPr>
        <w:t xml:space="preserve"> orgánmi verejnej moci</w:t>
      </w:r>
      <w:r>
        <w:rPr>
          <w:rFonts w:ascii="Times New Roman" w:hAnsi="Times New Roman"/>
          <w:sz w:val="24"/>
          <w:szCs w:val="24"/>
        </w:rPr>
        <w:t xml:space="preserve"> alebo povinností vyplývajúcich </w:t>
      </w:r>
      <w:r w:rsidRPr="009538FE">
        <w:rPr>
          <w:rFonts w:ascii="Times New Roman" w:hAnsi="Times New Roman"/>
          <w:sz w:val="24"/>
          <w:szCs w:val="24"/>
        </w:rPr>
        <w:t>zo zákona</w:t>
      </w:r>
      <w:r w:rsidRPr="006D6011">
        <w:rPr>
          <w:rFonts w:ascii="Times New Roman" w:hAnsi="Times New Roman"/>
          <w:color w:val="000000"/>
          <w:sz w:val="24"/>
          <w:szCs w:val="24"/>
          <w:lang w:eastAsia="sk-SK"/>
        </w:rPr>
        <w:t xml:space="preserve"> v čase mimoriadnej situácie podľa zákona Národnej rady Slovenskej republiky </w:t>
      </w:r>
      <w:r>
        <w:rPr>
          <w:rFonts w:ascii="Times New Roman" w:hAnsi="Times New Roman"/>
          <w:color w:val="000000"/>
          <w:sz w:val="24"/>
          <w:szCs w:val="24"/>
          <w:lang w:eastAsia="sk-SK"/>
        </w:rPr>
        <w:t xml:space="preserve">                 </w:t>
      </w:r>
      <w:r w:rsidRPr="006D6011">
        <w:rPr>
          <w:rFonts w:ascii="Times New Roman" w:hAnsi="Times New Roman"/>
          <w:color w:val="000000"/>
          <w:sz w:val="24"/>
          <w:szCs w:val="24"/>
          <w:lang w:eastAsia="sk-SK"/>
        </w:rPr>
        <w:t>č. 42/1994 Z. z. o civilnej ochrane obyvateľstva a vytvoriť tak predpoklady pre ochranu záujmov štátu, najmä zabezpečenia dostupnosti ústavnej zdravotnej starostlivosti. Preto sa dopĺňajú nové skutkové podstaty trestných činov porušovanie povinností za mimoriadnej situácie (§ 290c) a vyhýbanie sa výkonu povinností za mimoriadnej situácie (§ 290d).</w:t>
      </w:r>
    </w:p>
    <w:p w14:paraId="0C71820F"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79973EFB" w14:textId="77777777" w:rsidR="000E6ADA" w:rsidRPr="006D6011" w:rsidRDefault="000E6ADA" w:rsidP="000E6ADA">
      <w:pPr>
        <w:shd w:val="clear" w:color="auto" w:fill="FFFFFF"/>
        <w:spacing w:after="0"/>
        <w:jc w:val="both"/>
        <w:rPr>
          <w:rFonts w:ascii="Times New Roman" w:hAnsi="Times New Roman"/>
          <w:b/>
          <w:color w:val="000000"/>
          <w:sz w:val="24"/>
          <w:szCs w:val="24"/>
          <w:lang w:eastAsia="sk-SK"/>
        </w:rPr>
      </w:pPr>
      <w:r w:rsidRPr="006D6011">
        <w:rPr>
          <w:rFonts w:ascii="Times New Roman" w:hAnsi="Times New Roman"/>
          <w:b/>
          <w:color w:val="000000"/>
          <w:sz w:val="24"/>
          <w:szCs w:val="24"/>
          <w:lang w:eastAsia="sk-SK"/>
        </w:rPr>
        <w:t>Čl. II</w:t>
      </w:r>
    </w:p>
    <w:p w14:paraId="3A58129A"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5FCE7BAE" w14:textId="0A6EF932" w:rsidR="000E6ADA" w:rsidRDefault="000E6ADA" w:rsidP="000E6ADA">
      <w:pPr>
        <w:spacing w:after="0"/>
        <w:rPr>
          <w:rFonts w:ascii="Times New Roman" w:hAnsi="Times New Roman"/>
          <w:b/>
          <w:sz w:val="24"/>
          <w:szCs w:val="24"/>
        </w:rPr>
      </w:pPr>
      <w:r w:rsidRPr="006D6011">
        <w:rPr>
          <w:rFonts w:ascii="Times New Roman" w:hAnsi="Times New Roman"/>
          <w:b/>
          <w:sz w:val="24"/>
          <w:szCs w:val="24"/>
        </w:rPr>
        <w:t>K bodom 1 a</w:t>
      </w:r>
      <w:r w:rsidR="00764898">
        <w:rPr>
          <w:rFonts w:ascii="Times New Roman" w:hAnsi="Times New Roman"/>
          <w:b/>
          <w:sz w:val="24"/>
          <w:szCs w:val="24"/>
        </w:rPr>
        <w:t> </w:t>
      </w:r>
      <w:r w:rsidRPr="006D6011">
        <w:rPr>
          <w:rFonts w:ascii="Times New Roman" w:hAnsi="Times New Roman"/>
          <w:b/>
          <w:sz w:val="24"/>
          <w:szCs w:val="24"/>
        </w:rPr>
        <w:t>2</w:t>
      </w:r>
    </w:p>
    <w:p w14:paraId="284928A3" w14:textId="77777777" w:rsidR="00764898" w:rsidRPr="006D6011" w:rsidRDefault="00764898" w:rsidP="000E6ADA">
      <w:pPr>
        <w:spacing w:after="0"/>
        <w:rPr>
          <w:rFonts w:ascii="Times New Roman" w:hAnsi="Times New Roman"/>
          <w:b/>
          <w:sz w:val="24"/>
          <w:szCs w:val="24"/>
        </w:rPr>
      </w:pPr>
    </w:p>
    <w:p w14:paraId="0F6BA4F8" w14:textId="77777777" w:rsidR="000E6ADA" w:rsidRPr="006D6011" w:rsidRDefault="000E6ADA" w:rsidP="000E6ADA">
      <w:pPr>
        <w:spacing w:after="0"/>
        <w:jc w:val="both"/>
        <w:rPr>
          <w:rFonts w:ascii="Times New Roman" w:hAnsi="Times New Roman"/>
          <w:color w:val="000000"/>
          <w:sz w:val="24"/>
          <w:szCs w:val="24"/>
          <w:lang w:eastAsia="sk-SK"/>
        </w:rPr>
      </w:pPr>
      <w:r w:rsidRPr="006D6011">
        <w:rPr>
          <w:rFonts w:ascii="Times New Roman" w:hAnsi="Times New Roman"/>
          <w:color w:val="000000"/>
          <w:sz w:val="24"/>
          <w:szCs w:val="24"/>
          <w:lang w:eastAsia="sk-SK"/>
        </w:rPr>
        <w:t>V rámci</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základných</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pojmov</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sa</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ustanovuje</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definícia</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mimoriadnej</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udalosti</w:t>
      </w:r>
      <w:r w:rsidRPr="006D6011">
        <w:rPr>
          <w:rFonts w:ascii="Times New Roman" w:hAnsi="Times New Roman"/>
          <w:color w:val="000000"/>
          <w:spacing w:val="104"/>
          <w:sz w:val="24"/>
          <w:szCs w:val="24"/>
          <w:lang w:eastAsia="sk-SK"/>
        </w:rPr>
        <w:t xml:space="preserve"> </w:t>
      </w:r>
      <w:r w:rsidRPr="006D6011">
        <w:rPr>
          <w:rFonts w:ascii="Times New Roman" w:hAnsi="Times New Roman"/>
          <w:color w:val="000000"/>
          <w:sz w:val="24"/>
          <w:szCs w:val="24"/>
          <w:lang w:eastAsia="sk-SK"/>
        </w:rPr>
        <w:t>kritická nedostupnosť ústavnej zdravotnej starostlivosti.  Táto</w:t>
      </w:r>
      <w:r w:rsidRPr="006D6011">
        <w:rPr>
          <w:rFonts w:ascii="Times New Roman" w:hAnsi="Times New Roman"/>
          <w:color w:val="000000"/>
          <w:spacing w:val="36"/>
          <w:sz w:val="24"/>
          <w:szCs w:val="24"/>
          <w:lang w:eastAsia="sk-SK"/>
        </w:rPr>
        <w:t xml:space="preserve"> </w:t>
      </w:r>
      <w:r w:rsidRPr="006D6011">
        <w:rPr>
          <w:rFonts w:ascii="Times New Roman" w:hAnsi="Times New Roman"/>
          <w:color w:val="000000"/>
          <w:sz w:val="24"/>
          <w:szCs w:val="24"/>
          <w:lang w:eastAsia="sk-SK"/>
        </w:rPr>
        <w:t>mimoriadna</w:t>
      </w:r>
      <w:r w:rsidRPr="006D6011">
        <w:rPr>
          <w:rFonts w:ascii="Times New Roman" w:hAnsi="Times New Roman"/>
          <w:color w:val="000000"/>
          <w:spacing w:val="36"/>
          <w:sz w:val="24"/>
          <w:szCs w:val="24"/>
          <w:lang w:eastAsia="sk-SK"/>
        </w:rPr>
        <w:t xml:space="preserve"> </w:t>
      </w:r>
      <w:r w:rsidRPr="006D6011">
        <w:rPr>
          <w:rFonts w:ascii="Times New Roman" w:hAnsi="Times New Roman"/>
          <w:color w:val="000000"/>
          <w:sz w:val="24"/>
          <w:szCs w:val="24"/>
          <w:lang w:eastAsia="sk-SK"/>
        </w:rPr>
        <w:t>udalosť</w:t>
      </w:r>
      <w:r w:rsidRPr="006D6011">
        <w:rPr>
          <w:rFonts w:ascii="Times New Roman" w:hAnsi="Times New Roman"/>
          <w:color w:val="000000"/>
          <w:spacing w:val="36"/>
          <w:sz w:val="24"/>
          <w:szCs w:val="24"/>
          <w:lang w:eastAsia="sk-SK"/>
        </w:rPr>
        <w:t xml:space="preserve"> </w:t>
      </w:r>
      <w:r w:rsidRPr="006D6011">
        <w:rPr>
          <w:rFonts w:ascii="Times New Roman" w:hAnsi="Times New Roman"/>
          <w:color w:val="000000"/>
          <w:sz w:val="24"/>
          <w:szCs w:val="24"/>
          <w:lang w:eastAsia="sk-SK"/>
        </w:rPr>
        <w:t xml:space="preserve">bez ohľadu na faktory, ktoré ju vyvolali, resp. spôsobili jej bezprostrednú hrozbu je definovaná ako </w:t>
      </w:r>
      <w:r w:rsidRPr="006D6011">
        <w:rPr>
          <w:rFonts w:ascii="Times New Roman" w:hAnsi="Times New Roman"/>
          <w:iCs/>
          <w:color w:val="000000"/>
          <w:sz w:val="24"/>
          <w:szCs w:val="24"/>
          <w:lang w:eastAsia="sk-SK"/>
        </w:rPr>
        <w:t xml:space="preserve">narušenie poskytovania ústavnej zdravotnej starostlivosti, </w:t>
      </w:r>
      <w:r w:rsidRPr="009C5EC8">
        <w:rPr>
          <w:rFonts w:ascii="Times New Roman" w:hAnsi="Times New Roman"/>
          <w:iCs/>
          <w:color w:val="000000"/>
          <w:sz w:val="24"/>
          <w:szCs w:val="24"/>
          <w:lang w:eastAsia="sk-SK"/>
        </w:rPr>
        <w:t>pri ktorom poskytovatelia ústavnej zdravotnej starostlivosti nie sú schopní zabezpečiť poskytovanie zdravotnej starostlivosti v rozsahu, kvalite alebo čase nevyhnutnom na ochranu života a zdravia alebo predchádzať závažnému poškodeniu zdravia</w:t>
      </w:r>
      <w:r w:rsidRPr="006D6011">
        <w:rPr>
          <w:rFonts w:ascii="Times New Roman" w:hAnsi="Times New Roman"/>
          <w:iCs/>
          <w:color w:val="000000"/>
          <w:sz w:val="24"/>
          <w:szCs w:val="24"/>
          <w:lang w:eastAsia="sk-SK"/>
        </w:rPr>
        <w:t xml:space="preserve">. Možnosť vyhlásenia mimoriadnej situácie na základe vyššie uvedenej mimoriadnej udalosti je nevyhnutná </w:t>
      </w:r>
      <w:r>
        <w:rPr>
          <w:rFonts w:ascii="Times New Roman" w:hAnsi="Times New Roman"/>
          <w:iCs/>
          <w:color w:val="000000"/>
          <w:sz w:val="24"/>
          <w:szCs w:val="24"/>
          <w:lang w:eastAsia="sk-SK"/>
        </w:rPr>
        <w:t xml:space="preserve">aj </w:t>
      </w:r>
      <w:r w:rsidRPr="006D6011">
        <w:rPr>
          <w:rFonts w:ascii="Times New Roman" w:hAnsi="Times New Roman"/>
          <w:iCs/>
          <w:color w:val="000000"/>
          <w:sz w:val="24"/>
          <w:szCs w:val="24"/>
          <w:lang w:eastAsia="sk-SK"/>
        </w:rPr>
        <w:t>pre možnosť vlády na návrh ministerstva hospodárstva nariadiť na celom území alebo na časti územia Slovenskej republiky vykonávanie opatrení hospodárskej mobilizácie.</w:t>
      </w:r>
    </w:p>
    <w:p w14:paraId="2FA48102" w14:textId="77777777" w:rsidR="000E6ADA" w:rsidRPr="006D6011" w:rsidRDefault="000E6ADA" w:rsidP="000E6ADA">
      <w:pPr>
        <w:spacing w:after="0"/>
        <w:rPr>
          <w:rFonts w:ascii="Times New Roman" w:hAnsi="Times New Roman"/>
          <w:color w:val="000000"/>
          <w:sz w:val="24"/>
          <w:szCs w:val="24"/>
          <w:lang w:eastAsia="sk-SK"/>
        </w:rPr>
      </w:pPr>
    </w:p>
    <w:p w14:paraId="54F5E512" w14:textId="0FFE0E34" w:rsidR="000E6ADA" w:rsidRDefault="000E6ADA" w:rsidP="000E6ADA">
      <w:pPr>
        <w:spacing w:after="0"/>
        <w:rPr>
          <w:rFonts w:ascii="Times New Roman" w:hAnsi="Times New Roman"/>
          <w:b/>
          <w:sz w:val="24"/>
          <w:szCs w:val="24"/>
        </w:rPr>
      </w:pPr>
      <w:r w:rsidRPr="006D6011">
        <w:rPr>
          <w:rFonts w:ascii="Times New Roman" w:hAnsi="Times New Roman"/>
          <w:b/>
          <w:sz w:val="24"/>
          <w:szCs w:val="24"/>
        </w:rPr>
        <w:t>K bodu 3</w:t>
      </w:r>
    </w:p>
    <w:p w14:paraId="2073ACCC" w14:textId="77777777" w:rsidR="00764898" w:rsidRPr="006D6011" w:rsidRDefault="00764898" w:rsidP="000E6ADA">
      <w:pPr>
        <w:spacing w:after="0"/>
        <w:rPr>
          <w:rFonts w:ascii="Times New Roman" w:hAnsi="Times New Roman"/>
          <w:b/>
          <w:sz w:val="24"/>
          <w:szCs w:val="24"/>
        </w:rPr>
      </w:pPr>
    </w:p>
    <w:p w14:paraId="7861B7FB" w14:textId="77777777" w:rsidR="000E6ADA" w:rsidRPr="006D6011" w:rsidRDefault="000E6ADA" w:rsidP="000E6ADA">
      <w:pPr>
        <w:spacing w:after="0"/>
        <w:jc w:val="both"/>
        <w:rPr>
          <w:rFonts w:ascii="Times New Roman" w:hAnsi="Times New Roman"/>
          <w:color w:val="000000"/>
          <w:sz w:val="24"/>
          <w:szCs w:val="24"/>
          <w:lang w:eastAsia="sk-SK"/>
        </w:rPr>
      </w:pPr>
      <w:r w:rsidRPr="006D6011">
        <w:rPr>
          <w:rFonts w:ascii="Times New Roman" w:hAnsi="Times New Roman"/>
          <w:color w:val="000000"/>
          <w:sz w:val="24"/>
          <w:szCs w:val="24"/>
          <w:lang w:eastAsia="sk-SK"/>
        </w:rPr>
        <w:t xml:space="preserve">Vzhľadom na charakter mimoriadnej situácie vyhlásenej na základe mimoriadnej udalosti - </w:t>
      </w:r>
      <w:r w:rsidRPr="006D6011">
        <w:rPr>
          <w:rFonts w:ascii="Times New Roman" w:hAnsi="Times New Roman"/>
          <w:iCs/>
          <w:color w:val="000000"/>
          <w:sz w:val="24"/>
          <w:szCs w:val="24"/>
          <w:lang w:eastAsia="sk-SK"/>
        </w:rPr>
        <w:t xml:space="preserve">kritickej nedostupnosti ústavnej zdravotnej starostlivosti, </w:t>
      </w:r>
      <w:r w:rsidRPr="006D6011">
        <w:rPr>
          <w:rFonts w:ascii="Times New Roman" w:hAnsi="Times New Roman"/>
          <w:color w:val="000000"/>
          <w:sz w:val="24"/>
          <w:szCs w:val="24"/>
          <w:lang w:eastAsia="sk-SK"/>
        </w:rPr>
        <w:t>ovplyvňujúcej práva a povinnosti nielen zdravotníckych pracovníkov, ale i značnej časti obyvateľstva sa navrhuje časové obmedzenie jej trvania a predĺženia.</w:t>
      </w:r>
    </w:p>
    <w:p w14:paraId="57DC0D38" w14:textId="77777777" w:rsidR="000E6ADA" w:rsidRPr="006D6011" w:rsidRDefault="000E6ADA" w:rsidP="000E6ADA">
      <w:pPr>
        <w:spacing w:after="0"/>
        <w:jc w:val="both"/>
        <w:rPr>
          <w:rFonts w:ascii="Times New Roman" w:hAnsi="Times New Roman"/>
          <w:color w:val="000000"/>
          <w:sz w:val="24"/>
          <w:szCs w:val="24"/>
          <w:lang w:eastAsia="sk-SK"/>
        </w:rPr>
      </w:pPr>
    </w:p>
    <w:p w14:paraId="2FF4130F" w14:textId="6947D415" w:rsidR="000E6ADA" w:rsidRDefault="000E6ADA" w:rsidP="000E6ADA">
      <w:pPr>
        <w:spacing w:after="0"/>
        <w:rPr>
          <w:rFonts w:ascii="Times New Roman" w:hAnsi="Times New Roman"/>
          <w:b/>
          <w:sz w:val="24"/>
          <w:szCs w:val="24"/>
        </w:rPr>
      </w:pPr>
      <w:r w:rsidRPr="006D6011">
        <w:rPr>
          <w:rFonts w:ascii="Times New Roman" w:hAnsi="Times New Roman"/>
          <w:b/>
          <w:sz w:val="24"/>
          <w:szCs w:val="24"/>
        </w:rPr>
        <w:t>K bodu 4</w:t>
      </w:r>
    </w:p>
    <w:p w14:paraId="03A01A66" w14:textId="77777777" w:rsidR="00764898" w:rsidRPr="006D6011" w:rsidRDefault="00764898" w:rsidP="000E6ADA">
      <w:pPr>
        <w:spacing w:after="0"/>
        <w:rPr>
          <w:rFonts w:ascii="Times New Roman" w:hAnsi="Times New Roman"/>
          <w:b/>
          <w:sz w:val="24"/>
          <w:szCs w:val="24"/>
        </w:rPr>
      </w:pPr>
    </w:p>
    <w:p w14:paraId="418BE7A3" w14:textId="77777777" w:rsidR="000E6ADA" w:rsidRDefault="000E6ADA" w:rsidP="000E6ADA">
      <w:pPr>
        <w:shd w:val="clear" w:color="auto" w:fill="FFFFFF"/>
        <w:spacing w:after="0"/>
        <w:jc w:val="both"/>
        <w:rPr>
          <w:rFonts w:ascii="Times New Roman" w:hAnsi="Times New Roman"/>
          <w:sz w:val="24"/>
          <w:szCs w:val="24"/>
        </w:rPr>
      </w:pPr>
      <w:r>
        <w:rPr>
          <w:rFonts w:ascii="Times New Roman" w:hAnsi="Times New Roman"/>
          <w:color w:val="000000"/>
          <w:sz w:val="24"/>
          <w:szCs w:val="24"/>
          <w:lang w:eastAsia="sk-SK"/>
        </w:rPr>
        <w:t>Účelom navrhovaných ustanovení je rozšírenie právomocí okresného úradu v spojitosti s úpravou navrhovanou v čl. III.</w:t>
      </w:r>
    </w:p>
    <w:p w14:paraId="19AF52F3" w14:textId="6C243410" w:rsidR="000E6ADA" w:rsidRDefault="000E6ADA" w:rsidP="000E6ADA">
      <w:pPr>
        <w:shd w:val="clear" w:color="auto" w:fill="FFFFFF"/>
        <w:spacing w:after="0"/>
        <w:jc w:val="both"/>
        <w:rPr>
          <w:rFonts w:ascii="Times New Roman" w:hAnsi="Times New Roman"/>
          <w:color w:val="000000"/>
          <w:sz w:val="24"/>
          <w:szCs w:val="24"/>
          <w:lang w:eastAsia="sk-SK"/>
        </w:rPr>
      </w:pPr>
    </w:p>
    <w:p w14:paraId="43EE4BF7" w14:textId="0B94D944" w:rsidR="00764898" w:rsidRDefault="00764898" w:rsidP="000E6ADA">
      <w:pPr>
        <w:shd w:val="clear" w:color="auto" w:fill="FFFFFF"/>
        <w:spacing w:after="0"/>
        <w:jc w:val="both"/>
        <w:rPr>
          <w:rFonts w:ascii="Times New Roman" w:hAnsi="Times New Roman"/>
          <w:color w:val="000000"/>
          <w:sz w:val="24"/>
          <w:szCs w:val="24"/>
          <w:lang w:eastAsia="sk-SK"/>
        </w:rPr>
      </w:pPr>
    </w:p>
    <w:p w14:paraId="685FADB6" w14:textId="77777777" w:rsidR="00764898" w:rsidRDefault="00764898" w:rsidP="000E6ADA">
      <w:pPr>
        <w:shd w:val="clear" w:color="auto" w:fill="FFFFFF"/>
        <w:spacing w:after="0"/>
        <w:jc w:val="both"/>
        <w:rPr>
          <w:rFonts w:ascii="Times New Roman" w:hAnsi="Times New Roman"/>
          <w:color w:val="000000"/>
          <w:sz w:val="24"/>
          <w:szCs w:val="24"/>
          <w:lang w:eastAsia="sk-SK"/>
        </w:rPr>
      </w:pPr>
    </w:p>
    <w:p w14:paraId="760DFA55" w14:textId="77777777" w:rsidR="000E6ADA" w:rsidRPr="006D6011" w:rsidRDefault="000E6ADA" w:rsidP="000E6ADA">
      <w:pPr>
        <w:shd w:val="clear" w:color="auto" w:fill="FFFFFF"/>
        <w:spacing w:after="0"/>
        <w:jc w:val="both"/>
        <w:rPr>
          <w:rFonts w:ascii="Times New Roman" w:hAnsi="Times New Roman"/>
          <w:b/>
          <w:color w:val="000000"/>
          <w:sz w:val="24"/>
          <w:szCs w:val="24"/>
          <w:lang w:eastAsia="sk-SK"/>
        </w:rPr>
      </w:pPr>
      <w:r w:rsidRPr="006D6011">
        <w:rPr>
          <w:rFonts w:ascii="Times New Roman" w:hAnsi="Times New Roman"/>
          <w:b/>
          <w:color w:val="000000"/>
          <w:sz w:val="24"/>
          <w:szCs w:val="24"/>
          <w:lang w:eastAsia="sk-SK"/>
        </w:rPr>
        <w:lastRenderedPageBreak/>
        <w:t>Čl. II</w:t>
      </w:r>
      <w:r>
        <w:rPr>
          <w:rFonts w:ascii="Times New Roman" w:hAnsi="Times New Roman"/>
          <w:b/>
          <w:color w:val="000000"/>
          <w:sz w:val="24"/>
          <w:szCs w:val="24"/>
          <w:lang w:eastAsia="sk-SK"/>
        </w:rPr>
        <w:t>I</w:t>
      </w:r>
    </w:p>
    <w:p w14:paraId="114988B7"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4D0E9571" w14:textId="77777777" w:rsidR="000E6ADA" w:rsidRDefault="000E6ADA" w:rsidP="000E6ADA">
      <w:pPr>
        <w:shd w:val="clear" w:color="auto" w:fill="FFFFFF"/>
        <w:spacing w:after="0"/>
        <w:jc w:val="both"/>
        <w:rPr>
          <w:rFonts w:ascii="Times New Roman" w:hAnsi="Times New Roman"/>
          <w:sz w:val="24"/>
          <w:szCs w:val="24"/>
        </w:rPr>
      </w:pPr>
      <w:r w:rsidRPr="006D6011">
        <w:rPr>
          <w:rFonts w:ascii="Times New Roman" w:hAnsi="Times New Roman"/>
          <w:color w:val="000000"/>
          <w:sz w:val="24"/>
          <w:szCs w:val="24"/>
          <w:lang w:eastAsia="sk-SK"/>
        </w:rPr>
        <w:t>Vzhľadom k potrebe predchádzania situáciám, kedy by mohlo dôjsť k naplneniu skutkových podstát trestných činov podľa §290b alebo podľa navrhovaného §290d Trestného zákona sa navrhuje v prípade zdravotníckych pracovníkov, ktorým vyplývajú alebo boli príslušným orgánom uložené povinnosti v súvislosti s vyhlásenou mimoriadnou situáciou alebo núdzovým stavom a s cieľom maximálnej objektivizácie zdravotného stavu týchto zdravotníckych pracovníkov</w:t>
      </w:r>
      <w:r>
        <w:rPr>
          <w:rFonts w:ascii="Times New Roman" w:hAnsi="Times New Roman"/>
          <w:color w:val="000000"/>
          <w:sz w:val="24"/>
          <w:szCs w:val="24"/>
          <w:lang w:eastAsia="sk-SK"/>
        </w:rPr>
        <w:t>,</w:t>
      </w:r>
      <w:r w:rsidRPr="006D6011">
        <w:rPr>
          <w:rFonts w:ascii="Times New Roman" w:hAnsi="Times New Roman"/>
          <w:color w:val="000000"/>
          <w:sz w:val="24"/>
          <w:szCs w:val="24"/>
          <w:lang w:eastAsia="sk-SK"/>
        </w:rPr>
        <w:t xml:space="preserve"> aby ich dočasnú pracovnú neschopnosť posudzoval </w:t>
      </w:r>
      <w:r>
        <w:rPr>
          <w:rFonts w:ascii="Times New Roman" w:hAnsi="Times New Roman"/>
          <w:color w:val="000000"/>
          <w:sz w:val="24"/>
          <w:szCs w:val="24"/>
          <w:lang w:eastAsia="sk-SK"/>
        </w:rPr>
        <w:t>lekár poskytovateľa zdravotnej starostlivosti</w:t>
      </w:r>
      <w:r w:rsidRPr="006D6011">
        <w:rPr>
          <w:rFonts w:ascii="Times New Roman" w:hAnsi="Times New Roman"/>
          <w:color w:val="000000"/>
          <w:sz w:val="24"/>
          <w:szCs w:val="24"/>
          <w:lang w:eastAsia="sk-SK"/>
        </w:rPr>
        <w:t xml:space="preserve"> </w:t>
      </w:r>
      <w:r w:rsidRPr="006D6011">
        <w:rPr>
          <w:rFonts w:ascii="Times New Roman" w:hAnsi="Times New Roman"/>
          <w:sz w:val="24"/>
          <w:szCs w:val="24"/>
        </w:rPr>
        <w:t>určen</w:t>
      </w:r>
      <w:r>
        <w:rPr>
          <w:rFonts w:ascii="Times New Roman" w:hAnsi="Times New Roman"/>
          <w:sz w:val="24"/>
          <w:szCs w:val="24"/>
        </w:rPr>
        <w:t>ého</w:t>
      </w:r>
      <w:r w:rsidRPr="006D6011">
        <w:rPr>
          <w:rFonts w:ascii="Times New Roman" w:hAnsi="Times New Roman"/>
          <w:sz w:val="24"/>
          <w:szCs w:val="24"/>
        </w:rPr>
        <w:t xml:space="preserve"> </w:t>
      </w:r>
      <w:r>
        <w:rPr>
          <w:rFonts w:ascii="Times New Roman" w:hAnsi="Times New Roman"/>
          <w:sz w:val="24"/>
          <w:szCs w:val="24"/>
        </w:rPr>
        <w:t xml:space="preserve">okresným úradom. </w:t>
      </w:r>
    </w:p>
    <w:p w14:paraId="4387FC66"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52EAA18E" w14:textId="77777777" w:rsidR="000E6ADA" w:rsidRPr="006D6011" w:rsidRDefault="000E6ADA" w:rsidP="000E6ADA">
      <w:pPr>
        <w:shd w:val="clear" w:color="auto" w:fill="FFFFFF"/>
        <w:spacing w:after="0"/>
        <w:jc w:val="both"/>
        <w:rPr>
          <w:rFonts w:ascii="Times New Roman" w:hAnsi="Times New Roman"/>
          <w:b/>
          <w:color w:val="000000"/>
          <w:sz w:val="24"/>
          <w:szCs w:val="24"/>
          <w:lang w:eastAsia="sk-SK"/>
        </w:rPr>
      </w:pPr>
      <w:r w:rsidRPr="006D6011">
        <w:rPr>
          <w:rFonts w:ascii="Times New Roman" w:hAnsi="Times New Roman"/>
          <w:b/>
          <w:color w:val="000000"/>
          <w:sz w:val="24"/>
          <w:szCs w:val="24"/>
          <w:lang w:eastAsia="sk-SK"/>
        </w:rPr>
        <w:t>Čl. IV</w:t>
      </w:r>
    </w:p>
    <w:p w14:paraId="0E44AFE3"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7C1C4F22" w14:textId="43AA70C4" w:rsidR="000E6ADA" w:rsidRDefault="000E6ADA" w:rsidP="000E6ADA">
      <w:pPr>
        <w:spacing w:after="0"/>
        <w:rPr>
          <w:rFonts w:ascii="Times New Roman" w:hAnsi="Times New Roman"/>
          <w:b/>
          <w:sz w:val="24"/>
          <w:szCs w:val="24"/>
        </w:rPr>
      </w:pPr>
      <w:r w:rsidRPr="006D6011">
        <w:rPr>
          <w:rFonts w:ascii="Times New Roman" w:hAnsi="Times New Roman"/>
          <w:b/>
          <w:sz w:val="24"/>
          <w:szCs w:val="24"/>
        </w:rPr>
        <w:t xml:space="preserve">K bodu 1 </w:t>
      </w:r>
    </w:p>
    <w:p w14:paraId="7CB4F16E" w14:textId="77777777" w:rsidR="00764898" w:rsidRPr="006D6011" w:rsidRDefault="00764898" w:rsidP="000E6ADA">
      <w:pPr>
        <w:spacing w:after="0"/>
        <w:rPr>
          <w:rFonts w:ascii="Times New Roman" w:hAnsi="Times New Roman"/>
          <w:b/>
          <w:sz w:val="24"/>
          <w:szCs w:val="24"/>
        </w:rPr>
      </w:pPr>
    </w:p>
    <w:p w14:paraId="6514C9FA" w14:textId="02FB3537" w:rsidR="000E6ADA" w:rsidRDefault="000E6ADA" w:rsidP="000E6ADA">
      <w:pPr>
        <w:spacing w:after="0"/>
        <w:jc w:val="both"/>
        <w:rPr>
          <w:rFonts w:ascii="Times New Roman" w:hAnsi="Times New Roman"/>
          <w:sz w:val="24"/>
          <w:szCs w:val="24"/>
        </w:rPr>
      </w:pPr>
      <w:r w:rsidRPr="006D6011">
        <w:rPr>
          <w:rFonts w:ascii="Times New Roman" w:hAnsi="Times New Roman"/>
          <w:sz w:val="24"/>
          <w:szCs w:val="24"/>
        </w:rPr>
        <w:t>Navrhovaným ustanovením sa rozširujú dôvody, na základe ktorých sa zdravotnícky pracovník nepovažuje na účely zákona č. 578/2004 Z. z. o poskytovateľoch zdravotnej starostlivosti, zdravotníckych pracovníkoch, stavovských organizáciách v zdravotníctve a o zmene a doplnení niektorých zákonov v znení neskorších predpisov za bezúhonného. Za bezúhonného sa nebude považovať taký zdravotnícky pracovník, ktorý bol právoplatne odsúdený za trestný čin porušovania povinností za krízovej situácie, trestný čin vyhýbania sa výkonu povinností za krízovej situácie,</w:t>
      </w:r>
      <w:r w:rsidRPr="006D6011">
        <w:t xml:space="preserve"> </w:t>
      </w:r>
      <w:r w:rsidRPr="006D6011">
        <w:rPr>
          <w:rFonts w:ascii="Times New Roman" w:hAnsi="Times New Roman"/>
          <w:sz w:val="24"/>
          <w:szCs w:val="24"/>
        </w:rPr>
        <w:t>trestný čin porušovania povinností za mimoriadnej situácie alebo trestný čin vyhýbania sa výkonu povinností za mimoriadnej situácie.</w:t>
      </w:r>
    </w:p>
    <w:p w14:paraId="7A351F7F" w14:textId="77777777" w:rsidR="000E6ADA" w:rsidRPr="006D6011" w:rsidRDefault="000E6ADA" w:rsidP="000E6ADA">
      <w:pPr>
        <w:spacing w:after="0"/>
        <w:jc w:val="both"/>
        <w:rPr>
          <w:rFonts w:ascii="Times New Roman" w:hAnsi="Times New Roman"/>
          <w:sz w:val="24"/>
          <w:szCs w:val="24"/>
        </w:rPr>
      </w:pPr>
    </w:p>
    <w:p w14:paraId="69957B1F" w14:textId="4090F344" w:rsidR="000E6ADA" w:rsidRDefault="000E6ADA" w:rsidP="000E6ADA">
      <w:pPr>
        <w:spacing w:after="0"/>
        <w:jc w:val="both"/>
        <w:rPr>
          <w:rFonts w:ascii="Times New Roman" w:hAnsi="Times New Roman"/>
          <w:b/>
          <w:sz w:val="24"/>
          <w:szCs w:val="24"/>
        </w:rPr>
      </w:pPr>
      <w:r w:rsidRPr="006D6011">
        <w:rPr>
          <w:rFonts w:ascii="Times New Roman" w:hAnsi="Times New Roman"/>
          <w:b/>
          <w:sz w:val="24"/>
          <w:szCs w:val="24"/>
        </w:rPr>
        <w:t>K bodu 2</w:t>
      </w:r>
    </w:p>
    <w:p w14:paraId="13D15990" w14:textId="77777777" w:rsidR="00764898" w:rsidRDefault="00764898" w:rsidP="000E6ADA">
      <w:pPr>
        <w:spacing w:after="0"/>
        <w:jc w:val="both"/>
        <w:rPr>
          <w:rFonts w:ascii="Times New Roman" w:hAnsi="Times New Roman"/>
          <w:b/>
          <w:sz w:val="24"/>
          <w:szCs w:val="24"/>
        </w:rPr>
      </w:pPr>
    </w:p>
    <w:p w14:paraId="26A14568" w14:textId="5DBD83B0" w:rsidR="000E6ADA" w:rsidRDefault="000E6ADA" w:rsidP="000E6ADA">
      <w:pPr>
        <w:spacing w:after="0"/>
        <w:jc w:val="both"/>
        <w:rPr>
          <w:rFonts w:ascii="Times New Roman" w:hAnsi="Times New Roman"/>
          <w:sz w:val="24"/>
          <w:szCs w:val="24"/>
        </w:rPr>
      </w:pPr>
      <w:r>
        <w:rPr>
          <w:rFonts w:ascii="Times New Roman" w:hAnsi="Times New Roman"/>
          <w:sz w:val="24"/>
          <w:szCs w:val="24"/>
        </w:rPr>
        <w:t>Legislatívno-technická úprava v súvislosti s úpravou v § 80 ods. 1 písm. l).</w:t>
      </w:r>
    </w:p>
    <w:p w14:paraId="4A71E0D0" w14:textId="77777777" w:rsidR="000E6ADA" w:rsidRDefault="000E6ADA" w:rsidP="000E6ADA">
      <w:pPr>
        <w:spacing w:after="0"/>
        <w:jc w:val="both"/>
        <w:rPr>
          <w:rFonts w:ascii="Times New Roman" w:hAnsi="Times New Roman"/>
          <w:sz w:val="24"/>
          <w:szCs w:val="24"/>
        </w:rPr>
      </w:pPr>
    </w:p>
    <w:p w14:paraId="13F064E6" w14:textId="2AA6CB4B" w:rsidR="000E6ADA" w:rsidRDefault="000E6ADA" w:rsidP="000E6ADA">
      <w:pPr>
        <w:spacing w:after="0"/>
        <w:jc w:val="both"/>
        <w:rPr>
          <w:rFonts w:ascii="Times New Roman" w:hAnsi="Times New Roman"/>
          <w:b/>
          <w:sz w:val="24"/>
          <w:szCs w:val="24"/>
        </w:rPr>
      </w:pPr>
      <w:r w:rsidRPr="006D6011">
        <w:rPr>
          <w:rFonts w:ascii="Times New Roman" w:hAnsi="Times New Roman"/>
          <w:b/>
          <w:sz w:val="24"/>
          <w:szCs w:val="24"/>
        </w:rPr>
        <w:t xml:space="preserve">K bodu </w:t>
      </w:r>
      <w:r>
        <w:rPr>
          <w:rFonts w:ascii="Times New Roman" w:hAnsi="Times New Roman"/>
          <w:b/>
          <w:sz w:val="24"/>
          <w:szCs w:val="24"/>
        </w:rPr>
        <w:t>3</w:t>
      </w:r>
    </w:p>
    <w:p w14:paraId="5BD1B62A" w14:textId="77777777" w:rsidR="00764898" w:rsidRPr="006D6011" w:rsidRDefault="00764898" w:rsidP="000E6ADA">
      <w:pPr>
        <w:spacing w:after="0"/>
        <w:jc w:val="both"/>
        <w:rPr>
          <w:rFonts w:ascii="Times New Roman" w:hAnsi="Times New Roman"/>
          <w:sz w:val="24"/>
          <w:szCs w:val="24"/>
        </w:rPr>
      </w:pPr>
    </w:p>
    <w:p w14:paraId="085B954A" w14:textId="243E8929" w:rsidR="000E6ADA" w:rsidRDefault="000E6ADA" w:rsidP="000E6ADA">
      <w:pPr>
        <w:spacing w:after="0"/>
        <w:jc w:val="both"/>
        <w:rPr>
          <w:rFonts w:ascii="Times New Roman" w:hAnsi="Times New Roman"/>
          <w:iCs/>
          <w:color w:val="000000"/>
          <w:sz w:val="24"/>
          <w:szCs w:val="24"/>
          <w:lang w:eastAsia="sk-SK"/>
        </w:rPr>
      </w:pPr>
      <w:r w:rsidRPr="00A60C1E">
        <w:rPr>
          <w:rFonts w:ascii="Times New Roman" w:hAnsi="Times New Roman"/>
          <w:color w:val="000000"/>
          <w:sz w:val="24"/>
          <w:szCs w:val="24"/>
          <w:lang w:eastAsia="sk-SK"/>
        </w:rPr>
        <w:t>V spojitosti s úpravou navrhovanou v</w:t>
      </w:r>
      <w:r>
        <w:rPr>
          <w:rFonts w:ascii="Times New Roman" w:hAnsi="Times New Roman"/>
          <w:color w:val="000000"/>
          <w:sz w:val="24"/>
          <w:szCs w:val="24"/>
          <w:lang w:eastAsia="sk-SK"/>
        </w:rPr>
        <w:t xml:space="preserve"> čl. II bode 4 a v čl. III je v súvislosti s objektivizáciou zdravotného stavu dotknutých zdravotníckych pracovníkov potrebná úprava povinnosti poskytovateľa zdravotnej starostlivosti určiť lekára </w:t>
      </w:r>
      <w:r w:rsidRPr="009C5EC8">
        <w:rPr>
          <w:rFonts w:ascii="Times New Roman" w:hAnsi="Times New Roman"/>
          <w:color w:val="000000"/>
          <w:sz w:val="24"/>
          <w:szCs w:val="24"/>
          <w:lang w:eastAsia="sk-SK"/>
        </w:rPr>
        <w:t>posudz</w:t>
      </w:r>
      <w:r>
        <w:rPr>
          <w:rFonts w:ascii="Times New Roman" w:hAnsi="Times New Roman"/>
          <w:color w:val="000000"/>
          <w:sz w:val="24"/>
          <w:szCs w:val="24"/>
          <w:lang w:eastAsia="sk-SK"/>
        </w:rPr>
        <w:t>ujúceho</w:t>
      </w:r>
      <w:r w:rsidRPr="009C5EC8">
        <w:rPr>
          <w:rFonts w:ascii="Times New Roman" w:hAnsi="Times New Roman"/>
          <w:color w:val="000000"/>
          <w:sz w:val="24"/>
          <w:szCs w:val="24"/>
          <w:lang w:eastAsia="sk-SK"/>
        </w:rPr>
        <w:t xml:space="preserve"> a rozhod</w:t>
      </w:r>
      <w:r>
        <w:rPr>
          <w:rFonts w:ascii="Times New Roman" w:hAnsi="Times New Roman"/>
          <w:color w:val="000000"/>
          <w:sz w:val="24"/>
          <w:szCs w:val="24"/>
          <w:lang w:eastAsia="sk-SK"/>
        </w:rPr>
        <w:t>ujúceho</w:t>
      </w:r>
      <w:r w:rsidRPr="009C5EC8">
        <w:rPr>
          <w:rFonts w:ascii="Times New Roman" w:hAnsi="Times New Roman"/>
          <w:color w:val="000000"/>
          <w:sz w:val="24"/>
          <w:szCs w:val="24"/>
          <w:lang w:eastAsia="sk-SK"/>
        </w:rPr>
        <w:t xml:space="preserve"> o dočasnej pracovnej neschopnosti </w:t>
      </w:r>
      <w:r w:rsidRPr="009C5EC8">
        <w:rPr>
          <w:rFonts w:ascii="Times New Roman" w:hAnsi="Times New Roman"/>
          <w:iCs/>
          <w:color w:val="000000"/>
          <w:sz w:val="24"/>
          <w:szCs w:val="24"/>
          <w:lang w:eastAsia="sk-SK"/>
        </w:rPr>
        <w:t>zdravotníckeho pracovníka</w:t>
      </w:r>
      <w:r>
        <w:rPr>
          <w:rFonts w:ascii="Times New Roman" w:hAnsi="Times New Roman"/>
          <w:iCs/>
          <w:color w:val="000000"/>
          <w:sz w:val="24"/>
          <w:szCs w:val="24"/>
          <w:lang w:eastAsia="sk-SK"/>
        </w:rPr>
        <w:t>.</w:t>
      </w:r>
    </w:p>
    <w:p w14:paraId="0E20C11D" w14:textId="77777777" w:rsidR="000E6ADA" w:rsidRDefault="000E6ADA" w:rsidP="000E6ADA">
      <w:pPr>
        <w:spacing w:after="0"/>
        <w:jc w:val="both"/>
        <w:rPr>
          <w:rFonts w:ascii="Times New Roman" w:hAnsi="Times New Roman"/>
          <w:sz w:val="24"/>
          <w:szCs w:val="24"/>
        </w:rPr>
      </w:pPr>
    </w:p>
    <w:p w14:paraId="3C7AE12B" w14:textId="23865FB7" w:rsidR="000E6ADA" w:rsidRDefault="000E6ADA" w:rsidP="000E6ADA">
      <w:pPr>
        <w:spacing w:after="0"/>
        <w:jc w:val="both"/>
        <w:rPr>
          <w:rFonts w:ascii="Times New Roman" w:hAnsi="Times New Roman"/>
          <w:b/>
          <w:sz w:val="24"/>
          <w:szCs w:val="24"/>
        </w:rPr>
      </w:pPr>
      <w:r w:rsidRPr="006D6011">
        <w:rPr>
          <w:rFonts w:ascii="Times New Roman" w:hAnsi="Times New Roman"/>
          <w:b/>
          <w:sz w:val="24"/>
          <w:szCs w:val="24"/>
        </w:rPr>
        <w:t xml:space="preserve">K bodu </w:t>
      </w:r>
      <w:r>
        <w:rPr>
          <w:rFonts w:ascii="Times New Roman" w:hAnsi="Times New Roman"/>
          <w:b/>
          <w:sz w:val="24"/>
          <w:szCs w:val="24"/>
        </w:rPr>
        <w:t>4</w:t>
      </w:r>
    </w:p>
    <w:p w14:paraId="7512C412" w14:textId="77777777" w:rsidR="00764898" w:rsidRPr="006D6011" w:rsidRDefault="00764898" w:rsidP="000E6ADA">
      <w:pPr>
        <w:spacing w:after="0"/>
        <w:jc w:val="both"/>
        <w:rPr>
          <w:rFonts w:ascii="Times New Roman" w:hAnsi="Times New Roman"/>
          <w:sz w:val="24"/>
          <w:szCs w:val="24"/>
        </w:rPr>
      </w:pPr>
    </w:p>
    <w:p w14:paraId="511D0BAE" w14:textId="77777777" w:rsidR="000E6ADA" w:rsidRPr="006D6011" w:rsidRDefault="000E6ADA" w:rsidP="000E6ADA">
      <w:pPr>
        <w:spacing w:after="0"/>
        <w:jc w:val="both"/>
        <w:rPr>
          <w:rFonts w:ascii="Times New Roman" w:hAnsi="Times New Roman"/>
          <w:sz w:val="24"/>
          <w:szCs w:val="24"/>
        </w:rPr>
      </w:pPr>
      <w:r>
        <w:rPr>
          <w:rFonts w:ascii="Times New Roman" w:hAnsi="Times New Roman"/>
          <w:sz w:val="24"/>
          <w:szCs w:val="24"/>
        </w:rPr>
        <w:t>Legislatívno-technická úprava spočívajúca vo vypustení nesprávneho odkazu na poznámku pod čiarou.</w:t>
      </w:r>
    </w:p>
    <w:p w14:paraId="625602FA" w14:textId="77777777" w:rsidR="000E6ADA" w:rsidRDefault="000E6ADA" w:rsidP="000E6ADA">
      <w:pPr>
        <w:shd w:val="clear" w:color="auto" w:fill="FFFFFF"/>
        <w:spacing w:after="0"/>
        <w:jc w:val="both"/>
        <w:rPr>
          <w:rFonts w:ascii="Times New Roman" w:hAnsi="Times New Roman"/>
          <w:b/>
          <w:color w:val="000000"/>
          <w:sz w:val="24"/>
          <w:szCs w:val="24"/>
          <w:lang w:eastAsia="sk-SK"/>
        </w:rPr>
      </w:pPr>
    </w:p>
    <w:p w14:paraId="18BD18D3" w14:textId="08412CFC" w:rsidR="000E6ADA" w:rsidRDefault="000E6ADA" w:rsidP="000E6ADA">
      <w:pPr>
        <w:spacing w:after="0"/>
        <w:jc w:val="both"/>
        <w:rPr>
          <w:rFonts w:ascii="Times New Roman" w:hAnsi="Times New Roman"/>
          <w:b/>
          <w:sz w:val="24"/>
          <w:szCs w:val="24"/>
        </w:rPr>
      </w:pPr>
      <w:r w:rsidRPr="006D6011">
        <w:rPr>
          <w:rFonts w:ascii="Times New Roman" w:hAnsi="Times New Roman"/>
          <w:b/>
          <w:sz w:val="24"/>
          <w:szCs w:val="24"/>
        </w:rPr>
        <w:t xml:space="preserve">K bodu </w:t>
      </w:r>
      <w:r>
        <w:rPr>
          <w:rFonts w:ascii="Times New Roman" w:hAnsi="Times New Roman"/>
          <w:b/>
          <w:sz w:val="24"/>
          <w:szCs w:val="24"/>
        </w:rPr>
        <w:t>5</w:t>
      </w:r>
    </w:p>
    <w:p w14:paraId="47677C17" w14:textId="77777777" w:rsidR="00764898" w:rsidRPr="006D6011" w:rsidRDefault="00764898" w:rsidP="000E6ADA">
      <w:pPr>
        <w:spacing w:after="0"/>
        <w:jc w:val="both"/>
        <w:rPr>
          <w:rFonts w:ascii="Times New Roman" w:hAnsi="Times New Roman"/>
          <w:sz w:val="24"/>
          <w:szCs w:val="24"/>
        </w:rPr>
      </w:pPr>
    </w:p>
    <w:p w14:paraId="296E0EA0" w14:textId="77777777" w:rsidR="000E6ADA" w:rsidRDefault="000E6ADA" w:rsidP="000E6ADA">
      <w:pPr>
        <w:spacing w:after="0"/>
        <w:jc w:val="both"/>
        <w:rPr>
          <w:rFonts w:ascii="Times New Roman" w:hAnsi="Times New Roman"/>
          <w:color w:val="000000"/>
          <w:sz w:val="24"/>
          <w:szCs w:val="24"/>
          <w:lang w:eastAsia="sk-SK"/>
        </w:rPr>
      </w:pPr>
      <w:r>
        <w:rPr>
          <w:rFonts w:ascii="Times New Roman" w:hAnsi="Times New Roman"/>
          <w:color w:val="000000"/>
          <w:sz w:val="24"/>
          <w:szCs w:val="24"/>
          <w:lang w:eastAsia="sk-SK"/>
        </w:rPr>
        <w:t>K § 80  ods. 1 písm. l)</w:t>
      </w:r>
    </w:p>
    <w:p w14:paraId="7E33DDE6" w14:textId="77777777" w:rsidR="000E6ADA" w:rsidRDefault="000E6ADA" w:rsidP="000E6ADA">
      <w:pPr>
        <w:spacing w:after="0"/>
        <w:jc w:val="both"/>
        <w:rPr>
          <w:rFonts w:ascii="Times New Roman" w:hAnsi="Times New Roman"/>
          <w:color w:val="000000"/>
          <w:sz w:val="24"/>
          <w:szCs w:val="24"/>
          <w:lang w:eastAsia="sk-SK"/>
        </w:rPr>
      </w:pPr>
    </w:p>
    <w:p w14:paraId="26D4AF3A" w14:textId="0B43E7CA" w:rsidR="000E6ADA" w:rsidRDefault="000E6ADA" w:rsidP="000E6ADA">
      <w:pPr>
        <w:spacing w:after="0"/>
        <w:jc w:val="both"/>
        <w:rPr>
          <w:rFonts w:ascii="Times New Roman" w:hAnsi="Times New Roman"/>
          <w:color w:val="000000"/>
          <w:sz w:val="24"/>
          <w:szCs w:val="24"/>
          <w:lang w:eastAsia="sk-SK"/>
        </w:rPr>
      </w:pPr>
      <w:r w:rsidRPr="006D6011">
        <w:rPr>
          <w:rFonts w:ascii="Times New Roman" w:hAnsi="Times New Roman"/>
          <w:color w:val="000000"/>
          <w:sz w:val="24"/>
          <w:szCs w:val="24"/>
          <w:lang w:eastAsia="sk-SK"/>
        </w:rPr>
        <w:lastRenderedPageBreak/>
        <w:t>Navrhovaná povinnosť zdravotníckych pracovníkov v spojitosti s ne</w:t>
      </w:r>
      <w:r>
        <w:rPr>
          <w:rFonts w:ascii="Times New Roman" w:hAnsi="Times New Roman"/>
          <w:color w:val="000000"/>
          <w:sz w:val="24"/>
          <w:szCs w:val="24"/>
          <w:lang w:eastAsia="sk-SK"/>
        </w:rPr>
        <w:t>u</w:t>
      </w:r>
      <w:r w:rsidRPr="006D6011">
        <w:rPr>
          <w:rFonts w:ascii="Times New Roman" w:hAnsi="Times New Roman"/>
          <w:color w:val="000000"/>
          <w:sz w:val="24"/>
          <w:szCs w:val="24"/>
          <w:lang w:eastAsia="sk-SK"/>
        </w:rPr>
        <w:t xml:space="preserve">plynutím výpovedných dôb podľa navrhovaného ustanovenia </w:t>
      </w:r>
      <w:r w:rsidRPr="006D6011">
        <w:rPr>
          <w:rFonts w:ascii="Times New Roman" w:hAnsi="Times New Roman"/>
          <w:iCs/>
          <w:color w:val="000000"/>
          <w:sz w:val="24"/>
          <w:szCs w:val="24"/>
          <w:lang w:eastAsia="sk-SK"/>
        </w:rPr>
        <w:t xml:space="preserve"> má za cieľ počas </w:t>
      </w:r>
      <w:r w:rsidRPr="006D6011">
        <w:rPr>
          <w:rFonts w:ascii="Times New Roman" w:hAnsi="Times New Roman"/>
          <w:color w:val="000000"/>
          <w:sz w:val="24"/>
          <w:szCs w:val="24"/>
          <w:lang w:eastAsia="sk-SK"/>
        </w:rPr>
        <w:t xml:space="preserve">mimoriadnej situácie vyhlásenej na základe mimoriadnej udalosti - </w:t>
      </w:r>
      <w:r w:rsidRPr="006D6011">
        <w:rPr>
          <w:rFonts w:ascii="Times New Roman" w:hAnsi="Times New Roman"/>
          <w:iCs/>
          <w:color w:val="000000"/>
          <w:sz w:val="24"/>
          <w:szCs w:val="24"/>
          <w:lang w:eastAsia="sk-SK"/>
        </w:rPr>
        <w:t>kritickej nedostupnosti ústavnej zdravotnej starostlivosti zabezpečiť v zariadeniach ústavnej zdravotnej starostlivosti dostatočný počet zdravotníckych pracovníkov, aby boli schopní zabezpečiť poskytovanie zdravotnej starostlivosti v rozsahu, kvalite alebo čase nevyhnutnom na ochranu života, zdravia a predchádzanie jeho závažnému poškodeniu</w:t>
      </w:r>
      <w:r>
        <w:rPr>
          <w:rFonts w:ascii="Times New Roman" w:hAnsi="Times New Roman"/>
          <w:iCs/>
          <w:color w:val="000000"/>
          <w:sz w:val="24"/>
          <w:szCs w:val="24"/>
          <w:lang w:eastAsia="sk-SK"/>
        </w:rPr>
        <w:t>.</w:t>
      </w:r>
      <w:r w:rsidRPr="00841917">
        <w:rPr>
          <w:rFonts w:ascii="Times New Roman" w:hAnsi="Times New Roman"/>
          <w:color w:val="000000"/>
          <w:sz w:val="24"/>
          <w:szCs w:val="24"/>
          <w:highlight w:val="yellow"/>
          <w:lang w:eastAsia="sk-SK"/>
        </w:rPr>
        <w:t xml:space="preserve"> </w:t>
      </w:r>
    </w:p>
    <w:p w14:paraId="471FDA91" w14:textId="1AB387D5" w:rsidR="004C1201" w:rsidRDefault="004C1201" w:rsidP="000E6ADA">
      <w:pPr>
        <w:spacing w:after="0"/>
        <w:jc w:val="both"/>
        <w:rPr>
          <w:rFonts w:ascii="Times New Roman" w:hAnsi="Times New Roman"/>
          <w:color w:val="000000"/>
          <w:sz w:val="24"/>
          <w:szCs w:val="24"/>
          <w:lang w:eastAsia="sk-SK"/>
        </w:rPr>
      </w:pPr>
    </w:p>
    <w:p w14:paraId="339334A7" w14:textId="77777777" w:rsidR="000E6ADA" w:rsidRDefault="000E6ADA" w:rsidP="000E6ADA">
      <w:pPr>
        <w:spacing w:after="0"/>
        <w:jc w:val="both"/>
        <w:rPr>
          <w:rFonts w:ascii="Times New Roman" w:hAnsi="Times New Roman"/>
          <w:color w:val="000000"/>
          <w:sz w:val="24"/>
          <w:szCs w:val="24"/>
          <w:lang w:eastAsia="sk-SK"/>
        </w:rPr>
      </w:pPr>
      <w:r>
        <w:rPr>
          <w:rFonts w:ascii="Times New Roman" w:hAnsi="Times New Roman"/>
          <w:color w:val="000000"/>
          <w:sz w:val="24"/>
          <w:szCs w:val="24"/>
          <w:lang w:eastAsia="sk-SK"/>
        </w:rPr>
        <w:t>K § 80  ods. 1 písm. m až p)</w:t>
      </w:r>
    </w:p>
    <w:p w14:paraId="3157A9D5" w14:textId="77777777" w:rsidR="000E6ADA" w:rsidRPr="00A60C1E" w:rsidRDefault="000E6ADA" w:rsidP="000E6ADA">
      <w:pPr>
        <w:shd w:val="clear" w:color="auto" w:fill="FFFFFF"/>
        <w:spacing w:after="0"/>
        <w:jc w:val="both"/>
        <w:rPr>
          <w:rFonts w:ascii="Times New Roman" w:hAnsi="Times New Roman"/>
          <w:color w:val="000000"/>
          <w:sz w:val="24"/>
          <w:szCs w:val="24"/>
          <w:lang w:eastAsia="sk-SK"/>
        </w:rPr>
      </w:pPr>
    </w:p>
    <w:p w14:paraId="0B1B2EF1" w14:textId="77777777" w:rsidR="000E6ADA" w:rsidRPr="00A60C1E" w:rsidRDefault="000E6ADA" w:rsidP="000E6ADA">
      <w:pPr>
        <w:shd w:val="clear" w:color="auto" w:fill="FFFFFF"/>
        <w:spacing w:after="0"/>
        <w:jc w:val="both"/>
        <w:rPr>
          <w:rFonts w:ascii="Times New Roman" w:hAnsi="Times New Roman"/>
          <w:color w:val="000000"/>
          <w:sz w:val="24"/>
          <w:szCs w:val="24"/>
          <w:lang w:eastAsia="sk-SK"/>
        </w:rPr>
      </w:pPr>
      <w:r w:rsidRPr="00A60C1E">
        <w:rPr>
          <w:rFonts w:ascii="Times New Roman" w:hAnsi="Times New Roman"/>
          <w:color w:val="000000"/>
          <w:sz w:val="24"/>
          <w:szCs w:val="24"/>
          <w:lang w:eastAsia="sk-SK"/>
        </w:rPr>
        <w:t>V spojitosti s úpravou navrhovanou v</w:t>
      </w:r>
      <w:r>
        <w:rPr>
          <w:rFonts w:ascii="Times New Roman" w:hAnsi="Times New Roman"/>
          <w:color w:val="000000"/>
          <w:sz w:val="24"/>
          <w:szCs w:val="24"/>
          <w:lang w:eastAsia="sk-SK"/>
        </w:rPr>
        <w:t xml:space="preserve"> čl. II bode 4 a v čl. III je v súvislosti s objektivizáciou zdravotného stavu dotknutých zdravotníckych pracovníkov potrebná úprava povinnosti </w:t>
      </w:r>
      <w:r w:rsidRPr="009C5EC8">
        <w:rPr>
          <w:rFonts w:ascii="Times New Roman" w:hAnsi="Times New Roman"/>
          <w:sz w:val="24"/>
          <w:szCs w:val="24"/>
        </w:rPr>
        <w:t xml:space="preserve">posúdiť a rozhodnúť o dočasnej pracovnej neschopnosti </w:t>
      </w:r>
      <w:r w:rsidRPr="009C5EC8">
        <w:rPr>
          <w:rFonts w:ascii="Times New Roman" w:hAnsi="Times New Roman"/>
          <w:iCs/>
          <w:color w:val="000000"/>
          <w:sz w:val="24"/>
          <w:szCs w:val="24"/>
          <w:lang w:eastAsia="sk-SK"/>
        </w:rPr>
        <w:t>zdravotníckych pracovníkov</w:t>
      </w:r>
      <w:r>
        <w:rPr>
          <w:rFonts w:ascii="Times New Roman" w:hAnsi="Times New Roman"/>
          <w:iCs/>
          <w:color w:val="000000"/>
          <w:sz w:val="24"/>
          <w:szCs w:val="24"/>
          <w:lang w:eastAsia="sk-SK"/>
        </w:rPr>
        <w:t xml:space="preserve"> a súčasne povinnosti dotknutých</w:t>
      </w:r>
      <w:r w:rsidRPr="009C5EC8">
        <w:rPr>
          <w:rFonts w:ascii="Times New Roman" w:hAnsi="Times New Roman"/>
          <w:iCs/>
          <w:color w:val="000000"/>
          <w:sz w:val="24"/>
          <w:szCs w:val="24"/>
          <w:lang w:eastAsia="sk-SK"/>
        </w:rPr>
        <w:t xml:space="preserve"> </w:t>
      </w:r>
      <w:r>
        <w:rPr>
          <w:rFonts w:ascii="Times New Roman" w:hAnsi="Times New Roman"/>
          <w:color w:val="000000"/>
          <w:sz w:val="24"/>
          <w:szCs w:val="24"/>
          <w:lang w:eastAsia="sk-SK"/>
        </w:rPr>
        <w:t xml:space="preserve">zdravotníckych pracovníkov </w:t>
      </w:r>
      <w:r>
        <w:rPr>
          <w:rFonts w:ascii="Times New Roman" w:hAnsi="Times New Roman"/>
          <w:sz w:val="24"/>
          <w:szCs w:val="24"/>
        </w:rPr>
        <w:t xml:space="preserve">podrobiť sa posúdeniu dočasnej pracovnej neschopnosti u poskytovateľa </w:t>
      </w:r>
      <w:r>
        <w:rPr>
          <w:rFonts w:ascii="Times New Roman" w:hAnsi="Times New Roman"/>
          <w:sz w:val="24"/>
          <w:szCs w:val="24"/>
          <w:lang w:eastAsia="sk-SK"/>
        </w:rPr>
        <w:t>určeného okresným úradom.</w:t>
      </w:r>
    </w:p>
    <w:p w14:paraId="2CE48FDF" w14:textId="77777777" w:rsidR="000E6ADA" w:rsidRDefault="000E6ADA" w:rsidP="000E6ADA">
      <w:pPr>
        <w:spacing w:after="0"/>
        <w:jc w:val="both"/>
        <w:rPr>
          <w:rFonts w:ascii="Times New Roman" w:hAnsi="Times New Roman"/>
          <w:b/>
          <w:sz w:val="24"/>
          <w:szCs w:val="24"/>
        </w:rPr>
      </w:pPr>
    </w:p>
    <w:p w14:paraId="577019F4" w14:textId="52820898" w:rsidR="000E6ADA" w:rsidRDefault="000E6ADA" w:rsidP="000E6ADA">
      <w:pPr>
        <w:spacing w:after="0"/>
        <w:jc w:val="both"/>
        <w:rPr>
          <w:rFonts w:ascii="Times New Roman" w:hAnsi="Times New Roman"/>
          <w:b/>
          <w:sz w:val="24"/>
          <w:szCs w:val="24"/>
        </w:rPr>
      </w:pPr>
      <w:r w:rsidRPr="00A60C1E">
        <w:rPr>
          <w:rFonts w:ascii="Times New Roman" w:hAnsi="Times New Roman"/>
          <w:b/>
          <w:sz w:val="24"/>
          <w:szCs w:val="24"/>
        </w:rPr>
        <w:t xml:space="preserve">K bodu </w:t>
      </w:r>
      <w:r>
        <w:rPr>
          <w:rFonts w:ascii="Times New Roman" w:hAnsi="Times New Roman"/>
          <w:b/>
          <w:sz w:val="24"/>
          <w:szCs w:val="24"/>
        </w:rPr>
        <w:t>6</w:t>
      </w:r>
    </w:p>
    <w:p w14:paraId="61909618" w14:textId="77777777" w:rsidR="00764898" w:rsidRPr="00A60C1E" w:rsidRDefault="00764898" w:rsidP="000E6ADA">
      <w:pPr>
        <w:spacing w:after="0"/>
        <w:jc w:val="both"/>
        <w:rPr>
          <w:rFonts w:ascii="Times New Roman" w:hAnsi="Times New Roman"/>
          <w:b/>
          <w:sz w:val="24"/>
          <w:szCs w:val="24"/>
        </w:rPr>
      </w:pPr>
    </w:p>
    <w:p w14:paraId="02A08B79" w14:textId="0653F497" w:rsidR="000E6ADA" w:rsidRDefault="000E6ADA" w:rsidP="000E6ADA">
      <w:pPr>
        <w:spacing w:after="0"/>
        <w:jc w:val="both"/>
        <w:rPr>
          <w:rFonts w:ascii="Times New Roman" w:hAnsi="Times New Roman"/>
          <w:sz w:val="24"/>
          <w:szCs w:val="24"/>
        </w:rPr>
      </w:pPr>
      <w:r>
        <w:rPr>
          <w:rFonts w:ascii="Times New Roman" w:hAnsi="Times New Roman"/>
          <w:sz w:val="24"/>
          <w:szCs w:val="24"/>
        </w:rPr>
        <w:t>Účelom navrhovanej úpravy je ustanovenie sankcie za porušenie povinnosti zdravotníckeho pracovníka podľa navrhovaného bodu 4 písm. l) a súčasne oprava nesprávneho vnútorného odkazu.</w:t>
      </w:r>
    </w:p>
    <w:p w14:paraId="5DDAEDC4" w14:textId="77777777" w:rsidR="000E6ADA" w:rsidRPr="00D408C2" w:rsidRDefault="000E6ADA" w:rsidP="000E6ADA">
      <w:pPr>
        <w:spacing w:after="0"/>
        <w:jc w:val="both"/>
        <w:rPr>
          <w:rFonts w:ascii="Times New Roman" w:hAnsi="Times New Roman"/>
          <w:sz w:val="24"/>
          <w:szCs w:val="24"/>
        </w:rPr>
      </w:pPr>
    </w:p>
    <w:p w14:paraId="53BDA1F5" w14:textId="01924D9D" w:rsidR="000E6ADA" w:rsidRDefault="000E6ADA" w:rsidP="000E6ADA">
      <w:pPr>
        <w:spacing w:after="0"/>
        <w:jc w:val="both"/>
        <w:rPr>
          <w:rFonts w:ascii="Times New Roman" w:hAnsi="Times New Roman"/>
          <w:b/>
          <w:sz w:val="24"/>
          <w:szCs w:val="24"/>
        </w:rPr>
      </w:pPr>
      <w:r w:rsidRPr="00A60C1E">
        <w:rPr>
          <w:rFonts w:ascii="Times New Roman" w:hAnsi="Times New Roman"/>
          <w:b/>
          <w:sz w:val="24"/>
          <w:szCs w:val="24"/>
        </w:rPr>
        <w:t xml:space="preserve">K bodu </w:t>
      </w:r>
      <w:r>
        <w:rPr>
          <w:rFonts w:ascii="Times New Roman" w:hAnsi="Times New Roman"/>
          <w:b/>
          <w:sz w:val="24"/>
          <w:szCs w:val="24"/>
        </w:rPr>
        <w:t>7</w:t>
      </w:r>
    </w:p>
    <w:p w14:paraId="64B83994" w14:textId="77777777" w:rsidR="00764898" w:rsidRPr="00A60C1E" w:rsidRDefault="00764898" w:rsidP="000E6ADA">
      <w:pPr>
        <w:spacing w:after="0"/>
        <w:jc w:val="both"/>
        <w:rPr>
          <w:rFonts w:ascii="Times New Roman" w:hAnsi="Times New Roman"/>
          <w:b/>
          <w:sz w:val="24"/>
          <w:szCs w:val="24"/>
        </w:rPr>
      </w:pPr>
    </w:p>
    <w:p w14:paraId="2CFB0873" w14:textId="77777777" w:rsidR="000E6ADA" w:rsidRPr="00D408C2" w:rsidRDefault="000E6ADA" w:rsidP="000E6ADA">
      <w:pPr>
        <w:spacing w:after="0"/>
        <w:jc w:val="both"/>
        <w:rPr>
          <w:rFonts w:ascii="Times New Roman" w:hAnsi="Times New Roman"/>
          <w:sz w:val="24"/>
          <w:szCs w:val="24"/>
        </w:rPr>
      </w:pPr>
      <w:r>
        <w:rPr>
          <w:rFonts w:ascii="Times New Roman" w:hAnsi="Times New Roman"/>
          <w:sz w:val="24"/>
          <w:szCs w:val="24"/>
        </w:rPr>
        <w:t xml:space="preserve">Účelom navrhovanej úpravy je ustanovenie sankcie za porušenie povinnosti zdravotníckeho pracovníka podľa navrhovaných ustanovení § 80 ods. 1 písm. m) až p). </w:t>
      </w:r>
    </w:p>
    <w:p w14:paraId="357FF274" w14:textId="77777777" w:rsidR="000E6ADA" w:rsidRPr="00A60C1E" w:rsidRDefault="000E6ADA" w:rsidP="000E6ADA">
      <w:pPr>
        <w:shd w:val="clear" w:color="auto" w:fill="FFFFFF"/>
        <w:spacing w:after="0"/>
        <w:jc w:val="both"/>
        <w:rPr>
          <w:rFonts w:ascii="Times New Roman" w:hAnsi="Times New Roman"/>
          <w:color w:val="000000"/>
          <w:sz w:val="24"/>
          <w:szCs w:val="24"/>
          <w:lang w:eastAsia="sk-SK"/>
        </w:rPr>
      </w:pPr>
    </w:p>
    <w:p w14:paraId="08851B58" w14:textId="7ECA28CC" w:rsidR="000E6ADA" w:rsidRDefault="000E6ADA" w:rsidP="000E6ADA">
      <w:pPr>
        <w:shd w:val="clear" w:color="auto" w:fill="FFFFFF"/>
        <w:spacing w:after="0"/>
        <w:jc w:val="both"/>
        <w:rPr>
          <w:rFonts w:ascii="Times New Roman" w:hAnsi="Times New Roman"/>
          <w:b/>
          <w:color w:val="000000"/>
          <w:sz w:val="24"/>
          <w:szCs w:val="24"/>
          <w:lang w:eastAsia="sk-SK"/>
        </w:rPr>
      </w:pPr>
      <w:r w:rsidRPr="006D6011">
        <w:rPr>
          <w:rFonts w:ascii="Times New Roman" w:hAnsi="Times New Roman"/>
          <w:b/>
          <w:color w:val="000000"/>
          <w:sz w:val="24"/>
          <w:szCs w:val="24"/>
          <w:lang w:eastAsia="sk-SK"/>
        </w:rPr>
        <w:t>Čl. V</w:t>
      </w:r>
    </w:p>
    <w:p w14:paraId="2C8C28A0" w14:textId="77777777" w:rsidR="000E6ADA" w:rsidRPr="006D6011" w:rsidRDefault="000E6ADA" w:rsidP="000E6ADA">
      <w:pPr>
        <w:shd w:val="clear" w:color="auto" w:fill="FFFFFF"/>
        <w:spacing w:after="0"/>
        <w:jc w:val="both"/>
        <w:rPr>
          <w:rFonts w:ascii="Times New Roman" w:hAnsi="Times New Roman"/>
          <w:b/>
          <w:color w:val="000000"/>
          <w:sz w:val="24"/>
          <w:szCs w:val="24"/>
          <w:lang w:eastAsia="sk-SK"/>
        </w:rPr>
      </w:pPr>
    </w:p>
    <w:p w14:paraId="7576B237" w14:textId="536DFE99" w:rsidR="000E6ADA" w:rsidRDefault="000E6ADA" w:rsidP="000E6ADA">
      <w:pPr>
        <w:spacing w:after="0"/>
        <w:jc w:val="both"/>
        <w:outlineLvl w:val="1"/>
        <w:rPr>
          <w:rFonts w:ascii="Times New Roman" w:hAnsi="Times New Roman"/>
          <w:sz w:val="24"/>
          <w:szCs w:val="24"/>
        </w:rPr>
      </w:pPr>
      <w:r w:rsidRPr="006D6011">
        <w:rPr>
          <w:rFonts w:ascii="Times New Roman" w:hAnsi="Times New Roman"/>
          <w:sz w:val="24"/>
          <w:szCs w:val="24"/>
          <w:lang w:eastAsia="sk-SK"/>
        </w:rPr>
        <w:t xml:space="preserve">Účelom navrhovaného ustanovenia je rozšírenie opatrenia hospodárskej mobilizácie – organizácia zdravotníckeho zabezpečenia o </w:t>
      </w:r>
      <w:r w:rsidRPr="006D6011">
        <w:rPr>
          <w:rFonts w:ascii="Times New Roman" w:hAnsi="Times New Roman"/>
          <w:sz w:val="24"/>
          <w:szCs w:val="24"/>
        </w:rPr>
        <w:t>vykonanie opatrení na zabezpečenie zdravotnej starostlivosti pre obyvateľstvo z dôvodu kritickej nedostupnosti ústavnej zdravotnej starostlivosti v súvislosti s navrhovanou definíciou mimoriadnej udalosti - kritickej nedostupnosti ústavnej zdravotnej starostlivosti. Navrhovaná úprava umožní v prípade mimoriadnej situácie vláde Slovenskej republiky na návrh Ministerstva hospodárstva Slovenskej republiky adresne nariadiť opatrenie hospodárskej mobilizácie – organizácia zdravotníckeho zabezpečenia, nakoľko doterajšia úprava podľa §3 písm. r) bodov 1 až 3 zákona č. 179/2011 Z. z. o hospodárskej mobilizácii a o zmene a doplnení zákona č. 387/2002 Z. z. o riadení štátu v krízových situáciách mimo času vojny a vojnového stavu v znení neskorších predpisov sa javí ako nedostatočná pre zabezpečenie dostupnosti ústavnej zdravotnej starostlivosti.</w:t>
      </w:r>
    </w:p>
    <w:p w14:paraId="3DCD107E" w14:textId="14D972AE" w:rsidR="000E6ADA" w:rsidRDefault="000E6ADA" w:rsidP="000E6ADA">
      <w:pPr>
        <w:spacing w:after="0"/>
        <w:jc w:val="both"/>
        <w:outlineLvl w:val="1"/>
        <w:rPr>
          <w:rFonts w:ascii="Times New Roman" w:hAnsi="Times New Roman"/>
          <w:sz w:val="24"/>
          <w:szCs w:val="24"/>
          <w:lang w:eastAsia="sk-SK"/>
        </w:rPr>
      </w:pPr>
    </w:p>
    <w:p w14:paraId="75114703" w14:textId="54632EA9" w:rsidR="00764898" w:rsidRDefault="00764898" w:rsidP="000E6ADA">
      <w:pPr>
        <w:spacing w:after="0"/>
        <w:jc w:val="both"/>
        <w:outlineLvl w:val="1"/>
        <w:rPr>
          <w:rFonts w:ascii="Times New Roman" w:hAnsi="Times New Roman"/>
          <w:sz w:val="24"/>
          <w:szCs w:val="24"/>
          <w:lang w:eastAsia="sk-SK"/>
        </w:rPr>
      </w:pPr>
    </w:p>
    <w:p w14:paraId="7C01EE2B" w14:textId="77777777" w:rsidR="00764898" w:rsidRPr="006D6011" w:rsidRDefault="00764898" w:rsidP="000E6ADA">
      <w:pPr>
        <w:spacing w:after="0"/>
        <w:jc w:val="both"/>
        <w:outlineLvl w:val="1"/>
        <w:rPr>
          <w:rFonts w:ascii="Times New Roman" w:hAnsi="Times New Roman"/>
          <w:sz w:val="24"/>
          <w:szCs w:val="24"/>
          <w:lang w:eastAsia="sk-SK"/>
        </w:rPr>
      </w:pPr>
    </w:p>
    <w:p w14:paraId="659FF179"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r w:rsidRPr="006D6011">
        <w:rPr>
          <w:rFonts w:ascii="Times New Roman" w:hAnsi="Times New Roman"/>
          <w:b/>
          <w:color w:val="000000"/>
          <w:sz w:val="24"/>
          <w:szCs w:val="24"/>
          <w:lang w:eastAsia="sk-SK"/>
        </w:rPr>
        <w:lastRenderedPageBreak/>
        <w:t>Čl. VI</w:t>
      </w:r>
    </w:p>
    <w:p w14:paraId="43FF94C9"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p>
    <w:p w14:paraId="3EFBB717" w14:textId="77777777" w:rsidR="000E6ADA" w:rsidRPr="006D6011" w:rsidRDefault="000E6ADA" w:rsidP="000E6ADA">
      <w:pPr>
        <w:shd w:val="clear" w:color="auto" w:fill="FFFFFF"/>
        <w:spacing w:after="0"/>
        <w:jc w:val="both"/>
        <w:rPr>
          <w:rFonts w:ascii="Times New Roman" w:hAnsi="Times New Roman"/>
          <w:color w:val="000000"/>
          <w:sz w:val="24"/>
          <w:szCs w:val="24"/>
          <w:lang w:eastAsia="sk-SK"/>
        </w:rPr>
      </w:pPr>
      <w:r>
        <w:rPr>
          <w:rFonts w:ascii="Times New Roman" w:hAnsi="Times New Roman"/>
          <w:color w:val="000000"/>
          <w:sz w:val="24"/>
          <w:szCs w:val="24"/>
          <w:lang w:eastAsia="sk-SK"/>
        </w:rPr>
        <w:t>Ú</w:t>
      </w:r>
      <w:r w:rsidRPr="006D6011">
        <w:rPr>
          <w:rFonts w:ascii="Times New Roman" w:hAnsi="Times New Roman"/>
          <w:color w:val="000000"/>
          <w:sz w:val="24"/>
          <w:szCs w:val="24"/>
          <w:lang w:eastAsia="sk-SK"/>
        </w:rPr>
        <w:t>činnosť pr</w:t>
      </w:r>
      <w:r>
        <w:rPr>
          <w:rFonts w:ascii="Times New Roman" w:hAnsi="Times New Roman"/>
          <w:color w:val="000000"/>
          <w:sz w:val="24"/>
          <w:szCs w:val="24"/>
          <w:lang w:eastAsia="sk-SK"/>
        </w:rPr>
        <w:t xml:space="preserve">edkladaného návrhu zákona sa navrhuje </w:t>
      </w:r>
      <w:r w:rsidRPr="006D6011">
        <w:rPr>
          <w:rFonts w:ascii="Times New Roman" w:hAnsi="Times New Roman"/>
          <w:color w:val="000000"/>
          <w:sz w:val="24"/>
          <w:szCs w:val="24"/>
          <w:lang w:eastAsia="sk-SK"/>
        </w:rPr>
        <w:t>dňom vyhlásenia v Zbierke zákonov Slovenskej republiky</w:t>
      </w:r>
      <w:r>
        <w:rPr>
          <w:rFonts w:ascii="Times New Roman" w:hAnsi="Times New Roman"/>
          <w:color w:val="000000"/>
          <w:sz w:val="24"/>
          <w:szCs w:val="24"/>
          <w:lang w:eastAsia="sk-SK"/>
        </w:rPr>
        <w:t>, nakoľko sa predkladá spolu s návrhom na skrátené legislatívne konanie z dôvodu hrozby vzniku mimoriadnej udalosti predpokladanej návrhom tohto zákona</w:t>
      </w:r>
      <w:r w:rsidRPr="006D6011">
        <w:rPr>
          <w:rFonts w:ascii="Times New Roman" w:hAnsi="Times New Roman"/>
          <w:color w:val="000000"/>
          <w:sz w:val="24"/>
          <w:szCs w:val="24"/>
          <w:lang w:eastAsia="sk-SK"/>
        </w:rPr>
        <w:t>.</w:t>
      </w:r>
    </w:p>
    <w:p w14:paraId="59ABBF8D" w14:textId="77777777" w:rsidR="000E6ADA" w:rsidRDefault="000E6ADA" w:rsidP="000E6ADA">
      <w:pPr>
        <w:spacing w:after="0"/>
        <w:jc w:val="both"/>
        <w:rPr>
          <w:rFonts w:ascii="Times New Roman" w:hAnsi="Times New Roman"/>
          <w:sz w:val="24"/>
          <w:szCs w:val="24"/>
        </w:rPr>
      </w:pPr>
    </w:p>
    <w:p w14:paraId="6AC906E2" w14:textId="77777777" w:rsidR="00764898" w:rsidRDefault="00764898" w:rsidP="000E6ADA">
      <w:pPr>
        <w:spacing w:after="0"/>
        <w:rPr>
          <w:rFonts w:ascii="Times New Roman" w:hAnsi="Times New Roman"/>
          <w:sz w:val="24"/>
          <w:szCs w:val="24"/>
        </w:rPr>
      </w:pPr>
    </w:p>
    <w:p w14:paraId="2D01B501" w14:textId="3057C661" w:rsidR="000E6ADA" w:rsidRDefault="000E6ADA" w:rsidP="000E6ADA">
      <w:pPr>
        <w:spacing w:after="0"/>
        <w:rPr>
          <w:rFonts w:ascii="Times New Roman" w:hAnsi="Times New Roman"/>
          <w:sz w:val="24"/>
          <w:szCs w:val="24"/>
        </w:rPr>
      </w:pPr>
      <w:r>
        <w:rPr>
          <w:rFonts w:ascii="Times New Roman" w:hAnsi="Times New Roman"/>
          <w:sz w:val="24"/>
          <w:szCs w:val="24"/>
        </w:rPr>
        <w:t>V Bratislave dňa 8. decembra 2024.</w:t>
      </w:r>
    </w:p>
    <w:p w14:paraId="3262361B" w14:textId="72A07B3B" w:rsidR="00764898" w:rsidRDefault="00764898" w:rsidP="000E6ADA">
      <w:pPr>
        <w:spacing w:after="0"/>
        <w:rPr>
          <w:rFonts w:ascii="Times New Roman" w:hAnsi="Times New Roman"/>
          <w:sz w:val="24"/>
          <w:szCs w:val="24"/>
        </w:rPr>
      </w:pPr>
    </w:p>
    <w:p w14:paraId="11A475B5" w14:textId="5C01F940" w:rsidR="00764898" w:rsidRDefault="00764898" w:rsidP="000E6ADA">
      <w:pPr>
        <w:spacing w:after="0"/>
        <w:rPr>
          <w:rFonts w:ascii="Times New Roman" w:hAnsi="Times New Roman"/>
          <w:sz w:val="24"/>
          <w:szCs w:val="24"/>
        </w:rPr>
      </w:pPr>
    </w:p>
    <w:p w14:paraId="52C40329" w14:textId="77777777" w:rsidR="00764898" w:rsidRDefault="00764898" w:rsidP="000E6ADA">
      <w:pPr>
        <w:spacing w:after="0"/>
        <w:rPr>
          <w:rFonts w:ascii="Times New Roman" w:hAnsi="Times New Roman"/>
          <w:sz w:val="24"/>
          <w:szCs w:val="24"/>
        </w:rPr>
      </w:pPr>
    </w:p>
    <w:p w14:paraId="697A64A7" w14:textId="77777777" w:rsidR="000E6ADA" w:rsidRPr="00496955" w:rsidRDefault="000E6ADA" w:rsidP="000E6ADA">
      <w:pPr>
        <w:spacing w:after="0"/>
        <w:jc w:val="center"/>
        <w:rPr>
          <w:rFonts w:ascii="Times New Roman" w:hAnsi="Times New Roman"/>
          <w:b/>
          <w:sz w:val="24"/>
          <w:szCs w:val="24"/>
        </w:rPr>
      </w:pPr>
      <w:r w:rsidRPr="00496955">
        <w:rPr>
          <w:rFonts w:ascii="Times New Roman" w:hAnsi="Times New Roman"/>
          <w:b/>
          <w:sz w:val="24"/>
          <w:szCs w:val="24"/>
        </w:rPr>
        <w:t xml:space="preserve">Robert Fico </w:t>
      </w:r>
    </w:p>
    <w:p w14:paraId="17744E0F" w14:textId="77777777" w:rsidR="000E6ADA" w:rsidRPr="00496955" w:rsidRDefault="000E6ADA" w:rsidP="000E6ADA">
      <w:pPr>
        <w:spacing w:after="0"/>
        <w:jc w:val="center"/>
        <w:rPr>
          <w:rFonts w:ascii="Times New Roman" w:hAnsi="Times New Roman"/>
          <w:b/>
          <w:sz w:val="24"/>
          <w:szCs w:val="24"/>
        </w:rPr>
      </w:pPr>
      <w:r w:rsidRPr="00496955">
        <w:rPr>
          <w:rFonts w:ascii="Times New Roman" w:hAnsi="Times New Roman"/>
          <w:b/>
          <w:sz w:val="24"/>
          <w:szCs w:val="24"/>
        </w:rPr>
        <w:t>predseda vlády</w:t>
      </w:r>
    </w:p>
    <w:p w14:paraId="63E364CC" w14:textId="77777777" w:rsidR="000E6ADA" w:rsidRPr="00496955" w:rsidRDefault="000E6ADA" w:rsidP="000E6ADA">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259ECDAA" w14:textId="77777777" w:rsidR="000E6ADA" w:rsidRPr="00496955" w:rsidRDefault="000E6ADA" w:rsidP="000E6ADA">
      <w:pPr>
        <w:spacing w:after="0"/>
        <w:jc w:val="center"/>
        <w:rPr>
          <w:rFonts w:ascii="Times New Roman" w:hAnsi="Times New Roman"/>
          <w:b/>
          <w:sz w:val="24"/>
          <w:szCs w:val="24"/>
        </w:rPr>
      </w:pPr>
    </w:p>
    <w:p w14:paraId="5844A748" w14:textId="77777777" w:rsidR="000E6ADA" w:rsidRPr="00496955" w:rsidRDefault="000E6ADA" w:rsidP="000E6ADA">
      <w:pPr>
        <w:spacing w:after="0"/>
        <w:jc w:val="center"/>
        <w:rPr>
          <w:rFonts w:ascii="Times New Roman" w:hAnsi="Times New Roman"/>
          <w:b/>
          <w:sz w:val="24"/>
          <w:szCs w:val="24"/>
        </w:rPr>
      </w:pPr>
    </w:p>
    <w:p w14:paraId="5CD25BA8" w14:textId="77777777" w:rsidR="000E6ADA" w:rsidRDefault="000E6ADA" w:rsidP="000E6ADA">
      <w:pPr>
        <w:spacing w:after="0"/>
        <w:jc w:val="center"/>
        <w:rPr>
          <w:rFonts w:ascii="Times New Roman" w:hAnsi="Times New Roman"/>
          <w:b/>
          <w:sz w:val="24"/>
          <w:szCs w:val="24"/>
        </w:rPr>
      </w:pPr>
    </w:p>
    <w:p w14:paraId="0D132875" w14:textId="77777777" w:rsidR="000E6ADA" w:rsidRPr="00496955" w:rsidRDefault="000E6ADA" w:rsidP="000E6ADA">
      <w:pPr>
        <w:spacing w:after="0"/>
        <w:jc w:val="center"/>
        <w:rPr>
          <w:rFonts w:ascii="Times New Roman" w:hAnsi="Times New Roman"/>
          <w:b/>
          <w:sz w:val="24"/>
          <w:szCs w:val="24"/>
        </w:rPr>
      </w:pPr>
    </w:p>
    <w:p w14:paraId="3303BD9D" w14:textId="5428E3E8" w:rsidR="000E6ADA" w:rsidRPr="00496955" w:rsidRDefault="00764898" w:rsidP="000E6ADA">
      <w:pPr>
        <w:spacing w:after="0"/>
        <w:jc w:val="center"/>
        <w:rPr>
          <w:rFonts w:ascii="Times New Roman" w:hAnsi="Times New Roman"/>
          <w:b/>
          <w:sz w:val="24"/>
          <w:szCs w:val="24"/>
        </w:rPr>
      </w:pPr>
      <w:r>
        <w:rPr>
          <w:rFonts w:ascii="Times New Roman" w:hAnsi="Times New Roman"/>
          <w:b/>
          <w:sz w:val="24"/>
          <w:szCs w:val="24"/>
        </w:rPr>
        <w:t>Kamil Šaško</w:t>
      </w:r>
    </w:p>
    <w:p w14:paraId="318DF0D9" w14:textId="12B6AB94" w:rsidR="000E6ADA" w:rsidRPr="00496955" w:rsidRDefault="000E6ADA" w:rsidP="000E6ADA">
      <w:pPr>
        <w:spacing w:after="0"/>
        <w:jc w:val="center"/>
        <w:rPr>
          <w:rFonts w:ascii="Times New Roman" w:hAnsi="Times New Roman"/>
          <w:b/>
          <w:sz w:val="24"/>
          <w:szCs w:val="24"/>
        </w:rPr>
      </w:pPr>
      <w:r w:rsidRPr="00496955">
        <w:rPr>
          <w:rFonts w:ascii="Times New Roman" w:hAnsi="Times New Roman"/>
          <w:b/>
          <w:sz w:val="24"/>
          <w:szCs w:val="24"/>
        </w:rPr>
        <w:t>minister zdravotníctva</w:t>
      </w:r>
    </w:p>
    <w:p w14:paraId="2D5D933E" w14:textId="77777777" w:rsidR="000E6ADA" w:rsidRPr="00496955" w:rsidRDefault="000E6ADA" w:rsidP="000E6ADA">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204EEE1D" w14:textId="77777777" w:rsidR="000E6ADA" w:rsidRPr="00FB3B9E" w:rsidRDefault="000E6ADA" w:rsidP="006F16A9">
      <w:pPr>
        <w:rPr>
          <w:rFonts w:ascii="Times New Roman" w:hAnsi="Times New Roman"/>
          <w:sz w:val="24"/>
          <w:szCs w:val="24"/>
        </w:rPr>
      </w:pPr>
    </w:p>
    <w:sectPr w:rsidR="000E6ADA" w:rsidRPr="00FB3B9E" w:rsidSect="000E6ADA">
      <w:footerReference w:type="default" r:id="rId8"/>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9AF4A" w14:textId="77777777" w:rsidR="00EE7B48" w:rsidRDefault="00EE7B48" w:rsidP="000E6ADA">
      <w:pPr>
        <w:spacing w:after="0" w:line="240" w:lineRule="auto"/>
      </w:pPr>
      <w:r>
        <w:separator/>
      </w:r>
    </w:p>
  </w:endnote>
  <w:endnote w:type="continuationSeparator" w:id="0">
    <w:p w14:paraId="61EF2518" w14:textId="77777777" w:rsidR="00EE7B48" w:rsidRDefault="00EE7B48" w:rsidP="000E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09741"/>
      <w:docPartObj>
        <w:docPartGallery w:val="Page Numbers (Bottom of Page)"/>
        <w:docPartUnique/>
      </w:docPartObj>
    </w:sdtPr>
    <w:sdtEndPr/>
    <w:sdtContent>
      <w:p w14:paraId="4F1EAC33" w14:textId="5337F491" w:rsidR="000E6ADA" w:rsidRDefault="000E6ADA">
        <w:pPr>
          <w:pStyle w:val="Pta"/>
          <w:jc w:val="right"/>
        </w:pPr>
        <w:r>
          <w:fldChar w:fldCharType="begin"/>
        </w:r>
        <w:r>
          <w:instrText>PAGE   \* MERGEFORMAT</w:instrText>
        </w:r>
        <w:r>
          <w:fldChar w:fldCharType="separate"/>
        </w:r>
        <w:r w:rsidR="006A6954">
          <w:rPr>
            <w:noProof/>
          </w:rPr>
          <w:t>15</w:t>
        </w:r>
        <w:r>
          <w:fldChar w:fldCharType="end"/>
        </w:r>
      </w:p>
    </w:sdtContent>
  </w:sdt>
  <w:p w14:paraId="0A84229B" w14:textId="77777777" w:rsidR="000E6ADA" w:rsidRDefault="000E6A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0245" w14:textId="77777777" w:rsidR="00EE7B48" w:rsidRDefault="00EE7B48" w:rsidP="000E6ADA">
      <w:pPr>
        <w:spacing w:after="0" w:line="240" w:lineRule="auto"/>
      </w:pPr>
      <w:r>
        <w:separator/>
      </w:r>
    </w:p>
  </w:footnote>
  <w:footnote w:type="continuationSeparator" w:id="0">
    <w:p w14:paraId="5E0759C3" w14:textId="77777777" w:rsidR="00EE7B48" w:rsidRDefault="00EE7B48" w:rsidP="000E6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1D1A"/>
    <w:multiLevelType w:val="hybridMultilevel"/>
    <w:tmpl w:val="A6B8768E"/>
    <w:lvl w:ilvl="0" w:tplc="041B0015">
      <w:start w:val="1"/>
      <w:numFmt w:val="upperLetter"/>
      <w:lvlText w:val="%1."/>
      <w:lvlJc w:val="left"/>
      <w:pPr>
        <w:ind w:left="64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DDB46D0"/>
    <w:multiLevelType w:val="hybridMultilevel"/>
    <w:tmpl w:val="1006F9E2"/>
    <w:lvl w:ilvl="0" w:tplc="872E92E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3" w15:restartNumberingAfterBreak="0">
    <w:nsid w:val="7EA143EB"/>
    <w:multiLevelType w:val="hybridMultilevel"/>
    <w:tmpl w:val="9F40FF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F8"/>
    <w:rsid w:val="00006417"/>
    <w:rsid w:val="00017D0A"/>
    <w:rsid w:val="000A66CF"/>
    <w:rsid w:val="000D1A0E"/>
    <w:rsid w:val="000E6ADA"/>
    <w:rsid w:val="000F508F"/>
    <w:rsid w:val="00100643"/>
    <w:rsid w:val="00135ACD"/>
    <w:rsid w:val="00140574"/>
    <w:rsid w:val="001427BF"/>
    <w:rsid w:val="00185A77"/>
    <w:rsid w:val="00191F21"/>
    <w:rsid w:val="001D1442"/>
    <w:rsid w:val="002178B7"/>
    <w:rsid w:val="00253033"/>
    <w:rsid w:val="002642C7"/>
    <w:rsid w:val="0027274F"/>
    <w:rsid w:val="00274A3C"/>
    <w:rsid w:val="0028191B"/>
    <w:rsid w:val="002978D9"/>
    <w:rsid w:val="002B0B49"/>
    <w:rsid w:val="002B3F65"/>
    <w:rsid w:val="002B5A7A"/>
    <w:rsid w:val="002D6A91"/>
    <w:rsid w:val="002F33B4"/>
    <w:rsid w:val="003117F8"/>
    <w:rsid w:val="0032280F"/>
    <w:rsid w:val="00326B55"/>
    <w:rsid w:val="00331E54"/>
    <w:rsid w:val="003469FF"/>
    <w:rsid w:val="00351FBF"/>
    <w:rsid w:val="00364F46"/>
    <w:rsid w:val="00370F91"/>
    <w:rsid w:val="00383CC4"/>
    <w:rsid w:val="00392C9F"/>
    <w:rsid w:val="003D383C"/>
    <w:rsid w:val="003F5E80"/>
    <w:rsid w:val="00466E17"/>
    <w:rsid w:val="004727CB"/>
    <w:rsid w:val="00476E42"/>
    <w:rsid w:val="004C1201"/>
    <w:rsid w:val="004E0221"/>
    <w:rsid w:val="005035CA"/>
    <w:rsid w:val="00506520"/>
    <w:rsid w:val="00522264"/>
    <w:rsid w:val="00525F72"/>
    <w:rsid w:val="005533DF"/>
    <w:rsid w:val="00594ACC"/>
    <w:rsid w:val="00614D60"/>
    <w:rsid w:val="00641A17"/>
    <w:rsid w:val="00652DA8"/>
    <w:rsid w:val="00661953"/>
    <w:rsid w:val="006753BD"/>
    <w:rsid w:val="006A1273"/>
    <w:rsid w:val="006A6954"/>
    <w:rsid w:val="006D6753"/>
    <w:rsid w:val="006F16A9"/>
    <w:rsid w:val="006F646A"/>
    <w:rsid w:val="00723FA2"/>
    <w:rsid w:val="00746F78"/>
    <w:rsid w:val="00764898"/>
    <w:rsid w:val="007729D9"/>
    <w:rsid w:val="00782C74"/>
    <w:rsid w:val="00783002"/>
    <w:rsid w:val="007A6EEB"/>
    <w:rsid w:val="007C75BC"/>
    <w:rsid w:val="00811515"/>
    <w:rsid w:val="0085173C"/>
    <w:rsid w:val="00852DB7"/>
    <w:rsid w:val="00861C38"/>
    <w:rsid w:val="00863673"/>
    <w:rsid w:val="0087227A"/>
    <w:rsid w:val="008872AD"/>
    <w:rsid w:val="00926198"/>
    <w:rsid w:val="00950A87"/>
    <w:rsid w:val="0095312E"/>
    <w:rsid w:val="009636E0"/>
    <w:rsid w:val="00992532"/>
    <w:rsid w:val="009F56BC"/>
    <w:rsid w:val="00A17EDC"/>
    <w:rsid w:val="00A22F45"/>
    <w:rsid w:val="00A23726"/>
    <w:rsid w:val="00A30C6A"/>
    <w:rsid w:val="00A37297"/>
    <w:rsid w:val="00A5492C"/>
    <w:rsid w:val="00A70D89"/>
    <w:rsid w:val="00A7416E"/>
    <w:rsid w:val="00AE4B9D"/>
    <w:rsid w:val="00B2607F"/>
    <w:rsid w:val="00B26225"/>
    <w:rsid w:val="00B30262"/>
    <w:rsid w:val="00B41D39"/>
    <w:rsid w:val="00B5592F"/>
    <w:rsid w:val="00B7113E"/>
    <w:rsid w:val="00B908CC"/>
    <w:rsid w:val="00B96E46"/>
    <w:rsid w:val="00BA7B88"/>
    <w:rsid w:val="00BB370E"/>
    <w:rsid w:val="00BB54A7"/>
    <w:rsid w:val="00BE1131"/>
    <w:rsid w:val="00BE7F9F"/>
    <w:rsid w:val="00C26B7A"/>
    <w:rsid w:val="00C52651"/>
    <w:rsid w:val="00C90B08"/>
    <w:rsid w:val="00C93B49"/>
    <w:rsid w:val="00CA1279"/>
    <w:rsid w:val="00CA233C"/>
    <w:rsid w:val="00CA2F89"/>
    <w:rsid w:val="00CA5BD8"/>
    <w:rsid w:val="00CC0F08"/>
    <w:rsid w:val="00CF0279"/>
    <w:rsid w:val="00D13A09"/>
    <w:rsid w:val="00D200BB"/>
    <w:rsid w:val="00D90ABF"/>
    <w:rsid w:val="00DD0BCB"/>
    <w:rsid w:val="00DD4575"/>
    <w:rsid w:val="00E10D4D"/>
    <w:rsid w:val="00E30936"/>
    <w:rsid w:val="00E343E9"/>
    <w:rsid w:val="00E441A2"/>
    <w:rsid w:val="00E50B24"/>
    <w:rsid w:val="00E72784"/>
    <w:rsid w:val="00EE7B48"/>
    <w:rsid w:val="00EF4F32"/>
    <w:rsid w:val="00F06E67"/>
    <w:rsid w:val="00F20C19"/>
    <w:rsid w:val="00F26B12"/>
    <w:rsid w:val="00F30DFE"/>
    <w:rsid w:val="00F53014"/>
    <w:rsid w:val="00F56ED3"/>
    <w:rsid w:val="00F7065F"/>
    <w:rsid w:val="00F934A9"/>
    <w:rsid w:val="00FB3B9E"/>
    <w:rsid w:val="00FE16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DEEB"/>
  <w15:chartTrackingRefBased/>
  <w15:docId w15:val="{2039917F-156E-4B82-A473-5C79713B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75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rsid w:val="006D6753"/>
    <w:pPr>
      <w:spacing w:after="160" w:line="259" w:lineRule="auto"/>
      <w:ind w:left="720"/>
      <w:contextualSpacing/>
    </w:pPr>
    <w:rPr>
      <w:rFonts w:asciiTheme="minorHAnsi" w:eastAsiaTheme="minorHAnsi" w:hAnsiTheme="minorHAnsi" w:cstheme="minorBidi"/>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basedOn w:val="Predvolenpsmoodseku"/>
    <w:link w:val="Odsekzoznamu"/>
    <w:uiPriority w:val="34"/>
    <w:qFormat/>
    <w:locked/>
    <w:rsid w:val="006D6753"/>
  </w:style>
  <w:style w:type="paragraph" w:styleId="Normlnywebov">
    <w:name w:val="Normal (Web)"/>
    <w:aliases w:val="webb"/>
    <w:basedOn w:val="Normlny"/>
    <w:unhideWhenUsed/>
    <w:qFormat/>
    <w:rsid w:val="002178B7"/>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basedOn w:val="Predvolenpsmoodseku"/>
    <w:uiPriority w:val="99"/>
    <w:semiHidden/>
    <w:unhideWhenUsed/>
    <w:rsid w:val="002178B7"/>
    <w:rPr>
      <w:sz w:val="16"/>
      <w:szCs w:val="16"/>
    </w:rPr>
  </w:style>
  <w:style w:type="paragraph" w:styleId="Textkomentra">
    <w:name w:val="annotation text"/>
    <w:basedOn w:val="Normlny"/>
    <w:link w:val="TextkomentraChar"/>
    <w:uiPriority w:val="99"/>
    <w:semiHidden/>
    <w:unhideWhenUsed/>
    <w:rsid w:val="002178B7"/>
    <w:pPr>
      <w:spacing w:line="240" w:lineRule="auto"/>
    </w:pPr>
    <w:rPr>
      <w:sz w:val="20"/>
      <w:szCs w:val="20"/>
    </w:rPr>
  </w:style>
  <w:style w:type="character" w:customStyle="1" w:styleId="TextkomentraChar">
    <w:name w:val="Text komentára Char"/>
    <w:basedOn w:val="Predvolenpsmoodseku"/>
    <w:link w:val="Textkomentra"/>
    <w:uiPriority w:val="99"/>
    <w:semiHidden/>
    <w:rsid w:val="002178B7"/>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2178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78B7"/>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364F46"/>
    <w:rPr>
      <w:b/>
      <w:bCs/>
    </w:rPr>
  </w:style>
  <w:style w:type="character" w:customStyle="1" w:styleId="PredmetkomentraChar">
    <w:name w:val="Predmet komentára Char"/>
    <w:basedOn w:val="TextkomentraChar"/>
    <w:link w:val="Predmetkomentra"/>
    <w:uiPriority w:val="99"/>
    <w:semiHidden/>
    <w:rsid w:val="00364F46"/>
    <w:rPr>
      <w:rFonts w:ascii="Calibri" w:eastAsia="Calibri" w:hAnsi="Calibri" w:cs="Times New Roman"/>
      <w:b/>
      <w:bCs/>
      <w:sz w:val="20"/>
      <w:szCs w:val="20"/>
    </w:rPr>
  </w:style>
  <w:style w:type="character" w:styleId="Hypertextovprepojenie">
    <w:name w:val="Hyperlink"/>
    <w:basedOn w:val="Predvolenpsmoodseku"/>
    <w:uiPriority w:val="99"/>
    <w:unhideWhenUsed/>
    <w:rsid w:val="00A70D89"/>
    <w:rPr>
      <w:color w:val="0000FF"/>
      <w:u w:val="single"/>
    </w:rPr>
  </w:style>
  <w:style w:type="paragraph" w:styleId="Revzia">
    <w:name w:val="Revision"/>
    <w:hidden/>
    <w:uiPriority w:val="99"/>
    <w:semiHidden/>
    <w:rsid w:val="00F06E67"/>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0E6A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6ADA"/>
    <w:rPr>
      <w:rFonts w:ascii="Calibri" w:eastAsia="Calibri" w:hAnsi="Calibri" w:cs="Times New Roman"/>
    </w:rPr>
  </w:style>
  <w:style w:type="paragraph" w:styleId="Pta">
    <w:name w:val="footer"/>
    <w:basedOn w:val="Normlny"/>
    <w:link w:val="PtaChar"/>
    <w:uiPriority w:val="99"/>
    <w:unhideWhenUsed/>
    <w:rsid w:val="000E6ADA"/>
    <w:pPr>
      <w:tabs>
        <w:tab w:val="center" w:pos="4536"/>
        <w:tab w:val="right" w:pos="9072"/>
      </w:tabs>
      <w:spacing w:after="0" w:line="240" w:lineRule="auto"/>
    </w:pPr>
  </w:style>
  <w:style w:type="character" w:customStyle="1" w:styleId="PtaChar">
    <w:name w:val="Päta Char"/>
    <w:basedOn w:val="Predvolenpsmoodseku"/>
    <w:link w:val="Pta"/>
    <w:uiPriority w:val="99"/>
    <w:rsid w:val="000E6ADA"/>
    <w:rPr>
      <w:rFonts w:ascii="Calibri" w:eastAsia="Calibri" w:hAnsi="Calibri" w:cs="Times New Roman"/>
    </w:rPr>
  </w:style>
  <w:style w:type="paragraph" w:customStyle="1" w:styleId="Default">
    <w:name w:val="Default"/>
    <w:rsid w:val="000E6ADA"/>
    <w:pPr>
      <w:autoSpaceDE w:val="0"/>
      <w:autoSpaceDN w:val="0"/>
      <w:adjustRightInd w:val="0"/>
      <w:spacing w:after="0" w:line="240" w:lineRule="auto"/>
    </w:pPr>
    <w:rPr>
      <w:rFonts w:ascii="Calibri" w:eastAsia="Times New Roman" w:hAnsi="Calibri" w:cs="Calibri"/>
      <w:color w:val="000000"/>
      <w:sz w:val="24"/>
      <w:szCs w:val="24"/>
      <w:lang w:eastAsia="sk-SK"/>
    </w:rPr>
  </w:style>
  <w:style w:type="table" w:customStyle="1" w:styleId="Mriekatabuky1">
    <w:name w:val="Mriežka tabuľky1"/>
    <w:basedOn w:val="Normlnatabuka"/>
    <w:next w:val="Mriekatabuky"/>
    <w:uiPriority w:val="59"/>
    <w:rsid w:val="000E6AD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E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2077">
      <w:bodyDiv w:val="1"/>
      <w:marLeft w:val="0"/>
      <w:marRight w:val="0"/>
      <w:marTop w:val="0"/>
      <w:marBottom w:val="0"/>
      <w:divBdr>
        <w:top w:val="none" w:sz="0" w:space="0" w:color="auto"/>
        <w:left w:val="none" w:sz="0" w:space="0" w:color="auto"/>
        <w:bottom w:val="none" w:sz="0" w:space="0" w:color="auto"/>
        <w:right w:val="none" w:sz="0" w:space="0" w:color="auto"/>
      </w:divBdr>
    </w:div>
    <w:div w:id="653802846">
      <w:bodyDiv w:val="1"/>
      <w:marLeft w:val="0"/>
      <w:marRight w:val="0"/>
      <w:marTop w:val="0"/>
      <w:marBottom w:val="0"/>
      <w:divBdr>
        <w:top w:val="none" w:sz="0" w:space="0" w:color="auto"/>
        <w:left w:val="none" w:sz="0" w:space="0" w:color="auto"/>
        <w:bottom w:val="none" w:sz="0" w:space="0" w:color="auto"/>
        <w:right w:val="none" w:sz="0" w:space="0" w:color="auto"/>
      </w:divBdr>
    </w:div>
    <w:div w:id="1564759767">
      <w:bodyDiv w:val="1"/>
      <w:marLeft w:val="0"/>
      <w:marRight w:val="0"/>
      <w:marTop w:val="0"/>
      <w:marBottom w:val="0"/>
      <w:divBdr>
        <w:top w:val="none" w:sz="0" w:space="0" w:color="auto"/>
        <w:left w:val="none" w:sz="0" w:space="0" w:color="auto"/>
        <w:bottom w:val="none" w:sz="0" w:space="0" w:color="auto"/>
        <w:right w:val="none" w:sz="0" w:space="0" w:color="auto"/>
      </w:divBdr>
    </w:div>
    <w:div w:id="17017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kon580@health.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5549</Words>
  <Characters>31630</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Ďurejová Barbora</cp:lastModifiedBy>
  <cp:revision>9</cp:revision>
  <cp:lastPrinted>2024-12-03T09:11:00Z</cp:lastPrinted>
  <dcterms:created xsi:type="dcterms:W3CDTF">2024-12-06T09:27:00Z</dcterms:created>
  <dcterms:modified xsi:type="dcterms:W3CDTF">2024-12-06T10:10:00Z</dcterms:modified>
</cp:coreProperties>
</file>