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04EE" w14:textId="4877F2D0" w:rsidR="008434D1" w:rsidRDefault="008434D1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14:paraId="18FD5A4F" w14:textId="02E2900E" w:rsidR="008434D1" w:rsidRDefault="008434D1" w:rsidP="002D1429">
      <w:pPr>
        <w:jc w:val="center"/>
        <w:rPr>
          <w:rFonts w:ascii="Times New Roman" w:hAnsi="Times New Roman" w:cs="Times New Roman"/>
          <w:b/>
        </w:rPr>
      </w:pPr>
    </w:p>
    <w:p w14:paraId="48BD0A34" w14:textId="32BFBA12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00521C36" w14:textId="35D19400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4427A45C" w14:textId="69678A70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4436DD54" w14:textId="44CAD3F4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3432203E" w14:textId="15DA278A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6D2B9FDD" w14:textId="52CEBE33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6063917A" w14:textId="7B5850A6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061AF4EE" w14:textId="13756B9B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1AADD10F" w14:textId="09BB7599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779B1DEF" w14:textId="3FC4367D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656B234A" w14:textId="38BAC5E9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70475209" w14:textId="6FD85DC4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5A9229D4" w14:textId="4A2F0987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098D693F" w14:textId="0A99832D" w:rsidR="001E5701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3E4A0D2C" w14:textId="77777777" w:rsidR="001E5701" w:rsidRPr="001F5F92" w:rsidRDefault="001E5701" w:rsidP="002D1429">
      <w:pPr>
        <w:jc w:val="center"/>
        <w:rPr>
          <w:rFonts w:ascii="Times New Roman" w:hAnsi="Times New Roman" w:cs="Times New Roman"/>
          <w:b/>
        </w:rPr>
      </w:pPr>
    </w:p>
    <w:p w14:paraId="331DDE16" w14:textId="1D96C4D9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</w:t>
      </w:r>
      <w:r w:rsidR="005A0B5E">
        <w:rPr>
          <w:rFonts w:ascii="Times New Roman" w:hAnsi="Times New Roman" w:cs="Times New Roman"/>
        </w:rPr>
        <w:t> 27. novembra</w:t>
      </w:r>
      <w:r w:rsidRPr="001F5F92">
        <w:rPr>
          <w:rFonts w:ascii="Times New Roman" w:hAnsi="Times New Roman" w:cs="Times New Roman"/>
        </w:rPr>
        <w:t xml:space="preserve"> 2024,</w:t>
      </w:r>
    </w:p>
    <w:p w14:paraId="1BDDBA60" w14:textId="77777777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</w:p>
    <w:p w14:paraId="2443BA30" w14:textId="109D0035" w:rsidR="002D1429" w:rsidRPr="001F5F92" w:rsidRDefault="002D1429" w:rsidP="00CE364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F5F92">
        <w:rPr>
          <w:rFonts w:ascii="Times New Roman" w:hAnsi="Times New Roman" w:cs="Times New Roman"/>
          <w:b/>
        </w:rPr>
        <w:t>ktorým sa mení a dopĺňa zákon č. 272/2016 Z. z. o dôveryhodných službách pre elektronické transakcie na vnútornom trhu a o zmene a doplnení niektorých zákonov</w:t>
      </w:r>
    </w:p>
    <w:p w14:paraId="24DA9F85" w14:textId="5E5CD978" w:rsidR="002D1429" w:rsidRDefault="002D1429" w:rsidP="00CE364C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(zákon o dôveryhodných službách) v znení zákona č. 211/2019 Z. z.</w:t>
      </w:r>
      <w:r w:rsidR="00215A17" w:rsidRPr="001F5F92">
        <w:rPr>
          <w:rFonts w:ascii="Times New Roman" w:hAnsi="Times New Roman" w:cs="Times New Roman"/>
          <w:b/>
        </w:rPr>
        <w:t xml:space="preserve"> a ktorým sa mení</w:t>
      </w:r>
      <w:r w:rsidR="00805D84" w:rsidRPr="001F5F92">
        <w:rPr>
          <w:rFonts w:ascii="Times New Roman" w:hAnsi="Times New Roman" w:cs="Times New Roman"/>
          <w:b/>
        </w:rPr>
        <w:t xml:space="preserve"> </w:t>
      </w:r>
      <w:r w:rsidR="00AC2807">
        <w:rPr>
          <w:rFonts w:ascii="Times New Roman" w:hAnsi="Times New Roman" w:cs="Times New Roman"/>
          <w:b/>
        </w:rPr>
        <w:t xml:space="preserve"> </w:t>
      </w:r>
      <w:r w:rsidR="00805D84" w:rsidRPr="001F5F92">
        <w:rPr>
          <w:rFonts w:ascii="Times New Roman" w:hAnsi="Times New Roman" w:cs="Times New Roman"/>
          <w:b/>
        </w:rPr>
        <w:t>zákon č. 305/2013 Z. z. o elektronickej podobe výkonu pôsobnosti orgánov verejnej moci a o zmene a doplnení niektorých zákonov (zákon o e-</w:t>
      </w:r>
      <w:proofErr w:type="spellStart"/>
      <w:r w:rsidR="00805D84" w:rsidRPr="001F5F92">
        <w:rPr>
          <w:rFonts w:ascii="Times New Roman" w:hAnsi="Times New Roman" w:cs="Times New Roman"/>
          <w:b/>
        </w:rPr>
        <w:t>Governmente</w:t>
      </w:r>
      <w:proofErr w:type="spellEnd"/>
      <w:r w:rsidR="00805D84" w:rsidRPr="001F5F92">
        <w:rPr>
          <w:rFonts w:ascii="Times New Roman" w:hAnsi="Times New Roman" w:cs="Times New Roman"/>
          <w:b/>
        </w:rPr>
        <w:t>) v znení neskorších predpisov</w:t>
      </w:r>
    </w:p>
    <w:bookmarkEnd w:id="0"/>
    <w:p w14:paraId="2B0FA6D6" w14:textId="77777777" w:rsidR="005341C7" w:rsidRPr="001F5F92" w:rsidRDefault="005341C7" w:rsidP="002D1429">
      <w:pPr>
        <w:jc w:val="both"/>
        <w:rPr>
          <w:rFonts w:ascii="Times New Roman" w:hAnsi="Times New Roman" w:cs="Times New Roman"/>
        </w:rPr>
      </w:pPr>
    </w:p>
    <w:p w14:paraId="7226659D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46152FFF" w14:textId="779EE356" w:rsidR="002D1429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Národná rada Slovenskej republiky sa uzniesla na tomto zákone:</w:t>
      </w:r>
    </w:p>
    <w:p w14:paraId="2584422B" w14:textId="77777777" w:rsidR="005341C7" w:rsidRPr="001F5F92" w:rsidRDefault="005341C7" w:rsidP="002D1429">
      <w:pPr>
        <w:ind w:firstLine="426"/>
        <w:jc w:val="both"/>
        <w:rPr>
          <w:rFonts w:ascii="Times New Roman" w:hAnsi="Times New Roman" w:cs="Times New Roman"/>
        </w:rPr>
      </w:pPr>
    </w:p>
    <w:p w14:paraId="35DF1C22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</w:p>
    <w:p w14:paraId="4B471DAA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</w:t>
      </w:r>
    </w:p>
    <w:p w14:paraId="0249F062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6997891C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Zákon č. 272/2016 Z. z. o dôveryhodných službách pre elektronické transakcie na vnútornom trhu a o zmene a doplnení niektorých zákonov (zákon o dôveryhodných službách) v znení zákona č. </w:t>
      </w:r>
      <w:r w:rsidR="007F4B7A" w:rsidRPr="001F5F92">
        <w:rPr>
          <w:rFonts w:ascii="Times New Roman" w:hAnsi="Times New Roman" w:cs="Times New Roman"/>
        </w:rPr>
        <w:t>211/2019 Z. z.</w:t>
      </w:r>
      <w:r w:rsidRPr="001F5F92">
        <w:rPr>
          <w:rFonts w:ascii="Times New Roman" w:hAnsi="Times New Roman" w:cs="Times New Roman"/>
        </w:rPr>
        <w:t xml:space="preserve"> sa mení a dopĺňa takto:</w:t>
      </w:r>
    </w:p>
    <w:p w14:paraId="7573E923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1B62E1F2" w14:textId="699B6CE0" w:rsidR="004D17D2" w:rsidRPr="001F5F92" w:rsidRDefault="004D17D2" w:rsidP="004D17D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V § 1 sa za slová „v oblasti dôveryhodných služieb“ vkladá čiarka a slová „pôsobnosť Ministerstva vnútra Slovenskej republiky (ďalej len „ministerstvo vnútra“) v oblasti elektronickej identifikácie,</w:t>
      </w:r>
      <w:r w:rsidRPr="001F5F92">
        <w:rPr>
          <w:rFonts w:ascii="Times New Roman" w:hAnsi="Times New Roman" w:cs="Times New Roman"/>
          <w:vertAlign w:val="superscript"/>
        </w:rPr>
        <w:t>2a</w:t>
      </w:r>
      <w:r w:rsidRPr="001F5F92">
        <w:rPr>
          <w:rFonts w:ascii="Times New Roman" w:hAnsi="Times New Roman" w:cs="Times New Roman"/>
        </w:rPr>
        <w:t>) podmienky poskytovania európskej peňaženky digitálnej identity</w:t>
      </w: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(ďalej len „európska peňaženka“)</w:t>
      </w:r>
      <w:r w:rsidRPr="001F5F92">
        <w:rPr>
          <w:rFonts w:ascii="Times New Roman" w:hAnsi="Times New Roman" w:cs="Times New Roman"/>
        </w:rPr>
        <w:t>, povinnosti poskytovateľa európskej peňaženky digitálnej identity</w:t>
      </w:r>
      <w:r w:rsidR="00A93013">
        <w:rPr>
          <w:rFonts w:ascii="Times New Roman" w:hAnsi="Times New Roman" w:cs="Times New Roman"/>
        </w:rPr>
        <w:t xml:space="preserve"> (ďalej len „poskytovateľ európskej peňaženky“)</w:t>
      </w:r>
      <w:r w:rsidRPr="001F5F92">
        <w:rPr>
          <w:rFonts w:ascii="Times New Roman" w:hAnsi="Times New Roman" w:cs="Times New Roman"/>
        </w:rPr>
        <w:t>“.</w:t>
      </w:r>
    </w:p>
    <w:p w14:paraId="3B82B896" w14:textId="77777777" w:rsidR="004D17D2" w:rsidRPr="001F5F9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0F02AC3" w14:textId="77777777" w:rsidR="004D17D2" w:rsidRPr="001F5F92" w:rsidRDefault="004D17D2" w:rsidP="004D17D2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Poznámky pod čiarou k odkazom 2a a 2b znejú: </w:t>
      </w:r>
    </w:p>
    <w:p w14:paraId="38A52D44" w14:textId="77777777" w:rsidR="004D17D2" w:rsidRPr="00D56B33" w:rsidRDefault="004D17D2" w:rsidP="004D17D2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2a</w:t>
      </w:r>
      <w:r w:rsidRPr="00D56B33">
        <w:rPr>
          <w:rFonts w:ascii="Times New Roman" w:hAnsi="Times New Roman" w:cs="Times New Roman"/>
        </w:rPr>
        <w:t>) Čl. 3 ods. 1</w:t>
      </w:r>
      <w:r w:rsidRPr="00D56B33">
        <w:rPr>
          <w:rFonts w:ascii="Times New Roman" w:hAnsi="Times New Roman" w:cs="Times New Roman"/>
          <w:shd w:val="clear" w:color="auto" w:fill="FFFFFF"/>
        </w:rPr>
        <w:t xml:space="preserve"> </w:t>
      </w:r>
      <w:r w:rsidRPr="00D56B33">
        <w:rPr>
          <w:rFonts w:ascii="Times New Roman" w:hAnsi="Times New Roman" w:cs="Times New Roman"/>
        </w:rPr>
        <w:t>nariadenia (EÚ) č. 910/2014 v platnom znení.</w:t>
      </w:r>
    </w:p>
    <w:p w14:paraId="33C66CE9" w14:textId="3850EED9" w:rsidR="004D17D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 Čl. 3 ods. 42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.“.</w:t>
      </w:r>
    </w:p>
    <w:p w14:paraId="13E7C218" w14:textId="77777777" w:rsidR="004D17D2" w:rsidRPr="001F5F9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AC3DF1E" w14:textId="19BFC4CF" w:rsidR="006B73D5" w:rsidRPr="001F5F92" w:rsidRDefault="006B73D5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</w:t>
      </w:r>
      <w:r w:rsidR="007C5FA7" w:rsidRPr="001F5F92">
        <w:rPr>
          <w:rFonts w:ascii="Times New Roman" w:hAnsi="Times New Roman" w:cs="Times New Roman"/>
        </w:rPr>
        <w:t>om</w:t>
      </w:r>
      <w:r w:rsidRPr="001F5F92">
        <w:rPr>
          <w:rFonts w:ascii="Times New Roman" w:hAnsi="Times New Roman" w:cs="Times New Roman"/>
        </w:rPr>
        <w:t xml:space="preserve"> 1 a 3 znejú:</w:t>
      </w:r>
    </w:p>
    <w:p w14:paraId="6AA46654" w14:textId="7D6F1972" w:rsidR="006B73D5" w:rsidRPr="00D56B33" w:rsidRDefault="006B73D5" w:rsidP="00D56B33">
      <w:pPr>
        <w:ind w:left="426"/>
        <w:jc w:val="both"/>
        <w:rPr>
          <w:rFonts w:ascii="Times New Roman" w:hAnsi="Times New Roman" w:cs="Times New Roman"/>
          <w:vertAlign w:val="superscript"/>
        </w:rPr>
      </w:pPr>
      <w:r w:rsidRPr="00D56B33">
        <w:rPr>
          <w:rFonts w:ascii="Times New Roman" w:hAnsi="Times New Roman" w:cs="Times New Roman"/>
        </w:rPr>
        <w:lastRenderedPageBreak/>
        <w:t>„</w:t>
      </w:r>
      <w:r w:rsidRPr="00D56B33">
        <w:rPr>
          <w:rFonts w:ascii="Times New Roman" w:hAnsi="Times New Roman" w:cs="Times New Roman"/>
          <w:vertAlign w:val="superscript"/>
        </w:rPr>
        <w:t>1</w:t>
      </w:r>
      <w:r w:rsidRPr="00D56B33">
        <w:rPr>
          <w:rFonts w:ascii="Times New Roman" w:hAnsi="Times New Roman" w:cs="Times New Roman"/>
        </w:rPr>
        <w:t>) Čl. 3 ods. 16 nariadenia Európskeho parlamentu a Rady (EÚ) č. 910/2014 z 23. júla 2014 o elektronickej identifikácii a dôveryhodných službách pre elektronické transakcie na vnútornom trhu a o zrušení smernice 1999/93/ES (Ú. v. EÚ L 257, 28. 8. 2014) v platnom znení.</w:t>
      </w:r>
      <w:r w:rsidRPr="00D56B33">
        <w:rPr>
          <w:rFonts w:ascii="Times New Roman" w:hAnsi="Times New Roman" w:cs="Times New Roman"/>
          <w:vertAlign w:val="superscript"/>
        </w:rPr>
        <w:t xml:space="preserve"> </w:t>
      </w:r>
    </w:p>
    <w:p w14:paraId="3FF683F9" w14:textId="77777777" w:rsidR="006B73D5" w:rsidRPr="001F5F92" w:rsidRDefault="006B73D5" w:rsidP="006B73D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Pr="001F5F92">
        <w:rPr>
          <w:rFonts w:ascii="Times New Roman" w:hAnsi="Times New Roman" w:cs="Times New Roman"/>
        </w:rPr>
        <w:t>) Čl. 16 nariadenia (EÚ) č. 910/2014 v platnom znení.“.</w:t>
      </w:r>
    </w:p>
    <w:p w14:paraId="7E9D9C1D" w14:textId="6F4D7D25" w:rsidR="002D1429" w:rsidRPr="009F4D98" w:rsidRDefault="002D1429" w:rsidP="009F4D98">
      <w:pPr>
        <w:jc w:val="both"/>
        <w:rPr>
          <w:rFonts w:ascii="Times New Roman" w:hAnsi="Times New Roman" w:cs="Times New Roman"/>
        </w:rPr>
      </w:pPr>
    </w:p>
    <w:p w14:paraId="3382B568" w14:textId="44A0CF5C" w:rsidR="0034793E" w:rsidRPr="001F5F92" w:rsidRDefault="0034793E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2 ods. 1 sa slová „pasu alebo číslo identifikačnej karty“ nahrádzajú slovami „cestovného</w:t>
      </w:r>
      <w:r w:rsidR="004059F8" w:rsidRPr="001F5F92">
        <w:rPr>
          <w:rFonts w:ascii="Times New Roman" w:hAnsi="Times New Roman" w:cs="Times New Roman"/>
        </w:rPr>
        <w:t xml:space="preserve"> dokladu</w:t>
      </w:r>
      <w:r w:rsidRPr="001F5F92">
        <w:rPr>
          <w:rFonts w:ascii="Times New Roman" w:hAnsi="Times New Roman" w:cs="Times New Roman"/>
        </w:rPr>
        <w:t xml:space="preserve"> alebo číslo </w:t>
      </w:r>
      <w:r w:rsidR="008A17BA" w:rsidRPr="001F5F92">
        <w:rPr>
          <w:rFonts w:ascii="Times New Roman" w:hAnsi="Times New Roman" w:cs="Times New Roman"/>
        </w:rPr>
        <w:t>preukazu totožnosti</w:t>
      </w:r>
      <w:r w:rsidRPr="001F5F92">
        <w:rPr>
          <w:rFonts w:ascii="Times New Roman" w:hAnsi="Times New Roman" w:cs="Times New Roman"/>
        </w:rPr>
        <w:t>“.</w:t>
      </w:r>
    </w:p>
    <w:p w14:paraId="4F3DD7C8" w14:textId="77777777" w:rsidR="0034793E" w:rsidRPr="001F5F92" w:rsidRDefault="0034793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5AF8B79B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5 a 7 znejú:</w:t>
      </w:r>
    </w:p>
    <w:p w14:paraId="748E6BD5" w14:textId="074946CB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5</w:t>
      </w:r>
      <w:r w:rsidRPr="00EA7414">
        <w:rPr>
          <w:rFonts w:ascii="Times New Roman" w:hAnsi="Times New Roman" w:cs="Times New Roman"/>
        </w:rPr>
        <w:t xml:space="preserve">) </w:t>
      </w:r>
      <w:r w:rsidR="005D5228" w:rsidRPr="00EA7414">
        <w:rPr>
          <w:rFonts w:ascii="Times New Roman" w:hAnsi="Times New Roman" w:cs="Times New Roman"/>
        </w:rPr>
        <w:t>Čl. 3 ods. 15 a Príloha I k nariadeniu (EÚ) č. 910/2014 v platnom znení.</w:t>
      </w:r>
    </w:p>
    <w:p w14:paraId="16CBB501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>) Čl. 21 ods. 2 nariadenia (EÚ) č. 910/2014 v platnom znení.“.</w:t>
      </w:r>
    </w:p>
    <w:p w14:paraId="1FEBAD20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F5D5C39" w14:textId="7777777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§ 3 ods</w:t>
      </w:r>
      <w:r w:rsidR="00A33CBE" w:rsidRPr="001F5F92">
        <w:rPr>
          <w:rFonts w:ascii="Times New Roman" w:hAnsi="Times New Roman" w:cs="Times New Roman"/>
        </w:rPr>
        <w:t>ek</w:t>
      </w:r>
      <w:r w:rsidRPr="001F5F92">
        <w:rPr>
          <w:rFonts w:ascii="Times New Roman" w:hAnsi="Times New Roman" w:cs="Times New Roman"/>
        </w:rPr>
        <w:t xml:space="preserve"> 1 znie:</w:t>
      </w:r>
    </w:p>
    <w:p w14:paraId="0BBD1975" w14:textId="4D18CB86" w:rsidR="00804446" w:rsidRDefault="002D1429" w:rsidP="002811B7">
      <w:pPr>
        <w:ind w:left="426"/>
        <w:jc w:val="both"/>
        <w:rPr>
          <w:rFonts w:ascii="Times New Roman" w:hAnsi="Times New Roman" w:cs="Times New Roman"/>
        </w:rPr>
      </w:pPr>
      <w:r w:rsidRPr="002811B7">
        <w:rPr>
          <w:rFonts w:ascii="Times New Roman" w:hAnsi="Times New Roman" w:cs="Times New Roman"/>
        </w:rPr>
        <w:t>„(1)  Poskytovateľ dôveryho</w:t>
      </w:r>
      <w:r w:rsidR="00855D43" w:rsidRPr="002811B7">
        <w:rPr>
          <w:rFonts w:ascii="Times New Roman" w:hAnsi="Times New Roman" w:cs="Times New Roman"/>
        </w:rPr>
        <w:t>dnej</w:t>
      </w:r>
      <w:r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y</w:t>
      </w:r>
      <w:r w:rsidRPr="002811B7">
        <w:rPr>
          <w:rFonts w:ascii="Times New Roman" w:hAnsi="Times New Roman" w:cs="Times New Roman"/>
        </w:rPr>
        <w:t xml:space="preserve"> bez kvalifikovaného štatútu predkladá </w:t>
      </w:r>
      <w:r w:rsidR="00EE43CB" w:rsidRPr="002811B7">
        <w:rPr>
          <w:rFonts w:ascii="Times New Roman" w:hAnsi="Times New Roman" w:cs="Times New Roman"/>
        </w:rPr>
        <w:t>úradu</w:t>
      </w:r>
    </w:p>
    <w:p w14:paraId="5EB0AB46" w14:textId="1E2604A6" w:rsidR="002D1429" w:rsidRPr="002811B7" w:rsidRDefault="00414AFC" w:rsidP="00414AFC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4446">
        <w:rPr>
          <w:rFonts w:ascii="Times New Roman" w:hAnsi="Times New Roman" w:cs="Times New Roman"/>
        </w:rPr>
        <w:t xml:space="preserve">a) </w:t>
      </w:r>
      <w:r w:rsidR="002D1429" w:rsidRPr="002811B7">
        <w:rPr>
          <w:rFonts w:ascii="Times New Roman" w:hAnsi="Times New Roman" w:cs="Times New Roman"/>
        </w:rPr>
        <w:t>oznámenie o zámere poskytovať kvalifikovan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dôveryhodn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u</w:t>
      </w:r>
      <w:r w:rsidR="006A08E1" w:rsidRPr="002811B7">
        <w:rPr>
          <w:rFonts w:ascii="Times New Roman" w:hAnsi="Times New Roman" w:cs="Times New Roman"/>
        </w:rPr>
        <w:t xml:space="preserve"> </w:t>
      </w:r>
      <w:r w:rsidR="00723CA6" w:rsidRPr="002811B7">
        <w:rPr>
          <w:rFonts w:ascii="Times New Roman" w:hAnsi="Times New Roman" w:cs="Times New Roman"/>
        </w:rPr>
        <w:t>podľa osobitného predpisu</w:t>
      </w:r>
      <w:r w:rsidR="00723CA6" w:rsidRPr="002811B7">
        <w:rPr>
          <w:rFonts w:ascii="Times New Roman" w:hAnsi="Times New Roman" w:cs="Times New Roman"/>
          <w:vertAlign w:val="superscript"/>
        </w:rPr>
        <w:t>14</w:t>
      </w:r>
      <w:r w:rsidR="00723CA6" w:rsidRPr="002811B7">
        <w:rPr>
          <w:rFonts w:ascii="Times New Roman" w:hAnsi="Times New Roman" w:cs="Times New Roman"/>
        </w:rPr>
        <w:t xml:space="preserve">) </w:t>
      </w:r>
      <w:r w:rsidR="00BE554E">
        <w:rPr>
          <w:rFonts w:ascii="Times New Roman" w:hAnsi="Times New Roman" w:cs="Times New Roman"/>
        </w:rPr>
        <w:t>prostredníctvom elektronického</w:t>
      </w:r>
      <w:r w:rsidR="00804446">
        <w:rPr>
          <w:rFonts w:ascii="Times New Roman" w:hAnsi="Times New Roman" w:cs="Times New Roman"/>
        </w:rPr>
        <w:t xml:space="preserve"> formulár</w:t>
      </w:r>
      <w:r w:rsidR="004D17D2">
        <w:rPr>
          <w:rFonts w:ascii="Times New Roman" w:hAnsi="Times New Roman" w:cs="Times New Roman"/>
        </w:rPr>
        <w:t>a</w:t>
      </w:r>
      <w:r w:rsidR="002B0F53" w:rsidRPr="002811B7">
        <w:rPr>
          <w:rFonts w:ascii="Times New Roman" w:hAnsi="Times New Roman" w:cs="Times New Roman"/>
        </w:rPr>
        <w:t>, ktorý úrad zverejní na svojom webovom sídle</w:t>
      </w:r>
      <w:r w:rsidR="00804446">
        <w:rPr>
          <w:rFonts w:ascii="Times New Roman" w:hAnsi="Times New Roman" w:cs="Times New Roman"/>
        </w:rPr>
        <w:t>,</w:t>
      </w:r>
      <w:r w:rsidR="00FC0A63" w:rsidRPr="002811B7">
        <w:rPr>
          <w:rFonts w:ascii="Times New Roman" w:hAnsi="Times New Roman" w:cs="Times New Roman"/>
        </w:rPr>
        <w:t xml:space="preserve"> </w:t>
      </w:r>
      <w:r w:rsidR="00E52459" w:rsidRPr="002811B7">
        <w:rPr>
          <w:rFonts w:ascii="Times New Roman" w:hAnsi="Times New Roman" w:cs="Times New Roman"/>
        </w:rPr>
        <w:t xml:space="preserve"> </w:t>
      </w:r>
    </w:p>
    <w:p w14:paraId="3AA77F43" w14:textId="430405D6" w:rsidR="002D1429" w:rsidRPr="00804446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t>certifikát príslušnej kvalifikovanej dôveryhodnej služby,</w:t>
      </w:r>
      <w:hyperlink r:id="rId9" w:anchor="poznamky.poznamka-15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15</w:t>
        </w:r>
        <w:r w:rsidRPr="00804446">
          <w:rPr>
            <w:rFonts w:ascii="Times New Roman" w:hAnsi="Times New Roman" w:cs="Times New Roman"/>
          </w:rPr>
          <w:t>)</w:t>
        </w:r>
      </w:hyperlink>
      <w:r w:rsidRPr="00804446">
        <w:rPr>
          <w:rFonts w:ascii="Times New Roman" w:hAnsi="Times New Roman" w:cs="Times New Roman"/>
        </w:rPr>
        <w:t> ktor</w:t>
      </w:r>
      <w:r w:rsidR="00416D4A" w:rsidRPr="00804446">
        <w:rPr>
          <w:rFonts w:ascii="Times New Roman" w:hAnsi="Times New Roman" w:cs="Times New Roman"/>
        </w:rPr>
        <w:t>ý</w:t>
      </w:r>
      <w:r w:rsidR="006F0214">
        <w:rPr>
          <w:rFonts w:ascii="Times New Roman" w:hAnsi="Times New Roman" w:cs="Times New Roman"/>
        </w:rPr>
        <w:t xml:space="preserve"> </w:t>
      </w:r>
      <w:r w:rsidRPr="00804446">
        <w:rPr>
          <w:rFonts w:ascii="Times New Roman" w:hAnsi="Times New Roman" w:cs="Times New Roman"/>
        </w:rPr>
        <w:t>po udelení kvalifikovaného štatútu</w:t>
      </w:r>
      <w:r w:rsidR="006F0214">
        <w:rPr>
          <w:rFonts w:ascii="Times New Roman" w:hAnsi="Times New Roman" w:cs="Times New Roman"/>
        </w:rPr>
        <w:t xml:space="preserve"> úrad</w:t>
      </w:r>
      <w:r w:rsidRPr="00804446">
        <w:rPr>
          <w:rFonts w:ascii="Times New Roman" w:hAnsi="Times New Roman" w:cs="Times New Roman"/>
        </w:rPr>
        <w:t xml:space="preserve"> zaraďuj</w:t>
      </w:r>
      <w:r w:rsidR="001A6181" w:rsidRPr="00804446">
        <w:rPr>
          <w:rFonts w:ascii="Times New Roman" w:hAnsi="Times New Roman" w:cs="Times New Roman"/>
        </w:rPr>
        <w:t>e</w:t>
      </w:r>
      <w:r w:rsidRPr="00804446">
        <w:rPr>
          <w:rFonts w:ascii="Times New Roman" w:hAnsi="Times New Roman" w:cs="Times New Roman"/>
        </w:rPr>
        <w:t xml:space="preserve"> do dôveryhodného zoznamu,</w:t>
      </w:r>
      <w:r w:rsidR="00F3032D" w:rsidRPr="00D84D46">
        <w:rPr>
          <w:rFonts w:ascii="Times New Roman" w:hAnsi="Times New Roman" w:cs="Times New Roman"/>
          <w:vertAlign w:val="superscript"/>
        </w:rPr>
        <w:t>16</w:t>
      </w:r>
      <w:r w:rsidR="00F3032D">
        <w:rPr>
          <w:rFonts w:ascii="Times New Roman" w:hAnsi="Times New Roman" w:cs="Times New Roman"/>
        </w:rPr>
        <w:t>)</w:t>
      </w:r>
      <w:r w:rsidR="00491FAF">
        <w:t xml:space="preserve"> </w:t>
      </w:r>
      <w:r w:rsidR="00491FAF" w:rsidRPr="00491FAF">
        <w:rPr>
          <w:rFonts w:ascii="Times New Roman" w:hAnsi="Times New Roman" w:cs="Times New Roman"/>
        </w:rPr>
        <w:t>v elektronickej podobe,</w:t>
      </w:r>
      <w:r w:rsidR="00491FAF" w:rsidRPr="00804446">
        <w:rPr>
          <w:rFonts w:ascii="Times New Roman" w:hAnsi="Times New Roman" w:cs="Times New Roman"/>
        </w:rPr>
        <w:t xml:space="preserve"> </w:t>
      </w:r>
    </w:p>
    <w:p w14:paraId="46C9F738" w14:textId="1F8692A1" w:rsidR="002D1429" w:rsidRPr="00491FAF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t>záverečnú správu o výsledkoch auditu kybernetickej bezpeč</w:t>
      </w:r>
      <w:r w:rsidR="00491FAF">
        <w:rPr>
          <w:rFonts w:ascii="Times New Roman" w:hAnsi="Times New Roman" w:cs="Times New Roman"/>
        </w:rPr>
        <w:t>nosti podľa osobitn</w:t>
      </w:r>
      <w:r w:rsidR="004D17D2">
        <w:rPr>
          <w:rFonts w:ascii="Times New Roman" w:hAnsi="Times New Roman" w:cs="Times New Roman"/>
        </w:rPr>
        <w:t>ých</w:t>
      </w:r>
      <w:r w:rsidR="00491FAF">
        <w:rPr>
          <w:rFonts w:ascii="Times New Roman" w:hAnsi="Times New Roman" w:cs="Times New Roman"/>
        </w:rPr>
        <w:t xml:space="preserve"> predpis</w:t>
      </w:r>
      <w:r w:rsidR="004D17D2">
        <w:rPr>
          <w:rFonts w:ascii="Times New Roman" w:hAnsi="Times New Roman" w:cs="Times New Roman"/>
        </w:rPr>
        <w:t>ov</w:t>
      </w:r>
      <w:hyperlink r:id="rId10" w:anchor="poznamky.poznamka-16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16a</w:t>
        </w:r>
        <w:r w:rsidRPr="00804446">
          <w:rPr>
            <w:rFonts w:ascii="Times New Roman" w:hAnsi="Times New Roman" w:cs="Times New Roman"/>
          </w:rPr>
          <w:t>)</w:t>
        </w:r>
      </w:hyperlink>
      <w:r w:rsidR="00491FAF" w:rsidRPr="00491FAF">
        <w:rPr>
          <w:rFonts w:ascii="Times New Roman" w:hAnsi="Times New Roman" w:cs="Times New Roman"/>
        </w:rPr>
        <w:t xml:space="preserve"> v elektronickej podobe</w:t>
      </w:r>
      <w:r w:rsidR="00491FAF">
        <w:rPr>
          <w:rFonts w:ascii="Times New Roman" w:hAnsi="Times New Roman" w:cs="Times New Roman"/>
        </w:rPr>
        <w:t>.</w:t>
      </w:r>
      <w:r w:rsidRPr="00491FAF">
        <w:rPr>
          <w:rFonts w:ascii="Times New Roman" w:hAnsi="Times New Roman" w:cs="Times New Roman"/>
        </w:rPr>
        <w:t>“.</w:t>
      </w:r>
    </w:p>
    <w:p w14:paraId="4D1DFCEE" w14:textId="683391B6" w:rsidR="002D1429" w:rsidRPr="001F5F92" w:rsidRDefault="002D1429" w:rsidP="006F6371">
      <w:pPr>
        <w:pStyle w:val="Odsekzoznamu"/>
        <w:rPr>
          <w:rFonts w:ascii="Times New Roman" w:hAnsi="Times New Roman" w:cs="Times New Roman"/>
        </w:rPr>
      </w:pPr>
    </w:p>
    <w:p w14:paraId="127D0B48" w14:textId="0A4A1C46" w:rsidR="002D1429" w:rsidRPr="00813716" w:rsidRDefault="002D1429" w:rsidP="00813716">
      <w:pPr>
        <w:ind w:firstLine="360"/>
        <w:jc w:val="both"/>
        <w:rPr>
          <w:rFonts w:ascii="Times New Roman" w:hAnsi="Times New Roman" w:cs="Times New Roman"/>
        </w:rPr>
      </w:pPr>
      <w:r w:rsidRPr="00813716">
        <w:rPr>
          <w:rFonts w:ascii="Times New Roman" w:hAnsi="Times New Roman" w:cs="Times New Roman"/>
        </w:rPr>
        <w:t>Poznámk</w:t>
      </w:r>
      <w:r w:rsidR="00653859" w:rsidRPr="00813716">
        <w:rPr>
          <w:rFonts w:ascii="Times New Roman" w:hAnsi="Times New Roman" w:cs="Times New Roman"/>
        </w:rPr>
        <w:t>y</w:t>
      </w:r>
      <w:r w:rsidRPr="00813716">
        <w:rPr>
          <w:rFonts w:ascii="Times New Roman" w:hAnsi="Times New Roman" w:cs="Times New Roman"/>
        </w:rPr>
        <w:t xml:space="preserve"> pod čiarou k odkaz</w:t>
      </w:r>
      <w:r w:rsidR="00653859" w:rsidRPr="00813716">
        <w:rPr>
          <w:rFonts w:ascii="Times New Roman" w:hAnsi="Times New Roman" w:cs="Times New Roman"/>
        </w:rPr>
        <w:t>om</w:t>
      </w:r>
      <w:r w:rsidRPr="00813716">
        <w:rPr>
          <w:rFonts w:ascii="Times New Roman" w:hAnsi="Times New Roman" w:cs="Times New Roman"/>
        </w:rPr>
        <w:t xml:space="preserve"> 14</w:t>
      </w:r>
      <w:r w:rsidR="00027814" w:rsidRPr="00813716">
        <w:rPr>
          <w:rFonts w:ascii="Times New Roman" w:hAnsi="Times New Roman" w:cs="Times New Roman"/>
        </w:rPr>
        <w:t xml:space="preserve"> </w:t>
      </w:r>
      <w:r w:rsidR="00723CA6" w:rsidRPr="00813716">
        <w:rPr>
          <w:rFonts w:ascii="Times New Roman" w:hAnsi="Times New Roman" w:cs="Times New Roman"/>
        </w:rPr>
        <w:t>a</w:t>
      </w:r>
      <w:r w:rsidR="005B6E9C" w:rsidRPr="00813716">
        <w:rPr>
          <w:rFonts w:ascii="Times New Roman" w:hAnsi="Times New Roman" w:cs="Times New Roman"/>
        </w:rPr>
        <w:t>ž</w:t>
      </w:r>
      <w:r w:rsidR="00AC6B1F" w:rsidRPr="00813716">
        <w:rPr>
          <w:rFonts w:ascii="Times New Roman" w:hAnsi="Times New Roman" w:cs="Times New Roman"/>
        </w:rPr>
        <w:t> </w:t>
      </w:r>
      <w:r w:rsidR="005B6E9C" w:rsidRPr="00813716">
        <w:rPr>
          <w:rFonts w:ascii="Times New Roman" w:hAnsi="Times New Roman" w:cs="Times New Roman"/>
        </w:rPr>
        <w:t>16a</w:t>
      </w:r>
      <w:r w:rsidR="00AC6B1F" w:rsidRPr="00813716">
        <w:rPr>
          <w:rFonts w:ascii="Times New Roman" w:hAnsi="Times New Roman" w:cs="Times New Roman"/>
        </w:rPr>
        <w:t xml:space="preserve"> </w:t>
      </w:r>
      <w:r w:rsidR="00027814" w:rsidRPr="00813716">
        <w:rPr>
          <w:rFonts w:ascii="Times New Roman" w:hAnsi="Times New Roman" w:cs="Times New Roman"/>
        </w:rPr>
        <w:t>z</w:t>
      </w:r>
      <w:r w:rsidR="005B6E9C" w:rsidRPr="00813716">
        <w:rPr>
          <w:rFonts w:ascii="Times New Roman" w:hAnsi="Times New Roman" w:cs="Times New Roman"/>
        </w:rPr>
        <w:t>nejú</w:t>
      </w:r>
      <w:r w:rsidRPr="00813716">
        <w:rPr>
          <w:rFonts w:ascii="Times New Roman" w:hAnsi="Times New Roman" w:cs="Times New Roman"/>
        </w:rPr>
        <w:t xml:space="preserve">: </w:t>
      </w:r>
    </w:p>
    <w:p w14:paraId="7D147BA7" w14:textId="1BA18476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14</w:t>
      </w:r>
      <w:r w:rsidRPr="00EA7414">
        <w:rPr>
          <w:rFonts w:ascii="Times New Roman" w:hAnsi="Times New Roman" w:cs="Times New Roman"/>
        </w:rPr>
        <w:t>) Čl. 21 ods. 1 nariadenia (EÚ) č. 910/2014 v platnom znení.</w:t>
      </w:r>
    </w:p>
    <w:p w14:paraId="2E3F588D" w14:textId="69F2F7B7" w:rsidR="00750065" w:rsidRPr="001F5F92" w:rsidRDefault="00557CA1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15</w:t>
      </w:r>
      <w:r w:rsidRPr="001F5F92">
        <w:rPr>
          <w:rFonts w:ascii="Times New Roman" w:hAnsi="Times New Roman" w:cs="Times New Roman"/>
        </w:rPr>
        <w:t>)</w:t>
      </w:r>
      <w:r w:rsidR="00750065" w:rsidRPr="001F5F92">
        <w:rPr>
          <w:rFonts w:ascii="Times New Roman" w:hAnsi="Times New Roman" w:cs="Times New Roman"/>
        </w:rPr>
        <w:t xml:space="preserve"> </w:t>
      </w:r>
      <w:r w:rsidR="003C5110">
        <w:rPr>
          <w:rFonts w:ascii="Times New Roman" w:hAnsi="Times New Roman" w:cs="Times New Roman"/>
        </w:rPr>
        <w:t>Čl. 3 ods. 16 písm. a)</w:t>
      </w:r>
      <w:r w:rsidR="00E6626C" w:rsidRPr="001F5F92">
        <w:rPr>
          <w:rFonts w:ascii="Times New Roman" w:hAnsi="Times New Roman" w:cs="Times New Roman"/>
        </w:rPr>
        <w:t xml:space="preserve"> </w:t>
      </w:r>
      <w:r w:rsidR="0093134D" w:rsidRPr="001F5F92">
        <w:rPr>
          <w:rFonts w:ascii="Times New Roman" w:hAnsi="Times New Roman" w:cs="Times New Roman"/>
        </w:rPr>
        <w:t xml:space="preserve"> </w:t>
      </w:r>
      <w:r w:rsidR="00E6626C" w:rsidRPr="001F5F92">
        <w:rPr>
          <w:rFonts w:ascii="Times New Roman" w:hAnsi="Times New Roman" w:cs="Times New Roman"/>
        </w:rPr>
        <w:t>nariadenia (EÚ) č. 910/2014 v platnom znení.</w:t>
      </w:r>
    </w:p>
    <w:p w14:paraId="2F8B3937" w14:textId="664157A4" w:rsidR="005B6E9C" w:rsidRPr="001F5F92" w:rsidRDefault="00E6626C" w:rsidP="006F6371">
      <w:pPr>
        <w:pStyle w:val="Odsekzoznamu"/>
        <w:ind w:left="0"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</w:t>
      </w:r>
      <w:r w:rsidR="0066133A" w:rsidRPr="001F5F92">
        <w:rPr>
          <w:rFonts w:ascii="Times New Roman" w:hAnsi="Times New Roman" w:cs="Times New Roman"/>
        </w:rPr>
        <w:t xml:space="preserve">) Čl. 22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147818E0" w14:textId="77777777" w:rsidR="004B5451" w:rsidRPr="00EA7414" w:rsidRDefault="002D1429" w:rsidP="004B5451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16a</w:t>
      </w:r>
      <w:r w:rsidRPr="001F5F92">
        <w:rPr>
          <w:rFonts w:ascii="Times New Roman" w:hAnsi="Times New Roman" w:cs="Times New Roman"/>
        </w:rPr>
        <w:t xml:space="preserve">) </w:t>
      </w:r>
      <w:r w:rsidR="004B5451" w:rsidRPr="00EA7414">
        <w:rPr>
          <w:rFonts w:ascii="Times New Roman" w:hAnsi="Times New Roman" w:cs="Times New Roman"/>
        </w:rPr>
        <w:t>21 ods. 1 nariadenia (EÚ) č. 910/2014 v platnom znení.</w:t>
      </w:r>
    </w:p>
    <w:p w14:paraId="15D8B786" w14:textId="73CC17A0" w:rsidR="002D1429" w:rsidRPr="001F5F92" w:rsidRDefault="002D1429" w:rsidP="004B5451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29 zákona č. 69/2018 Z. z. o kybernetickej bezpečnosti a o zmene a doplnení niektorých zákonov v znení </w:t>
      </w:r>
      <w:r w:rsidR="00020F13" w:rsidRPr="001F5F92">
        <w:rPr>
          <w:rFonts w:ascii="Times New Roman" w:hAnsi="Times New Roman" w:cs="Times New Roman"/>
        </w:rPr>
        <w:t>neskorších predpisov.</w:t>
      </w:r>
      <w:r w:rsidRPr="001F5F92">
        <w:rPr>
          <w:rFonts w:ascii="Times New Roman" w:hAnsi="Times New Roman" w:cs="Times New Roman"/>
        </w:rPr>
        <w:t>“.</w:t>
      </w:r>
    </w:p>
    <w:p w14:paraId="36053AEA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3214F4F" w14:textId="081E66A6" w:rsidR="002D1429" w:rsidRPr="002811B7" w:rsidRDefault="002D1429" w:rsidP="002811B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3 sa dopĺňa odsek</w:t>
      </w:r>
      <w:r w:rsidR="0088682E" w:rsidRPr="001F5F92">
        <w:rPr>
          <w:rFonts w:ascii="Times New Roman" w:hAnsi="Times New Roman" w:cs="Times New Roman"/>
        </w:rPr>
        <w:t xml:space="preserve">mi </w:t>
      </w:r>
      <w:r w:rsidRPr="001F5F92">
        <w:rPr>
          <w:rFonts w:ascii="Times New Roman" w:hAnsi="Times New Roman" w:cs="Times New Roman"/>
        </w:rPr>
        <w:t>4</w:t>
      </w:r>
      <w:r w:rsidR="002811B7">
        <w:rPr>
          <w:rFonts w:ascii="Times New Roman" w:hAnsi="Times New Roman" w:cs="Times New Roman"/>
        </w:rPr>
        <w:t xml:space="preserve"> a 5</w:t>
      </w:r>
      <w:r w:rsidRPr="001F5F92">
        <w:rPr>
          <w:rFonts w:ascii="Times New Roman" w:hAnsi="Times New Roman" w:cs="Times New Roman"/>
        </w:rPr>
        <w:t>, ktor</w:t>
      </w:r>
      <w:r w:rsidR="0088682E" w:rsidRPr="001F5F92">
        <w:rPr>
          <w:rFonts w:ascii="Times New Roman" w:hAnsi="Times New Roman" w:cs="Times New Roman"/>
        </w:rPr>
        <w:t>é</w:t>
      </w:r>
      <w:r w:rsidRPr="001F5F92">
        <w:rPr>
          <w:rFonts w:ascii="Times New Roman" w:hAnsi="Times New Roman" w:cs="Times New Roman"/>
        </w:rPr>
        <w:t xml:space="preserve"> zn</w:t>
      </w:r>
      <w:r w:rsidR="0088682E" w:rsidRPr="001F5F92">
        <w:rPr>
          <w:rFonts w:ascii="Times New Roman" w:hAnsi="Times New Roman" w:cs="Times New Roman"/>
        </w:rPr>
        <w:t>ejú</w:t>
      </w:r>
      <w:r w:rsidRPr="001F5F92">
        <w:rPr>
          <w:rFonts w:ascii="Times New Roman" w:hAnsi="Times New Roman" w:cs="Times New Roman"/>
        </w:rPr>
        <w:t>:</w:t>
      </w:r>
    </w:p>
    <w:p w14:paraId="3AEB46F0" w14:textId="1E8D4340" w:rsidR="0088682E" w:rsidRPr="001F5F92" w:rsidRDefault="002D1429" w:rsidP="001F5F92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„(4) Kvalifikovaný poskytovateľ dôveryhodnej služby </w:t>
      </w:r>
      <w:r w:rsidR="00C843C3" w:rsidRPr="001F5F92">
        <w:rPr>
          <w:rFonts w:ascii="Times New Roman" w:hAnsi="Times New Roman" w:cs="Times New Roman"/>
        </w:rPr>
        <w:t xml:space="preserve">plní povinnosti podľa </w:t>
      </w:r>
      <w:r w:rsidR="00E8716C" w:rsidRPr="001F5F92">
        <w:rPr>
          <w:rFonts w:ascii="Times New Roman" w:hAnsi="Times New Roman" w:cs="Times New Roman"/>
        </w:rPr>
        <w:t>osobitného predpisu</w:t>
      </w:r>
      <w:r w:rsidR="00206BFD">
        <w:rPr>
          <w:rFonts w:ascii="Times New Roman" w:hAnsi="Times New Roman" w:cs="Times New Roman"/>
          <w:vertAlign w:val="superscript"/>
        </w:rPr>
        <w:t>17</w:t>
      </w:r>
      <w:r w:rsidR="00594C68">
        <w:rPr>
          <w:rFonts w:ascii="Times New Roman" w:hAnsi="Times New Roman" w:cs="Times New Roman"/>
          <w:vertAlign w:val="superscript"/>
        </w:rPr>
        <w:t>a</w:t>
      </w:r>
      <w:r w:rsidR="00A9581C" w:rsidRPr="001F5F92">
        <w:rPr>
          <w:rFonts w:ascii="Times New Roman" w:hAnsi="Times New Roman" w:cs="Times New Roman"/>
        </w:rPr>
        <w:t>)</w:t>
      </w:r>
      <w:r w:rsidR="00500EB2" w:rsidRPr="001F5F92">
        <w:rPr>
          <w:rFonts w:ascii="Times New Roman" w:hAnsi="Times New Roman" w:cs="Times New Roman"/>
        </w:rPr>
        <w:t xml:space="preserve"> </w:t>
      </w:r>
      <w:r w:rsidR="0088682E" w:rsidRPr="001F5F92">
        <w:rPr>
          <w:rFonts w:ascii="Times New Roman" w:hAnsi="Times New Roman" w:cs="Times New Roman"/>
        </w:rPr>
        <w:t xml:space="preserve">a notifikačné povinnosti </w:t>
      </w:r>
      <w:r w:rsidR="00500EB2" w:rsidRPr="001F5F92">
        <w:rPr>
          <w:rFonts w:ascii="Times New Roman" w:hAnsi="Times New Roman" w:cs="Times New Roman"/>
        </w:rPr>
        <w:t>prostredníctvom elektronického formulár</w:t>
      </w:r>
      <w:r w:rsidR="00D710A5" w:rsidRPr="001F5F92">
        <w:rPr>
          <w:rFonts w:ascii="Times New Roman" w:hAnsi="Times New Roman" w:cs="Times New Roman"/>
        </w:rPr>
        <w:t xml:space="preserve">a, </w:t>
      </w:r>
      <w:r w:rsidR="002A0804" w:rsidRPr="001F5F92">
        <w:rPr>
          <w:rFonts w:ascii="Times New Roman" w:hAnsi="Times New Roman" w:cs="Times New Roman"/>
        </w:rPr>
        <w:t>ktorý úrad zverejní na svojom webovom sídle.</w:t>
      </w:r>
      <w:r w:rsidR="00A9581C" w:rsidRPr="001F5F92">
        <w:rPr>
          <w:rFonts w:ascii="Times New Roman" w:hAnsi="Times New Roman" w:cs="Times New Roman"/>
        </w:rPr>
        <w:t xml:space="preserve"> </w:t>
      </w:r>
    </w:p>
    <w:p w14:paraId="38A1970F" w14:textId="08B400BC" w:rsidR="00D119B4" w:rsidRDefault="0088682E" w:rsidP="00400DE2">
      <w:pPr>
        <w:ind w:left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lastRenderedPageBreak/>
        <w:t xml:space="preserve">(5) </w:t>
      </w:r>
      <w:r w:rsidR="00A9581C" w:rsidRPr="00EA7414">
        <w:rPr>
          <w:rFonts w:ascii="Times New Roman" w:hAnsi="Times New Roman" w:cs="Times New Roman"/>
        </w:rPr>
        <w:t xml:space="preserve">Kvalifikovaný poskytovateľ dôveryhodnej služby je povinný </w:t>
      </w:r>
      <w:r w:rsidR="008E18E1" w:rsidRPr="00EA7414">
        <w:rPr>
          <w:rFonts w:ascii="Times New Roman" w:hAnsi="Times New Roman" w:cs="Times New Roman"/>
        </w:rPr>
        <w:t xml:space="preserve">úradu </w:t>
      </w:r>
      <w:r w:rsidR="008E18E1" w:rsidRPr="00400DE2">
        <w:rPr>
          <w:rFonts w:ascii="Times New Roman" w:hAnsi="Times New Roman" w:cs="Times New Roman"/>
        </w:rPr>
        <w:t xml:space="preserve">oznámiť </w:t>
      </w:r>
      <w:r w:rsidR="00A9581C" w:rsidRPr="00400DE2">
        <w:rPr>
          <w:rFonts w:ascii="Times New Roman" w:hAnsi="Times New Roman" w:cs="Times New Roman"/>
        </w:rPr>
        <w:t>k</w:t>
      </w:r>
      <w:r w:rsidR="00D24B47" w:rsidRPr="000F6D2E">
        <w:rPr>
          <w:rFonts w:ascii="Times New Roman" w:hAnsi="Times New Roman" w:cs="Times New Roman"/>
        </w:rPr>
        <w:t>aždú zmenu</w:t>
      </w:r>
      <w:r w:rsidR="008B39BD" w:rsidRPr="000F6D2E">
        <w:rPr>
          <w:rFonts w:ascii="Times New Roman" w:hAnsi="Times New Roman" w:cs="Times New Roman"/>
        </w:rPr>
        <w:t xml:space="preserve"> </w:t>
      </w:r>
      <w:r w:rsidRPr="000F6D2E">
        <w:rPr>
          <w:rFonts w:ascii="Times New Roman" w:hAnsi="Times New Roman" w:cs="Times New Roman"/>
        </w:rPr>
        <w:t>v poskytovaní kvalifikovanej dôveryhodnej služby</w:t>
      </w:r>
      <w:r w:rsidR="00D119B4">
        <w:rPr>
          <w:rFonts w:ascii="Times New Roman" w:hAnsi="Times New Roman" w:cs="Times New Roman"/>
        </w:rPr>
        <w:t xml:space="preserve"> </w:t>
      </w:r>
      <w:r w:rsidR="00581794">
        <w:rPr>
          <w:rFonts w:ascii="Times New Roman" w:hAnsi="Times New Roman" w:cs="Times New Roman"/>
        </w:rPr>
        <w:t>prostredníctvom elektronického formulár</w:t>
      </w:r>
      <w:r w:rsidR="004D17D2">
        <w:rPr>
          <w:rFonts w:ascii="Times New Roman" w:hAnsi="Times New Roman" w:cs="Times New Roman"/>
        </w:rPr>
        <w:t>a</w:t>
      </w:r>
      <w:r w:rsidR="00581794" w:rsidRPr="002811B7">
        <w:rPr>
          <w:rFonts w:ascii="Times New Roman" w:hAnsi="Times New Roman" w:cs="Times New Roman"/>
        </w:rPr>
        <w:t>, ktorý úrad zverejní na svojom webovom sídle</w:t>
      </w:r>
      <w:r w:rsidR="00581794">
        <w:rPr>
          <w:rFonts w:ascii="Times New Roman" w:hAnsi="Times New Roman" w:cs="Times New Roman"/>
        </w:rPr>
        <w:t xml:space="preserve">, </w:t>
      </w:r>
      <w:r w:rsidR="00D119B4">
        <w:rPr>
          <w:rFonts w:ascii="Times New Roman" w:hAnsi="Times New Roman" w:cs="Times New Roman"/>
        </w:rPr>
        <w:t>a predložiť</w:t>
      </w:r>
    </w:p>
    <w:p w14:paraId="0DF9A42C" w14:textId="5765DAC2" w:rsidR="004565FF" w:rsidRDefault="00D119B4" w:rsidP="00EA741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8682E" w:rsidRPr="00EA7414">
        <w:rPr>
          <w:rFonts w:ascii="Times New Roman" w:hAnsi="Times New Roman" w:cs="Times New Roman"/>
        </w:rPr>
        <w:t xml:space="preserve"> </w:t>
      </w:r>
      <w:r w:rsidR="00EE264C" w:rsidRPr="00511E9F">
        <w:rPr>
          <w:rFonts w:ascii="Times New Roman" w:hAnsi="Times New Roman" w:cs="Times New Roman"/>
        </w:rPr>
        <w:t>certifikát</w:t>
      </w:r>
      <w:r w:rsidR="00EE264C" w:rsidRPr="00400DE2">
        <w:rPr>
          <w:rFonts w:ascii="Times New Roman" w:hAnsi="Times New Roman" w:cs="Times New Roman"/>
        </w:rPr>
        <w:t xml:space="preserve"> príslušnej kvalifikovanej dôveryhodnej služby</w:t>
      </w:r>
      <w:r w:rsidR="0088682E" w:rsidRPr="00400DE2">
        <w:rPr>
          <w:rFonts w:ascii="Times New Roman" w:hAnsi="Times New Roman" w:cs="Times New Roman"/>
        </w:rPr>
        <w:t xml:space="preserve"> </w:t>
      </w:r>
      <w:r w:rsidR="004565FF">
        <w:rPr>
          <w:rFonts w:ascii="Times New Roman" w:hAnsi="Times New Roman" w:cs="Times New Roman"/>
        </w:rPr>
        <w:t>v elektronickej podobe,</w:t>
      </w:r>
    </w:p>
    <w:p w14:paraId="0728C182" w14:textId="52AE489B" w:rsidR="00EE264C" w:rsidRPr="00EA7414" w:rsidRDefault="004565FF" w:rsidP="00400DE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E264C" w:rsidRPr="00400DE2">
        <w:rPr>
          <w:rFonts w:ascii="Times New Roman" w:hAnsi="Times New Roman" w:cs="Times New Roman"/>
        </w:rPr>
        <w:t>záverečnú správu o výsledkoch auditu</w:t>
      </w:r>
      <w:r w:rsidR="00EE264C" w:rsidRPr="00EA7414">
        <w:rPr>
          <w:rFonts w:ascii="Times New Roman" w:hAnsi="Times New Roman" w:cs="Times New Roman"/>
        </w:rPr>
        <w:t xml:space="preserve"> kybernetickej bezpečnosti podľa osobitného predpisu</w:t>
      </w:r>
      <w:r w:rsidR="00B6366E">
        <w:rPr>
          <w:rFonts w:ascii="Times New Roman" w:hAnsi="Times New Roman" w:cs="Times New Roman"/>
          <w:vertAlign w:val="superscript"/>
        </w:rPr>
        <w:t>17</w:t>
      </w:r>
      <w:r w:rsidR="00206BFD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) v elektronickej podobe</w:t>
      </w:r>
      <w:r w:rsidR="000276BC" w:rsidRPr="00EA7414">
        <w:rPr>
          <w:rFonts w:ascii="Times New Roman" w:hAnsi="Times New Roman" w:cs="Times New Roman"/>
        </w:rPr>
        <w:t>.</w:t>
      </w:r>
      <w:r w:rsidR="0088682E" w:rsidRPr="00EA7414">
        <w:rPr>
          <w:rFonts w:ascii="Times New Roman" w:hAnsi="Times New Roman" w:cs="Times New Roman"/>
        </w:rPr>
        <w:t>“</w:t>
      </w:r>
      <w:r w:rsidR="001F5F92" w:rsidRPr="00EA7414">
        <w:rPr>
          <w:rFonts w:ascii="Times New Roman" w:hAnsi="Times New Roman" w:cs="Times New Roman"/>
        </w:rPr>
        <w:t>.</w:t>
      </w:r>
    </w:p>
    <w:p w14:paraId="640C8D5A" w14:textId="77777777" w:rsidR="00432478" w:rsidRPr="001F5F92" w:rsidRDefault="00432478" w:rsidP="00432478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7DFE88C" w14:textId="71BA9846" w:rsidR="002D1429" w:rsidRPr="00D3021C" w:rsidRDefault="001335D2" w:rsidP="00D3021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</w:t>
      </w:r>
      <w:r w:rsidR="00594C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pod čiarou k odkaz</w:t>
      </w:r>
      <w:r w:rsidR="009726D7">
        <w:rPr>
          <w:rFonts w:ascii="Times New Roman" w:hAnsi="Times New Roman" w:cs="Times New Roman"/>
        </w:rPr>
        <w:t>om</w:t>
      </w:r>
      <w:r w:rsidR="00FA1E7C">
        <w:rPr>
          <w:rFonts w:ascii="Times New Roman" w:hAnsi="Times New Roman" w:cs="Times New Roman"/>
        </w:rPr>
        <w:t xml:space="preserve"> 17a </w:t>
      </w:r>
      <w:r w:rsidR="00594C68">
        <w:rPr>
          <w:rFonts w:ascii="Times New Roman" w:hAnsi="Times New Roman" w:cs="Times New Roman"/>
        </w:rPr>
        <w:t>a 17b znejú</w:t>
      </w:r>
      <w:r w:rsidR="00A12425" w:rsidRPr="00D3021C">
        <w:rPr>
          <w:rFonts w:ascii="Times New Roman" w:hAnsi="Times New Roman" w:cs="Times New Roman"/>
        </w:rPr>
        <w:t>:</w:t>
      </w:r>
    </w:p>
    <w:p w14:paraId="4D489FF0" w14:textId="412F8BDD" w:rsidR="00594C68" w:rsidRDefault="002D1429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9726D7" w:rsidRPr="001F5F92">
        <w:rPr>
          <w:rFonts w:ascii="Times New Roman" w:hAnsi="Times New Roman" w:cs="Times New Roman"/>
          <w:vertAlign w:val="superscript"/>
        </w:rPr>
        <w:t>17</w:t>
      </w:r>
      <w:r w:rsidR="009726D7">
        <w:rPr>
          <w:rFonts w:ascii="Times New Roman" w:hAnsi="Times New Roman" w:cs="Times New Roman"/>
          <w:vertAlign w:val="superscript"/>
        </w:rPr>
        <w:t>a</w:t>
      </w:r>
      <w:r w:rsidR="009726D7" w:rsidRPr="001F5F92">
        <w:rPr>
          <w:rFonts w:ascii="Times New Roman" w:hAnsi="Times New Roman" w:cs="Times New Roman"/>
        </w:rPr>
        <w:t>)</w:t>
      </w:r>
      <w:r w:rsidR="00FA1E7C">
        <w:rPr>
          <w:rFonts w:ascii="Times New Roman" w:hAnsi="Times New Roman" w:cs="Times New Roman"/>
        </w:rPr>
        <w:t xml:space="preserve"> </w:t>
      </w:r>
      <w:r w:rsidR="00594C68">
        <w:rPr>
          <w:rFonts w:ascii="Times New Roman" w:hAnsi="Times New Roman" w:cs="Times New Roman"/>
        </w:rPr>
        <w:t xml:space="preserve">Čl. 20 ods. 1 nariadenia </w:t>
      </w:r>
      <w:r w:rsidR="00206BFD">
        <w:rPr>
          <w:rFonts w:ascii="Times New Roman" w:hAnsi="Times New Roman" w:cs="Times New Roman"/>
        </w:rPr>
        <w:t>(EÚ) č. 910/2014 v platnom znení.</w:t>
      </w:r>
    </w:p>
    <w:p w14:paraId="03E908D9" w14:textId="5797EBF4" w:rsidR="002D1429" w:rsidRPr="00FA1E7C" w:rsidRDefault="00594C68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594C68">
        <w:rPr>
          <w:rFonts w:ascii="Times New Roman" w:hAnsi="Times New Roman" w:cs="Times New Roman"/>
          <w:vertAlign w:val="superscript"/>
        </w:rPr>
        <w:t>17b</w:t>
      </w:r>
      <w:r>
        <w:rPr>
          <w:rFonts w:ascii="Times New Roman" w:hAnsi="Times New Roman" w:cs="Times New Roman"/>
        </w:rPr>
        <w:t xml:space="preserve">) </w:t>
      </w:r>
      <w:r w:rsidR="00670174" w:rsidRPr="00FA1E7C">
        <w:rPr>
          <w:rFonts w:ascii="Times New Roman" w:hAnsi="Times New Roman" w:cs="Times New Roman"/>
        </w:rPr>
        <w:t>§ 29 zákona</w:t>
      </w:r>
      <w:r w:rsidR="00F37871" w:rsidRPr="00FA1E7C">
        <w:rPr>
          <w:rFonts w:ascii="Times New Roman" w:hAnsi="Times New Roman" w:cs="Times New Roman"/>
        </w:rPr>
        <w:t xml:space="preserve"> č. 69/2018 Z. z. v znení neskorších predpisov.</w:t>
      </w:r>
      <w:r w:rsidR="002D1429" w:rsidRPr="00FA1E7C">
        <w:rPr>
          <w:rFonts w:ascii="Times New Roman" w:hAnsi="Times New Roman" w:cs="Times New Roman"/>
        </w:rPr>
        <w:t>“.</w:t>
      </w:r>
    </w:p>
    <w:p w14:paraId="300DB884" w14:textId="49B8E463" w:rsidR="002D1429" w:rsidRPr="00D3021C" w:rsidRDefault="002D1429" w:rsidP="00D3021C">
      <w:pPr>
        <w:jc w:val="both"/>
        <w:rPr>
          <w:rFonts w:ascii="Times New Roman" w:hAnsi="Times New Roman" w:cs="Times New Roman"/>
        </w:rPr>
      </w:pPr>
    </w:p>
    <w:p w14:paraId="196C5CDF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Poznámka pod čiarou k odkazu 19 znie:</w:t>
      </w:r>
    </w:p>
    <w:p w14:paraId="6D33A45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19</w:t>
      </w:r>
      <w:r w:rsidRPr="001F5F92">
        <w:rPr>
          <w:rFonts w:ascii="Times New Roman" w:hAnsi="Times New Roman" w:cs="Times New Roman"/>
        </w:rPr>
        <w:t>) Čl. 24 ods. 2 písm. h) nariadenia (EÚ) č. 910/2014 v platnom znení.“.</w:t>
      </w:r>
    </w:p>
    <w:p w14:paraId="7134627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1B24660" w14:textId="4B14D4E8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6 </w:t>
      </w:r>
      <w:r w:rsidR="00753189" w:rsidRPr="001F5F92">
        <w:rPr>
          <w:rFonts w:ascii="Times New Roman" w:hAnsi="Times New Roman" w:cs="Times New Roman"/>
        </w:rPr>
        <w:t xml:space="preserve">sa </w:t>
      </w:r>
      <w:r w:rsidRPr="001F5F92">
        <w:rPr>
          <w:rFonts w:ascii="Times New Roman" w:hAnsi="Times New Roman" w:cs="Times New Roman"/>
        </w:rPr>
        <w:t>vypúšťa.</w:t>
      </w:r>
    </w:p>
    <w:p w14:paraId="2FFF3DD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7871304" w14:textId="3C68DE47" w:rsidR="00301A60" w:rsidRPr="003A4001" w:rsidRDefault="0034793E" w:rsidP="003A400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A4001">
        <w:rPr>
          <w:rFonts w:ascii="Times New Roman" w:hAnsi="Times New Roman" w:cs="Times New Roman"/>
        </w:rPr>
        <w:t>V § 8 ods. 1 písm. a) sa slov</w:t>
      </w:r>
      <w:r w:rsidR="002A3791" w:rsidRPr="003A4001">
        <w:rPr>
          <w:rFonts w:ascii="Times New Roman" w:hAnsi="Times New Roman" w:cs="Times New Roman"/>
        </w:rPr>
        <w:t>o</w:t>
      </w:r>
      <w:r w:rsidRPr="003A4001">
        <w:rPr>
          <w:rFonts w:ascii="Times New Roman" w:hAnsi="Times New Roman" w:cs="Times New Roman"/>
        </w:rPr>
        <w:t xml:space="preserve"> „pasu“ nahrádza slovami</w:t>
      </w:r>
      <w:r w:rsidR="003A4001">
        <w:rPr>
          <w:rFonts w:ascii="Times New Roman" w:hAnsi="Times New Roman" w:cs="Times New Roman"/>
        </w:rPr>
        <w:t xml:space="preserve"> </w:t>
      </w:r>
      <w:r w:rsidRPr="003A4001">
        <w:rPr>
          <w:rFonts w:ascii="Times New Roman" w:hAnsi="Times New Roman" w:cs="Times New Roman"/>
        </w:rPr>
        <w:t xml:space="preserve">„cestovného </w:t>
      </w:r>
      <w:r w:rsidR="006D1B9C" w:rsidRPr="003A4001">
        <w:rPr>
          <w:rFonts w:ascii="Times New Roman" w:hAnsi="Times New Roman" w:cs="Times New Roman"/>
        </w:rPr>
        <w:t>dokladu</w:t>
      </w:r>
      <w:r w:rsidRPr="003A4001">
        <w:rPr>
          <w:rFonts w:ascii="Times New Roman" w:hAnsi="Times New Roman" w:cs="Times New Roman"/>
        </w:rPr>
        <w:t>“.</w:t>
      </w:r>
    </w:p>
    <w:p w14:paraId="24B855C4" w14:textId="77777777" w:rsidR="009A10AD" w:rsidRPr="001F5F92" w:rsidRDefault="009A10AD" w:rsidP="006F637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494E231" w14:textId="61567CE9" w:rsidR="00EC5F3C" w:rsidRDefault="00EC5F3C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6 sa za slovo „oprávnení“ vkladajú slová „v strojovo spracovateľnej podobe“.</w:t>
      </w:r>
    </w:p>
    <w:p w14:paraId="3D9F8D07" w14:textId="77777777" w:rsidR="00EC5F3C" w:rsidRPr="003A4001" w:rsidRDefault="00EC5F3C" w:rsidP="003A4001">
      <w:pPr>
        <w:pStyle w:val="Odsekzoznamu"/>
        <w:rPr>
          <w:rFonts w:ascii="Times New Roman" w:hAnsi="Times New Roman" w:cs="Times New Roman"/>
        </w:rPr>
      </w:pPr>
    </w:p>
    <w:p w14:paraId="6DF43699" w14:textId="557B41B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10 vrátane nadpisu znie:</w:t>
      </w:r>
    </w:p>
    <w:p w14:paraId="4CDF6F16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1084B18D" w14:textId="77777777" w:rsidR="00B151DD" w:rsidRDefault="00B151DD" w:rsidP="002D1429">
      <w:pPr>
        <w:ind w:left="360"/>
        <w:jc w:val="center"/>
        <w:rPr>
          <w:rFonts w:ascii="Times New Roman" w:hAnsi="Times New Roman" w:cs="Times New Roman"/>
        </w:rPr>
      </w:pPr>
    </w:p>
    <w:p w14:paraId="32B58139" w14:textId="17B4DCBB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b/>
        </w:rPr>
        <w:t>§ 10</w:t>
      </w:r>
    </w:p>
    <w:p w14:paraId="782B4690" w14:textId="7C8CE264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Európska peňaženka a spoliehajúca sa strana</w:t>
      </w:r>
    </w:p>
    <w:p w14:paraId="0D42AD6F" w14:textId="77777777" w:rsidR="00526AAB" w:rsidRPr="00912DAA" w:rsidRDefault="00526AAB" w:rsidP="00912DAA">
      <w:pPr>
        <w:jc w:val="both"/>
        <w:rPr>
          <w:rFonts w:ascii="Times New Roman" w:hAnsi="Times New Roman" w:cs="Times New Roman"/>
        </w:rPr>
      </w:pPr>
    </w:p>
    <w:p w14:paraId="28E237FD" w14:textId="3F638527" w:rsidR="00FA40FA" w:rsidRDefault="00FA40FA" w:rsidP="00FA40FA">
      <w:pPr>
        <w:pStyle w:val="Odsekzoznamu"/>
        <w:numPr>
          <w:ilvl w:val="0"/>
          <w:numId w:val="17"/>
        </w:numPr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je osoba, ktorá</w:t>
      </w:r>
      <w:r>
        <w:rPr>
          <w:rFonts w:ascii="Times New Roman" w:hAnsi="Times New Roman" w:cs="Times New Roman"/>
        </w:rPr>
        <w:t xml:space="preserve"> </w:t>
      </w:r>
      <w:r w:rsidRPr="00471547">
        <w:rPr>
          <w:rFonts w:ascii="Times New Roman" w:hAnsi="Times New Roman" w:cs="Times New Roman"/>
        </w:rPr>
        <w:t>je kvalifikovaným poskytovateľom</w:t>
      </w:r>
      <w:r>
        <w:rPr>
          <w:rFonts w:ascii="Times New Roman" w:hAnsi="Times New Roman" w:cs="Times New Roman"/>
        </w:rPr>
        <w:t xml:space="preserve"> dôveryhodnej služby, alebo na tento účel preukáže, že má s kvalifikovaným poskytovateľom dôveryhodnej služby uzatvorenú zmluvu a </w:t>
      </w:r>
      <w:r w:rsidRPr="00471547">
        <w:rPr>
          <w:rFonts w:ascii="Times New Roman" w:hAnsi="Times New Roman" w:cs="Times New Roman"/>
        </w:rPr>
        <w:t>spĺňa požiadavky ustanovené osobitným predpisom.</w:t>
      </w:r>
      <w:r w:rsidRPr="00471547">
        <w:rPr>
          <w:rFonts w:ascii="Times New Roman" w:hAnsi="Times New Roman" w:cs="Times New Roman"/>
          <w:vertAlign w:val="superscript"/>
        </w:rPr>
        <w:t>23</w:t>
      </w:r>
      <w:r w:rsidRPr="004715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716D5F3" w14:textId="77777777" w:rsidR="00FA40FA" w:rsidRDefault="00FA40FA" w:rsidP="00FA40FA">
      <w:pPr>
        <w:pStyle w:val="Odsekzoznamu"/>
        <w:ind w:left="785"/>
        <w:jc w:val="both"/>
        <w:rPr>
          <w:rFonts w:ascii="Times New Roman" w:hAnsi="Times New Roman" w:cs="Times New Roman"/>
        </w:rPr>
      </w:pPr>
    </w:p>
    <w:p w14:paraId="670A1DE4" w14:textId="67F7FD4F" w:rsidR="00E10BBF" w:rsidRPr="00511E9F" w:rsidRDefault="00CD38E2" w:rsidP="00095940">
      <w:pPr>
        <w:pStyle w:val="Odsekzoznamu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Poskytovateľ európskej peňaženky predkladá </w:t>
      </w:r>
      <w:r w:rsidR="008074DF" w:rsidRPr="00511E9F">
        <w:rPr>
          <w:rFonts w:ascii="Times New Roman" w:hAnsi="Times New Roman" w:cs="Times New Roman"/>
        </w:rPr>
        <w:t>úradu</w:t>
      </w:r>
      <w:r w:rsidR="000E3228" w:rsidRPr="00511E9F">
        <w:rPr>
          <w:rFonts w:ascii="Times New Roman" w:hAnsi="Times New Roman" w:cs="Times New Roman"/>
        </w:rPr>
        <w:t xml:space="preserve"> </w:t>
      </w:r>
    </w:p>
    <w:p w14:paraId="1A6C3497" w14:textId="2FBDBF3A" w:rsidR="00E4022F" w:rsidRPr="00511E9F" w:rsidRDefault="000E3228" w:rsidP="00511E9F">
      <w:pPr>
        <w:pStyle w:val="Odsekzoznamu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>oznámenie</w:t>
      </w:r>
      <w:r w:rsidR="002D1429" w:rsidRPr="00511E9F">
        <w:rPr>
          <w:rFonts w:ascii="Times New Roman" w:hAnsi="Times New Roman" w:cs="Times New Roman"/>
        </w:rPr>
        <w:t xml:space="preserve"> o zámere poskytovať európsku peňaženku </w:t>
      </w:r>
      <w:r w:rsidR="00E10BBF" w:rsidRPr="00511E9F">
        <w:rPr>
          <w:rFonts w:ascii="Times New Roman" w:hAnsi="Times New Roman" w:cs="Times New Roman"/>
        </w:rPr>
        <w:t xml:space="preserve">prostredníctvom </w:t>
      </w:r>
      <w:r w:rsidR="00E4022F" w:rsidRPr="00511E9F">
        <w:rPr>
          <w:rFonts w:ascii="Times New Roman" w:hAnsi="Times New Roman" w:cs="Times New Roman"/>
        </w:rPr>
        <w:t>e</w:t>
      </w:r>
      <w:r w:rsidR="00E10BBF" w:rsidRPr="00511E9F">
        <w:rPr>
          <w:rFonts w:ascii="Times New Roman" w:hAnsi="Times New Roman" w:cs="Times New Roman"/>
        </w:rPr>
        <w:t xml:space="preserve">lektronického formulára, ktorý úrad zverejní na </w:t>
      </w:r>
      <w:r w:rsidR="00E4022F" w:rsidRPr="00511E9F">
        <w:rPr>
          <w:rFonts w:ascii="Times New Roman" w:hAnsi="Times New Roman" w:cs="Times New Roman"/>
        </w:rPr>
        <w:t>svojom webovom sídle,</w:t>
      </w:r>
    </w:p>
    <w:p w14:paraId="1F11168C" w14:textId="1D5DF3C2" w:rsidR="002D1429" w:rsidRPr="00511E9F" w:rsidRDefault="000626BB" w:rsidP="00814171">
      <w:pPr>
        <w:pStyle w:val="Odsekzoznamu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lastRenderedPageBreak/>
        <w:t xml:space="preserve">certifikát </w:t>
      </w:r>
      <w:r w:rsidR="002D1429" w:rsidRPr="00511E9F">
        <w:rPr>
          <w:rFonts w:ascii="Times New Roman" w:hAnsi="Times New Roman" w:cs="Times New Roman"/>
        </w:rPr>
        <w:t>európsk</w:t>
      </w:r>
      <w:r w:rsidR="00BE1EA7" w:rsidRPr="00511E9F">
        <w:rPr>
          <w:rFonts w:ascii="Times New Roman" w:hAnsi="Times New Roman" w:cs="Times New Roman"/>
        </w:rPr>
        <w:t>ej</w:t>
      </w:r>
      <w:r w:rsidR="002D1429" w:rsidRPr="00511E9F">
        <w:rPr>
          <w:rFonts w:ascii="Times New Roman" w:hAnsi="Times New Roman" w:cs="Times New Roman"/>
        </w:rPr>
        <w:t xml:space="preserve"> peňažen</w:t>
      </w:r>
      <w:r w:rsidR="00BE1EA7" w:rsidRPr="00511E9F">
        <w:rPr>
          <w:rFonts w:ascii="Times New Roman" w:hAnsi="Times New Roman" w:cs="Times New Roman"/>
        </w:rPr>
        <w:t>ky</w:t>
      </w:r>
      <w:r w:rsidR="002D1429" w:rsidRPr="00511E9F">
        <w:rPr>
          <w:rFonts w:ascii="Times New Roman" w:hAnsi="Times New Roman" w:cs="Times New Roman"/>
        </w:rPr>
        <w:t xml:space="preserve"> podľa osobitného predpisu</w:t>
      </w:r>
      <w:r w:rsidR="002D1429" w:rsidRPr="00511E9F">
        <w:rPr>
          <w:rFonts w:ascii="Times New Roman" w:hAnsi="Times New Roman" w:cs="Times New Roman"/>
          <w:vertAlign w:val="superscript"/>
        </w:rPr>
        <w:t>2</w:t>
      </w:r>
      <w:r w:rsidR="00F9354A" w:rsidRPr="00511E9F">
        <w:rPr>
          <w:rFonts w:ascii="Times New Roman" w:hAnsi="Times New Roman" w:cs="Times New Roman"/>
          <w:vertAlign w:val="superscript"/>
        </w:rPr>
        <w:t>4</w:t>
      </w:r>
      <w:r w:rsidR="002D1429" w:rsidRPr="00511E9F">
        <w:rPr>
          <w:rFonts w:ascii="Times New Roman" w:hAnsi="Times New Roman" w:cs="Times New Roman"/>
        </w:rPr>
        <w:t>)</w:t>
      </w:r>
      <w:r w:rsidR="000E3228" w:rsidRPr="00511E9F">
        <w:rPr>
          <w:rFonts w:ascii="Times New Roman" w:hAnsi="Times New Roman" w:cs="Times New Roman"/>
        </w:rPr>
        <w:t xml:space="preserve"> </w:t>
      </w:r>
      <w:r w:rsidR="009A1FED" w:rsidRPr="00511E9F">
        <w:rPr>
          <w:rFonts w:ascii="Times New Roman" w:hAnsi="Times New Roman" w:cs="Times New Roman"/>
        </w:rPr>
        <w:t>v elektronickej podobe.</w:t>
      </w:r>
    </w:p>
    <w:p w14:paraId="6D9AC0CA" w14:textId="77777777" w:rsidR="002D1429" w:rsidRPr="001F5F92" w:rsidRDefault="002D1429" w:rsidP="002D1429">
      <w:pPr>
        <w:pStyle w:val="Odsekzoznamu"/>
        <w:ind w:left="425" w:firstLine="1"/>
        <w:jc w:val="both"/>
        <w:rPr>
          <w:rFonts w:ascii="Times New Roman" w:hAnsi="Times New Roman" w:cs="Times New Roman"/>
        </w:rPr>
      </w:pPr>
    </w:p>
    <w:p w14:paraId="64E2ED9B" w14:textId="6484A149" w:rsidR="002D1429" w:rsidRPr="001F5F92" w:rsidRDefault="00020F13" w:rsidP="00095940">
      <w:pPr>
        <w:pStyle w:val="Odsekzoznamu"/>
        <w:numPr>
          <w:ilvl w:val="0"/>
          <w:numId w:val="17"/>
        </w:numPr>
        <w:ind w:left="851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 overuje</w:t>
      </w:r>
      <w:r w:rsidR="002D1429" w:rsidRPr="001F5F92">
        <w:rPr>
          <w:rFonts w:ascii="Times New Roman" w:hAnsi="Times New Roman" w:cs="Times New Roman"/>
        </w:rPr>
        <w:t xml:space="preserve">, či poskytovateľ európskej peňaženky spĺňa požiadavky ustanovené </w:t>
      </w:r>
      <w:r w:rsidR="00054287" w:rsidRPr="001F5F92">
        <w:rPr>
          <w:rFonts w:ascii="Times New Roman" w:hAnsi="Times New Roman" w:cs="Times New Roman"/>
        </w:rPr>
        <w:t xml:space="preserve">týmto zákonom a </w:t>
      </w:r>
      <w:r w:rsidR="00005AFB">
        <w:rPr>
          <w:rFonts w:ascii="Times New Roman" w:hAnsi="Times New Roman" w:cs="Times New Roman"/>
        </w:rPr>
        <w:t>osobitným predpisom.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 Ak úrad zistí, že poskytovateľ európskej peňaženky nespĺňa požiadavky ustanovené </w:t>
      </w:r>
      <w:r w:rsidR="00E4022F">
        <w:rPr>
          <w:rFonts w:ascii="Times New Roman" w:hAnsi="Times New Roman" w:cs="Times New Roman"/>
        </w:rPr>
        <w:t xml:space="preserve">týmto zákonom a </w:t>
      </w:r>
      <w:r w:rsidR="002D1429" w:rsidRPr="001F5F92">
        <w:rPr>
          <w:rFonts w:ascii="Times New Roman" w:hAnsi="Times New Roman" w:cs="Times New Roman"/>
        </w:rPr>
        <w:t>osobitným predpisom,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preruší konanie a vyzve </w:t>
      </w:r>
      <w:r w:rsidR="000E2752" w:rsidRPr="001F5F92">
        <w:rPr>
          <w:rFonts w:ascii="Times New Roman" w:hAnsi="Times New Roman" w:cs="Times New Roman"/>
        </w:rPr>
        <w:t>ho</w:t>
      </w:r>
      <w:r w:rsidR="002D1429" w:rsidRPr="001F5F92">
        <w:rPr>
          <w:rFonts w:ascii="Times New Roman" w:hAnsi="Times New Roman" w:cs="Times New Roman"/>
        </w:rPr>
        <w:t>, aby v určenej lehote</w:t>
      </w:r>
      <w:r w:rsidR="00263F5A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odstránil zistené nedostatky.</w:t>
      </w:r>
    </w:p>
    <w:p w14:paraId="70C2469F" w14:textId="77777777" w:rsidR="002D1429" w:rsidRPr="001F5F92" w:rsidRDefault="002D1429" w:rsidP="002D1429">
      <w:pPr>
        <w:ind w:left="425" w:firstLine="1"/>
        <w:jc w:val="both"/>
        <w:rPr>
          <w:rFonts w:ascii="Times New Roman" w:hAnsi="Times New Roman" w:cs="Times New Roman"/>
        </w:rPr>
      </w:pPr>
    </w:p>
    <w:p w14:paraId="5D928C25" w14:textId="77777777" w:rsidR="00DE2A50" w:rsidRDefault="009E6404" w:rsidP="00511E9F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A50">
        <w:rPr>
          <w:rFonts w:ascii="Times New Roman" w:hAnsi="Times New Roman" w:cs="Times New Roman"/>
        </w:rPr>
        <w:t xml:space="preserve"> </w:t>
      </w:r>
      <w:r w:rsidR="00DE6D40" w:rsidRPr="001F5F92">
        <w:rPr>
          <w:rFonts w:ascii="Times New Roman" w:hAnsi="Times New Roman" w:cs="Times New Roman"/>
        </w:rPr>
        <w:t xml:space="preserve">Poskytovateľ európskej peňaženky je povinný zrušiť platnosť </w:t>
      </w:r>
      <w:r>
        <w:rPr>
          <w:rFonts w:ascii="Times New Roman" w:hAnsi="Times New Roman" w:cs="Times New Roman"/>
        </w:rPr>
        <w:t xml:space="preserve">  </w:t>
      </w:r>
      <w:r w:rsidR="00DE6D40" w:rsidRPr="00511E9F">
        <w:rPr>
          <w:rFonts w:ascii="Times New Roman" w:hAnsi="Times New Roman" w:cs="Times New Roman"/>
        </w:rPr>
        <w:t xml:space="preserve">vydanej </w:t>
      </w:r>
      <w:r w:rsidR="00576419">
        <w:rPr>
          <w:rFonts w:ascii="Times New Roman" w:hAnsi="Times New Roman" w:cs="Times New Roman"/>
        </w:rPr>
        <w:t xml:space="preserve">európskej </w:t>
      </w:r>
      <w:r w:rsidR="00DE2A50">
        <w:rPr>
          <w:rFonts w:ascii="Times New Roman" w:hAnsi="Times New Roman" w:cs="Times New Roman"/>
        </w:rPr>
        <w:t xml:space="preserve">  </w:t>
      </w:r>
    </w:p>
    <w:p w14:paraId="681C3081" w14:textId="5FD34946" w:rsidR="00DE6D40" w:rsidRPr="00DE2A50" w:rsidRDefault="00DE2A50" w:rsidP="00DE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E6D40" w:rsidRPr="00DE2A50">
        <w:rPr>
          <w:rFonts w:ascii="Times New Roman" w:hAnsi="Times New Roman" w:cs="Times New Roman"/>
        </w:rPr>
        <w:t xml:space="preserve">peňaženky </w:t>
      </w:r>
      <w:r w:rsidR="005A0828" w:rsidRPr="00DE2A50">
        <w:rPr>
          <w:rFonts w:ascii="Times New Roman" w:hAnsi="Times New Roman" w:cs="Times New Roman"/>
        </w:rPr>
        <w:t>v</w:t>
      </w:r>
      <w:r w:rsidR="006A2531" w:rsidRPr="00DE2A50">
        <w:rPr>
          <w:rFonts w:ascii="Times New Roman" w:hAnsi="Times New Roman" w:cs="Times New Roman"/>
        </w:rPr>
        <w:t> </w:t>
      </w:r>
      <w:r w:rsidR="000951DC" w:rsidRPr="00DE2A50">
        <w:rPr>
          <w:rFonts w:ascii="Times New Roman" w:hAnsi="Times New Roman" w:cs="Times New Roman"/>
        </w:rPr>
        <w:t> </w:t>
      </w:r>
      <w:r w:rsidR="005A0828" w:rsidRPr="00DE2A50">
        <w:rPr>
          <w:rFonts w:ascii="Times New Roman" w:hAnsi="Times New Roman" w:cs="Times New Roman"/>
        </w:rPr>
        <w:t>prípadoch</w:t>
      </w:r>
      <w:r w:rsidR="000951DC" w:rsidRPr="00DE2A50">
        <w:rPr>
          <w:rFonts w:ascii="Times New Roman" w:hAnsi="Times New Roman" w:cs="Times New Roman"/>
        </w:rPr>
        <w:t xml:space="preserve"> </w:t>
      </w:r>
      <w:r w:rsidR="005A0828" w:rsidRPr="00DE2A50">
        <w:rPr>
          <w:rFonts w:ascii="Times New Roman" w:hAnsi="Times New Roman" w:cs="Times New Roman"/>
        </w:rPr>
        <w:t xml:space="preserve"> </w:t>
      </w:r>
      <w:r w:rsidR="00DE6D40" w:rsidRPr="00DE2A50">
        <w:rPr>
          <w:rFonts w:ascii="Times New Roman" w:hAnsi="Times New Roman" w:cs="Times New Roman"/>
        </w:rPr>
        <w:t>podľa osobitného predpisu.</w:t>
      </w:r>
      <w:r w:rsidR="00DE6D40" w:rsidRPr="00DE2A50">
        <w:rPr>
          <w:rFonts w:ascii="Times New Roman" w:hAnsi="Times New Roman" w:cs="Times New Roman"/>
          <w:vertAlign w:val="superscript"/>
        </w:rPr>
        <w:t>25</w:t>
      </w:r>
      <w:r w:rsidR="00DE6D40" w:rsidRPr="00DE2A50">
        <w:rPr>
          <w:rFonts w:ascii="Times New Roman" w:hAnsi="Times New Roman" w:cs="Times New Roman"/>
        </w:rPr>
        <w:t>)</w:t>
      </w:r>
    </w:p>
    <w:p w14:paraId="1C7DB0B0" w14:textId="77777777" w:rsidR="00DE6D40" w:rsidRPr="001F5F92" w:rsidRDefault="00DE6D40" w:rsidP="00DE6D40">
      <w:pPr>
        <w:pStyle w:val="Odsekzoznamu"/>
        <w:rPr>
          <w:rFonts w:ascii="Times New Roman" w:hAnsi="Times New Roman" w:cs="Times New Roman"/>
        </w:rPr>
      </w:pPr>
    </w:p>
    <w:p w14:paraId="1CF01207" w14:textId="63564898" w:rsidR="002D1429" w:rsidRPr="001F5F92" w:rsidRDefault="008A2D26" w:rsidP="002811B7">
      <w:pPr>
        <w:pStyle w:val="Odsekzoznamu"/>
        <w:numPr>
          <w:ilvl w:val="0"/>
          <w:numId w:val="17"/>
        </w:numPr>
        <w:spacing w:after="240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5F92">
        <w:rPr>
          <w:rFonts w:ascii="Times New Roman" w:hAnsi="Times New Roman" w:cs="Times New Roman"/>
        </w:rPr>
        <w:t xml:space="preserve">oskytovateľ európskej peňaženky vykoná </w:t>
      </w:r>
      <w:r>
        <w:rPr>
          <w:rFonts w:ascii="Times New Roman" w:hAnsi="Times New Roman" w:cs="Times New Roman"/>
        </w:rPr>
        <w:t>r</w:t>
      </w:r>
      <w:r w:rsidR="002D1429" w:rsidRPr="001F5F92">
        <w:rPr>
          <w:rFonts w:ascii="Times New Roman" w:hAnsi="Times New Roman" w:cs="Times New Roman"/>
        </w:rPr>
        <w:t>egistráciu spoliehajúcej sa strany</w:t>
      </w:r>
      <w:r w:rsidR="002D1429" w:rsidRPr="001F5F92">
        <w:rPr>
          <w:rFonts w:ascii="Times New Roman" w:hAnsi="Times New Roman" w:cs="Times New Roman"/>
          <w:vertAlign w:val="superscript"/>
        </w:rPr>
        <w:t>26</w:t>
      </w:r>
      <w:r w:rsidR="002D1429" w:rsidRPr="001F5F92">
        <w:rPr>
          <w:rFonts w:ascii="Times New Roman" w:hAnsi="Times New Roman" w:cs="Times New Roman"/>
        </w:rPr>
        <w:t>) na žiadosť a po overení identity spoliehajúcej sa strany a</w:t>
      </w:r>
      <w:r w:rsidR="004D17D2">
        <w:rPr>
          <w:rFonts w:ascii="Times New Roman" w:hAnsi="Times New Roman" w:cs="Times New Roman"/>
        </w:rPr>
        <w:t xml:space="preserve"> po</w:t>
      </w:r>
      <w:r w:rsidR="002D1429" w:rsidRPr="001F5F92">
        <w:rPr>
          <w:rFonts w:ascii="Times New Roman" w:hAnsi="Times New Roman" w:cs="Times New Roman"/>
        </w:rPr>
        <w:t> získaní jej súhlasu s dodržiavaním pravidiel európskej peňaženky.</w:t>
      </w:r>
    </w:p>
    <w:p w14:paraId="40F051F6" w14:textId="002BE011" w:rsidR="002D1429" w:rsidRPr="001F5F92" w:rsidRDefault="002D1429" w:rsidP="002D1429">
      <w:pPr>
        <w:pStyle w:val="Odsekzoznamu"/>
        <w:numPr>
          <w:ilvl w:val="0"/>
          <w:numId w:val="17"/>
        </w:numPr>
        <w:spacing w:before="24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je povinný</w:t>
      </w:r>
    </w:p>
    <w:p w14:paraId="5E8525C7" w14:textId="3C0A7094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poskytnúť na </w:t>
      </w:r>
      <w:r w:rsidR="00CA0B16" w:rsidRPr="001F5F92">
        <w:rPr>
          <w:rFonts w:ascii="Times New Roman" w:hAnsi="Times New Roman" w:cs="Times New Roman"/>
        </w:rPr>
        <w:t xml:space="preserve">základe žiadosti </w:t>
      </w:r>
      <w:r w:rsidRPr="001F5F92">
        <w:rPr>
          <w:rFonts w:ascii="Times New Roman" w:hAnsi="Times New Roman" w:cs="Times New Roman"/>
        </w:rPr>
        <w:t xml:space="preserve">úradu informácie potrebné na monitorovanie </w:t>
      </w:r>
      <w:r w:rsidR="00EC0C9D">
        <w:rPr>
          <w:rFonts w:ascii="Times New Roman" w:hAnsi="Times New Roman" w:cs="Times New Roman"/>
        </w:rPr>
        <w:t>súladu činnosti poskytovateľa európskej peňaženky s</w:t>
      </w:r>
      <w:r w:rsidRPr="001F5F92">
        <w:rPr>
          <w:rFonts w:ascii="Times New Roman" w:hAnsi="Times New Roman" w:cs="Times New Roman"/>
        </w:rPr>
        <w:t> osobitným predpisom,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35073436" w14:textId="2E3F8E6B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prijať opatrenia na nápravu nesúladu uložené rozhodnutím úradu, ktorým úrad konštatoval nesúlad činnosti poskytovateľa európskej peňaženky s požiadavkami podľa osobitného predpisu,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706ACB30" w14:textId="26B162A6" w:rsidR="002D1429" w:rsidRPr="001F5F92" w:rsidRDefault="00D473DD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pozastaviť alebo zrušiť registráciu spoliehajúcej sa strany </w:t>
      </w:r>
      <w:r w:rsidR="002D1429" w:rsidRPr="001F5F92">
        <w:rPr>
          <w:rFonts w:ascii="Times New Roman" w:hAnsi="Times New Roman" w:cs="Times New Roman"/>
        </w:rPr>
        <w:t>na základe rozhodnutia úradu,</w:t>
      </w:r>
    </w:p>
    <w:p w14:paraId="4C01ECE5" w14:textId="778DBCFF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 xml:space="preserve">ministerstvu vnútra </w:t>
      </w:r>
      <w:r w:rsidR="00176511" w:rsidRPr="001F5F92">
        <w:rPr>
          <w:rFonts w:ascii="Times New Roman" w:hAnsi="Times New Roman" w:cs="Times New Roman"/>
        </w:rPr>
        <w:t xml:space="preserve">automatizovaným spôsobom </w:t>
      </w:r>
      <w:r w:rsidRPr="001F5F92">
        <w:rPr>
          <w:rFonts w:ascii="Times New Roman" w:hAnsi="Times New Roman" w:cs="Times New Roman"/>
        </w:rPr>
        <w:t>v procese registrácie spoliehajúcu sa stranu</w:t>
      </w:r>
      <w:r w:rsidR="00F31584">
        <w:rPr>
          <w:rFonts w:ascii="Times New Roman" w:hAnsi="Times New Roman" w:cs="Times New Roman"/>
        </w:rPr>
        <w:t>, ktorá</w:t>
      </w:r>
      <w:r w:rsidR="00F31584" w:rsidRPr="001F5F92">
        <w:rPr>
          <w:rFonts w:ascii="Times New Roman" w:hAnsi="Times New Roman" w:cs="Times New Roman"/>
        </w:rPr>
        <w:t xml:space="preserve"> </w:t>
      </w:r>
      <w:r w:rsidR="00F31584">
        <w:rPr>
          <w:rFonts w:ascii="Times New Roman" w:hAnsi="Times New Roman" w:cs="Times New Roman"/>
        </w:rPr>
        <w:t>používa</w:t>
      </w:r>
      <w:r w:rsidRPr="001F5F92">
        <w:rPr>
          <w:rFonts w:ascii="Times New Roman" w:hAnsi="Times New Roman" w:cs="Times New Roman"/>
        </w:rPr>
        <w:t xml:space="preserve"> európsku peňaženku, </w:t>
      </w:r>
      <w:r w:rsidRPr="002B30E4">
        <w:rPr>
          <w:rFonts w:ascii="Times New Roman" w:hAnsi="Times New Roman" w:cs="Times New Roman"/>
        </w:rPr>
        <w:t>ktorej vydá</w:t>
      </w:r>
      <w:r w:rsidRPr="001F5F92">
        <w:rPr>
          <w:rFonts w:ascii="Times New Roman" w:hAnsi="Times New Roman" w:cs="Times New Roman"/>
        </w:rPr>
        <w:t xml:space="preserve"> </w:t>
      </w:r>
      <w:r w:rsidR="002C3D52" w:rsidRPr="00F0377B">
        <w:rPr>
          <w:rFonts w:ascii="Times New Roman" w:eastAsia="Times New Roman" w:hAnsi="Times New Roman" w:cs="Times New Roman"/>
          <w:lang w:eastAsia="sk-SK"/>
        </w:rPr>
        <w:t>certifikáty</w:t>
      </w:r>
      <w:r w:rsidR="002C3D52" w:rsidRPr="001F5F92" w:rsidDel="002C3D5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 xml:space="preserve"> a prostriedky na vzájomnú autent</w:t>
      </w:r>
      <w:r w:rsidR="001014C2">
        <w:rPr>
          <w:rFonts w:ascii="Times New Roman" w:hAnsi="Times New Roman" w:cs="Times New Roman"/>
        </w:rPr>
        <w:t>ifikáciu s európskou peňaženkou</w:t>
      </w:r>
      <w:r w:rsidRPr="001F5F92">
        <w:rPr>
          <w:rFonts w:ascii="Times New Roman" w:hAnsi="Times New Roman" w:cs="Times New Roman"/>
        </w:rPr>
        <w:t>,</w:t>
      </w:r>
    </w:p>
    <w:p w14:paraId="00E9DBCC" w14:textId="280E06A9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>úradu podozrenie z nezákonného alebo podvodného používania európskej peňaženky,</w:t>
      </w:r>
    </w:p>
    <w:p w14:paraId="26A1C2FB" w14:textId="13987DAC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umožniť </w:t>
      </w:r>
      <w:r w:rsidR="00176511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 xml:space="preserve">aktualizovať spoliehajúcej sa strane </w:t>
      </w:r>
      <w:r w:rsidR="002C3D52" w:rsidRPr="00F0377B">
        <w:rPr>
          <w:rFonts w:ascii="Times New Roman" w:eastAsia="Times New Roman" w:hAnsi="Times New Roman" w:cs="Times New Roman"/>
          <w:lang w:eastAsia="sk-SK"/>
        </w:rPr>
        <w:t>certifikáty</w:t>
      </w:r>
      <w:r w:rsidR="002C3D52" w:rsidRPr="001F5F92" w:rsidDel="002C3D5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a prostriedky na vzájomnú autentifikáciu s európskou peňaženkou.“.</w:t>
      </w:r>
    </w:p>
    <w:p w14:paraId="26C1CE8F" w14:textId="6F1E86DF" w:rsidR="002D1429" w:rsidRDefault="002D1429" w:rsidP="002D1429">
      <w:pPr>
        <w:jc w:val="both"/>
        <w:rPr>
          <w:rFonts w:ascii="Times New Roman" w:hAnsi="Times New Roman" w:cs="Times New Roman"/>
        </w:rPr>
      </w:pPr>
    </w:p>
    <w:p w14:paraId="01291B77" w14:textId="77777777" w:rsidR="001E5701" w:rsidRPr="001F5F92" w:rsidRDefault="001E5701" w:rsidP="002D1429">
      <w:pPr>
        <w:jc w:val="both"/>
        <w:rPr>
          <w:rFonts w:ascii="Times New Roman" w:hAnsi="Times New Roman" w:cs="Times New Roman"/>
        </w:rPr>
      </w:pPr>
    </w:p>
    <w:p w14:paraId="741E0BD7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23 až 26 znejú:</w:t>
      </w:r>
    </w:p>
    <w:p w14:paraId="3E4E01C6" w14:textId="25AC0BE6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23</w:t>
      </w:r>
      <w:r w:rsidRPr="00D56B33">
        <w:rPr>
          <w:rFonts w:ascii="Times New Roman" w:hAnsi="Times New Roman" w:cs="Times New Roman"/>
        </w:rPr>
        <w:t xml:space="preserve">) </w:t>
      </w:r>
      <w:r w:rsidR="00E84756" w:rsidRPr="00D56B33">
        <w:rPr>
          <w:rFonts w:ascii="Times New Roman" w:hAnsi="Times New Roman" w:cs="Times New Roman"/>
        </w:rPr>
        <w:t>Čl. 5a nariadenia (EÚ) č. 910/2014 v platnom znení.</w:t>
      </w:r>
    </w:p>
    <w:p w14:paraId="282B6677" w14:textId="77777777" w:rsidR="00E84756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24</w:t>
      </w:r>
      <w:r w:rsidRPr="001F5F92">
        <w:rPr>
          <w:rFonts w:ascii="Times New Roman" w:hAnsi="Times New Roman" w:cs="Times New Roman"/>
        </w:rPr>
        <w:t xml:space="preserve">) </w:t>
      </w:r>
      <w:r w:rsidR="00E84756" w:rsidRPr="001F5F92">
        <w:rPr>
          <w:rFonts w:ascii="Times New Roman" w:hAnsi="Times New Roman" w:cs="Times New Roman"/>
        </w:rPr>
        <w:t>Čl. 5c nariadenia (EÚ) č. 910/2014 v platnom znení.</w:t>
      </w:r>
    </w:p>
    <w:p w14:paraId="0B170894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25</w:t>
      </w:r>
      <w:r w:rsidRPr="001F5F92">
        <w:rPr>
          <w:rFonts w:ascii="Times New Roman" w:hAnsi="Times New Roman" w:cs="Times New Roman"/>
        </w:rPr>
        <w:t>) Čl. 5a ods. 9 nariadenia (EÚ) č. 910/2014 v platnom znení.</w:t>
      </w:r>
    </w:p>
    <w:p w14:paraId="0DB0C13A" w14:textId="5C19ECD9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26</w:t>
      </w:r>
      <w:r w:rsidRPr="001F5F92">
        <w:rPr>
          <w:rFonts w:ascii="Times New Roman" w:hAnsi="Times New Roman" w:cs="Times New Roman"/>
        </w:rPr>
        <w:t xml:space="preserve">) </w:t>
      </w:r>
      <w:r w:rsidR="002C3D52">
        <w:rPr>
          <w:rFonts w:ascii="Times New Roman" w:eastAsia="Times New Roman" w:hAnsi="Times New Roman" w:cs="Times New Roman"/>
          <w:lang w:eastAsia="sk-SK"/>
        </w:rPr>
        <w:t xml:space="preserve">Čl. 3 ods. 6 a čl. 5b </w:t>
      </w:r>
      <w:r w:rsidR="002C3D52" w:rsidRPr="00D870F3">
        <w:rPr>
          <w:rFonts w:ascii="Times New Roman" w:eastAsia="Times New Roman" w:hAnsi="Times New Roman" w:cs="Times New Roman"/>
          <w:lang w:eastAsia="sk-SK"/>
        </w:rPr>
        <w:t>nariadenia (EÚ) č. 910/2014</w:t>
      </w:r>
      <w:r w:rsidR="002C3D52">
        <w:rPr>
          <w:rFonts w:ascii="Times New Roman" w:eastAsia="Times New Roman" w:hAnsi="Times New Roman" w:cs="Times New Roman"/>
          <w:lang w:eastAsia="sk-SK"/>
        </w:rPr>
        <w:t xml:space="preserve"> v platnom znení.</w:t>
      </w:r>
      <w:r w:rsidRPr="001F5F92">
        <w:rPr>
          <w:rFonts w:ascii="Times New Roman" w:hAnsi="Times New Roman" w:cs="Times New Roman"/>
        </w:rPr>
        <w:t>“.</w:t>
      </w:r>
    </w:p>
    <w:p w14:paraId="50F18F08" w14:textId="7777777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5E091240" w14:textId="10B80B59" w:rsidR="002D1429" w:rsidRPr="001F5F92" w:rsidRDefault="00DC1B5D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Z</w:t>
      </w:r>
      <w:r w:rsidR="002D1429" w:rsidRPr="001F5F92">
        <w:rPr>
          <w:rFonts w:ascii="Times New Roman" w:hAnsi="Times New Roman" w:cs="Times New Roman"/>
        </w:rPr>
        <w:t xml:space="preserve">a § 10 </w:t>
      </w:r>
      <w:r w:rsidRPr="001F5F92">
        <w:rPr>
          <w:rFonts w:ascii="Times New Roman" w:hAnsi="Times New Roman" w:cs="Times New Roman"/>
        </w:rPr>
        <w:t xml:space="preserve">sa </w:t>
      </w:r>
      <w:r w:rsidR="002D1429" w:rsidRPr="001F5F92">
        <w:rPr>
          <w:rFonts w:ascii="Times New Roman" w:hAnsi="Times New Roman" w:cs="Times New Roman"/>
        </w:rPr>
        <w:t>vkladá</w:t>
      </w:r>
      <w:r w:rsidR="00E10832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§ 10a, ktorý vrátane nadpisu znie:</w:t>
      </w:r>
    </w:p>
    <w:p w14:paraId="1D0E141E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02687D5" w14:textId="5359902A" w:rsidR="002D1429" w:rsidRPr="001F5F92" w:rsidRDefault="00B807BF" w:rsidP="006F6371">
      <w:pPr>
        <w:pStyle w:val="Odsekzoznamu"/>
        <w:tabs>
          <w:tab w:val="center" w:pos="4726"/>
          <w:tab w:val="left" w:pos="6870"/>
        </w:tabs>
        <w:ind w:left="426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ab/>
      </w:r>
      <w:r w:rsidR="002D1429" w:rsidRPr="001F5F92">
        <w:rPr>
          <w:rFonts w:ascii="Times New Roman" w:hAnsi="Times New Roman" w:cs="Times New Roman"/>
        </w:rPr>
        <w:t>„</w:t>
      </w:r>
      <w:r w:rsidR="002D1429" w:rsidRPr="001F5F92">
        <w:rPr>
          <w:rFonts w:ascii="Times New Roman" w:hAnsi="Times New Roman" w:cs="Times New Roman"/>
          <w:b/>
        </w:rPr>
        <w:t>§ 10a</w:t>
      </w:r>
      <w:r w:rsidRPr="001F5F92">
        <w:rPr>
          <w:rFonts w:ascii="Times New Roman" w:hAnsi="Times New Roman" w:cs="Times New Roman"/>
          <w:b/>
        </w:rPr>
        <w:tab/>
      </w:r>
    </w:p>
    <w:p w14:paraId="2922BEC6" w14:textId="68CA8A95" w:rsidR="002D1429" w:rsidRPr="00526AAB" w:rsidRDefault="002D1429" w:rsidP="00526AAB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ministerstva vnútra</w:t>
      </w:r>
    </w:p>
    <w:p w14:paraId="7DBF980C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5EF01CED" w14:textId="77777777" w:rsidR="00D67385" w:rsidRPr="001F5F92" w:rsidRDefault="00443A60" w:rsidP="00AC4F46">
      <w:pPr>
        <w:pStyle w:val="Odsekzoznamu"/>
        <w:ind w:hanging="29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(1) Ministerstvo vnútra </w:t>
      </w:r>
      <w:r w:rsidR="00D67385" w:rsidRPr="001F5F92">
        <w:rPr>
          <w:rFonts w:ascii="Times New Roman" w:hAnsi="Times New Roman" w:cs="Times New Roman"/>
        </w:rPr>
        <w:t>v oblasti elektronickej identifikácie</w:t>
      </w:r>
    </w:p>
    <w:p w14:paraId="35857BAF" w14:textId="662D6B58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zostavuje a vedie zoznam spoliehajúcich sa strán</w:t>
      </w:r>
      <w:r w:rsidR="00D65EA4">
        <w:rPr>
          <w:rFonts w:ascii="Times New Roman" w:hAnsi="Times New Roman" w:cs="Times New Roman"/>
        </w:rPr>
        <w:t>, ktoré</w:t>
      </w:r>
      <w:r w:rsidRPr="001F5F92">
        <w:rPr>
          <w:rFonts w:ascii="Times New Roman" w:hAnsi="Times New Roman" w:cs="Times New Roman"/>
        </w:rPr>
        <w:t xml:space="preserve"> </w:t>
      </w:r>
      <w:r w:rsidR="00D65EA4">
        <w:rPr>
          <w:rFonts w:ascii="Times New Roman" w:hAnsi="Times New Roman" w:cs="Times New Roman"/>
        </w:rPr>
        <w:t>používajú</w:t>
      </w:r>
      <w:r w:rsidRPr="001F5F92">
        <w:rPr>
          <w:rFonts w:ascii="Times New Roman" w:hAnsi="Times New Roman" w:cs="Times New Roman"/>
        </w:rPr>
        <w:t xml:space="preserve"> európsk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 xml:space="preserve"> peňaženk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27</w:t>
      </w:r>
      <w:r w:rsidRPr="001F5F92">
        <w:rPr>
          <w:rFonts w:ascii="Times New Roman" w:hAnsi="Times New Roman" w:cs="Times New Roman"/>
        </w:rPr>
        <w:t>)</w:t>
      </w:r>
    </w:p>
    <w:p w14:paraId="5CE6C63C" w14:textId="777BF2EC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orgánom verejnej moci, ktorý plní povinnosť poskytovať európsku peňaženku podľa osobitného predpisu,</w:t>
      </w: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>)</w:t>
      </w:r>
    </w:p>
    <w:p w14:paraId="1C4FC796" w14:textId="059201B8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spojenie osobných identifikačných údajov s európskou peňaženkou v rozsahu podľa osobitného predpisu,</w:t>
      </w: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</w:t>
      </w:r>
    </w:p>
    <w:p w14:paraId="4C23D203" w14:textId="3870851E" w:rsidR="002D1429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zabezpečuje a poskytuje prostriedky používané pri mechanizme umožňujúcom validáciu osobných identifikačných údajov a totožnosti spoliehajúcich sa </w:t>
      </w:r>
      <w:r w:rsidR="00DA4A61">
        <w:rPr>
          <w:rFonts w:ascii="Times New Roman" w:hAnsi="Times New Roman" w:cs="Times New Roman"/>
        </w:rPr>
        <w:t>strán.</w:t>
      </w:r>
      <w:r w:rsidRPr="00400DE2">
        <w:rPr>
          <w:rFonts w:ascii="Times New Roman" w:hAnsi="Times New Roman" w:cs="Times New Roman"/>
          <w:vertAlign w:val="superscript"/>
        </w:rPr>
        <w:t>27c</w:t>
      </w:r>
      <w:r w:rsidRPr="00400DE2">
        <w:rPr>
          <w:rFonts w:ascii="Times New Roman" w:hAnsi="Times New Roman" w:cs="Times New Roman"/>
        </w:rPr>
        <w:t>)</w:t>
      </w:r>
    </w:p>
    <w:p w14:paraId="4FAF9CD9" w14:textId="77777777" w:rsidR="00DA4A61" w:rsidRPr="009E6404" w:rsidRDefault="00DA4A61" w:rsidP="00DA4A61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0D8E2624" w14:textId="38292A04" w:rsidR="00F06832" w:rsidRPr="00037C87" w:rsidRDefault="00D67385" w:rsidP="006F6371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Ministerstvo vnútra </w:t>
      </w:r>
      <w:r w:rsidR="002D1429" w:rsidRPr="00037C87">
        <w:rPr>
          <w:rFonts w:ascii="Times New Roman" w:hAnsi="Times New Roman" w:cs="Times New Roman"/>
        </w:rPr>
        <w:t xml:space="preserve">v oblasti elektronického osvedčenia atribútov na základe žiadosti </w:t>
      </w:r>
      <w:r w:rsidR="00B77857">
        <w:rPr>
          <w:rFonts w:ascii="Times New Roman" w:hAnsi="Times New Roman" w:cs="Times New Roman"/>
        </w:rPr>
        <w:t>osoby</w:t>
      </w:r>
      <w:r w:rsidR="00B77857" w:rsidRPr="00037C87">
        <w:rPr>
          <w:rFonts w:ascii="Times New Roman" w:hAnsi="Times New Roman" w:cs="Times New Roman"/>
        </w:rPr>
        <w:t xml:space="preserve"> </w:t>
      </w:r>
      <w:r w:rsidR="002D1429" w:rsidRPr="00037C87">
        <w:rPr>
          <w:rFonts w:ascii="Times New Roman" w:hAnsi="Times New Roman" w:cs="Times New Roman"/>
        </w:rPr>
        <w:t>zodpovedn</w:t>
      </w:r>
      <w:r w:rsidR="00B77857">
        <w:rPr>
          <w:rFonts w:ascii="Times New Roman" w:hAnsi="Times New Roman" w:cs="Times New Roman"/>
        </w:rPr>
        <w:t>ej</w:t>
      </w:r>
      <w:r w:rsidR="002D1429" w:rsidRPr="00037C87">
        <w:rPr>
          <w:rFonts w:ascii="Times New Roman" w:hAnsi="Times New Roman" w:cs="Times New Roman"/>
        </w:rPr>
        <w:t xml:space="preserve"> za autentický zdroj</w:t>
      </w:r>
      <w:r w:rsidR="00DA4A61">
        <w:rPr>
          <w:rFonts w:ascii="Times New Roman" w:hAnsi="Times New Roman" w:cs="Times New Roman"/>
          <w:vertAlign w:val="superscript"/>
        </w:rPr>
        <w:t>27d</w:t>
      </w:r>
      <w:r w:rsidR="00F06832" w:rsidRPr="00037C87">
        <w:rPr>
          <w:rFonts w:ascii="Times New Roman" w:hAnsi="Times New Roman" w:cs="Times New Roman"/>
        </w:rPr>
        <w:t>)</w:t>
      </w:r>
      <w:r w:rsidR="002D1429" w:rsidRPr="00037C87">
        <w:rPr>
          <w:rFonts w:ascii="Times New Roman" w:hAnsi="Times New Roman" w:cs="Times New Roman"/>
        </w:rPr>
        <w:t xml:space="preserve">, </w:t>
      </w:r>
    </w:p>
    <w:p w14:paraId="4AD6A092" w14:textId="32E27DBC" w:rsidR="004D6366" w:rsidRPr="00037C87" w:rsidRDefault="002D1429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identifikuje subjekt verejného sektora, ktorý je zodpovedný za autentický zdroj, </w:t>
      </w:r>
    </w:p>
    <w:p w14:paraId="58138EFD" w14:textId="7F2CA0DA" w:rsidR="004D6366" w:rsidRDefault="00F06832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registruje </w:t>
      </w:r>
      <w:r w:rsidR="002D1429" w:rsidRPr="00037C87">
        <w:rPr>
          <w:rFonts w:ascii="Times New Roman" w:hAnsi="Times New Roman" w:cs="Times New Roman"/>
        </w:rPr>
        <w:t>typ atribútov pre elektronické osvedčenia atribútov</w:t>
      </w:r>
      <w:r w:rsidR="00BC7531" w:rsidRPr="00037C87">
        <w:rPr>
          <w:rFonts w:ascii="Times New Roman" w:hAnsi="Times New Roman" w:cs="Times New Roman"/>
        </w:rPr>
        <w:t xml:space="preserve"> autentického zdroja</w:t>
      </w:r>
      <w:r w:rsidR="0083712D" w:rsidRPr="00037C87">
        <w:rPr>
          <w:rFonts w:ascii="Times New Roman" w:hAnsi="Times New Roman" w:cs="Times New Roman"/>
        </w:rPr>
        <w:t xml:space="preserve"> pre subjekt</w:t>
      </w:r>
      <w:r w:rsidR="002A3D76">
        <w:rPr>
          <w:rFonts w:ascii="Times New Roman" w:hAnsi="Times New Roman" w:cs="Times New Roman"/>
        </w:rPr>
        <w:t xml:space="preserve"> verejného sektora</w:t>
      </w:r>
      <w:r w:rsidR="0083712D" w:rsidRPr="00037C87">
        <w:rPr>
          <w:rFonts w:ascii="Times New Roman" w:hAnsi="Times New Roman" w:cs="Times New Roman"/>
        </w:rPr>
        <w:t xml:space="preserve"> identifikovaný podľa </w:t>
      </w:r>
      <w:r w:rsidR="000732DB" w:rsidRPr="00037C87">
        <w:rPr>
          <w:rFonts w:ascii="Times New Roman" w:hAnsi="Times New Roman" w:cs="Times New Roman"/>
        </w:rPr>
        <w:t>písmena a)</w:t>
      </w:r>
      <w:r w:rsidR="002D1429" w:rsidRPr="00037C87">
        <w:rPr>
          <w:rFonts w:ascii="Times New Roman" w:hAnsi="Times New Roman" w:cs="Times New Roman"/>
        </w:rPr>
        <w:t>,</w:t>
      </w:r>
    </w:p>
    <w:p w14:paraId="4F1834CE" w14:textId="2B59A390" w:rsidR="002A3D76" w:rsidRPr="003165D1" w:rsidRDefault="002A3D76" w:rsidP="002A3D7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>vydáva a ruší elektronické osvedčenie atribútov založené na údajoch z autentického zdroja</w:t>
      </w:r>
      <w:r>
        <w:rPr>
          <w:rFonts w:ascii="Times New Roman" w:hAnsi="Times New Roman" w:cs="Times New Roman"/>
        </w:rPr>
        <w:t xml:space="preserve"> </w:t>
      </w:r>
      <w:r w:rsidRPr="00037C87">
        <w:rPr>
          <w:rFonts w:ascii="Times New Roman" w:hAnsi="Times New Roman" w:cs="Times New Roman"/>
        </w:rPr>
        <w:t>subjektu</w:t>
      </w:r>
      <w:r>
        <w:rPr>
          <w:rFonts w:ascii="Times New Roman" w:hAnsi="Times New Roman" w:cs="Times New Roman"/>
        </w:rPr>
        <w:t xml:space="preserve"> verejného sektora</w:t>
      </w:r>
      <w:r w:rsidRPr="00037C87">
        <w:rPr>
          <w:rFonts w:ascii="Times New Roman" w:hAnsi="Times New Roman" w:cs="Times New Roman"/>
        </w:rPr>
        <w:t xml:space="preserve"> identifikovaného podľa písmena a)</w:t>
      </w:r>
      <w:r>
        <w:rPr>
          <w:rFonts w:ascii="Times New Roman" w:hAnsi="Times New Roman" w:cs="Times New Roman"/>
        </w:rPr>
        <w:t xml:space="preserve">; </w:t>
      </w:r>
      <w:r w:rsidRPr="003165D1">
        <w:rPr>
          <w:rFonts w:ascii="Times New Roman" w:hAnsi="Times New Roman" w:cs="Times New Roman"/>
        </w:rPr>
        <w:t>týmto nie je dotknuté oprávnenie vydať alebo zrušiť elektronické osvedčenia atribútov inej osobe</w:t>
      </w:r>
      <w:r w:rsidR="00E7376C">
        <w:rPr>
          <w:rFonts w:ascii="Times New Roman" w:hAnsi="Times New Roman" w:cs="Times New Roman"/>
          <w:vertAlign w:val="superscript"/>
        </w:rPr>
        <w:t>27e</w:t>
      </w:r>
      <w:r w:rsidRPr="003165D1">
        <w:rPr>
          <w:rFonts w:ascii="Times New Roman" w:hAnsi="Times New Roman" w:cs="Times New Roman"/>
        </w:rPr>
        <w:t xml:space="preserve">)“. </w:t>
      </w:r>
    </w:p>
    <w:p w14:paraId="2542EC40" w14:textId="77777777" w:rsidR="002A3D76" w:rsidRPr="00037C87" w:rsidRDefault="002A3D76" w:rsidP="00511E9F">
      <w:pPr>
        <w:pStyle w:val="Odsekzoznamu"/>
        <w:ind w:left="1211"/>
        <w:jc w:val="both"/>
        <w:rPr>
          <w:rFonts w:ascii="Times New Roman" w:hAnsi="Times New Roman" w:cs="Times New Roman"/>
        </w:rPr>
      </w:pPr>
    </w:p>
    <w:p w14:paraId="0AF41DDB" w14:textId="4D1FC80D" w:rsidR="002D1429" w:rsidRPr="00F003DC" w:rsidRDefault="002D1429" w:rsidP="00F2063F">
      <w:pPr>
        <w:ind w:firstLine="426"/>
        <w:jc w:val="both"/>
        <w:rPr>
          <w:rFonts w:ascii="Times New Roman" w:hAnsi="Times New Roman" w:cs="Times New Roman"/>
        </w:rPr>
      </w:pPr>
      <w:r w:rsidRPr="00F003DC">
        <w:rPr>
          <w:rFonts w:ascii="Times New Roman" w:hAnsi="Times New Roman" w:cs="Times New Roman"/>
        </w:rPr>
        <w:t>Poznámky pod čiarou k odkazom 27 až 27</w:t>
      </w:r>
      <w:r w:rsidR="00E7376C">
        <w:rPr>
          <w:rFonts w:ascii="Times New Roman" w:hAnsi="Times New Roman" w:cs="Times New Roman"/>
        </w:rPr>
        <w:t xml:space="preserve">e </w:t>
      </w:r>
      <w:r w:rsidRPr="00F003DC">
        <w:rPr>
          <w:rFonts w:ascii="Times New Roman" w:hAnsi="Times New Roman" w:cs="Times New Roman"/>
        </w:rPr>
        <w:t>znejú:</w:t>
      </w:r>
    </w:p>
    <w:p w14:paraId="32945F01" w14:textId="4E96669C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27</w:t>
      </w:r>
      <w:r w:rsidRPr="00D56B33">
        <w:rPr>
          <w:rFonts w:ascii="Times New Roman" w:hAnsi="Times New Roman" w:cs="Times New Roman"/>
        </w:rPr>
        <w:t xml:space="preserve">) Čl. 5a ods. 18 písm. a) </w:t>
      </w:r>
      <w:r w:rsidRPr="00D56B33">
        <w:rPr>
          <w:rFonts w:ascii="Times New Roman" w:hAnsi="Times New Roman" w:cs="Times New Roman"/>
          <w:shd w:val="clear" w:color="auto" w:fill="FFFFFF"/>
        </w:rPr>
        <w:t xml:space="preserve"> a čl. 5b ods. 5 </w:t>
      </w:r>
      <w:r w:rsidRPr="00D56B33">
        <w:rPr>
          <w:rFonts w:ascii="Times New Roman" w:hAnsi="Times New Roman" w:cs="Times New Roman"/>
        </w:rPr>
        <w:t>nariadenia (EÚ) č. 910/2014 v platnom znení.</w:t>
      </w:r>
    </w:p>
    <w:p w14:paraId="010D6B4E" w14:textId="77777777" w:rsidR="002D1429" w:rsidRPr="001F5F92" w:rsidRDefault="002D1429" w:rsidP="002D1429">
      <w:pPr>
        <w:pStyle w:val="Odsekzoznamu"/>
        <w:ind w:left="709"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 xml:space="preserve">) Čl. 5a ods. 1 a ods. 18 písm. b)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7ADA3CD0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 Čl. 5a ods. 5 písm. f) a ods. 18 písm. c) nariadenia (EÚ) č. 910/2014 v platnom znení.</w:t>
      </w:r>
    </w:p>
    <w:p w14:paraId="215C0195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27c</w:t>
      </w:r>
      <w:r w:rsidRPr="001F5F92">
        <w:rPr>
          <w:rFonts w:ascii="Times New Roman" w:hAnsi="Times New Roman" w:cs="Times New Roman"/>
        </w:rPr>
        <w:t>) Čl. 5a ods. 5 písm. f) a ods. 18 písm. d)  nariadenia (EÚ) č. 910/2014 v platnom znení.</w:t>
      </w:r>
    </w:p>
    <w:p w14:paraId="6BEC3F73" w14:textId="5068692B" w:rsidR="004C6694" w:rsidRPr="00511E9F" w:rsidRDefault="00E7376C" w:rsidP="00400DE2">
      <w:pPr>
        <w:pStyle w:val="Odsekzoznamu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27d</w:t>
      </w:r>
      <w:r w:rsidR="002D1429" w:rsidRPr="00400DE2">
        <w:t xml:space="preserve">) </w:t>
      </w:r>
      <w:r w:rsidR="001B1644" w:rsidRPr="00511E9F">
        <w:rPr>
          <w:rFonts w:ascii="Times New Roman" w:hAnsi="Times New Roman" w:cs="Times New Roman"/>
        </w:rPr>
        <w:t xml:space="preserve">Čl. </w:t>
      </w:r>
      <w:r w:rsidR="008C5F15" w:rsidRPr="00511E9F">
        <w:rPr>
          <w:rFonts w:ascii="Times New Roman" w:hAnsi="Times New Roman" w:cs="Times New Roman"/>
        </w:rPr>
        <w:t>3 ods. 47 nariadenia (EÚ) č. 910/2014 v platnom znení</w:t>
      </w:r>
      <w:r w:rsidR="006637B2" w:rsidRPr="00511E9F">
        <w:rPr>
          <w:rFonts w:ascii="Times New Roman" w:hAnsi="Times New Roman" w:cs="Times New Roman"/>
        </w:rPr>
        <w:t>.</w:t>
      </w:r>
      <w:r w:rsidR="000F096C" w:rsidRPr="00400DE2">
        <w:t xml:space="preserve"> </w:t>
      </w:r>
    </w:p>
    <w:p w14:paraId="0BF4A587" w14:textId="101C94D9" w:rsidR="002D1429" w:rsidRPr="00BC422F" w:rsidRDefault="00E7376C" w:rsidP="00BC422F">
      <w:pPr>
        <w:pStyle w:val="Odsekzoznamu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27e</w:t>
      </w:r>
      <w:r w:rsidR="004C6694" w:rsidRPr="00511E9F">
        <w:rPr>
          <w:rFonts w:ascii="Times New Roman" w:hAnsi="Times New Roman" w:cs="Times New Roman"/>
        </w:rPr>
        <w:t>)</w:t>
      </w:r>
      <w:r w:rsidR="002A3D76">
        <w:rPr>
          <w:rFonts w:ascii="Times New Roman" w:hAnsi="Times New Roman" w:cs="Times New Roman"/>
        </w:rPr>
        <w:t xml:space="preserve"> </w:t>
      </w:r>
      <w:r w:rsidR="002A3D76" w:rsidRPr="001F5F92">
        <w:rPr>
          <w:rFonts w:ascii="Times New Roman" w:hAnsi="Times New Roman" w:cs="Times New Roman"/>
        </w:rPr>
        <w:t>Čl. 45f nariadenia (EÚ) č. 910/2014 v platnom znení</w:t>
      </w:r>
      <w:r w:rsidR="001B1644" w:rsidRPr="00BC422F">
        <w:rPr>
          <w:rFonts w:ascii="Times New Roman" w:hAnsi="Times New Roman" w:cs="Times New Roman"/>
        </w:rPr>
        <w:t>.</w:t>
      </w:r>
      <w:r w:rsidR="00EC5A3A" w:rsidRPr="00BC422F">
        <w:rPr>
          <w:rFonts w:ascii="Times New Roman" w:hAnsi="Times New Roman" w:cs="Times New Roman"/>
        </w:rPr>
        <w:t>“.</w:t>
      </w:r>
    </w:p>
    <w:p w14:paraId="437EF02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7CFE646" w14:textId="777ECEBE" w:rsidR="002D1429" w:rsidRPr="00511E9F" w:rsidRDefault="002D1429" w:rsidP="00511E9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§ 11 </w:t>
      </w:r>
      <w:r w:rsidR="004A0D26" w:rsidRPr="00511E9F">
        <w:rPr>
          <w:rFonts w:ascii="Times New Roman" w:hAnsi="Times New Roman" w:cs="Times New Roman"/>
        </w:rPr>
        <w:t xml:space="preserve">a 12 </w:t>
      </w:r>
      <w:r w:rsidRPr="00511E9F">
        <w:rPr>
          <w:rFonts w:ascii="Times New Roman" w:hAnsi="Times New Roman" w:cs="Times New Roman"/>
        </w:rPr>
        <w:t>vrátane nadpis</w:t>
      </w:r>
      <w:r w:rsidR="004A0D26" w:rsidRPr="00511E9F">
        <w:rPr>
          <w:rFonts w:ascii="Times New Roman" w:hAnsi="Times New Roman" w:cs="Times New Roman"/>
        </w:rPr>
        <w:t>ov</w:t>
      </w:r>
      <w:r w:rsidRPr="00511E9F">
        <w:rPr>
          <w:rFonts w:ascii="Times New Roman" w:hAnsi="Times New Roman" w:cs="Times New Roman"/>
        </w:rPr>
        <w:t xml:space="preserve"> z</w:t>
      </w:r>
      <w:r w:rsidR="004A0D26" w:rsidRPr="00511E9F">
        <w:rPr>
          <w:rFonts w:ascii="Times New Roman" w:hAnsi="Times New Roman" w:cs="Times New Roman"/>
        </w:rPr>
        <w:t>nejú</w:t>
      </w:r>
      <w:r w:rsidRPr="00511E9F">
        <w:rPr>
          <w:rFonts w:ascii="Times New Roman" w:hAnsi="Times New Roman" w:cs="Times New Roman"/>
        </w:rPr>
        <w:t>:</w:t>
      </w:r>
    </w:p>
    <w:p w14:paraId="7DC21106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</w:rPr>
      </w:pPr>
    </w:p>
    <w:p w14:paraId="19140E4A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b/>
        </w:rPr>
        <w:t>§ 11</w:t>
      </w:r>
    </w:p>
    <w:p w14:paraId="3174F125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úradu</w:t>
      </w:r>
    </w:p>
    <w:p w14:paraId="6E53DE1F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27D489E" w14:textId="7A948F36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</w:t>
      </w:r>
    </w:p>
    <w:p w14:paraId="3B57AAE4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orgánom dohľadu podľa osobitného predpisu,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</w:t>
      </w:r>
    </w:p>
    <w:p w14:paraId="2D43D056" w14:textId="073DE4D0" w:rsidR="002D1429" w:rsidRPr="007D2A27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je jednotným kontaktným miestom pre dôveryhodné služby, európske peňaženky </w:t>
      </w:r>
      <w:r w:rsidR="00FD0B2C">
        <w:rPr>
          <w:rFonts w:ascii="Times New Roman" w:hAnsi="Times New Roman" w:cs="Times New Roman"/>
        </w:rPr>
        <w:t>a </w:t>
      </w:r>
      <w:r w:rsidRPr="007D2A27">
        <w:rPr>
          <w:rFonts w:ascii="Times New Roman" w:hAnsi="Times New Roman" w:cs="Times New Roman"/>
        </w:rPr>
        <w:t>schém</w:t>
      </w:r>
      <w:r w:rsidR="0026074A" w:rsidRPr="007D2A27">
        <w:rPr>
          <w:rFonts w:ascii="Times New Roman" w:hAnsi="Times New Roman" w:cs="Times New Roman"/>
        </w:rPr>
        <w:t>u</w:t>
      </w:r>
      <w:r w:rsidRPr="007D2A27">
        <w:rPr>
          <w:rFonts w:ascii="Times New Roman" w:hAnsi="Times New Roman" w:cs="Times New Roman"/>
        </w:rPr>
        <w:t xml:space="preserve"> elektronickej identifikácie,</w:t>
      </w:r>
      <w:r w:rsidRPr="007D2A27">
        <w:rPr>
          <w:rFonts w:ascii="Times New Roman" w:hAnsi="Times New Roman" w:cs="Times New Roman"/>
          <w:vertAlign w:val="superscript"/>
        </w:rPr>
        <w:t>29</w:t>
      </w:r>
      <w:r w:rsidRPr="007D2A27">
        <w:rPr>
          <w:rFonts w:ascii="Times New Roman" w:hAnsi="Times New Roman" w:cs="Times New Roman"/>
        </w:rPr>
        <w:t>)</w:t>
      </w:r>
    </w:p>
    <w:p w14:paraId="1D9C2F1D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členom skupiny pre spoluprácu v oblasti digitálnej identity,</w:t>
      </w: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</w:t>
      </w:r>
    </w:p>
    <w:p w14:paraId="0BC8240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certifikuje spôsobom podľa osobitného predpisu,</w:t>
      </w:r>
      <w:r w:rsidRPr="001F5F92">
        <w:rPr>
          <w:rFonts w:ascii="Times New Roman" w:hAnsi="Times New Roman" w:cs="Times New Roman"/>
          <w:vertAlign w:val="superscript"/>
        </w:rPr>
        <w:t>29b</w:t>
      </w:r>
      <w:r w:rsidRPr="001F5F92">
        <w:rPr>
          <w:rFonts w:ascii="Times New Roman" w:hAnsi="Times New Roman" w:cs="Times New Roman"/>
        </w:rPr>
        <w:t>)</w:t>
      </w:r>
    </w:p>
    <w:p w14:paraId="181B1F1A" w14:textId="6861E4AD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1" w:name="_Ref171518652"/>
      <w:r w:rsidRPr="001F5F92">
        <w:rPr>
          <w:rFonts w:ascii="Times New Roman" w:hAnsi="Times New Roman" w:cs="Times New Roman"/>
        </w:rPr>
        <w:t>plní oznamovacie povinnosti voči</w:t>
      </w:r>
      <w:r w:rsidR="004A0D26" w:rsidRPr="001F5F92">
        <w:rPr>
          <w:rFonts w:ascii="Times New Roman" w:hAnsi="Times New Roman" w:cs="Times New Roman"/>
        </w:rPr>
        <w:t xml:space="preserve"> Európskej</w:t>
      </w:r>
      <w:r w:rsidRPr="001F5F92">
        <w:rPr>
          <w:rFonts w:ascii="Times New Roman" w:hAnsi="Times New Roman" w:cs="Times New Roman"/>
        </w:rPr>
        <w:t xml:space="preserve"> </w:t>
      </w:r>
      <w:r w:rsidR="004A0D26" w:rsidRPr="001F5F92">
        <w:rPr>
          <w:rFonts w:ascii="Times New Roman" w:hAnsi="Times New Roman" w:cs="Times New Roman"/>
        </w:rPr>
        <w:t>k</w:t>
      </w:r>
      <w:r w:rsidRPr="001F5F92">
        <w:rPr>
          <w:rFonts w:ascii="Times New Roman" w:hAnsi="Times New Roman" w:cs="Times New Roman"/>
        </w:rPr>
        <w:t>omisii podľa osobitného predpisu,</w:t>
      </w: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</w:t>
      </w:r>
      <w:bookmarkEnd w:id="1"/>
    </w:p>
    <w:p w14:paraId="6384D3E7" w14:textId="4970B743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zverejňuje a ruší certifikát na overenie údajov z  dôveryhodnej infraštruktúry podľa písmena </w:t>
      </w:r>
      <w:r w:rsidRPr="001F5F92">
        <w:rPr>
          <w:rFonts w:ascii="Times New Roman" w:hAnsi="Times New Roman" w:cs="Times New Roman"/>
        </w:rPr>
        <w:fldChar w:fldCharType="begin"/>
      </w:r>
      <w:r w:rsidRPr="001F5F92">
        <w:rPr>
          <w:rFonts w:ascii="Times New Roman" w:hAnsi="Times New Roman" w:cs="Times New Roman"/>
        </w:rPr>
        <w:instrText xml:space="preserve"> REF _Ref171518383 \r \h </w:instrText>
      </w:r>
      <w:r w:rsidR="006F6371" w:rsidRPr="001F5F92">
        <w:rPr>
          <w:rFonts w:ascii="Times New Roman" w:hAnsi="Times New Roman" w:cs="Times New Roman"/>
        </w:rPr>
        <w:instrText xml:space="preserve"> \* MERGEFORMAT </w:instrText>
      </w:r>
      <w:r w:rsidRPr="001F5F92">
        <w:rPr>
          <w:rFonts w:ascii="Times New Roman" w:hAnsi="Times New Roman" w:cs="Times New Roman"/>
        </w:rPr>
      </w:r>
      <w:r w:rsidRPr="001F5F92">
        <w:rPr>
          <w:rFonts w:ascii="Times New Roman" w:hAnsi="Times New Roman" w:cs="Times New Roman"/>
        </w:rPr>
        <w:fldChar w:fldCharType="separate"/>
      </w:r>
      <w:r w:rsidR="00CE364C">
        <w:rPr>
          <w:rFonts w:ascii="Times New Roman" w:hAnsi="Times New Roman" w:cs="Times New Roman"/>
        </w:rPr>
        <w:t>g)</w:t>
      </w:r>
      <w:r w:rsidRPr="001F5F92">
        <w:rPr>
          <w:rFonts w:ascii="Times New Roman" w:hAnsi="Times New Roman" w:cs="Times New Roman"/>
        </w:rPr>
        <w:fldChar w:fldCharType="end"/>
      </w:r>
      <w:r w:rsidRPr="001F5F92">
        <w:rPr>
          <w:rFonts w:ascii="Times New Roman" w:hAnsi="Times New Roman" w:cs="Times New Roman"/>
        </w:rPr>
        <w:t>,</w:t>
      </w:r>
    </w:p>
    <w:p w14:paraId="79C22C3E" w14:textId="7E1230D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2" w:name="_Ref171518383"/>
      <w:r w:rsidRPr="001F5F92">
        <w:rPr>
          <w:rFonts w:ascii="Times New Roman" w:hAnsi="Times New Roman" w:cs="Times New Roman"/>
        </w:rPr>
        <w:t>zriaďuje, udržiava a aktualizuje dôveryhodnú infraštruktúru,</w:t>
      </w: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poskytuje informácie z dôveryhodnej infraštruktúry, najmä informácie po uplynutí platnosti</w:t>
      </w:r>
      <w:r w:rsidRPr="001F5F92">
        <w:rPr>
          <w:rFonts w:ascii="Times New Roman" w:hAnsi="Times New Roman" w:cs="Times New Roman"/>
          <w:vertAlign w:val="superscript"/>
        </w:rPr>
        <w:t>18</w:t>
      </w:r>
      <w:r w:rsidRPr="001F5F92">
        <w:rPr>
          <w:rFonts w:ascii="Times New Roman" w:hAnsi="Times New Roman" w:cs="Times New Roman"/>
        </w:rPr>
        <w:t>) kvalifikovaného certifikátu, a to vo forme pozitívneho potvrdenia</w:t>
      </w: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>) o štatúte platnost</w:t>
      </w:r>
      <w:r w:rsidR="00A60445">
        <w:rPr>
          <w:rFonts w:ascii="Times New Roman" w:hAnsi="Times New Roman" w:cs="Times New Roman"/>
        </w:rPr>
        <w:t>i alebo zrušenia kvalifikovaného certifikátu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32</w:t>
      </w:r>
      <w:r w:rsidRPr="001F5F92">
        <w:rPr>
          <w:rFonts w:ascii="Times New Roman" w:hAnsi="Times New Roman" w:cs="Times New Roman"/>
        </w:rPr>
        <w:t>)</w:t>
      </w:r>
      <w:bookmarkEnd w:id="2"/>
    </w:p>
    <w:p w14:paraId="292832DF" w14:textId="4179771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úlohy spojené s uchovávaním dokumentov podľa tohto zákona v dôveryhodnej infraštruktúre</w:t>
      </w:r>
      <w:r w:rsidR="008B73E1">
        <w:rPr>
          <w:rFonts w:ascii="Times New Roman" w:hAnsi="Times New Roman" w:cs="Times New Roman"/>
        </w:rPr>
        <w:t xml:space="preserve">, ak </w:t>
      </w:r>
      <w:r w:rsidRPr="001F5F92">
        <w:rPr>
          <w:rFonts w:ascii="Times New Roman" w:hAnsi="Times New Roman" w:cs="Times New Roman"/>
        </w:rPr>
        <w:t xml:space="preserve"> kvalifikovan</w:t>
      </w:r>
      <w:r w:rsidR="006E581C">
        <w:rPr>
          <w:rFonts w:ascii="Times New Roman" w:hAnsi="Times New Roman" w:cs="Times New Roman"/>
        </w:rPr>
        <w:t>ý</w:t>
      </w:r>
      <w:r w:rsidRPr="001F5F92">
        <w:rPr>
          <w:rFonts w:ascii="Times New Roman" w:hAnsi="Times New Roman" w:cs="Times New Roman"/>
        </w:rPr>
        <w:t xml:space="preserve"> poskytovateľ dôveryhodnej služby</w:t>
      </w:r>
      <w:r w:rsidRPr="001F5F92">
        <w:rPr>
          <w:rFonts w:ascii="Times New Roman" w:hAnsi="Times New Roman" w:cs="Times New Roman"/>
          <w:vertAlign w:val="superscript"/>
        </w:rPr>
        <w:t>33</w:t>
      </w:r>
      <w:r w:rsidRPr="001F5F92">
        <w:rPr>
          <w:rFonts w:ascii="Times New Roman" w:hAnsi="Times New Roman" w:cs="Times New Roman"/>
        </w:rPr>
        <w:t>)</w:t>
      </w:r>
      <w:r w:rsidR="006E581C">
        <w:rPr>
          <w:rFonts w:ascii="Times New Roman" w:hAnsi="Times New Roman" w:cs="Times New Roman"/>
        </w:rPr>
        <w:t xml:space="preserve"> zanikne</w:t>
      </w:r>
      <w:r w:rsidRPr="001F5F92">
        <w:rPr>
          <w:rFonts w:ascii="Times New Roman" w:hAnsi="Times New Roman" w:cs="Times New Roman"/>
        </w:rPr>
        <w:t xml:space="preserve"> </w:t>
      </w:r>
      <w:r w:rsidR="006E581C">
        <w:rPr>
          <w:rFonts w:ascii="Times New Roman" w:hAnsi="Times New Roman" w:cs="Times New Roman"/>
        </w:rPr>
        <w:t>bez</w:t>
      </w:r>
      <w:r w:rsidRPr="001F5F92">
        <w:rPr>
          <w:rFonts w:ascii="Times New Roman" w:hAnsi="Times New Roman" w:cs="Times New Roman"/>
        </w:rPr>
        <w:t xml:space="preserve"> právneho nástupcu,</w:t>
      </w:r>
    </w:p>
    <w:p w14:paraId="063461AB" w14:textId="5A3220AE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vytvára, vedie a zverejňuje dôveryhodné zoznamy podľa osobitn</w:t>
      </w:r>
      <w:r w:rsidR="004D17D2">
        <w:rPr>
          <w:rFonts w:ascii="Times New Roman" w:hAnsi="Times New Roman" w:cs="Times New Roman"/>
        </w:rPr>
        <w:t>ých</w:t>
      </w:r>
      <w:r w:rsidRPr="001F5F92">
        <w:rPr>
          <w:rFonts w:ascii="Times New Roman" w:hAnsi="Times New Roman" w:cs="Times New Roman"/>
        </w:rPr>
        <w:t xml:space="preserve"> predpis</w:t>
      </w:r>
      <w:r w:rsidR="004D17D2">
        <w:rPr>
          <w:rFonts w:ascii="Times New Roman" w:hAnsi="Times New Roman" w:cs="Times New Roman"/>
        </w:rPr>
        <w:t>ov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34</w:t>
      </w:r>
      <w:r w:rsidRPr="001F5F92">
        <w:rPr>
          <w:rFonts w:ascii="Times New Roman" w:hAnsi="Times New Roman" w:cs="Times New Roman"/>
        </w:rPr>
        <w:t>)</w:t>
      </w:r>
    </w:p>
    <w:p w14:paraId="229389A1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3" w:name="_Ref171518668"/>
      <w:r w:rsidRPr="001F5F92">
        <w:rPr>
          <w:rFonts w:ascii="Times New Roman" w:hAnsi="Times New Roman" w:cs="Times New Roman"/>
        </w:rPr>
        <w:t>poskytuje Európskej komisii informácie a správy podľa osobitného predpisu,</w:t>
      </w:r>
      <w:r w:rsidRPr="001F5F92">
        <w:rPr>
          <w:rFonts w:ascii="Times New Roman" w:hAnsi="Times New Roman" w:cs="Times New Roman"/>
          <w:vertAlign w:val="superscript"/>
        </w:rPr>
        <w:t>35</w:t>
      </w:r>
      <w:r w:rsidRPr="001F5F92">
        <w:rPr>
          <w:rFonts w:ascii="Times New Roman" w:hAnsi="Times New Roman" w:cs="Times New Roman"/>
        </w:rPr>
        <w:t>)</w:t>
      </w:r>
      <w:bookmarkEnd w:id="3"/>
    </w:p>
    <w:p w14:paraId="1113BB4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vydáva metodiky a štandardy podľa tohto zákona a zverejňuje ich na svojom webovom sídle,</w:t>
      </w:r>
    </w:p>
    <w:p w14:paraId="3D04922C" w14:textId="66047B32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</w:t>
      </w:r>
      <w:r w:rsidRPr="00DE14F3">
        <w:rPr>
          <w:rFonts w:ascii="Times New Roman" w:hAnsi="Times New Roman" w:cs="Times New Roman"/>
        </w:rPr>
        <w:t>zverejňuje certifikačné politiky slúžiace na identifikáciu súladu certi</w:t>
      </w:r>
      <w:r w:rsidR="00DE14F3" w:rsidRPr="00DE14F3">
        <w:rPr>
          <w:rFonts w:ascii="Times New Roman" w:hAnsi="Times New Roman" w:cs="Times New Roman"/>
        </w:rPr>
        <w:t>fikátov vydaných kvalifikovaným poskytovateľom</w:t>
      </w:r>
      <w:r w:rsidR="00DE14F3">
        <w:rPr>
          <w:rFonts w:ascii="Times New Roman" w:hAnsi="Times New Roman" w:cs="Times New Roman"/>
        </w:rPr>
        <w:t xml:space="preserve"> dôveryhodnej služby</w:t>
      </w:r>
      <w:r w:rsidRPr="001F5F92">
        <w:rPr>
          <w:rFonts w:ascii="Times New Roman" w:hAnsi="Times New Roman" w:cs="Times New Roman"/>
        </w:rPr>
        <w:t xml:space="preserve"> s požiadavkami podľa tohto zákona,</w:t>
      </w:r>
    </w:p>
    <w:p w14:paraId="6AF21866" w14:textId="342D17A8" w:rsidR="00702846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zverejňuje strojovo spracovateľné zoznamy, ktoré obsahujú najmä zoznam algoritmov a ich minimálne parametre pre elektronický podpis od úrovne bezpečnosti zdokonalený elektronický podpis a pre elektronickú pečať od úrovne bezpečnosti zdokonalená elektronická pečať, ktoré sa podľa štandardov pre informačné technológie vo verejnej správe </w:t>
      </w:r>
      <w:r w:rsidR="002E0CB4">
        <w:rPr>
          <w:rFonts w:ascii="Times New Roman" w:hAnsi="Times New Roman" w:cs="Times New Roman"/>
        </w:rPr>
        <w:t>dodržiavajú</w:t>
      </w:r>
      <w:r w:rsidRPr="001F5F92">
        <w:rPr>
          <w:rFonts w:ascii="Times New Roman" w:hAnsi="Times New Roman" w:cs="Times New Roman"/>
        </w:rPr>
        <w:t xml:space="preserve"> v styku s orgánmi verejnej moci</w:t>
      </w:r>
      <w:r w:rsidR="00702846" w:rsidRPr="001F5F92">
        <w:rPr>
          <w:rFonts w:ascii="Times New Roman" w:hAnsi="Times New Roman" w:cs="Times New Roman"/>
        </w:rPr>
        <w:t>,</w:t>
      </w:r>
    </w:p>
    <w:p w14:paraId="65B28AAD" w14:textId="10949851" w:rsidR="00200496" w:rsidRPr="00200496" w:rsidRDefault="00CA7847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plní informačnú povinnosť podľa </w:t>
      </w:r>
      <w:r w:rsidR="009F5A2B" w:rsidRPr="001F5F92">
        <w:rPr>
          <w:rFonts w:ascii="Times New Roman" w:hAnsi="Times New Roman" w:cs="Times New Roman"/>
        </w:rPr>
        <w:t>osobitného predpisu</w:t>
      </w:r>
      <w:r w:rsidR="00200496">
        <w:rPr>
          <w:rFonts w:ascii="Times New Roman" w:hAnsi="Times New Roman" w:cs="Times New Roman"/>
        </w:rPr>
        <w:t>,</w:t>
      </w:r>
      <w:r w:rsidR="009F5A2B" w:rsidRPr="001F5F92">
        <w:rPr>
          <w:rFonts w:ascii="Times New Roman" w:hAnsi="Times New Roman" w:cs="Times New Roman"/>
          <w:vertAlign w:val="superscript"/>
        </w:rPr>
        <w:t>35a</w:t>
      </w:r>
      <w:r w:rsidRPr="001F5F92">
        <w:rPr>
          <w:rFonts w:ascii="Times New Roman" w:hAnsi="Times New Roman" w:cs="Times New Roman"/>
        </w:rPr>
        <w:t xml:space="preserve">) </w:t>
      </w:r>
    </w:p>
    <w:p w14:paraId="092CAD4C" w14:textId="6D3DD4BE" w:rsidR="002D1429" w:rsidRPr="0070761C" w:rsidRDefault="00702846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lastRenderedPageBreak/>
        <w:t>pozastavuje</w:t>
      </w:r>
      <w:r w:rsidRPr="00400DE2">
        <w:rPr>
          <w:rFonts w:ascii="Times New Roman" w:hAnsi="Times New Roman" w:cs="Times New Roman"/>
        </w:rPr>
        <w:t xml:space="preserve"> poskytovanie </w:t>
      </w:r>
      <w:r w:rsidR="00400DE2" w:rsidRPr="0070761C">
        <w:rPr>
          <w:rFonts w:ascii="Times New Roman" w:hAnsi="Times New Roman" w:cs="Times New Roman"/>
        </w:rPr>
        <w:t xml:space="preserve">európskej </w:t>
      </w:r>
      <w:r w:rsidR="0070761C">
        <w:rPr>
          <w:rFonts w:ascii="Times New Roman" w:hAnsi="Times New Roman" w:cs="Times New Roman"/>
        </w:rPr>
        <w:t>peňaženky</w:t>
      </w:r>
      <w:r w:rsidR="00400DE2" w:rsidRPr="0070761C">
        <w:rPr>
          <w:rFonts w:ascii="Times New Roman" w:hAnsi="Times New Roman" w:cs="Times New Roman"/>
        </w:rPr>
        <w:t xml:space="preserve"> podľa osobitného predpisu</w:t>
      </w:r>
      <w:r w:rsidR="00400DE2" w:rsidRPr="0070761C">
        <w:rPr>
          <w:rFonts w:ascii="Times New Roman" w:hAnsi="Times New Roman" w:cs="Times New Roman"/>
          <w:vertAlign w:val="superscript"/>
        </w:rPr>
        <w:t>35b</w:t>
      </w:r>
      <w:r w:rsidR="00400DE2" w:rsidRPr="0070761C">
        <w:rPr>
          <w:rFonts w:ascii="Times New Roman" w:hAnsi="Times New Roman" w:cs="Times New Roman"/>
        </w:rPr>
        <w:t xml:space="preserve">) </w:t>
      </w:r>
      <w:r w:rsidRPr="0070761C">
        <w:rPr>
          <w:rFonts w:ascii="Times New Roman" w:hAnsi="Times New Roman" w:cs="Times New Roman"/>
        </w:rPr>
        <w:t xml:space="preserve">alebo používanie európskej </w:t>
      </w:r>
      <w:r w:rsidR="0070761C">
        <w:rPr>
          <w:rFonts w:ascii="Times New Roman" w:hAnsi="Times New Roman" w:cs="Times New Roman"/>
        </w:rPr>
        <w:t>peňaženky</w:t>
      </w:r>
      <w:r w:rsidRPr="0070761C">
        <w:rPr>
          <w:rFonts w:ascii="Times New Roman" w:hAnsi="Times New Roman" w:cs="Times New Roman"/>
        </w:rPr>
        <w:t xml:space="preserve"> </w:t>
      </w:r>
      <w:r w:rsidR="00635C9D" w:rsidRPr="0070761C">
        <w:rPr>
          <w:rFonts w:ascii="Times New Roman" w:hAnsi="Times New Roman" w:cs="Times New Roman"/>
        </w:rPr>
        <w:t>podľa osobitného predpisu</w:t>
      </w:r>
      <w:r w:rsidR="009F5A2B" w:rsidRPr="0070761C">
        <w:rPr>
          <w:rFonts w:ascii="Times New Roman" w:hAnsi="Times New Roman" w:cs="Times New Roman"/>
          <w:vertAlign w:val="superscript"/>
        </w:rPr>
        <w:t>35b</w:t>
      </w:r>
      <w:r w:rsidRPr="0070761C">
        <w:rPr>
          <w:rFonts w:ascii="Times New Roman" w:hAnsi="Times New Roman" w:cs="Times New Roman"/>
        </w:rPr>
        <w:t>)</w:t>
      </w:r>
      <w:r w:rsidR="00951480" w:rsidRPr="0070761C">
        <w:rPr>
          <w:rFonts w:ascii="Times New Roman" w:hAnsi="Times New Roman" w:cs="Times New Roman"/>
        </w:rPr>
        <w:t xml:space="preserve"> a </w:t>
      </w:r>
      <w:r w:rsidR="00635C9D" w:rsidRPr="0070761C">
        <w:rPr>
          <w:rFonts w:ascii="Times New Roman" w:hAnsi="Times New Roman" w:cs="Times New Roman"/>
        </w:rPr>
        <w:t xml:space="preserve">ruší platnosť európskej </w:t>
      </w:r>
      <w:r w:rsidR="0070761C">
        <w:rPr>
          <w:rFonts w:ascii="Times New Roman" w:hAnsi="Times New Roman" w:cs="Times New Roman"/>
        </w:rPr>
        <w:t>peňaženky</w:t>
      </w:r>
      <w:r w:rsidR="00635C9D" w:rsidRPr="0070761C">
        <w:rPr>
          <w:rFonts w:ascii="Times New Roman" w:hAnsi="Times New Roman" w:cs="Times New Roman"/>
        </w:rPr>
        <w:t xml:space="preserve"> podľa osobitného predpisu</w:t>
      </w:r>
      <w:r w:rsidR="00951480" w:rsidRPr="0070761C">
        <w:rPr>
          <w:rFonts w:ascii="Times New Roman" w:hAnsi="Times New Roman" w:cs="Times New Roman"/>
        </w:rPr>
        <w:t>.</w:t>
      </w:r>
      <w:r w:rsidR="00951480" w:rsidRPr="0070761C">
        <w:rPr>
          <w:rFonts w:ascii="Times New Roman" w:hAnsi="Times New Roman" w:cs="Times New Roman"/>
          <w:vertAlign w:val="superscript"/>
        </w:rPr>
        <w:t>35c</w:t>
      </w:r>
      <w:r w:rsidR="00635C9D" w:rsidRPr="0070761C">
        <w:rPr>
          <w:rFonts w:ascii="Times New Roman" w:hAnsi="Times New Roman" w:cs="Times New Roman"/>
        </w:rPr>
        <w:t>)</w:t>
      </w:r>
    </w:p>
    <w:p w14:paraId="12D645D8" w14:textId="5DFFE05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414229D7" w14:textId="112840D6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§ 12</w:t>
      </w:r>
    </w:p>
    <w:p w14:paraId="224BE3B1" w14:textId="77777777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Kontrola a dohľad</w:t>
      </w:r>
    </w:p>
    <w:p w14:paraId="546AB4D2" w14:textId="77777777" w:rsidR="002D1429" w:rsidRPr="001F5F92" w:rsidRDefault="002D1429" w:rsidP="002D1429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B5E885E" w14:textId="78176AA4" w:rsidR="009F6E78" w:rsidRPr="007478FD" w:rsidRDefault="002D1429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Úrad je oprávnený vykonávať kontrolu plnenia povinností poskytovateľa dôveryhodnej služby alebo poskytovateľa európskej peňaženky </w:t>
      </w:r>
      <w:r w:rsidRPr="007478FD">
        <w:rPr>
          <w:rFonts w:ascii="Times New Roman" w:hAnsi="Times New Roman" w:cs="Times New Roman"/>
        </w:rPr>
        <w:t>podľa osobitn</w:t>
      </w:r>
      <w:r w:rsidR="00872E33" w:rsidRPr="007478FD">
        <w:rPr>
          <w:rFonts w:ascii="Times New Roman" w:hAnsi="Times New Roman" w:cs="Times New Roman"/>
        </w:rPr>
        <w:t>ých</w:t>
      </w:r>
      <w:r w:rsidRPr="007478FD">
        <w:rPr>
          <w:rFonts w:ascii="Times New Roman" w:hAnsi="Times New Roman" w:cs="Times New Roman"/>
        </w:rPr>
        <w:t xml:space="preserve"> predpis</w:t>
      </w:r>
      <w:r w:rsidR="00872E33" w:rsidRPr="007478FD">
        <w:rPr>
          <w:rFonts w:ascii="Times New Roman" w:hAnsi="Times New Roman" w:cs="Times New Roman"/>
        </w:rPr>
        <w:t>ov</w:t>
      </w:r>
      <w:r w:rsidR="00D27AF3" w:rsidRPr="007478FD">
        <w:rPr>
          <w:rFonts w:ascii="Times New Roman" w:hAnsi="Times New Roman" w:cs="Times New Roman"/>
        </w:rPr>
        <w:t>.</w:t>
      </w:r>
      <w:r w:rsidRPr="007478FD">
        <w:rPr>
          <w:rFonts w:ascii="Times New Roman" w:hAnsi="Times New Roman" w:cs="Times New Roman"/>
          <w:vertAlign w:val="superscript"/>
        </w:rPr>
        <w:t>3</w:t>
      </w:r>
      <w:r w:rsidR="009F5A2B" w:rsidRPr="007478FD">
        <w:rPr>
          <w:rFonts w:ascii="Times New Roman" w:hAnsi="Times New Roman" w:cs="Times New Roman"/>
          <w:vertAlign w:val="superscript"/>
        </w:rPr>
        <w:t>6</w:t>
      </w:r>
      <w:r w:rsidRPr="007478FD">
        <w:rPr>
          <w:rFonts w:ascii="Times New Roman" w:hAnsi="Times New Roman" w:cs="Times New Roman"/>
        </w:rPr>
        <w:t>)</w:t>
      </w:r>
    </w:p>
    <w:p w14:paraId="3CAC3048" w14:textId="14F7B764" w:rsidR="00561E91" w:rsidRDefault="00561E91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7478FD">
        <w:rPr>
          <w:rFonts w:ascii="Times New Roman" w:hAnsi="Times New Roman" w:cs="Times New Roman"/>
        </w:rPr>
        <w:t>Pri výkone dohľadu nad dôveryhodnými službami úrad postupuje podľa osobitného predpisu.</w:t>
      </w:r>
      <w:r w:rsidRPr="007478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)</w:t>
      </w:r>
    </w:p>
    <w:p w14:paraId="583057CD" w14:textId="35630BE4" w:rsidR="002D1429" w:rsidRPr="00603DE7" w:rsidRDefault="002D1429" w:rsidP="00603DE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603DE7">
        <w:rPr>
          <w:rFonts w:ascii="Times New Roman" w:hAnsi="Times New Roman" w:cs="Times New Roman"/>
        </w:rPr>
        <w:t>Pri výkone dohľadu nad rámcom európskej peňaženky úrad postupuje podľa osobitného predpisu.</w:t>
      </w:r>
      <w:r w:rsidRPr="00603DE7">
        <w:rPr>
          <w:rFonts w:ascii="Times New Roman" w:hAnsi="Times New Roman" w:cs="Times New Roman"/>
          <w:vertAlign w:val="superscript"/>
        </w:rPr>
        <w:t>3</w:t>
      </w:r>
      <w:r w:rsidR="00561E91" w:rsidRPr="00603DE7">
        <w:rPr>
          <w:rFonts w:ascii="Times New Roman" w:hAnsi="Times New Roman" w:cs="Times New Roman"/>
          <w:vertAlign w:val="superscript"/>
        </w:rPr>
        <w:t>8</w:t>
      </w:r>
      <w:r w:rsidRPr="00603DE7">
        <w:rPr>
          <w:rFonts w:ascii="Times New Roman" w:hAnsi="Times New Roman" w:cs="Times New Roman"/>
        </w:rPr>
        <w:t>)</w:t>
      </w:r>
      <w:r w:rsidR="00561E91" w:rsidRPr="00603DE7">
        <w:rPr>
          <w:rFonts w:ascii="Times New Roman" w:hAnsi="Times New Roman" w:cs="Times New Roman"/>
        </w:rPr>
        <w:t>“.</w:t>
      </w:r>
    </w:p>
    <w:p w14:paraId="76B0E1B1" w14:textId="4044415B" w:rsidR="00966447" w:rsidRPr="001F5F92" w:rsidRDefault="00966447" w:rsidP="007478FD">
      <w:pPr>
        <w:ind w:firstLine="42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28 až 31, 33 až 35</w:t>
      </w:r>
      <w:r w:rsidR="00633FBB">
        <w:rPr>
          <w:rFonts w:ascii="Times New Roman" w:hAnsi="Times New Roman" w:cs="Times New Roman"/>
        </w:rPr>
        <w:t>c</w:t>
      </w:r>
      <w:r w:rsidRPr="001F5F92">
        <w:rPr>
          <w:rFonts w:ascii="Times New Roman" w:hAnsi="Times New Roman" w:cs="Times New Roman"/>
        </w:rPr>
        <w:t xml:space="preserve"> a 36 až 38 znejú:</w:t>
      </w:r>
    </w:p>
    <w:p w14:paraId="7ACF3184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</w:p>
    <w:p w14:paraId="79AB9CA5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 Čl. 20, 46a ods. 1 a čl. 46b ods. 1 nariadenia (EÚ) č. 910/2014 v platnom znení.</w:t>
      </w:r>
    </w:p>
    <w:p w14:paraId="47A56458" w14:textId="436F195C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vertAlign w:val="superscript"/>
        </w:rPr>
        <w:t>29</w:t>
      </w:r>
      <w:r w:rsidRPr="001F5F92">
        <w:rPr>
          <w:rFonts w:ascii="Times New Roman" w:hAnsi="Times New Roman" w:cs="Times New Roman"/>
        </w:rPr>
        <w:t xml:space="preserve">)  </w:t>
      </w:r>
      <w:r w:rsidR="001E04F3">
        <w:rPr>
          <w:rFonts w:ascii="Times New Roman" w:hAnsi="Times New Roman" w:cs="Times New Roman"/>
        </w:rPr>
        <w:t>Čl. 9 ods. 1 a č</w:t>
      </w:r>
      <w:r w:rsidRPr="001F5F92">
        <w:rPr>
          <w:rFonts w:ascii="Times New Roman" w:hAnsi="Times New Roman" w:cs="Times New Roman"/>
        </w:rPr>
        <w:t>l. 46c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ods. 1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2F076E4B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 Čl. 46e nariadenia (EÚ) č. 910/2014 v platnom znení.</w:t>
      </w:r>
    </w:p>
    <w:p w14:paraId="4B1F036B" w14:textId="74C44942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29b</w:t>
      </w:r>
      <w:r w:rsidR="00715A01">
        <w:rPr>
          <w:rFonts w:ascii="Times New Roman" w:hAnsi="Times New Roman" w:cs="Times New Roman"/>
        </w:rPr>
        <w:t xml:space="preserve">) </w:t>
      </w:r>
      <w:r w:rsidRPr="001F5F92">
        <w:rPr>
          <w:rFonts w:ascii="Times New Roman" w:hAnsi="Times New Roman" w:cs="Times New Roman"/>
        </w:rPr>
        <w:t>Nariadenie Európskeho parlamentu a Rady (EÚ) 2019/881 zo 17. apríla 2019 o agentúre ENISA (Agentúra Európskej únie pre kybernetickú bezpečnosť) a o certifikácii kybernetickej bezpečnosti informačných a komunikačných technológií a o zrušení nariadenia (EÚ) č. 526/2013 (akt o kybernetickej bezpečnosti) (Ú. v. EÚ L 151, 7. 6. 2019).</w:t>
      </w:r>
    </w:p>
    <w:p w14:paraId="7FD30758" w14:textId="69F946C0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5a zákona č. 69/2018 Z. z. v znení </w:t>
      </w:r>
      <w:r w:rsidR="00F51448">
        <w:rPr>
          <w:rFonts w:ascii="Times New Roman" w:hAnsi="Times New Roman" w:cs="Times New Roman"/>
        </w:rPr>
        <w:t>neskorších predpisov</w:t>
      </w:r>
      <w:r w:rsidRPr="001F5F92">
        <w:rPr>
          <w:rFonts w:ascii="Times New Roman" w:hAnsi="Times New Roman" w:cs="Times New Roman"/>
        </w:rPr>
        <w:t>.</w:t>
      </w:r>
    </w:p>
    <w:p w14:paraId="5DCDB54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 Napríklad čl. 5a ods. 18, čl. 5c ods. 3, čl. 7, 12 a čl. 20 ods. 1b nariadenia (EÚ) č. 910/2014 v platnom znení.</w:t>
      </w:r>
    </w:p>
    <w:p w14:paraId="37AF42E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Čl. 46b ods. 5 nariadenia (EÚ) č. 910/2014 v platnom znení.</w:t>
      </w:r>
    </w:p>
    <w:p w14:paraId="59A5510F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>) STN ISO 14533-4 Procesy, dátové prvky a dokumenty v obchode, priemysle a administratíve. Dlhodobé profily podpisov. Časť 4: Atribúty ukazujúce na (externé) dôkazy o existencii objektov používaných vo formátoch dlhodobého podpisu (</w:t>
      </w:r>
      <w:proofErr w:type="spellStart"/>
      <w:r w:rsidRPr="001F5F92">
        <w:rPr>
          <w:rFonts w:ascii="Times New Roman" w:hAnsi="Times New Roman" w:cs="Times New Roman"/>
        </w:rPr>
        <w:t>PoE</w:t>
      </w:r>
      <w:proofErr w:type="spellEnd"/>
      <w:r w:rsidRPr="001F5F92">
        <w:rPr>
          <w:rFonts w:ascii="Times New Roman" w:hAnsi="Times New Roman" w:cs="Times New Roman"/>
        </w:rPr>
        <w:t xml:space="preserve"> Atribúty) (97 4104). </w:t>
      </w:r>
    </w:p>
    <w:p w14:paraId="36238371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33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</w:rPr>
        <w:t>Čl. 24 ods. 2 písm. h) nariadenia (EÚ) 910/2014 v platnom znení.</w:t>
      </w:r>
    </w:p>
    <w:p w14:paraId="0B765B79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34</w:t>
      </w:r>
      <w:r w:rsidRPr="001F5F92">
        <w:rPr>
          <w:rFonts w:ascii="Times New Roman" w:hAnsi="Times New Roman" w:cs="Times New Roman"/>
          <w:shd w:val="clear" w:color="auto" w:fill="FFFFFF"/>
        </w:rPr>
        <w:t>)</w:t>
      </w:r>
      <w:r w:rsidRPr="001F5F9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  <w:shd w:val="clear" w:color="auto" w:fill="FFFFFF"/>
        </w:rPr>
        <w:t>Čl. 22 nariadenia (EÚ) č. 910/2014  v platnom znení.</w:t>
      </w:r>
    </w:p>
    <w:p w14:paraId="569FE721" w14:textId="2479E161" w:rsidR="00966447" w:rsidRPr="001F5F92" w:rsidRDefault="002E18A1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Vykonávacie rozhodnutie K</w:t>
      </w:r>
      <w:r w:rsidR="00966447" w:rsidRPr="001F5F92">
        <w:rPr>
          <w:rFonts w:ascii="Times New Roman" w:hAnsi="Times New Roman" w:cs="Times New Roman"/>
          <w:shd w:val="clear" w:color="auto" w:fill="FFFFFF"/>
        </w:rPr>
        <w:t xml:space="preserve">omisie (EÚ) 2015/1505 z 8. septembra 2015, ktorým sa ustanovujú technické špecifikácie a formáty týkajúce sa dôveryhodných zoznamov podľa článku </w:t>
      </w:r>
      <w:r w:rsidR="00966447" w:rsidRPr="001F5F92">
        <w:rPr>
          <w:rFonts w:ascii="Times New Roman" w:hAnsi="Times New Roman" w:cs="Times New Roman"/>
          <w:shd w:val="clear" w:color="auto" w:fill="FFFFFF"/>
        </w:rPr>
        <w:lastRenderedPageBreak/>
        <w:t>22 ods. 5 nariadenia Európskeho parlamentu a Rady (EÚ) č. 910/2014 o elektronickej identifikácii a dôveryhodných službách pre elektronické transakcie na vnútornom trhu (Ú.</w:t>
      </w:r>
      <w:r w:rsidR="00E10F8F">
        <w:rPr>
          <w:rFonts w:ascii="Times New Roman" w:hAnsi="Times New Roman" w:cs="Times New Roman"/>
          <w:shd w:val="clear" w:color="auto" w:fill="FFFFFF"/>
        </w:rPr>
        <w:t xml:space="preserve"> </w:t>
      </w:r>
      <w:r w:rsidR="00966447" w:rsidRPr="001F5F92">
        <w:rPr>
          <w:rFonts w:ascii="Times New Roman" w:hAnsi="Times New Roman" w:cs="Times New Roman"/>
          <w:shd w:val="clear" w:color="auto" w:fill="FFFFFF"/>
        </w:rPr>
        <w:t>v. EÚ L 235, 9.9.2015)</w:t>
      </w:r>
      <w:r>
        <w:rPr>
          <w:rFonts w:ascii="Times New Roman" w:hAnsi="Times New Roman" w:cs="Times New Roman"/>
          <w:shd w:val="clear" w:color="auto" w:fill="FFFFFF"/>
        </w:rPr>
        <w:t xml:space="preserve"> v platnom znení</w:t>
      </w:r>
      <w:r w:rsidR="00966447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4F72C357" w14:textId="69A037F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</w:t>
      </w:r>
      <w:r w:rsidR="002C3D52">
        <w:rPr>
          <w:rFonts w:ascii="Times New Roman" w:eastAsia="Times New Roman" w:hAnsi="Times New Roman" w:cs="Times New Roman"/>
          <w:lang w:eastAsia="sk-SK"/>
        </w:rPr>
        <w:t>Čl. 22 ods. 3</w:t>
      </w:r>
      <w:r w:rsidRPr="001F5F92">
        <w:rPr>
          <w:rFonts w:ascii="Times New Roman" w:hAnsi="Times New Roman" w:cs="Times New Roman"/>
          <w:shd w:val="clear" w:color="auto" w:fill="FFFFFF"/>
        </w:rPr>
        <w:t>, čl. 30 ods. 2, čl. 31 ods. 1, čl. 46a ods. 6, čl. 46b ods. 6 a čl. 48a nariadenia (EÚ) č. 910/2014 v platnom znení.</w:t>
      </w:r>
    </w:p>
    <w:p w14:paraId="00BCBF18" w14:textId="7777777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35a</w:t>
      </w:r>
      <w:r w:rsidRPr="001F5F92">
        <w:rPr>
          <w:rFonts w:ascii="Times New Roman" w:hAnsi="Times New Roman" w:cs="Times New Roman"/>
          <w:shd w:val="clear" w:color="auto" w:fill="FFFFFF"/>
        </w:rPr>
        <w:t>) Čl. 5a ods. 6 nariadenia  (EÚ) č. 910/2014 v platnom znení.</w:t>
      </w:r>
    </w:p>
    <w:p w14:paraId="5460FDCD" w14:textId="49882286" w:rsidR="00D67743" w:rsidRDefault="00966447" w:rsidP="007E3E9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35b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Čl. 5e </w:t>
      </w:r>
      <w:r w:rsidR="009013EB">
        <w:rPr>
          <w:rFonts w:ascii="Times New Roman" w:hAnsi="Times New Roman" w:cs="Times New Roman"/>
          <w:shd w:val="clear" w:color="auto" w:fill="FFFFFF"/>
        </w:rPr>
        <w:t xml:space="preserve">ods. 1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 w:rsidR="009013EB"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06A14D3E" w14:textId="6722F278" w:rsidR="009013EB" w:rsidRPr="007E3E90" w:rsidRDefault="009013EB" w:rsidP="009013E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9013EB">
        <w:rPr>
          <w:rFonts w:ascii="Times New Roman" w:hAnsi="Times New Roman" w:cs="Times New Roman"/>
          <w:shd w:val="clear" w:color="auto" w:fill="FFFFFF"/>
          <w:vertAlign w:val="superscript"/>
        </w:rPr>
        <w:t>35c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Čl. 5e </w:t>
      </w:r>
      <w:r>
        <w:rPr>
          <w:rFonts w:ascii="Times New Roman" w:hAnsi="Times New Roman" w:cs="Times New Roman"/>
          <w:shd w:val="clear" w:color="auto" w:fill="FFFFFF"/>
        </w:rPr>
        <w:t xml:space="preserve">ods. 2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1B9471C4" w14:textId="4EF4F2FD" w:rsidR="002D1429" w:rsidRPr="001F5F92" w:rsidRDefault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6</w:t>
      </w:r>
      <w:r w:rsidRPr="001F5F92">
        <w:rPr>
          <w:rFonts w:ascii="Times New Roman" w:hAnsi="Times New Roman" w:cs="Times New Roman"/>
        </w:rPr>
        <w:t xml:space="preserve">) </w:t>
      </w:r>
      <w:r w:rsidR="00D27AF3" w:rsidRPr="001F5F92">
        <w:rPr>
          <w:rFonts w:ascii="Times New Roman" w:hAnsi="Times New Roman" w:cs="Times New Roman"/>
        </w:rPr>
        <w:t>Napríklad nariadenie (EÚ) č. 910/2014 v platnom znení, z</w:t>
      </w:r>
      <w:r w:rsidRPr="001F5F92">
        <w:rPr>
          <w:rFonts w:ascii="Times New Roman" w:hAnsi="Times New Roman" w:cs="Times New Roman"/>
        </w:rPr>
        <w:t>ákon Národnej rady Slovenskej republiky č. 10/1996 Z. z. o kontrole v štátnej správe v znení neskorších predpisov.</w:t>
      </w:r>
      <w:r w:rsidR="003C2C54" w:rsidRPr="003C2C54">
        <w:rPr>
          <w:rFonts w:ascii="Times New Roman" w:hAnsi="Times New Roman" w:cs="Times New Roman"/>
        </w:rPr>
        <w:t xml:space="preserve"> </w:t>
      </w:r>
    </w:p>
    <w:p w14:paraId="28DD2659" w14:textId="209AF080" w:rsidR="002D1429" w:rsidRPr="001F5F92" w:rsidRDefault="002D1429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46b</w:t>
      </w:r>
      <w:r w:rsidR="003C2C54"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="003C2C54" w:rsidRPr="001F5F92">
        <w:rPr>
          <w:rFonts w:ascii="Times New Roman" w:hAnsi="Times New Roman" w:cs="Times New Roman"/>
        </w:rPr>
        <w:t>nariadenia (EÚ) č. 910/2014 v platnom znení</w:t>
      </w:r>
      <w:r w:rsidR="003C2C54">
        <w:rPr>
          <w:rFonts w:ascii="Times New Roman" w:hAnsi="Times New Roman" w:cs="Times New Roman"/>
        </w:rPr>
        <w:t>.</w:t>
      </w:r>
    </w:p>
    <w:p w14:paraId="4714FC5F" w14:textId="010760EE" w:rsidR="002D1429" w:rsidRPr="001F5F92" w:rsidRDefault="00B93F5C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38</w:t>
      </w:r>
      <w:r w:rsidR="002D1429"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46a nariadenia (EÚ) č. 910/2014 v platnom znení.</w:t>
      </w:r>
      <w:r w:rsidR="007759FA" w:rsidRPr="001F5F92">
        <w:rPr>
          <w:rFonts w:ascii="Times New Roman" w:hAnsi="Times New Roman" w:cs="Times New Roman"/>
        </w:rPr>
        <w:t>“</w:t>
      </w:r>
      <w:r w:rsidR="002D1429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0B22B2C3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67A985C2" w14:textId="083DA87F" w:rsidR="002C3D52" w:rsidRPr="002C3D52" w:rsidRDefault="002C3D52" w:rsidP="002C3D5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C3D52">
        <w:rPr>
          <w:rFonts w:ascii="Times New Roman" w:hAnsi="Times New Roman" w:cs="Times New Roman"/>
        </w:rPr>
        <w:t>V § 13 ods. 1 sa vypúšťajú slová „(Ú. v. EÚ L 257, 28.8.2014)“ a slová „nariadenie (EÚ) č. 910/2014“ sa nahrádzajú slovami „nariadenie (EÚ) č. 910/2014 v platnom znení“.</w:t>
      </w:r>
    </w:p>
    <w:p w14:paraId="25D32245" w14:textId="77777777" w:rsidR="004F1C15" w:rsidRDefault="004F1C15" w:rsidP="004F1C15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CB564B0" w14:textId="4C25B91D" w:rsidR="00AD408F" w:rsidRDefault="004F1C15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547A">
        <w:rPr>
          <w:rFonts w:ascii="Times New Roman" w:hAnsi="Times New Roman" w:cs="Times New Roman"/>
        </w:rPr>
        <w:t> </w:t>
      </w:r>
      <w:r w:rsidR="00515B89">
        <w:rPr>
          <w:rFonts w:ascii="Times New Roman" w:hAnsi="Times New Roman" w:cs="Times New Roman"/>
        </w:rPr>
        <w:t xml:space="preserve">§ 13 </w:t>
      </w:r>
      <w:r w:rsidR="00D5547A">
        <w:rPr>
          <w:rFonts w:ascii="Times New Roman" w:hAnsi="Times New Roman" w:cs="Times New Roman"/>
        </w:rPr>
        <w:t>ods.</w:t>
      </w:r>
      <w:r w:rsidR="00C46CD4">
        <w:rPr>
          <w:rFonts w:ascii="Times New Roman" w:hAnsi="Times New Roman" w:cs="Times New Roman"/>
        </w:rPr>
        <w:t> 2 sa slová „č. 910/2014“ nahrádzajú slovami „č. 910/2014 v platnom znení“.</w:t>
      </w:r>
    </w:p>
    <w:p w14:paraId="23969D2F" w14:textId="77777777" w:rsidR="00C46CD4" w:rsidRDefault="00C46CD4" w:rsidP="00511E9F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A0937FD" w14:textId="514D474E" w:rsidR="00A1288D" w:rsidRDefault="00850A1B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až 4</w:t>
      </w:r>
      <w:r w:rsidR="007E3E90">
        <w:rPr>
          <w:rFonts w:ascii="Times New Roman" w:hAnsi="Times New Roman" w:cs="Times New Roman"/>
        </w:rPr>
        <w:t xml:space="preserve"> </w:t>
      </w:r>
      <w:r w:rsidR="00A1288D">
        <w:rPr>
          <w:rFonts w:ascii="Times New Roman" w:hAnsi="Times New Roman" w:cs="Times New Roman"/>
        </w:rPr>
        <w:t>sa na konci pripájajú tieto slová: „v platnom znení“.</w:t>
      </w:r>
    </w:p>
    <w:p w14:paraId="0AD83785" w14:textId="77777777" w:rsidR="00E833DE" w:rsidRDefault="00E833DE" w:rsidP="00E833D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2C15ADE" w14:textId="62B44F77" w:rsidR="00AA2C41" w:rsidRPr="009F6E78" w:rsidRDefault="00AA2C4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</w:t>
      </w:r>
      <w:r w:rsidR="006472AF">
        <w:rPr>
          <w:rFonts w:ascii="Times New Roman" w:hAnsi="Times New Roman" w:cs="Times New Roman"/>
        </w:rPr>
        <w:t xml:space="preserve">14 sa za odsek 4 vkladajú nové </w:t>
      </w:r>
      <w:r>
        <w:rPr>
          <w:rFonts w:ascii="Times New Roman" w:hAnsi="Times New Roman" w:cs="Times New Roman"/>
        </w:rPr>
        <w:t>odsek</w:t>
      </w:r>
      <w:r w:rsidR="006472A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5</w:t>
      </w:r>
      <w:r w:rsidR="006472AF">
        <w:rPr>
          <w:rFonts w:ascii="Times New Roman" w:hAnsi="Times New Roman" w:cs="Times New Roman"/>
        </w:rPr>
        <w:t xml:space="preserve"> a</w:t>
      </w:r>
      <w:r w:rsidR="00484621">
        <w:rPr>
          <w:rFonts w:ascii="Times New Roman" w:hAnsi="Times New Roman" w:cs="Times New Roman"/>
        </w:rPr>
        <w:t xml:space="preserve"> 6</w:t>
      </w:r>
      <w:r w:rsidR="006472AF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>:</w:t>
      </w:r>
    </w:p>
    <w:p w14:paraId="65B6133E" w14:textId="77777777" w:rsidR="00F73DF5" w:rsidRDefault="00AA2C41" w:rsidP="001A305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</w:t>
      </w:r>
      <w:r w:rsidRPr="00850A1B">
        <w:rPr>
          <w:rFonts w:ascii="Times New Roman" w:hAnsi="Times New Roman" w:cs="Times New Roman"/>
        </w:rPr>
        <w:t xml:space="preserve">Úrad uloží pokutu do </w:t>
      </w:r>
      <w:r>
        <w:rPr>
          <w:rFonts w:ascii="Times New Roman" w:hAnsi="Times New Roman" w:cs="Times New Roman"/>
        </w:rPr>
        <w:t>3 000</w:t>
      </w:r>
      <w:r w:rsidRPr="00850A1B">
        <w:rPr>
          <w:rFonts w:ascii="Times New Roman" w:hAnsi="Times New Roman" w:cs="Times New Roman"/>
        </w:rPr>
        <w:t xml:space="preserve"> eur orgánu verejnej moci, ktorý sa dopustí správneho deliktu tým, že vydá elektronické osvedčenie atribútov v rozpore s čl. 45f ods. 2 nariadenia (EÚ) č. 910/2014 v platnom znení.</w:t>
      </w:r>
    </w:p>
    <w:p w14:paraId="52E5B3B7" w14:textId="55AE602A" w:rsidR="001D2767" w:rsidRPr="001D2767" w:rsidRDefault="00FC7B8D" w:rsidP="001D276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1D2767">
        <w:rPr>
          <w:rFonts w:ascii="Times New Roman" w:hAnsi="Times New Roman" w:cs="Times New Roman"/>
        </w:rPr>
        <w:t xml:space="preserve"> </w:t>
      </w:r>
      <w:r w:rsidR="00484621">
        <w:rPr>
          <w:rFonts w:ascii="Times New Roman" w:hAnsi="Times New Roman" w:cs="Times New Roman"/>
        </w:rPr>
        <w:t>(6</w:t>
      </w:r>
      <w:r w:rsidR="001D2767" w:rsidRPr="001D2767">
        <w:rPr>
          <w:rFonts w:ascii="Times New Roman" w:hAnsi="Times New Roman" w:cs="Times New Roman"/>
        </w:rPr>
        <w:t>) Nekvalifikovaný poskytovateľ dôveryhodnej služby sa dopustí správneho deliktu tým, že</w:t>
      </w:r>
    </w:p>
    <w:p w14:paraId="512C60E0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na riadenie právnych, obchodných, prevádzkových a iných priamych alebo nepriamych rizík poskytovania nekvalifikovaných dôveryhodných služieb podľa čl. 19a nariadenia (EÚ) č. 910/2014 v platnom znení,</w:t>
      </w:r>
    </w:p>
    <w:p w14:paraId="2E8D52B5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zodpovedajúce opatrenia na riadenie právnych, obchodných, prevádzkových a iných priamych alebo nepriamych rizík poskytovania nekvalifikovaných dôveryhodných služieb podľa čl. 19a nariadenia (EÚ) č. 910/2014 v platnom znení,</w:t>
      </w:r>
    </w:p>
    <w:p w14:paraId="7EAAC1B7" w14:textId="1ED9FD4D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neoznámi </w:t>
      </w:r>
      <w:r w:rsidR="007B37A7">
        <w:rPr>
          <w:rFonts w:ascii="Times New Roman" w:hAnsi="Times New Roman" w:cs="Times New Roman"/>
        </w:rPr>
        <w:t>podľa</w:t>
      </w:r>
      <w:r w:rsidR="009D7B3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čl. 19a nariadenia (EÚ) č. 910/2014 v platnom znení narušenie bezpečnosti, narušenie poskytovania služieb alebo vykonávania opatrení alebo</w:t>
      </w:r>
    </w:p>
    <w:p w14:paraId="37C6C362" w14:textId="64BFD977" w:rsidR="00F73DF5" w:rsidRPr="00715A01" w:rsidRDefault="001D2767" w:rsidP="00F73DF5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poskytne osobné údaje v rozpore s čl. 45h ods. 1 nariadenia (EÚ) č. 910/2014 v platnom znení.</w:t>
      </w:r>
      <w:r w:rsidR="00F73DF5" w:rsidRPr="00715A01">
        <w:rPr>
          <w:rFonts w:ascii="Times New Roman" w:hAnsi="Times New Roman" w:cs="Times New Roman"/>
        </w:rPr>
        <w:t>“</w:t>
      </w:r>
    </w:p>
    <w:p w14:paraId="6949DD06" w14:textId="0198688A" w:rsidR="00AA2C41" w:rsidRPr="00F73DF5" w:rsidRDefault="00AA2C41" w:rsidP="00F73DF5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F73DF5">
        <w:rPr>
          <w:rFonts w:ascii="Times New Roman" w:hAnsi="Times New Roman" w:cs="Times New Roman"/>
        </w:rPr>
        <w:t xml:space="preserve">Doterajšie odseky 5 až </w:t>
      </w:r>
      <w:r w:rsidR="00484621">
        <w:rPr>
          <w:rFonts w:ascii="Times New Roman" w:hAnsi="Times New Roman" w:cs="Times New Roman"/>
        </w:rPr>
        <w:t>11 sa označujú ako odseky 7 až 13</w:t>
      </w:r>
      <w:r w:rsidRPr="00F73DF5">
        <w:rPr>
          <w:rFonts w:ascii="Times New Roman" w:hAnsi="Times New Roman" w:cs="Times New Roman"/>
        </w:rPr>
        <w:t>.</w:t>
      </w:r>
    </w:p>
    <w:p w14:paraId="7AF2C841" w14:textId="77777777" w:rsidR="00AA2C41" w:rsidRPr="00AA2C41" w:rsidRDefault="00AA2C41" w:rsidP="00AA2C41">
      <w:pPr>
        <w:pStyle w:val="Odsekzoznamu"/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</w:p>
    <w:p w14:paraId="67743250" w14:textId="35F1D759" w:rsidR="007F6818" w:rsidRDefault="0048462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odseky 7</w:t>
      </w:r>
      <w:r w:rsidR="007F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8</w:t>
      </w:r>
      <w:r w:rsidR="007F6818">
        <w:rPr>
          <w:rFonts w:ascii="Times New Roman" w:hAnsi="Times New Roman" w:cs="Times New Roman"/>
        </w:rPr>
        <w:t xml:space="preserve"> znejú:</w:t>
      </w:r>
    </w:p>
    <w:p w14:paraId="6FBB1907" w14:textId="131E2B82" w:rsidR="007F6818" w:rsidRPr="00911516" w:rsidRDefault="007F6818" w:rsidP="007F6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84621">
        <w:rPr>
          <w:rFonts w:ascii="Times New Roman" w:hAnsi="Times New Roman" w:cs="Times New Roman"/>
        </w:rPr>
        <w:t>(7</w:t>
      </w:r>
      <w:r w:rsidRPr="00911516">
        <w:rPr>
          <w:rFonts w:ascii="Times New Roman" w:hAnsi="Times New Roman" w:cs="Times New Roman"/>
        </w:rPr>
        <w:t xml:space="preserve">) Úrad uloží nekvalifikovanému poskytovateľovi dôveryhodnej služby za správny delikt podľa odseku </w:t>
      </w:r>
      <w:r w:rsidR="00D812D7">
        <w:rPr>
          <w:rFonts w:ascii="Times New Roman" w:hAnsi="Times New Roman" w:cs="Times New Roman"/>
        </w:rPr>
        <w:t>6</w:t>
      </w:r>
      <w:r w:rsidRPr="00911516">
        <w:rPr>
          <w:rFonts w:ascii="Times New Roman" w:hAnsi="Times New Roman" w:cs="Times New Roman"/>
        </w:rPr>
        <w:t xml:space="preserve">, ak ide o </w:t>
      </w:r>
    </w:p>
    <w:p w14:paraId="77BC05F2" w14:textId="33CBFC7A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a)</w:t>
      </w:r>
      <w:r w:rsidRPr="001F5F92">
        <w:rPr>
          <w:rFonts w:ascii="Times New Roman" w:hAnsi="Times New Roman" w:cs="Times New Roman"/>
        </w:rPr>
        <w:tab/>
        <w:t>fyzickú osobu podnikateľa pokutu do 5 000 000 eur,</w:t>
      </w:r>
    </w:p>
    <w:p w14:paraId="033CFE0B" w14:textId="33A19536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b)</w:t>
      </w:r>
      <w:r w:rsidRPr="001F5F92">
        <w:rPr>
          <w:rFonts w:ascii="Times New Roman" w:hAnsi="Times New Roman" w:cs="Times New Roman"/>
        </w:rPr>
        <w:tab/>
        <w:t>právnickú osobu pokutu do 5 000 000 eur alebo do 1 % jeho celosvetového ročného obratu za predchádzajúci účtovný rok, v ktorom k správnemu deliktu došlo, podľa toho, ktorá suma je vyššia.</w:t>
      </w:r>
    </w:p>
    <w:p w14:paraId="55EA997A" w14:textId="0AA9E30B" w:rsidR="007F6818" w:rsidRPr="00911516" w:rsidRDefault="00484621" w:rsidP="007F68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7F6818">
        <w:rPr>
          <w:rFonts w:ascii="Times New Roman" w:hAnsi="Times New Roman" w:cs="Times New Roman"/>
        </w:rPr>
        <w:t xml:space="preserve">) </w:t>
      </w:r>
      <w:r w:rsidR="007F6818" w:rsidRPr="00911516">
        <w:rPr>
          <w:rFonts w:ascii="Times New Roman" w:hAnsi="Times New Roman" w:cs="Times New Roman"/>
        </w:rPr>
        <w:t>Kvalifikovaný poskytovateľ dôveryhodnej služby sa dopustí správneho deliktu tým, že</w:t>
      </w:r>
    </w:p>
    <w:p w14:paraId="240EC0FB" w14:textId="0777D1AE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poruší </w:t>
      </w:r>
      <w:r w:rsidRPr="00EC5DC2">
        <w:rPr>
          <w:rFonts w:ascii="Times New Roman" w:hAnsi="Times New Roman" w:cs="Times New Roman"/>
        </w:rPr>
        <w:t xml:space="preserve">povinnosť </w:t>
      </w:r>
      <w:r w:rsidR="00EC5DC2" w:rsidRPr="00EC5DC2">
        <w:rPr>
          <w:rFonts w:ascii="Times New Roman" w:hAnsi="Times New Roman" w:cs="Times New Roman"/>
        </w:rPr>
        <w:t xml:space="preserve">podľa </w:t>
      </w:r>
      <w:r w:rsidR="00EC5DC2" w:rsidRPr="002B30E4">
        <w:rPr>
          <w:rFonts w:ascii="Times New Roman" w:hAnsi="Times New Roman" w:cs="Times New Roman"/>
        </w:rPr>
        <w:t xml:space="preserve">§ 5, </w:t>
      </w:r>
      <w:r w:rsidRPr="002B30E4">
        <w:rPr>
          <w:rFonts w:ascii="Times New Roman" w:hAnsi="Times New Roman" w:cs="Times New Roman"/>
        </w:rPr>
        <w:t>7 alebo čl. 24 ods. 2 písm. a) nariadenia (EÚ) č. 910/2014 v platnom znení,</w:t>
      </w:r>
    </w:p>
    <w:p w14:paraId="650E17A0" w14:textId="77777777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nepodrobí sa auditu zo strany orgánu posudzovania zhody aspoň raz za 24 mesiacov </w:t>
      </w:r>
      <w:r w:rsidRPr="002B30E4">
        <w:rPr>
          <w:rFonts w:ascii="Times New Roman" w:hAnsi="Times New Roman" w:cs="Times New Roman"/>
        </w:rPr>
        <w:t>v rozpore s čl. 20 ods. 1 nariadenia (EÚ) č. 910/2014 v platnom znení,</w:t>
      </w:r>
    </w:p>
    <w:p w14:paraId="68AD4909" w14:textId="77777777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nepredloží úradu výslednú správu o posúdení zhody v lehote troch pracovných dní odo dňa jej doručenia</w:t>
      </w:r>
      <w:r w:rsidRPr="002B30E4">
        <w:rPr>
          <w:rFonts w:ascii="Times New Roman" w:hAnsi="Times New Roman" w:cs="Times New Roman"/>
        </w:rPr>
        <w:t xml:space="preserve"> v rozpore s čl. 20 ods. 1 nariadenia (EÚ) č. 910/2014 v platnom znení</w:t>
      </w: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5AD7DE6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neinformuje úrad o plánovanom audite podľa </w:t>
      </w:r>
      <w:r w:rsidRPr="001F5F92">
        <w:rPr>
          <w:rFonts w:ascii="Times New Roman" w:hAnsi="Times New Roman" w:cs="Times New Roman"/>
        </w:rPr>
        <w:t>čl. 20 ods. 1a nariadenia (EÚ) č. 910/2014 v platnom znení,</w:t>
      </w:r>
    </w:p>
    <w:p w14:paraId="267BB9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hAnsi="Times New Roman" w:cs="Times New Roman"/>
        </w:rPr>
        <w:t>neumožní úradu účasť na audite podľa čl. 20 ods. 1a nariadenia (EÚ) č. 910/2014 v platnom znení,</w:t>
      </w:r>
    </w:p>
    <w:p w14:paraId="739224F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nepodrobí sa auditu zo strany orgánu posudzovania zhody</w:t>
      </w:r>
      <w:r w:rsidRPr="001F5F92">
        <w:rPr>
          <w:rFonts w:ascii="Times New Roman" w:hAnsi="Times New Roman" w:cs="Times New Roman"/>
        </w:rPr>
        <w:t xml:space="preserve"> v rozpore s čl. 20 ods. 2 nariadenia (EÚ) č. 910/2014 v platnom znení,</w:t>
      </w:r>
    </w:p>
    <w:p w14:paraId="48A1CB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nezaručí, aby sa na jeho webovom sídle uvádzal odkaz na príslušný dôveryhodný zoznam podľa čl. 23 ods. 2 nariadenia (EÚ) č. 910/2014 v platnom znení,</w:t>
      </w:r>
    </w:p>
    <w:p w14:paraId="0212C731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neoverí totožnosť fyzickej osoby alebo identifikačné údaje právnickej osoby, ktorej vydáva kvalifikovaný certifikát, podľa čl. 24 ods. 1 nariadenia (EÚ) č. 910/2014 v platnom znení,</w:t>
      </w:r>
    </w:p>
    <w:p w14:paraId="257063F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neinformuje orgán dohľadu o všetkých zmenách pri poskytovaní svojich kvalifikovaných dôveryhodných služieb a o zámere ukončiť tieto činnosti podľa čl. 24 ods. 2 písm. a) nariadenia (EÚ) č. 910/2014 v platnom znení,</w:t>
      </w:r>
    </w:p>
    <w:p w14:paraId="63B8BBC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zamestnáva personál a má subdodávateľov v rozpore s čl. 24 ods. 2 písm. b) nariadenia (EÚ) č. 910/2014 v platnom znení,</w:t>
      </w:r>
    </w:p>
    <w:p w14:paraId="41097E9D" w14:textId="58E5F7A1" w:rsidR="007F6818" w:rsidRDefault="00113B63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neudržiava postačujúce finančné prostriedky </w:t>
      </w:r>
      <w:r w:rsidR="00116D9E">
        <w:rPr>
          <w:rFonts w:ascii="Times New Roman" w:hAnsi="Times New Roman" w:cs="Times New Roman"/>
        </w:rPr>
        <w:t xml:space="preserve"> podľa </w:t>
      </w:r>
      <w:r w:rsidR="007F6818" w:rsidRPr="001F5F92">
        <w:rPr>
          <w:rFonts w:ascii="Times New Roman" w:hAnsi="Times New Roman" w:cs="Times New Roman"/>
        </w:rPr>
        <w:t xml:space="preserve"> čl. 24 ods. 2 písm. c) nariadenia (EÚ) č. 910/2014 v platnom znení</w:t>
      </w:r>
      <w:r w:rsidR="00116D9E">
        <w:rPr>
          <w:rFonts w:ascii="Times New Roman" w:hAnsi="Times New Roman" w:cs="Times New Roman"/>
        </w:rPr>
        <w:t>,</w:t>
      </w:r>
    </w:p>
    <w:p w14:paraId="738C409F" w14:textId="1CCF1C7A" w:rsidR="007F6818" w:rsidRPr="009F4D98" w:rsidRDefault="00116D9E" w:rsidP="009F4D98">
      <w:pPr>
        <w:pStyle w:val="Odsekzoznamu"/>
        <w:numPr>
          <w:ilvl w:val="1"/>
          <w:numId w:val="18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neuzatvorí vhodné poistenie zodpovednosti za škodu</w:t>
      </w:r>
      <w:r>
        <w:rPr>
          <w:rFonts w:ascii="Times New Roman" w:hAnsi="Times New Roman" w:cs="Times New Roman"/>
        </w:rPr>
        <w:t xml:space="preserve"> </w:t>
      </w:r>
      <w:r w:rsidRPr="00116D9E">
        <w:rPr>
          <w:rFonts w:ascii="Times New Roman" w:hAnsi="Times New Roman" w:cs="Times New Roman"/>
        </w:rPr>
        <w:t>podľa  čl. 24 ods. 2 písm. c) nariadenia (EÚ) č. 910/2014 v platnom znení</w:t>
      </w:r>
      <w:r>
        <w:rPr>
          <w:rFonts w:ascii="Times New Roman" w:hAnsi="Times New Roman" w:cs="Times New Roman"/>
        </w:rPr>
        <w:t>,</w:t>
      </w:r>
    </w:p>
    <w:p w14:paraId="6697FAD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neplní informačnú povinnosť podľa čl. 24 ods. 2 písm. d) nariadenia (EÚ) č. 910/2014 v platnom znení,</w:t>
      </w:r>
    </w:p>
    <w:p w14:paraId="6F7FC7B9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a produkty podľa čl. 24 ods. 2 písm. e) nariadenia (EÚ) č. 910/2014 v platnom znení,</w:t>
      </w:r>
    </w:p>
    <w:p w14:paraId="141E037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na uchovávanie údajov podľa čl. 24 ods. 2 písm. f) nariadenia (EÚ) č. 910/2014 v platnom znení,</w:t>
      </w:r>
    </w:p>
    <w:p w14:paraId="5E76A3A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alebo neprijíma zodpovedajúce opatrenia na riadenie právnych obchodných, prevádzkových a iným priamych alebo nepriamych rizík podľa čl. 24 ods. 2 písm. fa) nariadenia (EÚ) č. 910/2014 v platnom znení,</w:t>
      </w:r>
    </w:p>
    <w:p w14:paraId="0870E77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neoznámi narušenie bezpečnosti, narušenie poskytovania služieb alebo vykonávania opatrení v rozpore s čl. 24 ods. 2 písm. </w:t>
      </w:r>
      <w:proofErr w:type="spellStart"/>
      <w:r w:rsidRPr="001F5F92">
        <w:rPr>
          <w:rFonts w:ascii="Times New Roman" w:hAnsi="Times New Roman" w:cs="Times New Roman"/>
        </w:rPr>
        <w:t>fb</w:t>
      </w:r>
      <w:proofErr w:type="spellEnd"/>
      <w:r w:rsidRPr="001F5F92">
        <w:rPr>
          <w:rFonts w:ascii="Times New Roman" w:hAnsi="Times New Roman" w:cs="Times New Roman"/>
        </w:rPr>
        <w:t>) nariadenia (EÚ) č. 910/2014 v platnom znení,</w:t>
      </w:r>
    </w:p>
    <w:p w14:paraId="6E6D1AC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vhodné opatrenia proti falšovaniu a krádeži údajov podľa čl. 24 ods. 2 písm. g) nariadenia (EÚ) č. 910/2014 v platnom znení,</w:t>
      </w:r>
    </w:p>
    <w:p w14:paraId="6AA9D807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nezaznamená, neuchová alebo nesprístupní všetky relevantné informácie podľa čl. 24 ods. 2 písm. h) nariadenia (EÚ) č. 910/2014 v platnom znení,</w:t>
      </w:r>
    </w:p>
    <w:p w14:paraId="10D16F2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aktualizovaný plán ukončenia činností na zabezpečenie kontinuity služby podľa čl. 24 ods. 2 písm. i) nariadenia (EÚ) č. 910/2014 v platnom znení,</w:t>
      </w:r>
    </w:p>
    <w:p w14:paraId="4DA28A4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nezriadi alebo neaktualizuje databázu certifikátov v rozpore s čl. 24 ods. 2 písm. k) nariadenia (EÚ) č. 910/2014 v platnom znení,</w:t>
      </w:r>
    </w:p>
    <w:p w14:paraId="6FA0A95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nezverejní zrušenie ním vydaného kvalifikovaného certifikátu podľa čl. 24 ods. 3 nariadenia (EÚ) č. 910/2014 v platnom znení,</w:t>
      </w:r>
    </w:p>
    <w:p w14:paraId="018CD0F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neposkytne spoliehajúcej sa strane informácie o štatúte platnosti alebo zrušenia ním vydaných kvalifikovaných certifikátov podľa čl. 24 ods. 4 nariadenia (EÚ) č. 910/2014 v platnom znení,</w:t>
      </w:r>
    </w:p>
    <w:p w14:paraId="12383D5D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zmení štatút zrušeného kvalifikovaného certifikátu pre elektronický podpis v rozpore s čl. 28 ods. 4 nariadenia (EÚ) č. 910/2014 v platnom znení,</w:t>
      </w:r>
    </w:p>
    <w:p w14:paraId="1296D8C7" w14:textId="77777777" w:rsidR="007F6818" w:rsidRPr="001F5F92" w:rsidRDefault="007F6818" w:rsidP="00FB1E07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vykonáva službu správy zariadení na vyhotovenie kvalifikovaného elektronického podpisu na diaľku v rozpore s čl. 29a ods. 1 nariadenia (EÚ) č. 910/2014 v platnom znení,</w:t>
      </w:r>
    </w:p>
    <w:p w14:paraId="40070DEB" w14:textId="77777777" w:rsidR="007F6818" w:rsidRPr="001F5F92" w:rsidRDefault="007F6818" w:rsidP="00FB1E07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neposkytne validáciu kvalifikovaného elektronického podpisu alebo kvalifikovanej elektronickej pečate podľa čl. 33 ods. 1 písm. a) a čl. 40 nariadenia (EÚ) č. 910/2014 v platnom znení,</w:t>
      </w:r>
    </w:p>
    <w:p w14:paraId="69ADB45E" w14:textId="77F7EE1A" w:rsidR="007F6818" w:rsidRPr="001F5F92" w:rsidRDefault="007F6818" w:rsidP="00814171">
      <w:pPr>
        <w:pStyle w:val="Odsekzoznamu"/>
        <w:numPr>
          <w:ilvl w:val="1"/>
          <w:numId w:val="18"/>
        </w:numPr>
        <w:shd w:val="clear" w:color="auto" w:fill="FFFFFF"/>
        <w:ind w:left="851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neumožní spoliehajúcim sa stranám získať výsledok procesu validácie podľa čl. 33 </w:t>
      </w:r>
      <w:r w:rsidR="00285637">
        <w:rPr>
          <w:rFonts w:ascii="Times New Roman" w:hAnsi="Times New Roman" w:cs="Times New Roman"/>
        </w:rPr>
        <w:t xml:space="preserve">     </w:t>
      </w:r>
      <w:r w:rsidRPr="001F5F92">
        <w:rPr>
          <w:rFonts w:ascii="Times New Roman" w:hAnsi="Times New Roman" w:cs="Times New Roman"/>
        </w:rPr>
        <w:t>ods. 1 písm. b) a čl. 40 nariadenia (EÚ) č. 910/2014 v platnom znení,</w:t>
      </w:r>
    </w:p>
    <w:p w14:paraId="47ED60F3" w14:textId="13D534A5" w:rsidR="007F6818" w:rsidRPr="00576334" w:rsidRDefault="002E6783" w:rsidP="00814171">
      <w:pPr>
        <w:shd w:val="clear" w:color="auto" w:fill="FFFFFF"/>
        <w:ind w:left="851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) </w:t>
      </w:r>
      <w:r w:rsidR="00285637">
        <w:rPr>
          <w:rFonts w:ascii="Times New Roman" w:hAnsi="Times New Roman" w:cs="Times New Roman"/>
        </w:rPr>
        <w:t xml:space="preserve"> </w:t>
      </w:r>
      <w:r w:rsidR="007F6818" w:rsidRPr="00576334">
        <w:rPr>
          <w:rFonts w:ascii="Times New Roman" w:hAnsi="Times New Roman" w:cs="Times New Roman"/>
        </w:rPr>
        <w:t xml:space="preserve">nepoužíva postupy a technológie požadované podľa čl. 34 ods. 1 nariadenia (EÚ) </w:t>
      </w:r>
      <w:r w:rsidR="00285637">
        <w:rPr>
          <w:rFonts w:ascii="Times New Roman" w:hAnsi="Times New Roman" w:cs="Times New Roman"/>
        </w:rPr>
        <w:t xml:space="preserve">             </w:t>
      </w:r>
      <w:r w:rsidR="007F6818" w:rsidRPr="00576334">
        <w:rPr>
          <w:rFonts w:ascii="Times New Roman" w:hAnsi="Times New Roman" w:cs="Times New Roman"/>
        </w:rPr>
        <w:t>č. 910/2014 v platnom znení,</w:t>
      </w:r>
    </w:p>
    <w:p w14:paraId="70272038" w14:textId="6FFD60FB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ac)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576334">
        <w:rPr>
          <w:rFonts w:ascii="Times New Roman" w:hAnsi="Times New Roman" w:cs="Times New Roman"/>
          <w:noProof/>
        </w:rPr>
        <w:t xml:space="preserve">zmení štatút zrušeného kvalifikovaného certifikátu pre elektronickú pečať v rozpore s </w:t>
      </w:r>
      <w:r w:rsidR="00FB1E07">
        <w:rPr>
          <w:rFonts w:ascii="Times New Roman" w:hAnsi="Times New Roman" w:cs="Times New Roman"/>
          <w:noProof/>
        </w:rPr>
        <w:t xml:space="preserve">   </w:t>
      </w:r>
    </w:p>
    <w:p w14:paraId="78AD2C35" w14:textId="1B6DD068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</w:t>
      </w:r>
      <w:r w:rsidR="007F6818" w:rsidRPr="00576334">
        <w:rPr>
          <w:rFonts w:ascii="Times New Roman" w:hAnsi="Times New Roman" w:cs="Times New Roman"/>
          <w:noProof/>
        </w:rPr>
        <w:t xml:space="preserve">čl. 38 ods. 4 nariadenia (EÚ) č. 910/2014 </w:t>
      </w:r>
      <w:r w:rsidR="007F6818" w:rsidRPr="00576334">
        <w:rPr>
          <w:rFonts w:ascii="Times New Roman" w:hAnsi="Times New Roman" w:cs="Times New Roman"/>
        </w:rPr>
        <w:t>v platnom znení</w:t>
      </w:r>
      <w:r w:rsidR="007F6818" w:rsidRPr="00576334">
        <w:rPr>
          <w:rFonts w:ascii="Times New Roman" w:hAnsi="Times New Roman" w:cs="Times New Roman"/>
          <w:noProof/>
        </w:rPr>
        <w:t>,</w:t>
      </w:r>
    </w:p>
    <w:p w14:paraId="38494148" w14:textId="77777777" w:rsidR="009B7204" w:rsidRDefault="002E6783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2E6783">
        <w:rPr>
          <w:rFonts w:ascii="Times New Roman" w:hAnsi="Times New Roman" w:cs="Times New Roman"/>
          <w:noProof/>
        </w:rPr>
        <w:t>nezabezpečí, aby ním vydaná kvalifikovaná elektronická časová pečiatka</w:t>
      </w:r>
      <w:hyperlink r:id="rId11" w:anchor="poznamky.poznamka-41" w:tooltip="Odkaz na predpis alebo ustanovenie" w:history="1">
        <w:r w:rsidR="007F6818" w:rsidRPr="002E6783">
          <w:rPr>
            <w:rFonts w:ascii="Times New Roman" w:hAnsi="Times New Roman" w:cs="Times New Roman"/>
            <w:noProof/>
            <w:vertAlign w:val="superscript"/>
          </w:rPr>
          <w:t>41</w:t>
        </w:r>
        <w:r w:rsidR="007F6818" w:rsidRPr="002E6783">
          <w:rPr>
            <w:rFonts w:ascii="Times New Roman" w:hAnsi="Times New Roman" w:cs="Times New Roman"/>
            <w:noProof/>
          </w:rPr>
          <w:t>)</w:t>
        </w:r>
      </w:hyperlink>
      <w:r w:rsidR="007F6818" w:rsidRPr="002E6783">
        <w:rPr>
          <w:rFonts w:ascii="Times New Roman" w:hAnsi="Times New Roman" w:cs="Times New Roman"/>
          <w:noProof/>
        </w:rPr>
        <w:t xml:space="preserve"> spĺňala </w:t>
      </w:r>
    </w:p>
    <w:p w14:paraId="2685D69B" w14:textId="7C38F2B1" w:rsidR="007F6818" w:rsidRPr="002E6783" w:rsidRDefault="009B7204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</w:t>
      </w:r>
      <w:r w:rsidR="007F6818" w:rsidRPr="002E6783">
        <w:rPr>
          <w:rFonts w:ascii="Times New Roman" w:hAnsi="Times New Roman" w:cs="Times New Roman"/>
          <w:noProof/>
        </w:rPr>
        <w:t xml:space="preserve">požiadavky podľa čl. 42 ods. 1 nariadenia (EÚ) č. 910/2014 </w:t>
      </w:r>
      <w:r w:rsidR="007F6818" w:rsidRPr="002E6783">
        <w:rPr>
          <w:rFonts w:ascii="Times New Roman" w:hAnsi="Times New Roman" w:cs="Times New Roman"/>
        </w:rPr>
        <w:t>v platnom znení</w:t>
      </w:r>
      <w:r w:rsidR="007F6818" w:rsidRPr="002E6783">
        <w:rPr>
          <w:rFonts w:ascii="Times New Roman" w:hAnsi="Times New Roman" w:cs="Times New Roman"/>
          <w:noProof/>
        </w:rPr>
        <w:t>,</w:t>
      </w:r>
    </w:p>
    <w:p w14:paraId="4C9F1F65" w14:textId="77777777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ae) </w:t>
      </w:r>
      <w:r w:rsidR="007F6818" w:rsidRPr="00576334">
        <w:rPr>
          <w:rFonts w:ascii="Times New Roman" w:hAnsi="Times New Roman" w:cs="Times New Roman"/>
          <w:noProof/>
        </w:rPr>
        <w:t xml:space="preserve">nezabezpečí, aby ním vydaný kvalifikovaný certifikát obsahoval presné, pravdivé a </w:t>
      </w:r>
      <w:r w:rsidR="00FB1E07">
        <w:rPr>
          <w:rFonts w:ascii="Times New Roman" w:hAnsi="Times New Roman" w:cs="Times New Roman"/>
          <w:noProof/>
        </w:rPr>
        <w:t xml:space="preserve"> </w:t>
      </w:r>
    </w:p>
    <w:p w14:paraId="7786BAC4" w14:textId="3465168F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="007F6818" w:rsidRPr="00576334">
        <w:rPr>
          <w:rFonts w:ascii="Times New Roman" w:hAnsi="Times New Roman" w:cs="Times New Roman"/>
          <w:noProof/>
        </w:rPr>
        <w:t>úplné údaje,</w:t>
      </w:r>
    </w:p>
    <w:p w14:paraId="39975D3A" w14:textId="77777777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af)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576334">
        <w:rPr>
          <w:rFonts w:ascii="Times New Roman" w:hAnsi="Times New Roman" w:cs="Times New Roman"/>
          <w:noProof/>
        </w:rPr>
        <w:t xml:space="preserve">poskytuje elektronické osvedčenie atribútov v rozpore s čl. 45d ods. 1 nariadenia (EÚ) </w:t>
      </w:r>
    </w:p>
    <w:p w14:paraId="06B7F5D4" w14:textId="4E5EC7A2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="007F6818" w:rsidRPr="00576334">
        <w:rPr>
          <w:rFonts w:ascii="Times New Roman" w:hAnsi="Times New Roman" w:cs="Times New Roman"/>
          <w:noProof/>
        </w:rPr>
        <w:t xml:space="preserve">č. 910/2014 </w:t>
      </w:r>
      <w:r w:rsidR="007F6818" w:rsidRPr="00576334">
        <w:rPr>
          <w:rFonts w:ascii="Times New Roman" w:hAnsi="Times New Roman" w:cs="Times New Roman"/>
        </w:rPr>
        <w:t>v platnom znení</w:t>
      </w:r>
      <w:r w:rsidR="007F6818" w:rsidRPr="00576334">
        <w:rPr>
          <w:rFonts w:ascii="Times New Roman" w:hAnsi="Times New Roman" w:cs="Times New Roman"/>
          <w:noProof/>
        </w:rPr>
        <w:t xml:space="preserve"> alebo</w:t>
      </w:r>
    </w:p>
    <w:p w14:paraId="60D2A513" w14:textId="77777777" w:rsidR="005E2C46" w:rsidRDefault="002E6783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</w:t>
      </w:r>
      <w:proofErr w:type="spellEnd"/>
      <w:r>
        <w:rPr>
          <w:rFonts w:ascii="Times New Roman" w:hAnsi="Times New Roman" w:cs="Times New Roman"/>
        </w:rPr>
        <w:t xml:space="preserve">) </w:t>
      </w:r>
      <w:r w:rsidR="007F6818" w:rsidRPr="00576334">
        <w:rPr>
          <w:rFonts w:ascii="Times New Roman" w:hAnsi="Times New Roman" w:cs="Times New Roman"/>
        </w:rPr>
        <w:t xml:space="preserve">poskytne osobné údaje v rozpore s čl. 45h ods. 1 nariadenia (EÚ) č. 910/2014 </w:t>
      </w:r>
      <w:r w:rsidR="00FB1E07">
        <w:rPr>
          <w:rFonts w:ascii="Times New Roman" w:hAnsi="Times New Roman" w:cs="Times New Roman"/>
        </w:rPr>
        <w:t xml:space="preserve">    </w:t>
      </w:r>
      <w:r w:rsidR="009B7204">
        <w:rPr>
          <w:rFonts w:ascii="Times New Roman" w:hAnsi="Times New Roman" w:cs="Times New Roman"/>
        </w:rPr>
        <w:t xml:space="preserve">     </w:t>
      </w:r>
      <w:r w:rsidR="005E2C46">
        <w:rPr>
          <w:rFonts w:ascii="Times New Roman" w:hAnsi="Times New Roman" w:cs="Times New Roman"/>
        </w:rPr>
        <w:t xml:space="preserve">      </w:t>
      </w:r>
    </w:p>
    <w:p w14:paraId="5A5E8CF9" w14:textId="47E5553F" w:rsidR="007F6818" w:rsidRPr="00576334" w:rsidRDefault="005E2C46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6818" w:rsidRPr="00576334">
        <w:rPr>
          <w:rFonts w:ascii="Times New Roman" w:hAnsi="Times New Roman" w:cs="Times New Roman"/>
        </w:rPr>
        <w:t>v platnom znení.“.</w:t>
      </w:r>
    </w:p>
    <w:p w14:paraId="71BB7336" w14:textId="4712DAD4" w:rsidR="007F6818" w:rsidRDefault="007F6818" w:rsidP="007F681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D6A9DF9" w14:textId="2AB77CD6" w:rsidR="007F6818" w:rsidRDefault="007F6818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</w:t>
      </w:r>
      <w:r w:rsidR="00484621">
        <w:rPr>
          <w:rFonts w:ascii="Times New Roman" w:hAnsi="Times New Roman" w:cs="Times New Roman"/>
        </w:rPr>
        <w:t xml:space="preserve"> sa za odsek 8</w:t>
      </w:r>
      <w:r w:rsidR="001A64EA">
        <w:rPr>
          <w:rFonts w:ascii="Times New Roman" w:hAnsi="Times New Roman" w:cs="Times New Roman"/>
        </w:rPr>
        <w:t xml:space="preserve"> vkladajú nové</w:t>
      </w:r>
      <w:r>
        <w:rPr>
          <w:rFonts w:ascii="Times New Roman" w:hAnsi="Times New Roman" w:cs="Times New Roman"/>
        </w:rPr>
        <w:t xml:space="preserve"> odsek</w:t>
      </w:r>
      <w:r w:rsidR="001A64EA">
        <w:rPr>
          <w:rFonts w:ascii="Times New Roman" w:hAnsi="Times New Roman" w:cs="Times New Roman"/>
        </w:rPr>
        <w:t>y</w:t>
      </w:r>
      <w:r w:rsidR="00484621">
        <w:rPr>
          <w:rFonts w:ascii="Times New Roman" w:hAnsi="Times New Roman" w:cs="Times New Roman"/>
        </w:rPr>
        <w:t xml:space="preserve"> 9 až 11</w:t>
      </w:r>
      <w:r w:rsidR="00E756A6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 xml:space="preserve">: </w:t>
      </w:r>
    </w:p>
    <w:p w14:paraId="3BA1B316" w14:textId="1AB3A8B6" w:rsidR="004655A1" w:rsidRPr="001F5F92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„(9</w:t>
      </w:r>
      <w:r w:rsidR="004655A1">
        <w:rPr>
          <w:sz w:val="24"/>
          <w:szCs w:val="24"/>
        </w:rPr>
        <w:t xml:space="preserve">) </w:t>
      </w:r>
      <w:r w:rsidR="004655A1" w:rsidRPr="001F5F92">
        <w:rPr>
          <w:sz w:val="24"/>
          <w:szCs w:val="24"/>
        </w:rPr>
        <w:t xml:space="preserve">Úrad uloží kvalifikovanému poskytovateľovi dôveryhodnej služby </w:t>
      </w:r>
      <w:r>
        <w:rPr>
          <w:sz w:val="24"/>
          <w:szCs w:val="24"/>
        </w:rPr>
        <w:t xml:space="preserve">za správny delikt podľa odseku </w:t>
      </w:r>
      <w:r w:rsidR="00B1153A">
        <w:rPr>
          <w:sz w:val="24"/>
          <w:szCs w:val="24"/>
        </w:rPr>
        <w:t>8</w:t>
      </w:r>
      <w:r w:rsidR="004655A1" w:rsidRPr="001F5F92">
        <w:rPr>
          <w:sz w:val="24"/>
          <w:szCs w:val="24"/>
        </w:rPr>
        <w:t xml:space="preserve">, ak ide o </w:t>
      </w:r>
    </w:p>
    <w:p w14:paraId="456015FA" w14:textId="77777777" w:rsidR="004655A1" w:rsidRPr="001F5F92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fyzickú osobu podnikateľa pokutu do 5 000 000 eur,</w:t>
      </w:r>
    </w:p>
    <w:p w14:paraId="12380080" w14:textId="3669D870" w:rsidR="004655A1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právnickú osobu pokutu do 5 000 000 eur alebo do 1 % jeho celosvetového ročného obratu za predchádzajúci účtovný rok, v ktorom k správnemu deliktu došlo, podľa toho, ktorá suma je vyššia.</w:t>
      </w:r>
    </w:p>
    <w:p w14:paraId="2C63406C" w14:textId="77777777" w:rsidR="00CC7D2F" w:rsidRDefault="00CC7D2F" w:rsidP="00CC7D2F">
      <w:pPr>
        <w:pStyle w:val="Zarkazkladnhotextu2"/>
        <w:ind w:left="426"/>
        <w:jc w:val="both"/>
        <w:rPr>
          <w:sz w:val="24"/>
          <w:szCs w:val="24"/>
        </w:rPr>
      </w:pPr>
    </w:p>
    <w:p w14:paraId="55B7F5EA" w14:textId="7D0E2E60" w:rsidR="004655A1" w:rsidRPr="004D6366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(10</w:t>
      </w:r>
      <w:r w:rsidR="004655A1">
        <w:rPr>
          <w:sz w:val="24"/>
          <w:szCs w:val="24"/>
        </w:rPr>
        <w:t xml:space="preserve">) </w:t>
      </w:r>
      <w:r w:rsidR="004655A1" w:rsidRPr="004D6366">
        <w:rPr>
          <w:sz w:val="24"/>
          <w:szCs w:val="24"/>
        </w:rPr>
        <w:t>Poskytovateľ európskej peňaženky sa dopustí správneho deliktu tým, že</w:t>
      </w:r>
    </w:p>
    <w:p w14:paraId="0D62040D" w14:textId="2416108A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nezruší platnosť európskej peňaženky podľa § 10 ods. </w:t>
      </w:r>
      <w:r w:rsidR="00C33356">
        <w:rPr>
          <w:rFonts w:ascii="Times New Roman" w:hAnsi="Times New Roman" w:cs="Times New Roman"/>
        </w:rPr>
        <w:t>4</w:t>
      </w:r>
      <w:r w:rsidRPr="001F5F92">
        <w:rPr>
          <w:rFonts w:ascii="Times New Roman" w:hAnsi="Times New Roman" w:cs="Times New Roman"/>
        </w:rPr>
        <w:t>,</w:t>
      </w:r>
    </w:p>
    <w:p w14:paraId="04422BBC" w14:textId="1638B668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zaregistruje spoliehajúcu sa stranu v rozpore s § 10 ods. </w:t>
      </w:r>
      <w:r w:rsidR="00C33356">
        <w:rPr>
          <w:rFonts w:ascii="Times New Roman" w:hAnsi="Times New Roman" w:cs="Times New Roman"/>
        </w:rPr>
        <w:t>5</w:t>
      </w:r>
      <w:r w:rsidRPr="001F5F92">
        <w:rPr>
          <w:rFonts w:ascii="Times New Roman" w:hAnsi="Times New Roman" w:cs="Times New Roman"/>
        </w:rPr>
        <w:t xml:space="preserve"> alebo</w:t>
      </w:r>
    </w:p>
    <w:p w14:paraId="799489EF" w14:textId="6C360788" w:rsidR="004655A1" w:rsidRDefault="004655A1" w:rsidP="00BB5D03">
      <w:pPr>
        <w:pStyle w:val="Odsekzoznamu"/>
        <w:numPr>
          <w:ilvl w:val="0"/>
          <w:numId w:val="20"/>
        </w:numPr>
        <w:shd w:val="clear" w:color="auto" w:fill="FFFFFF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nesplní povinnosť podľa § 10 ods. </w:t>
      </w:r>
      <w:r w:rsidR="00C33356">
        <w:rPr>
          <w:rFonts w:ascii="Times New Roman" w:hAnsi="Times New Roman" w:cs="Times New Roman"/>
        </w:rPr>
        <w:t>6</w:t>
      </w:r>
      <w:r w:rsidRPr="001F5F92">
        <w:rPr>
          <w:rFonts w:ascii="Times New Roman" w:hAnsi="Times New Roman" w:cs="Times New Roman"/>
        </w:rPr>
        <w:t>.</w:t>
      </w:r>
    </w:p>
    <w:p w14:paraId="20BE6973" w14:textId="77777777" w:rsidR="00CC7D2F" w:rsidRPr="001F5F92" w:rsidRDefault="00CC7D2F" w:rsidP="00CC7D2F">
      <w:pPr>
        <w:pStyle w:val="Odsekzoznamu"/>
        <w:shd w:val="clear" w:color="auto" w:fill="FFFFFF"/>
        <w:ind w:left="426"/>
        <w:jc w:val="both"/>
        <w:rPr>
          <w:rFonts w:ascii="Times New Roman" w:hAnsi="Times New Roman" w:cs="Times New Roman"/>
        </w:rPr>
      </w:pPr>
    </w:p>
    <w:p w14:paraId="0FB9E61F" w14:textId="7A45B9E9" w:rsidR="004655A1" w:rsidRDefault="00484621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</w:t>
      </w:r>
      <w:r w:rsidR="004655A1">
        <w:rPr>
          <w:rFonts w:ascii="Times New Roman" w:hAnsi="Times New Roman" w:cs="Times New Roman"/>
        </w:rPr>
        <w:t xml:space="preserve">) </w:t>
      </w:r>
      <w:r w:rsidR="004655A1" w:rsidRPr="00E756A6">
        <w:rPr>
          <w:rFonts w:ascii="Times New Roman" w:hAnsi="Times New Roman" w:cs="Times New Roman"/>
        </w:rPr>
        <w:t xml:space="preserve">Úrad uloží poskytovateľovi európskej peňaženky </w:t>
      </w:r>
      <w:r w:rsidR="00891963">
        <w:rPr>
          <w:rFonts w:ascii="Times New Roman" w:hAnsi="Times New Roman" w:cs="Times New Roman"/>
        </w:rPr>
        <w:t xml:space="preserve">za správny delikt podľa </w:t>
      </w:r>
      <w:r w:rsidR="004655A1" w:rsidRPr="00913C9C">
        <w:rPr>
          <w:rFonts w:ascii="Times New Roman" w:hAnsi="Times New Roman" w:cs="Times New Roman"/>
        </w:rPr>
        <w:t>odseku 1</w:t>
      </w:r>
      <w:r w:rsidR="00B1153A">
        <w:rPr>
          <w:rFonts w:ascii="Times New Roman" w:hAnsi="Times New Roman" w:cs="Times New Roman"/>
        </w:rPr>
        <w:t>0</w:t>
      </w:r>
      <w:r w:rsidR="004655A1" w:rsidRPr="00913C9C">
        <w:rPr>
          <w:rFonts w:ascii="Times New Roman" w:hAnsi="Times New Roman" w:cs="Times New Roman"/>
        </w:rPr>
        <w:t xml:space="preserve"> pokutu do </w:t>
      </w:r>
      <w:r w:rsidR="00913C9C" w:rsidRPr="00913C9C">
        <w:rPr>
          <w:rFonts w:ascii="Times New Roman" w:hAnsi="Times New Roman" w:cs="Times New Roman"/>
        </w:rPr>
        <w:t>500 000</w:t>
      </w:r>
      <w:r w:rsidR="004655A1" w:rsidRPr="00913C9C">
        <w:rPr>
          <w:rFonts w:ascii="Times New Roman" w:hAnsi="Times New Roman" w:cs="Times New Roman"/>
        </w:rPr>
        <w:t xml:space="preserve"> eur.“.</w:t>
      </w:r>
    </w:p>
    <w:p w14:paraId="37353C38" w14:textId="12323B55" w:rsidR="004655A1" w:rsidRPr="00E756A6" w:rsidRDefault="00911236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9 až 13 sa označujú ako odseky 12 až 16</w:t>
      </w:r>
      <w:r w:rsidR="004655A1">
        <w:rPr>
          <w:rFonts w:ascii="Times New Roman" w:hAnsi="Times New Roman" w:cs="Times New Roman"/>
        </w:rPr>
        <w:t>.</w:t>
      </w:r>
    </w:p>
    <w:p w14:paraId="010300B2" w14:textId="233E1801" w:rsidR="004655A1" w:rsidRDefault="004655A1" w:rsidP="004655A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BB90430" w14:textId="1632E3FD" w:rsidR="002D1429" w:rsidRPr="004655A1" w:rsidRDefault="00EA207E" w:rsidP="00AC6060">
      <w:pPr>
        <w:pStyle w:val="Odsekzoznamu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4655A1">
        <w:rPr>
          <w:rFonts w:ascii="Times New Roman" w:hAnsi="Times New Roman" w:cs="Times New Roman"/>
        </w:rPr>
        <w:t>V §</w:t>
      </w:r>
      <w:r w:rsidR="006C6387">
        <w:rPr>
          <w:rFonts w:ascii="Times New Roman" w:hAnsi="Times New Roman" w:cs="Times New Roman"/>
        </w:rPr>
        <w:t xml:space="preserve"> </w:t>
      </w:r>
      <w:r w:rsidRPr="004655A1">
        <w:rPr>
          <w:rFonts w:ascii="Times New Roman" w:hAnsi="Times New Roman" w:cs="Times New Roman"/>
        </w:rPr>
        <w:t>14 ods. 1</w:t>
      </w:r>
      <w:r w:rsidR="008D7B06">
        <w:rPr>
          <w:rFonts w:ascii="Times New Roman" w:hAnsi="Times New Roman" w:cs="Times New Roman"/>
        </w:rPr>
        <w:t>3</w:t>
      </w:r>
      <w:r w:rsidRPr="004655A1">
        <w:rPr>
          <w:rFonts w:ascii="Times New Roman" w:hAnsi="Times New Roman" w:cs="Times New Roman"/>
        </w:rPr>
        <w:t xml:space="preserve"> sa slová „</w:t>
      </w:r>
      <w:r w:rsidR="002D1429" w:rsidRPr="004655A1">
        <w:rPr>
          <w:rFonts w:ascii="Times New Roman" w:hAnsi="Times New Roman" w:cs="Times New Roman"/>
        </w:rPr>
        <w:t>1 až 6</w:t>
      </w:r>
      <w:r w:rsidR="002D25BA" w:rsidRPr="004655A1">
        <w:rPr>
          <w:rFonts w:ascii="Times New Roman" w:hAnsi="Times New Roman" w:cs="Times New Roman"/>
        </w:rPr>
        <w:t xml:space="preserve">“ nahrádzajú </w:t>
      </w:r>
      <w:r w:rsidR="003D3730">
        <w:rPr>
          <w:rFonts w:ascii="Times New Roman" w:hAnsi="Times New Roman" w:cs="Times New Roman"/>
        </w:rPr>
        <w:t>slovami „1 až 5</w:t>
      </w:r>
      <w:r w:rsidR="00911236">
        <w:rPr>
          <w:rFonts w:ascii="Times New Roman" w:hAnsi="Times New Roman" w:cs="Times New Roman"/>
        </w:rPr>
        <w:t>, 7, 9</w:t>
      </w:r>
      <w:r w:rsidR="002D1429" w:rsidRPr="004655A1">
        <w:rPr>
          <w:rFonts w:ascii="Times New Roman" w:hAnsi="Times New Roman" w:cs="Times New Roman"/>
        </w:rPr>
        <w:t xml:space="preserve"> a 1</w:t>
      </w:r>
      <w:r w:rsidR="00911236">
        <w:rPr>
          <w:rFonts w:ascii="Times New Roman" w:hAnsi="Times New Roman" w:cs="Times New Roman"/>
        </w:rPr>
        <w:t>1</w:t>
      </w:r>
      <w:r w:rsidR="001815FA">
        <w:rPr>
          <w:rFonts w:ascii="Times New Roman" w:hAnsi="Times New Roman" w:cs="Times New Roman"/>
        </w:rPr>
        <w:t>“.</w:t>
      </w:r>
    </w:p>
    <w:p w14:paraId="23E25F82" w14:textId="77777777" w:rsidR="002D1429" w:rsidRPr="001F5F92" w:rsidRDefault="002D1429" w:rsidP="002D1429">
      <w:pPr>
        <w:pStyle w:val="Odsekzoznamu"/>
        <w:rPr>
          <w:rFonts w:ascii="Times New Roman" w:hAnsi="Times New Roman" w:cs="Times New Roman"/>
        </w:rPr>
      </w:pPr>
    </w:p>
    <w:p w14:paraId="1D31DC66" w14:textId="63C0DAC1" w:rsidR="00484E3F" w:rsidRDefault="00484E3F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 sa vypúšťa.</w:t>
      </w:r>
      <w:r w:rsidR="00BB5D03">
        <w:rPr>
          <w:rFonts w:ascii="Times New Roman" w:hAnsi="Times New Roman" w:cs="Times New Roman"/>
        </w:rPr>
        <w:t xml:space="preserve">  </w:t>
      </w:r>
    </w:p>
    <w:p w14:paraId="5299DF06" w14:textId="77777777" w:rsidR="00484E3F" w:rsidRPr="00511E9F" w:rsidRDefault="00484E3F" w:rsidP="00511E9F">
      <w:pPr>
        <w:pStyle w:val="Odsekzoznamu"/>
        <w:rPr>
          <w:rFonts w:ascii="Times New Roman" w:hAnsi="Times New Roman" w:cs="Times New Roman"/>
        </w:rPr>
      </w:pPr>
    </w:p>
    <w:p w14:paraId="32DB5FAB" w14:textId="5C9A08A9" w:rsidR="002B7180" w:rsidRPr="001F5F92" w:rsidRDefault="002B7180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 § 16 písmeno </w:t>
      </w:r>
      <w:r w:rsidR="0032463A" w:rsidRPr="001F5F92">
        <w:rPr>
          <w:rFonts w:ascii="Times New Roman" w:hAnsi="Times New Roman" w:cs="Times New Roman"/>
        </w:rPr>
        <w:t>b</w:t>
      </w:r>
      <w:r w:rsidR="00C056CF" w:rsidRPr="001F5F92">
        <w:rPr>
          <w:rFonts w:ascii="Times New Roman" w:hAnsi="Times New Roman" w:cs="Times New Roman"/>
        </w:rPr>
        <w:t>)</w:t>
      </w:r>
      <w:r w:rsidR="00116C79">
        <w:rPr>
          <w:rFonts w:ascii="Times New Roman" w:hAnsi="Times New Roman" w:cs="Times New Roman"/>
        </w:rPr>
        <w:t xml:space="preserve"> znie:</w:t>
      </w:r>
      <w:r w:rsidR="0032463A" w:rsidRPr="001F5F92">
        <w:rPr>
          <w:rFonts w:ascii="Times New Roman" w:hAnsi="Times New Roman" w:cs="Times New Roman"/>
        </w:rPr>
        <w:t xml:space="preserve"> </w:t>
      </w:r>
    </w:p>
    <w:p w14:paraId="439BF8A7" w14:textId="77777777" w:rsidR="0032463A" w:rsidRPr="001F5F92" w:rsidRDefault="0032463A" w:rsidP="006F6371">
      <w:pPr>
        <w:pStyle w:val="Odsekzoznamu"/>
        <w:rPr>
          <w:rFonts w:ascii="Times New Roman" w:hAnsi="Times New Roman" w:cs="Times New Roman"/>
        </w:rPr>
      </w:pPr>
    </w:p>
    <w:p w14:paraId="4CC884D0" w14:textId="51B17536" w:rsidR="0032463A" w:rsidRDefault="00116C79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</w:t>
      </w:r>
      <w:r w:rsidR="0032463A" w:rsidRPr="001F5F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92605">
        <w:rPr>
          <w:rFonts w:ascii="Times New Roman" w:hAnsi="Times New Roman" w:cs="Times New Roman"/>
        </w:rPr>
        <w:t xml:space="preserve">ktorým sa ustanovia </w:t>
      </w:r>
      <w:r>
        <w:rPr>
          <w:rFonts w:ascii="Times New Roman" w:hAnsi="Times New Roman" w:cs="Times New Roman"/>
        </w:rPr>
        <w:t xml:space="preserve">opatrenia v oblasti </w:t>
      </w:r>
      <w:r w:rsidR="00B71CFD">
        <w:rPr>
          <w:rFonts w:ascii="Times New Roman" w:hAnsi="Times New Roman" w:cs="Times New Roman"/>
        </w:rPr>
        <w:t xml:space="preserve">elektronickej identifikácie a dôveryhodných </w:t>
      </w:r>
      <w:r w:rsidR="000D4FB5">
        <w:rPr>
          <w:rFonts w:ascii="Times New Roman" w:hAnsi="Times New Roman" w:cs="Times New Roman"/>
        </w:rPr>
        <w:t>služieb</w:t>
      </w:r>
      <w:r w:rsidR="00B71CFD">
        <w:rPr>
          <w:rFonts w:ascii="Times New Roman" w:hAnsi="Times New Roman" w:cs="Times New Roman"/>
        </w:rPr>
        <w:t xml:space="preserve"> podľa</w:t>
      </w:r>
      <w:r w:rsidR="00B1153A">
        <w:rPr>
          <w:rFonts w:ascii="Times New Roman" w:hAnsi="Times New Roman" w:cs="Times New Roman"/>
        </w:rPr>
        <w:t xml:space="preserve"> </w:t>
      </w:r>
      <w:r w:rsidR="002E18A1">
        <w:rPr>
          <w:rFonts w:ascii="Times New Roman" w:hAnsi="Times New Roman" w:cs="Times New Roman"/>
          <w:noProof/>
        </w:rPr>
        <w:t>osobitného predpisu</w:t>
      </w:r>
      <w:r w:rsidR="008234EC" w:rsidRPr="008234EC">
        <w:rPr>
          <w:rFonts w:ascii="Times New Roman" w:hAnsi="Times New Roman" w:cs="Times New Roman"/>
          <w:noProof/>
          <w:vertAlign w:val="superscript"/>
        </w:rPr>
        <w:t>41a</w:t>
      </w:r>
      <w:r w:rsidR="008234EC">
        <w:rPr>
          <w:rFonts w:ascii="Times New Roman" w:hAnsi="Times New Roman" w:cs="Times New Roman"/>
          <w:noProof/>
        </w:rPr>
        <w:t>)</w:t>
      </w:r>
      <w:r w:rsidR="0032463A" w:rsidRPr="001F5F92">
        <w:rPr>
          <w:rFonts w:ascii="Times New Roman" w:hAnsi="Times New Roman" w:cs="Times New Roman"/>
        </w:rPr>
        <w:t>.</w:t>
      </w:r>
      <w:r w:rsidR="00B1153A">
        <w:rPr>
          <w:rFonts w:ascii="Times New Roman" w:hAnsi="Times New Roman" w:cs="Times New Roman"/>
        </w:rPr>
        <w:t>“.</w:t>
      </w:r>
    </w:p>
    <w:p w14:paraId="72B5DFA4" w14:textId="77777777" w:rsidR="00B37B15" w:rsidRDefault="00B37B15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FEA7947" w14:textId="31A71AA4" w:rsidR="008234EC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41a znie:</w:t>
      </w:r>
    </w:p>
    <w:p w14:paraId="00903C87" w14:textId="62DD4F16" w:rsidR="008234EC" w:rsidRPr="001F5F92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44AFB">
        <w:rPr>
          <w:rFonts w:ascii="Times New Roman" w:hAnsi="Times New Roman" w:cs="Times New Roman"/>
          <w:vertAlign w:val="superscript"/>
        </w:rPr>
        <w:t>41a</w:t>
      </w:r>
      <w:r>
        <w:rPr>
          <w:rFonts w:ascii="Times New Roman" w:hAnsi="Times New Roman" w:cs="Times New Roman"/>
        </w:rPr>
        <w:t xml:space="preserve">) </w:t>
      </w:r>
      <w:r w:rsidR="00644AFB">
        <w:rPr>
          <w:rFonts w:ascii="Times New Roman" w:hAnsi="Times New Roman" w:cs="Times New Roman"/>
        </w:rPr>
        <w:t>Nariadenie (EÚ) č. 910/2014 v platnom znení.“.</w:t>
      </w:r>
    </w:p>
    <w:p w14:paraId="24F203A1" w14:textId="20B0CFFD" w:rsidR="002B7180" w:rsidRPr="001F5F92" w:rsidRDefault="002B7180" w:rsidP="006F6371">
      <w:pPr>
        <w:rPr>
          <w:rFonts w:ascii="Times New Roman" w:hAnsi="Times New Roman" w:cs="Times New Roman"/>
        </w:rPr>
      </w:pPr>
    </w:p>
    <w:p w14:paraId="3333D08F" w14:textId="0E7B1A97" w:rsidR="006B69FA" w:rsidRPr="001F5F92" w:rsidRDefault="00BB5D03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4297" w:rsidRPr="001F5F92">
        <w:rPr>
          <w:rFonts w:ascii="Times New Roman" w:hAnsi="Times New Roman" w:cs="Times New Roman"/>
        </w:rPr>
        <w:t>§ 17 sa dopĺňa odsekom 3</w:t>
      </w:r>
      <w:r w:rsidR="006B69FA" w:rsidRPr="001F5F92">
        <w:rPr>
          <w:rFonts w:ascii="Times New Roman" w:hAnsi="Times New Roman" w:cs="Times New Roman"/>
        </w:rPr>
        <w:t>, ktorý znie:</w:t>
      </w:r>
    </w:p>
    <w:p w14:paraId="65D4C6DA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86A3984" w14:textId="77777777" w:rsidR="00D97366" w:rsidRPr="001F5F92" w:rsidRDefault="000E4297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„(3</w:t>
      </w:r>
      <w:r w:rsidR="006B69FA" w:rsidRPr="001F5F92">
        <w:rPr>
          <w:rFonts w:ascii="Times New Roman" w:hAnsi="Times New Roman" w:cs="Times New Roman"/>
        </w:rPr>
        <w:t xml:space="preserve">) Ak sa vyžaduje použitie mandátneho certifikátu, rozumie sa tým aj elektronické osvedčenie atribútov, ktoré obsahuje </w:t>
      </w:r>
      <w:r w:rsidR="00D97366" w:rsidRPr="001F5F92">
        <w:rPr>
          <w:rFonts w:ascii="Times New Roman" w:hAnsi="Times New Roman" w:cs="Times New Roman"/>
        </w:rPr>
        <w:t xml:space="preserve">aspoň </w:t>
      </w:r>
    </w:p>
    <w:p w14:paraId="04CEA131" w14:textId="261D2203" w:rsidR="006B69FA" w:rsidRPr="001F5F92" w:rsidRDefault="00D97366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a) </w:t>
      </w:r>
      <w:proofErr w:type="spellStart"/>
      <w:r w:rsidR="006B69FA" w:rsidRPr="001F5F92">
        <w:rPr>
          <w:rFonts w:ascii="Times New Roman" w:hAnsi="Times New Roman" w:cs="Times New Roman"/>
        </w:rPr>
        <w:t>hash</w:t>
      </w:r>
      <w:proofErr w:type="spellEnd"/>
      <w:r w:rsidR="006B69FA" w:rsidRPr="001F5F92">
        <w:rPr>
          <w:rFonts w:ascii="Times New Roman" w:hAnsi="Times New Roman" w:cs="Times New Roman"/>
        </w:rPr>
        <w:t xml:space="preserve"> certifikátu kvalifikovaného </w:t>
      </w:r>
      <w:r w:rsidR="008B4437">
        <w:rPr>
          <w:rFonts w:ascii="Times New Roman" w:hAnsi="Times New Roman" w:cs="Times New Roman"/>
        </w:rPr>
        <w:t xml:space="preserve">elektronického </w:t>
      </w:r>
      <w:r w:rsidR="008B4437" w:rsidRPr="00400DE2">
        <w:rPr>
          <w:rFonts w:ascii="Times New Roman" w:hAnsi="Times New Roman" w:cs="Times New Roman"/>
        </w:rPr>
        <w:t xml:space="preserve">podpisu </w:t>
      </w:r>
      <w:r w:rsidR="008B4437" w:rsidRPr="00511E9F">
        <w:rPr>
          <w:rFonts w:ascii="Times New Roman" w:hAnsi="Times New Roman" w:cs="Times New Roman"/>
        </w:rPr>
        <w:t>manda</w:t>
      </w:r>
      <w:r w:rsidR="00823E79">
        <w:rPr>
          <w:rFonts w:ascii="Times New Roman" w:hAnsi="Times New Roman" w:cs="Times New Roman"/>
        </w:rPr>
        <w:t>tára</w:t>
      </w:r>
      <w:r w:rsidR="006B69FA" w:rsidRPr="00511E9F">
        <w:rPr>
          <w:rFonts w:ascii="Times New Roman" w:hAnsi="Times New Roman" w:cs="Times New Roman"/>
        </w:rPr>
        <w:t>,</w:t>
      </w:r>
    </w:p>
    <w:p w14:paraId="060A74B9" w14:textId="7AAB410E" w:rsidR="006B69F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b) </w:t>
      </w:r>
      <w:r w:rsidR="006B69FA" w:rsidRPr="001F5F92">
        <w:rPr>
          <w:rFonts w:ascii="Times New Roman" w:hAnsi="Times New Roman" w:cs="Times New Roman"/>
        </w:rPr>
        <w:t xml:space="preserve">identifikačné údaje </w:t>
      </w:r>
      <w:r w:rsidR="00CF3CC2">
        <w:rPr>
          <w:rFonts w:ascii="Times New Roman" w:hAnsi="Times New Roman" w:cs="Times New Roman"/>
        </w:rPr>
        <w:t>mandanta</w:t>
      </w:r>
      <w:r w:rsidR="00D97366" w:rsidRPr="001F5F92">
        <w:rPr>
          <w:rFonts w:ascii="Times New Roman" w:hAnsi="Times New Roman" w:cs="Times New Roman"/>
        </w:rPr>
        <w:t xml:space="preserve">, </w:t>
      </w:r>
      <w:r w:rsidR="00CF3CC2">
        <w:rPr>
          <w:rFonts w:ascii="Times New Roman" w:hAnsi="Times New Roman" w:cs="Times New Roman"/>
        </w:rPr>
        <w:t xml:space="preserve">len </w:t>
      </w:r>
      <w:r w:rsidR="006B69FA" w:rsidRPr="001F5F92">
        <w:rPr>
          <w:rFonts w:ascii="Times New Roman" w:hAnsi="Times New Roman" w:cs="Times New Roman"/>
        </w:rPr>
        <w:t>ak ide o oprávnenie podľa</w:t>
      </w:r>
      <w:r w:rsidR="0097573C" w:rsidRPr="001F5F92">
        <w:rPr>
          <w:rFonts w:ascii="Times New Roman" w:hAnsi="Times New Roman" w:cs="Times New Roman"/>
        </w:rPr>
        <w:t xml:space="preserve"> § 8</w:t>
      </w:r>
      <w:r w:rsidR="006B69FA" w:rsidRPr="001F5F92">
        <w:rPr>
          <w:rFonts w:ascii="Times New Roman" w:hAnsi="Times New Roman" w:cs="Times New Roman"/>
        </w:rPr>
        <w:t xml:space="preserve"> ods</w:t>
      </w:r>
      <w:r w:rsidR="0097573C" w:rsidRPr="001F5F92">
        <w:rPr>
          <w:rFonts w:ascii="Times New Roman" w:hAnsi="Times New Roman" w:cs="Times New Roman"/>
        </w:rPr>
        <w:t xml:space="preserve">. </w:t>
      </w:r>
      <w:r w:rsidR="006B69FA" w:rsidRPr="001F5F92">
        <w:rPr>
          <w:rFonts w:ascii="Times New Roman" w:hAnsi="Times New Roman" w:cs="Times New Roman"/>
        </w:rPr>
        <w:t>2 písm. a),</w:t>
      </w:r>
    </w:p>
    <w:p w14:paraId="57CA639F" w14:textId="46AE8B81" w:rsidR="00DA465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c) </w:t>
      </w:r>
      <w:r w:rsidR="00DA465A" w:rsidRPr="001F5F92">
        <w:rPr>
          <w:rFonts w:ascii="Times New Roman" w:hAnsi="Times New Roman" w:cs="Times New Roman"/>
        </w:rPr>
        <w:t>označenie oprávnenia</w:t>
      </w:r>
      <w:r w:rsidR="006B69FA" w:rsidRPr="001F5F92">
        <w:rPr>
          <w:rFonts w:ascii="Times New Roman" w:hAnsi="Times New Roman" w:cs="Times New Roman"/>
        </w:rPr>
        <w:t xml:space="preserve"> podľa </w:t>
      </w:r>
      <w:r w:rsidR="0097573C" w:rsidRPr="001F5F92">
        <w:rPr>
          <w:rFonts w:ascii="Times New Roman" w:hAnsi="Times New Roman" w:cs="Times New Roman"/>
        </w:rPr>
        <w:t xml:space="preserve">§ </w:t>
      </w:r>
      <w:r w:rsidR="00DA465A" w:rsidRPr="001F5F92">
        <w:rPr>
          <w:rFonts w:ascii="Times New Roman" w:hAnsi="Times New Roman" w:cs="Times New Roman"/>
        </w:rPr>
        <w:t>9</w:t>
      </w:r>
      <w:r w:rsidR="0097573C" w:rsidRPr="001F5F92">
        <w:rPr>
          <w:rFonts w:ascii="Times New Roman" w:hAnsi="Times New Roman" w:cs="Times New Roman"/>
        </w:rPr>
        <w:t xml:space="preserve"> </w:t>
      </w:r>
      <w:r w:rsidR="006B69FA" w:rsidRPr="001F5F92">
        <w:rPr>
          <w:rFonts w:ascii="Times New Roman" w:hAnsi="Times New Roman" w:cs="Times New Roman"/>
        </w:rPr>
        <w:t>ods</w:t>
      </w:r>
      <w:r w:rsidR="0097573C" w:rsidRPr="001F5F92">
        <w:rPr>
          <w:rFonts w:ascii="Times New Roman" w:hAnsi="Times New Roman" w:cs="Times New Roman"/>
        </w:rPr>
        <w:t>.</w:t>
      </w:r>
      <w:r w:rsidR="00DA465A" w:rsidRPr="001F5F92">
        <w:rPr>
          <w:rFonts w:ascii="Times New Roman" w:hAnsi="Times New Roman" w:cs="Times New Roman"/>
        </w:rPr>
        <w:t xml:space="preserve"> 2 písm. a)</w:t>
      </w:r>
      <w:r w:rsidR="00544EFE">
        <w:rPr>
          <w:rFonts w:ascii="Times New Roman" w:hAnsi="Times New Roman" w:cs="Times New Roman"/>
        </w:rPr>
        <w:t>,</w:t>
      </w:r>
    </w:p>
    <w:p w14:paraId="5A2C9F38" w14:textId="2848F308" w:rsidR="006B69FA" w:rsidRPr="001F5F92" w:rsidRDefault="00DA465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d) identitu vydavateľa elektronického osvedčenia </w:t>
      </w:r>
      <w:r w:rsidRPr="00400DE2">
        <w:rPr>
          <w:rFonts w:ascii="Times New Roman" w:hAnsi="Times New Roman" w:cs="Times New Roman"/>
        </w:rPr>
        <w:t xml:space="preserve">atribútov </w:t>
      </w:r>
      <w:r w:rsidRPr="00511E9F">
        <w:rPr>
          <w:rFonts w:ascii="Times New Roman" w:hAnsi="Times New Roman" w:cs="Times New Roman"/>
        </w:rPr>
        <w:t>obsahujúc</w:t>
      </w:r>
      <w:r w:rsidR="00823E79">
        <w:rPr>
          <w:rFonts w:ascii="Times New Roman" w:hAnsi="Times New Roman" w:cs="Times New Roman"/>
        </w:rPr>
        <w:t>u</w:t>
      </w:r>
      <w:r w:rsidRPr="00511E9F">
        <w:rPr>
          <w:rFonts w:ascii="Times New Roman" w:hAnsi="Times New Roman" w:cs="Times New Roman"/>
        </w:rPr>
        <w:t xml:space="preserve"> </w:t>
      </w:r>
      <w:r w:rsidR="00CF3CC2" w:rsidRPr="00511E9F">
        <w:rPr>
          <w:rFonts w:ascii="Times New Roman" w:hAnsi="Times New Roman" w:cs="Times New Roman"/>
        </w:rPr>
        <w:t xml:space="preserve">aj </w:t>
      </w:r>
      <w:r w:rsidR="00DA2BD5">
        <w:rPr>
          <w:rFonts w:ascii="Times New Roman" w:hAnsi="Times New Roman" w:cs="Times New Roman"/>
        </w:rPr>
        <w:t>identifikačné údaje</w:t>
      </w:r>
      <w:r w:rsidR="003347FC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osoby, k</w:t>
      </w:r>
      <w:r w:rsidR="00CF3CC2">
        <w:rPr>
          <w:rFonts w:ascii="Times New Roman" w:hAnsi="Times New Roman" w:cs="Times New Roman"/>
        </w:rPr>
        <w:t xml:space="preserve">torá oprávnenie určuje </w:t>
      </w:r>
      <w:r w:rsidRPr="001F5F92">
        <w:rPr>
          <w:rFonts w:ascii="Times New Roman" w:hAnsi="Times New Roman" w:cs="Times New Roman"/>
        </w:rPr>
        <w:t>interným predpisom alebo písomným poverením, ako orgán verejnej moci alebo iná osoba, za ktorú alebo v mene ktorej sa oprávnenie vykonáva</w:t>
      </w:r>
      <w:r w:rsidR="006B69FA" w:rsidRPr="001F5F92">
        <w:rPr>
          <w:rFonts w:ascii="Times New Roman" w:hAnsi="Times New Roman" w:cs="Times New Roman"/>
        </w:rPr>
        <w:t xml:space="preserve">.“. </w:t>
      </w:r>
    </w:p>
    <w:p w14:paraId="6171D768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56AFC462" w14:textId="78F25FB0" w:rsidR="0057603C" w:rsidRDefault="006D2658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poznámkach</w:t>
      </w:r>
      <w:r w:rsidR="0057603C" w:rsidRPr="001F5F92">
        <w:rPr>
          <w:rFonts w:ascii="Times New Roman" w:hAnsi="Times New Roman" w:cs="Times New Roman"/>
        </w:rPr>
        <w:t xml:space="preserve"> pod čiarou k odkazom 2,</w:t>
      </w:r>
      <w:r w:rsidR="006362E5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>4, 6, 8 až 13, 18</w:t>
      </w:r>
      <w:r w:rsidR="004429D9">
        <w:rPr>
          <w:rFonts w:ascii="Times New Roman" w:hAnsi="Times New Roman" w:cs="Times New Roman"/>
        </w:rPr>
        <w:t xml:space="preserve"> a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>41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 xml:space="preserve">sa </w:t>
      </w:r>
      <w:r w:rsidR="009857E4" w:rsidRPr="001F5F92">
        <w:rPr>
          <w:rFonts w:ascii="Times New Roman" w:hAnsi="Times New Roman" w:cs="Times New Roman"/>
        </w:rPr>
        <w:t xml:space="preserve">na konci </w:t>
      </w:r>
      <w:r w:rsidR="00D36DF4" w:rsidRPr="001F5F92">
        <w:rPr>
          <w:rFonts w:ascii="Times New Roman" w:hAnsi="Times New Roman" w:cs="Times New Roman"/>
        </w:rPr>
        <w:t>pripájajú tieto</w:t>
      </w:r>
      <w:r w:rsidR="009857E4" w:rsidRPr="001F5F92">
        <w:rPr>
          <w:rFonts w:ascii="Times New Roman" w:hAnsi="Times New Roman" w:cs="Times New Roman"/>
        </w:rPr>
        <w:t xml:space="preserve"> slová</w:t>
      </w:r>
      <w:r w:rsidR="00D36DF4" w:rsidRPr="001F5F92">
        <w:rPr>
          <w:rFonts w:ascii="Times New Roman" w:hAnsi="Times New Roman" w:cs="Times New Roman"/>
        </w:rPr>
        <w:t>:</w:t>
      </w:r>
      <w:r w:rsidR="009857E4" w:rsidRPr="001F5F92">
        <w:rPr>
          <w:rFonts w:ascii="Times New Roman" w:hAnsi="Times New Roman" w:cs="Times New Roman"/>
        </w:rPr>
        <w:t xml:space="preserve"> „v platnom znení“.</w:t>
      </w:r>
    </w:p>
    <w:p w14:paraId="6E839EAE" w14:textId="77777777" w:rsidR="00AC18AC" w:rsidRDefault="00AC18AC" w:rsidP="00AC18AC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899B6D7" w14:textId="1A63B7C0" w:rsidR="00AC18AC" w:rsidRPr="001F5F92" w:rsidRDefault="00AC18AC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poznámkach pod čiarou k odkazom 43 a 44 sa slová </w:t>
      </w:r>
      <w:r w:rsidR="00FF7C10">
        <w:rPr>
          <w:rFonts w:ascii="Times New Roman" w:hAnsi="Times New Roman" w:cs="Times New Roman"/>
        </w:rPr>
        <w:t>„910/2016“ nahrádzajú slovami „910/2014“.</w:t>
      </w:r>
    </w:p>
    <w:p w14:paraId="0F198934" w14:textId="77777777" w:rsidR="002D1429" w:rsidRPr="001F5F92" w:rsidRDefault="002D1429" w:rsidP="006F6371">
      <w:pPr>
        <w:jc w:val="both"/>
        <w:rPr>
          <w:rFonts w:ascii="Times New Roman" w:hAnsi="Times New Roman" w:cs="Times New Roman"/>
        </w:rPr>
      </w:pPr>
    </w:p>
    <w:p w14:paraId="61B14CCE" w14:textId="77777777" w:rsidR="002D1429" w:rsidRPr="001F5F92" w:rsidRDefault="002D1429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</w:t>
      </w:r>
    </w:p>
    <w:p w14:paraId="69DC6E86" w14:textId="77777777" w:rsidR="006D4D22" w:rsidRPr="001F5F92" w:rsidRDefault="006D4D22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</w:p>
    <w:p w14:paraId="621120EF" w14:textId="7F825F5A" w:rsidR="00146641" w:rsidRPr="001F5F92" w:rsidRDefault="00487FD1" w:rsidP="004D6366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Zákon č. 305/2013 Z. z. o elektronickej podobe výkonu pôsobnosti orgánov verejnej moci a o zmene a doplnení niektorých zákonov (zákon o e-</w:t>
      </w:r>
      <w:proofErr w:type="spellStart"/>
      <w:r w:rsidRPr="001F5F92">
        <w:rPr>
          <w:rFonts w:ascii="Times New Roman" w:hAnsi="Times New Roman" w:cs="Times New Roman"/>
        </w:rPr>
        <w:t>Governmente</w:t>
      </w:r>
      <w:proofErr w:type="spellEnd"/>
      <w:r w:rsidRPr="001F5F92">
        <w:rPr>
          <w:rFonts w:ascii="Times New Roman" w:hAnsi="Times New Roman" w:cs="Times New Roman"/>
        </w:rPr>
        <w:t xml:space="preserve">) v znení zákona č. 214/2014 Z. </w:t>
      </w:r>
      <w:r w:rsidRPr="001F5F92">
        <w:rPr>
          <w:rFonts w:ascii="Times New Roman" w:hAnsi="Times New Roman" w:cs="Times New Roman"/>
        </w:rPr>
        <w:lastRenderedPageBreak/>
        <w:t xml:space="preserve">z., zákona č. 29/2015 Z. z., zákona č. 130/2015 Z. z., zákona č. 273/2015 Z. z., zákona č. 272/2016 Z. z., zákona č. 374/2016 Z. z., zákona č. 238/2017 Z. z., zákona č. 69/2018 Z. z., zákona č. 313/2018 Z. z., zákona č. 211/2019 Z. z., zákona č. 134/2020 </w:t>
      </w:r>
      <w:r w:rsidR="0025479B" w:rsidRPr="001F5F92">
        <w:rPr>
          <w:rFonts w:ascii="Times New Roman" w:hAnsi="Times New Roman" w:cs="Times New Roman"/>
        </w:rPr>
        <w:t xml:space="preserve">Z. z., zákona č. 416/2020 Z. z., </w:t>
      </w:r>
      <w:r w:rsidRPr="001F5F92">
        <w:rPr>
          <w:rFonts w:ascii="Times New Roman" w:hAnsi="Times New Roman" w:cs="Times New Roman"/>
        </w:rPr>
        <w:t>zákona č. 325/2022 Z. z.</w:t>
      </w:r>
      <w:r w:rsidR="00210B9B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</w:rPr>
        <w:t xml:space="preserve"> zá</w:t>
      </w:r>
      <w:r w:rsidR="00BC0D8A">
        <w:rPr>
          <w:rFonts w:ascii="Times New Roman" w:hAnsi="Times New Roman" w:cs="Times New Roman"/>
        </w:rPr>
        <w:t>kona č. 301/2023 Z. z.</w:t>
      </w:r>
      <w:r w:rsidR="00210B9B">
        <w:rPr>
          <w:rFonts w:ascii="Times New Roman" w:hAnsi="Times New Roman" w:cs="Times New Roman"/>
        </w:rPr>
        <w:t xml:space="preserve"> a zákona č. 237/2024 Z. z.</w:t>
      </w:r>
      <w:r w:rsidR="00BC0D8A">
        <w:rPr>
          <w:rFonts w:ascii="Times New Roman" w:hAnsi="Times New Roman" w:cs="Times New Roman"/>
        </w:rPr>
        <w:t xml:space="preserve"> sa mení</w:t>
      </w:r>
      <w:r w:rsidR="00D27F20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takto:</w:t>
      </w:r>
    </w:p>
    <w:p w14:paraId="57259A53" w14:textId="77777777" w:rsidR="00487FD1" w:rsidRPr="001F5F92" w:rsidRDefault="00487FD1" w:rsidP="00146641">
      <w:pPr>
        <w:pStyle w:val="Odsekzoznamu"/>
        <w:jc w:val="both"/>
        <w:rPr>
          <w:rFonts w:ascii="Times New Roman" w:hAnsi="Times New Roman" w:cs="Times New Roman"/>
        </w:rPr>
      </w:pPr>
    </w:p>
    <w:p w14:paraId="432F9189" w14:textId="362DC02F" w:rsidR="00903DCE" w:rsidRPr="001F5F92" w:rsidRDefault="00903DCE" w:rsidP="004D6366">
      <w:pPr>
        <w:pStyle w:val="Odsekzoznamu"/>
        <w:numPr>
          <w:ilvl w:val="2"/>
          <w:numId w:val="34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10 odsek 7 znie:</w:t>
      </w:r>
    </w:p>
    <w:p w14:paraId="36F69815" w14:textId="17FE685B" w:rsidR="00903DCE" w:rsidRDefault="00F31CB5" w:rsidP="006F6371">
      <w:pPr>
        <w:ind w:left="36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487FD1" w:rsidRPr="001F5F92">
        <w:rPr>
          <w:rFonts w:ascii="Times New Roman" w:hAnsi="Times New Roman" w:cs="Times New Roman"/>
        </w:rPr>
        <w:t xml:space="preserve">(7) </w:t>
      </w:r>
      <w:r w:rsidR="00903DCE" w:rsidRPr="001F5F92">
        <w:rPr>
          <w:rFonts w:ascii="Times New Roman" w:hAnsi="Times New Roman" w:cs="Times New Roman"/>
        </w:rPr>
        <w:t>Modul centrálnej elektronickej podateľne zabezpečuje funkcie na účely činností súvisiacich s prijímaním,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dokumentov.</w:t>
      </w:r>
      <w:r w:rsidR="00D27F20">
        <w:rPr>
          <w:rFonts w:ascii="Times New Roman" w:hAnsi="Times New Roman" w:cs="Times New Roman"/>
        </w:rPr>
        <w:t xml:space="preserve"> </w:t>
      </w:r>
      <w:r w:rsidR="00903DCE" w:rsidRPr="001F5F92">
        <w:rPr>
          <w:rFonts w:ascii="Times New Roman" w:hAnsi="Times New Roman" w:cs="Times New Roman"/>
        </w:rPr>
        <w:t xml:space="preserve">Správcom modulu centrálnej elektronickej podateľne je </w:t>
      </w:r>
      <w:r w:rsidR="00FC786E" w:rsidRPr="001F5F92">
        <w:rPr>
          <w:rFonts w:ascii="Times New Roman" w:hAnsi="Times New Roman" w:cs="Times New Roman"/>
        </w:rPr>
        <w:t>m</w:t>
      </w:r>
      <w:r w:rsidR="00903DCE" w:rsidRPr="001F5F92">
        <w:rPr>
          <w:rFonts w:ascii="Times New Roman" w:hAnsi="Times New Roman" w:cs="Times New Roman"/>
        </w:rPr>
        <w:t>inisterstvo investícií.“</w:t>
      </w:r>
      <w:r w:rsidR="00A019A7" w:rsidRPr="001F5F92">
        <w:rPr>
          <w:rFonts w:ascii="Times New Roman" w:hAnsi="Times New Roman" w:cs="Times New Roman"/>
        </w:rPr>
        <w:t>.</w:t>
      </w:r>
    </w:p>
    <w:p w14:paraId="15F62E46" w14:textId="3C4EF73D" w:rsidR="00116D9E" w:rsidRDefault="00116D9E" w:rsidP="006F6371">
      <w:pPr>
        <w:ind w:left="360"/>
        <w:jc w:val="both"/>
        <w:rPr>
          <w:rFonts w:ascii="Times New Roman" w:hAnsi="Times New Roman" w:cs="Times New Roman"/>
        </w:rPr>
      </w:pPr>
    </w:p>
    <w:p w14:paraId="3C6FA9A4" w14:textId="0B7E0CDC" w:rsidR="00116D9E" w:rsidRPr="001F5F92" w:rsidRDefault="00116D9E" w:rsidP="006F637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12 sa vypúšťa.</w:t>
      </w:r>
    </w:p>
    <w:p w14:paraId="108091E6" w14:textId="77777777" w:rsidR="00D346E6" w:rsidRPr="00511E9F" w:rsidRDefault="00D346E6" w:rsidP="00D346E6">
      <w:pPr>
        <w:jc w:val="both"/>
        <w:rPr>
          <w:rFonts w:ascii="Times New Roman" w:hAnsi="Times New Roman"/>
          <w:bCs/>
        </w:rPr>
      </w:pPr>
    </w:p>
    <w:p w14:paraId="2F69E991" w14:textId="3C957375" w:rsidR="00D346E6" w:rsidRDefault="00D346E6" w:rsidP="00D346E6">
      <w:pPr>
        <w:jc w:val="both"/>
        <w:rPr>
          <w:rFonts w:ascii="Times New Roman" w:hAnsi="Times New Roman"/>
          <w:bCs/>
        </w:rPr>
      </w:pPr>
      <w:r w:rsidRPr="00511E9F">
        <w:rPr>
          <w:rFonts w:ascii="Times New Roman" w:hAnsi="Times New Roman"/>
          <w:bCs/>
        </w:rPr>
        <w:t xml:space="preserve">2. V § 59 odsek </w:t>
      </w:r>
      <w:r w:rsidR="008F582A">
        <w:rPr>
          <w:rFonts w:ascii="Times New Roman" w:hAnsi="Times New Roman"/>
          <w:bCs/>
        </w:rPr>
        <w:t>2</w:t>
      </w:r>
      <w:r w:rsidRPr="00511E9F">
        <w:rPr>
          <w:rFonts w:ascii="Times New Roman" w:hAnsi="Times New Roman"/>
          <w:bCs/>
        </w:rPr>
        <w:t xml:space="preserve"> znie:</w:t>
      </w:r>
    </w:p>
    <w:p w14:paraId="10EE8151" w14:textId="7D9144CD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„</w:t>
      </w:r>
      <w:r w:rsidRPr="001163AF">
        <w:rPr>
          <w:rFonts w:ascii="Times New Roman" w:hAnsi="Times New Roman"/>
          <w:bCs/>
        </w:rPr>
        <w:t xml:space="preserve">(2) Všeobecne záväzný právny predpis, ktorý sa v Zbierke zákonov Slovenskej republiky </w:t>
      </w:r>
      <w:r w:rsidRPr="00BC0D8A">
        <w:rPr>
          <w:rFonts w:ascii="Times New Roman" w:hAnsi="Times New Roman" w:cs="Times New Roman"/>
        </w:rPr>
        <w:t>vyhlasuje uverejnením úplného znenia a ktorý môže vydať ministerstvo investícií, ustanoví podrobnosti o</w:t>
      </w:r>
    </w:p>
    <w:p w14:paraId="28E3AF55" w14:textId="1EF7EE02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a) uznaných spôsoboch autorizácie a o ich použití,</w:t>
      </w:r>
    </w:p>
    <w:p w14:paraId="41CA1E7B" w14:textId="1A0103F4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b) zabezpečení činností elektronickej podateľne súvisiacich s prijímaním, odosielaním a potvrdzovaním prijatia elektronických dokumentov a elektronických dokumentov podpísaných kvalifikovaným elektronickým podpisom alebo zapečatených kvalifikovanou elektronickou pečaťou podľa § 10 ods. 7.“</w:t>
      </w:r>
      <w:r w:rsidR="007B5D1A">
        <w:rPr>
          <w:rFonts w:ascii="Times New Roman" w:hAnsi="Times New Roman" w:cs="Times New Roman"/>
        </w:rPr>
        <w:t>.</w:t>
      </w:r>
    </w:p>
    <w:p w14:paraId="4792AD72" w14:textId="64770EDC" w:rsidR="00D16DCF" w:rsidRPr="001F5F92" w:rsidRDefault="00D16DCF" w:rsidP="009E63A0">
      <w:pPr>
        <w:pStyle w:val="Odsekzoznamu"/>
        <w:ind w:left="0"/>
        <w:rPr>
          <w:rFonts w:ascii="Times New Roman" w:hAnsi="Times New Roman" w:cs="Times New Roman"/>
          <w:b/>
        </w:rPr>
      </w:pPr>
    </w:p>
    <w:p w14:paraId="6114D2E4" w14:textId="77777777" w:rsidR="006D4D22" w:rsidRPr="001F5F92" w:rsidRDefault="006D4D22" w:rsidP="006D4D22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III</w:t>
      </w:r>
    </w:p>
    <w:p w14:paraId="2123C7B6" w14:textId="77777777" w:rsidR="007260F0" w:rsidRDefault="007260F0" w:rsidP="00DA2BD5">
      <w:pPr>
        <w:pStyle w:val="Zarkazkladnhotextu3"/>
        <w:ind w:firstLine="0"/>
        <w:rPr>
          <w:sz w:val="24"/>
          <w:szCs w:val="24"/>
        </w:rPr>
      </w:pPr>
    </w:p>
    <w:p w14:paraId="6D436C2F" w14:textId="43275DF5" w:rsidR="00D33256" w:rsidRDefault="002D1429" w:rsidP="00DA2BD5">
      <w:pPr>
        <w:pStyle w:val="Zarkazkladnhotextu3"/>
        <w:ind w:firstLine="0"/>
        <w:rPr>
          <w:sz w:val="24"/>
          <w:szCs w:val="24"/>
        </w:rPr>
      </w:pPr>
      <w:r w:rsidRPr="001F5F92">
        <w:rPr>
          <w:sz w:val="24"/>
          <w:szCs w:val="24"/>
        </w:rPr>
        <w:t>Tento zákon nadobúda účinnosť 1. januára 2025.</w:t>
      </w:r>
    </w:p>
    <w:p w14:paraId="584C4802" w14:textId="51F12C90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2C4761B0" w14:textId="5BF65F73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15B898D8" w14:textId="3622974C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6812FFDF" w14:textId="1AA8CB57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588D988E" w14:textId="0F2B58DD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0CFCE111" w14:textId="3D2F573B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5C323CC3" w14:textId="77777777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77ED00FC" w14:textId="6A0AC1DC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39BC0218" w14:textId="72C335D8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45F589F1" w14:textId="77777777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69880DC6" w14:textId="0494FF5D" w:rsidR="001E5701" w:rsidRDefault="001E5701" w:rsidP="00DA2BD5">
      <w:pPr>
        <w:pStyle w:val="Zarkazkladnhotextu3"/>
        <w:ind w:firstLine="0"/>
        <w:rPr>
          <w:sz w:val="24"/>
          <w:szCs w:val="24"/>
        </w:rPr>
      </w:pPr>
    </w:p>
    <w:p w14:paraId="457FB877" w14:textId="187DD151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prezident </w:t>
      </w:r>
      <w:r w:rsidRPr="006C4BDE">
        <w:rPr>
          <w:rFonts w:ascii="Times New Roman" w:hAnsi="Times New Roman" w:cs="Times New Roman"/>
        </w:rPr>
        <w:t>Slovenskej republiky</w:t>
      </w:r>
    </w:p>
    <w:p w14:paraId="2DD3E027" w14:textId="5323A38E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19465967" w14:textId="0491EB29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6CF72B3B" w14:textId="7777777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62A14A7B" w14:textId="1E7F3068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1070CE51" w14:textId="38B423E4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71D1B5F8" w14:textId="7777777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5B810458" w14:textId="1AB94362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505ABA4D" w14:textId="77777777" w:rsidR="001E5701" w:rsidRPr="006C4BDE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4FD4765C" w14:textId="4B7A73F5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  <w:r w:rsidRPr="006C4BDE">
        <w:rPr>
          <w:rFonts w:ascii="Times New Roman" w:hAnsi="Times New Roman" w:cs="Times New Roman"/>
        </w:rPr>
        <w:t>predseda Národnej rady Slovenskej republiky</w:t>
      </w:r>
    </w:p>
    <w:p w14:paraId="33BF5FB6" w14:textId="6E0EFE4C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503E92E2" w14:textId="794AC719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44C4F24F" w14:textId="7777777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5800C8ED" w14:textId="7C46CE08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435B0536" w14:textId="7777777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12DA82CE" w14:textId="3FD3592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2A100F07" w14:textId="6D827455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40B5D9D0" w14:textId="77777777" w:rsidR="001E5701" w:rsidRDefault="001E5701" w:rsidP="001E5701">
      <w:pPr>
        <w:ind w:firstLine="426"/>
        <w:jc w:val="center"/>
        <w:rPr>
          <w:rFonts w:ascii="Times New Roman" w:hAnsi="Times New Roman" w:cs="Times New Roman"/>
        </w:rPr>
      </w:pPr>
    </w:p>
    <w:p w14:paraId="24CD8C0D" w14:textId="77777777" w:rsidR="001E5701" w:rsidRPr="006C4BDE" w:rsidRDefault="001E5701" w:rsidP="001E5701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C4BDE">
        <w:rPr>
          <w:rFonts w:ascii="Times New Roman" w:hAnsi="Times New Roman" w:cs="Times New Roman"/>
        </w:rPr>
        <w:t>redseda vlády Slovenskej republiky</w:t>
      </w:r>
    </w:p>
    <w:p w14:paraId="63153780" w14:textId="77777777" w:rsidR="001E5701" w:rsidRPr="00DA2BD5" w:rsidRDefault="001E5701" w:rsidP="001E5701">
      <w:pPr>
        <w:pStyle w:val="Zarkazkladnhotextu3"/>
        <w:ind w:firstLine="0"/>
        <w:jc w:val="center"/>
        <w:rPr>
          <w:sz w:val="24"/>
          <w:szCs w:val="24"/>
        </w:rPr>
      </w:pPr>
    </w:p>
    <w:sectPr w:rsidR="001E5701" w:rsidRPr="00DA2BD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D79B4" w14:textId="77777777" w:rsidR="00BC55AF" w:rsidRDefault="00BC55AF" w:rsidP="003C4609">
      <w:r>
        <w:separator/>
      </w:r>
    </w:p>
  </w:endnote>
  <w:endnote w:type="continuationSeparator" w:id="0">
    <w:p w14:paraId="0EAEEEA7" w14:textId="77777777" w:rsidR="00BC55AF" w:rsidRDefault="00BC55AF" w:rsidP="003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72539"/>
      <w:docPartObj>
        <w:docPartGallery w:val="Page Numbers (Bottom of Page)"/>
        <w:docPartUnique/>
      </w:docPartObj>
    </w:sdtPr>
    <w:sdtEndPr/>
    <w:sdtContent>
      <w:p w14:paraId="16E92063" w14:textId="7C64E0F5" w:rsidR="003C4609" w:rsidRDefault="003C46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4C">
          <w:rPr>
            <w:noProof/>
          </w:rPr>
          <w:t>10</w:t>
        </w:r>
        <w:r>
          <w:fldChar w:fldCharType="end"/>
        </w:r>
      </w:p>
    </w:sdtContent>
  </w:sdt>
  <w:p w14:paraId="70FAB88A" w14:textId="77777777" w:rsidR="003C4609" w:rsidRDefault="003C46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DE8A" w14:textId="77777777" w:rsidR="00BC55AF" w:rsidRDefault="00BC55AF" w:rsidP="003C4609">
      <w:r>
        <w:separator/>
      </w:r>
    </w:p>
  </w:footnote>
  <w:footnote w:type="continuationSeparator" w:id="0">
    <w:p w14:paraId="161D8692" w14:textId="77777777" w:rsidR="00BC55AF" w:rsidRDefault="00BC55AF" w:rsidP="003C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722"/>
    <w:multiLevelType w:val="hybridMultilevel"/>
    <w:tmpl w:val="8C3E9052"/>
    <w:lvl w:ilvl="0" w:tplc="0DACD138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DDF"/>
    <w:multiLevelType w:val="hybridMultilevel"/>
    <w:tmpl w:val="2D1C175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4E0E31"/>
    <w:multiLevelType w:val="multilevel"/>
    <w:tmpl w:val="3ED6F56A"/>
    <w:styleLink w:val="CurrentList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676B0C"/>
    <w:multiLevelType w:val="multilevel"/>
    <w:tmpl w:val="9092C7E0"/>
    <w:styleLink w:val="CurrentList9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D71C23"/>
    <w:multiLevelType w:val="hybridMultilevel"/>
    <w:tmpl w:val="23CA4F42"/>
    <w:lvl w:ilvl="0" w:tplc="0F8CE208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1CAE"/>
    <w:multiLevelType w:val="hybridMultilevel"/>
    <w:tmpl w:val="92DCA034"/>
    <w:lvl w:ilvl="0" w:tplc="13F84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0EFA"/>
    <w:multiLevelType w:val="hybridMultilevel"/>
    <w:tmpl w:val="3FCA7E2C"/>
    <w:lvl w:ilvl="0" w:tplc="416AC9F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211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0AE4"/>
    <w:multiLevelType w:val="hybridMultilevel"/>
    <w:tmpl w:val="E0DE6216"/>
    <w:lvl w:ilvl="0" w:tplc="93A0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1D97"/>
    <w:multiLevelType w:val="hybridMultilevel"/>
    <w:tmpl w:val="C882C78E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6E3C"/>
    <w:multiLevelType w:val="hybridMultilevel"/>
    <w:tmpl w:val="729E9036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3C280F"/>
    <w:multiLevelType w:val="hybridMultilevel"/>
    <w:tmpl w:val="FC90C6F6"/>
    <w:lvl w:ilvl="0" w:tplc="619C31E6">
      <w:start w:val="1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C31D9"/>
    <w:multiLevelType w:val="hybridMultilevel"/>
    <w:tmpl w:val="429CC7E6"/>
    <w:lvl w:ilvl="0" w:tplc="F4AE6CBA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3CC6"/>
    <w:multiLevelType w:val="multilevel"/>
    <w:tmpl w:val="73B8C2FA"/>
    <w:styleLink w:val="CurrentList1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3D362F"/>
    <w:multiLevelType w:val="multilevel"/>
    <w:tmpl w:val="9AF2CB60"/>
    <w:styleLink w:val="Aktulnyzo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126BC1"/>
    <w:multiLevelType w:val="multilevel"/>
    <w:tmpl w:val="BDEC8C4A"/>
    <w:styleLink w:val="CurrentList3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040CF4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6306E"/>
    <w:multiLevelType w:val="hybridMultilevel"/>
    <w:tmpl w:val="DF068E24"/>
    <w:lvl w:ilvl="0" w:tplc="FDF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7B723E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B2430"/>
    <w:multiLevelType w:val="hybridMultilevel"/>
    <w:tmpl w:val="A51CB3C2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63AC"/>
    <w:multiLevelType w:val="multilevel"/>
    <w:tmpl w:val="87483D50"/>
    <w:styleLink w:val="CurrentList4"/>
    <w:lvl w:ilvl="0">
      <w:start w:val="1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FF6D69"/>
    <w:multiLevelType w:val="hybridMultilevel"/>
    <w:tmpl w:val="67B889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9B15E1"/>
    <w:multiLevelType w:val="multilevel"/>
    <w:tmpl w:val="73E0C27E"/>
    <w:styleLink w:val="CurrentList10"/>
    <w:lvl w:ilvl="0">
      <w:start w:val="1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3185784C"/>
    <w:multiLevelType w:val="multilevel"/>
    <w:tmpl w:val="588A12E6"/>
    <w:styleLink w:val="CurrentList7"/>
    <w:lvl w:ilvl="0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AA7B57"/>
    <w:multiLevelType w:val="multilevel"/>
    <w:tmpl w:val="75B05A3A"/>
    <w:styleLink w:val="CurrentList5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2A948C3"/>
    <w:multiLevelType w:val="multilevel"/>
    <w:tmpl w:val="D946EE42"/>
    <w:styleLink w:val="CurrentList13"/>
    <w:lvl w:ilvl="0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D4545"/>
    <w:multiLevelType w:val="hybridMultilevel"/>
    <w:tmpl w:val="5B345BFC"/>
    <w:lvl w:ilvl="0" w:tplc="29723D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D2CA5"/>
    <w:multiLevelType w:val="hybridMultilevel"/>
    <w:tmpl w:val="584250E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74F"/>
    <w:multiLevelType w:val="multilevel"/>
    <w:tmpl w:val="9092C7E0"/>
    <w:styleLink w:val="CurrentList8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47C0820"/>
    <w:multiLevelType w:val="hybridMultilevel"/>
    <w:tmpl w:val="C1DA462C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6C7219"/>
    <w:multiLevelType w:val="hybridMultilevel"/>
    <w:tmpl w:val="0EC026F0"/>
    <w:lvl w:ilvl="0" w:tplc="9FC6D87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F3783"/>
    <w:multiLevelType w:val="hybridMultilevel"/>
    <w:tmpl w:val="7ABAAD4A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A30C5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268B5"/>
    <w:multiLevelType w:val="hybridMultilevel"/>
    <w:tmpl w:val="401859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524488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A0E92"/>
    <w:multiLevelType w:val="multilevel"/>
    <w:tmpl w:val="E982CDAA"/>
    <w:styleLink w:val="CurrentList14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1F7DFB"/>
    <w:multiLevelType w:val="hybridMultilevel"/>
    <w:tmpl w:val="A7B8C08C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F4AE6CB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5AD2"/>
    <w:multiLevelType w:val="hybridMultilevel"/>
    <w:tmpl w:val="04F47EA2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B617A"/>
    <w:multiLevelType w:val="multilevel"/>
    <w:tmpl w:val="92EE4EC0"/>
    <w:styleLink w:val="CurrentList2"/>
    <w:lvl w:ilvl="0">
      <w:start w:val="1"/>
      <w:numFmt w:val="none"/>
      <w:lvlText w:val="h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3077B9"/>
    <w:multiLevelType w:val="hybridMultilevel"/>
    <w:tmpl w:val="B1F0D1AC"/>
    <w:lvl w:ilvl="0" w:tplc="2F7C05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361E4F"/>
    <w:multiLevelType w:val="hybridMultilevel"/>
    <w:tmpl w:val="A7AAC7CE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34AD8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D299F"/>
    <w:multiLevelType w:val="hybridMultilevel"/>
    <w:tmpl w:val="06F067C2"/>
    <w:lvl w:ilvl="0" w:tplc="F4AE6CBA">
      <w:start w:val="1"/>
      <w:numFmt w:val="decimal"/>
      <w:lvlText w:val="(%1)"/>
      <w:lvlJc w:val="left"/>
      <w:pPr>
        <w:ind w:left="1145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4C17A15"/>
    <w:multiLevelType w:val="hybridMultilevel"/>
    <w:tmpl w:val="95F20A6C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861A5"/>
    <w:multiLevelType w:val="hybridMultilevel"/>
    <w:tmpl w:val="A9209AD0"/>
    <w:lvl w:ilvl="0" w:tplc="17602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8133E7"/>
    <w:multiLevelType w:val="hybridMultilevel"/>
    <w:tmpl w:val="E6002A90"/>
    <w:lvl w:ilvl="0" w:tplc="2AEAA53A">
      <w:start w:val="1"/>
      <w:numFmt w:val="decimal"/>
      <w:lvlText w:val="(%1)"/>
      <w:lvlJc w:val="left"/>
      <w:pPr>
        <w:ind w:left="15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6C0414C3"/>
    <w:multiLevelType w:val="hybridMultilevel"/>
    <w:tmpl w:val="7354EC38"/>
    <w:lvl w:ilvl="0" w:tplc="2AEAA5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F02A10"/>
    <w:multiLevelType w:val="hybridMultilevel"/>
    <w:tmpl w:val="ECC626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27398A"/>
    <w:multiLevelType w:val="hybridMultilevel"/>
    <w:tmpl w:val="218EAC4A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2AEAA53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C3540"/>
    <w:multiLevelType w:val="multilevel"/>
    <w:tmpl w:val="D778972E"/>
    <w:styleLink w:val="CurrentList11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76709A"/>
    <w:multiLevelType w:val="multilevel"/>
    <w:tmpl w:val="7D2C6812"/>
    <w:styleLink w:val="CurrentList6"/>
    <w:lvl w:ilvl="0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82B6C26"/>
    <w:multiLevelType w:val="hybridMultilevel"/>
    <w:tmpl w:val="C5F2698E"/>
    <w:lvl w:ilvl="0" w:tplc="013CB9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E5424AB"/>
    <w:multiLevelType w:val="hybridMultilevel"/>
    <w:tmpl w:val="FB7C711A"/>
    <w:lvl w:ilvl="0" w:tplc="59162D2A">
      <w:start w:val="5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B1DBB"/>
    <w:multiLevelType w:val="hybridMultilevel"/>
    <w:tmpl w:val="858821DC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14"/>
  </w:num>
  <w:num w:numId="5">
    <w:abstractNumId w:val="19"/>
  </w:num>
  <w:num w:numId="6">
    <w:abstractNumId w:val="23"/>
  </w:num>
  <w:num w:numId="7">
    <w:abstractNumId w:val="46"/>
  </w:num>
  <w:num w:numId="8">
    <w:abstractNumId w:val="22"/>
  </w:num>
  <w:num w:numId="9">
    <w:abstractNumId w:val="27"/>
  </w:num>
  <w:num w:numId="10">
    <w:abstractNumId w:val="3"/>
  </w:num>
  <w:num w:numId="11">
    <w:abstractNumId w:val="21"/>
  </w:num>
  <w:num w:numId="12">
    <w:abstractNumId w:val="45"/>
  </w:num>
  <w:num w:numId="13">
    <w:abstractNumId w:val="12"/>
  </w:num>
  <w:num w:numId="14">
    <w:abstractNumId w:val="24"/>
  </w:num>
  <w:num w:numId="15">
    <w:abstractNumId w:val="32"/>
  </w:num>
  <w:num w:numId="16">
    <w:abstractNumId w:val="18"/>
  </w:num>
  <w:num w:numId="17">
    <w:abstractNumId w:val="37"/>
  </w:num>
  <w:num w:numId="18">
    <w:abstractNumId w:val="15"/>
  </w:num>
  <w:num w:numId="19">
    <w:abstractNumId w:val="31"/>
  </w:num>
  <w:num w:numId="20">
    <w:abstractNumId w:val="1"/>
  </w:num>
  <w:num w:numId="21">
    <w:abstractNumId w:val="25"/>
  </w:num>
  <w:num w:numId="22">
    <w:abstractNumId w:val="20"/>
  </w:num>
  <w:num w:numId="23">
    <w:abstractNumId w:val="36"/>
  </w:num>
  <w:num w:numId="24">
    <w:abstractNumId w:val="13"/>
  </w:num>
  <w:num w:numId="25">
    <w:abstractNumId w:val="5"/>
  </w:num>
  <w:num w:numId="26">
    <w:abstractNumId w:val="11"/>
  </w:num>
  <w:num w:numId="27">
    <w:abstractNumId w:val="4"/>
  </w:num>
  <w:num w:numId="28">
    <w:abstractNumId w:val="43"/>
  </w:num>
  <w:num w:numId="29">
    <w:abstractNumId w:val="34"/>
  </w:num>
  <w:num w:numId="30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b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c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d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e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f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8"/>
  </w:num>
  <w:num w:numId="36">
    <w:abstractNumId w:val="10"/>
  </w:num>
  <w:num w:numId="37">
    <w:abstractNumId w:val="28"/>
  </w:num>
  <w:num w:numId="38">
    <w:abstractNumId w:val="41"/>
  </w:num>
  <w:num w:numId="39">
    <w:abstractNumId w:val="42"/>
  </w:num>
  <w:num w:numId="40">
    <w:abstractNumId w:val="44"/>
  </w:num>
  <w:num w:numId="41">
    <w:abstractNumId w:val="29"/>
  </w:num>
  <w:num w:numId="42">
    <w:abstractNumId w:val="9"/>
  </w:num>
  <w:num w:numId="43">
    <w:abstractNumId w:val="0"/>
  </w:num>
  <w:num w:numId="44">
    <w:abstractNumId w:val="4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7"/>
  </w:num>
  <w:num w:numId="48">
    <w:abstractNumId w:val="30"/>
  </w:num>
  <w:num w:numId="49">
    <w:abstractNumId w:val="39"/>
  </w:num>
  <w:num w:numId="50">
    <w:abstractNumId w:val="7"/>
  </w:num>
  <w:num w:numId="51">
    <w:abstractNumId w:val="6"/>
  </w:num>
  <w:num w:numId="52">
    <w:abstractNumId w:val="49"/>
  </w:num>
  <w:num w:numId="53">
    <w:abstractNumId w:val="38"/>
  </w:num>
  <w:num w:numId="54">
    <w:abstractNumId w:val="40"/>
  </w:num>
  <w:num w:numId="55">
    <w:abstractNumId w:val="16"/>
  </w:num>
  <w:num w:numId="56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29"/>
    <w:rsid w:val="00004270"/>
    <w:rsid w:val="00005AFB"/>
    <w:rsid w:val="000129B9"/>
    <w:rsid w:val="00020493"/>
    <w:rsid w:val="00020F13"/>
    <w:rsid w:val="00021A12"/>
    <w:rsid w:val="0002665C"/>
    <w:rsid w:val="000276BC"/>
    <w:rsid w:val="00027814"/>
    <w:rsid w:val="0003113A"/>
    <w:rsid w:val="00033CAD"/>
    <w:rsid w:val="00037C87"/>
    <w:rsid w:val="00040F04"/>
    <w:rsid w:val="00042B40"/>
    <w:rsid w:val="000451CC"/>
    <w:rsid w:val="00054287"/>
    <w:rsid w:val="000545ED"/>
    <w:rsid w:val="000626BB"/>
    <w:rsid w:val="000635E6"/>
    <w:rsid w:val="00065A39"/>
    <w:rsid w:val="000732DB"/>
    <w:rsid w:val="0008268E"/>
    <w:rsid w:val="00092EDA"/>
    <w:rsid w:val="000951DC"/>
    <w:rsid w:val="00095940"/>
    <w:rsid w:val="00097CC9"/>
    <w:rsid w:val="000C61AA"/>
    <w:rsid w:val="000D4A18"/>
    <w:rsid w:val="000D4FB5"/>
    <w:rsid w:val="000E2460"/>
    <w:rsid w:val="000E2752"/>
    <w:rsid w:val="000E3228"/>
    <w:rsid w:val="000E4297"/>
    <w:rsid w:val="000E5CD2"/>
    <w:rsid w:val="000E7D1F"/>
    <w:rsid w:val="000F058B"/>
    <w:rsid w:val="000F096C"/>
    <w:rsid w:val="000F6D2E"/>
    <w:rsid w:val="000F739C"/>
    <w:rsid w:val="001014C2"/>
    <w:rsid w:val="001027FF"/>
    <w:rsid w:val="00111C76"/>
    <w:rsid w:val="001125C3"/>
    <w:rsid w:val="00113B63"/>
    <w:rsid w:val="001143FE"/>
    <w:rsid w:val="001163AF"/>
    <w:rsid w:val="00116C79"/>
    <w:rsid w:val="00116D9E"/>
    <w:rsid w:val="00117F38"/>
    <w:rsid w:val="001332D9"/>
    <w:rsid w:val="001335D2"/>
    <w:rsid w:val="001353B6"/>
    <w:rsid w:val="00142F57"/>
    <w:rsid w:val="00146517"/>
    <w:rsid w:val="00146641"/>
    <w:rsid w:val="00147656"/>
    <w:rsid w:val="00150F70"/>
    <w:rsid w:val="0015322A"/>
    <w:rsid w:val="0015524F"/>
    <w:rsid w:val="00156457"/>
    <w:rsid w:val="00156AF1"/>
    <w:rsid w:val="0015728C"/>
    <w:rsid w:val="00161079"/>
    <w:rsid w:val="001628BA"/>
    <w:rsid w:val="00165104"/>
    <w:rsid w:val="0016713B"/>
    <w:rsid w:val="00167C06"/>
    <w:rsid w:val="00172FEB"/>
    <w:rsid w:val="00176511"/>
    <w:rsid w:val="00176A8C"/>
    <w:rsid w:val="001815FA"/>
    <w:rsid w:val="001828AD"/>
    <w:rsid w:val="00183BE3"/>
    <w:rsid w:val="00185359"/>
    <w:rsid w:val="001865DA"/>
    <w:rsid w:val="00190D84"/>
    <w:rsid w:val="00192D0E"/>
    <w:rsid w:val="001963A1"/>
    <w:rsid w:val="00196BB9"/>
    <w:rsid w:val="001A3057"/>
    <w:rsid w:val="001A6181"/>
    <w:rsid w:val="001A64EA"/>
    <w:rsid w:val="001B1644"/>
    <w:rsid w:val="001B6D31"/>
    <w:rsid w:val="001C39DA"/>
    <w:rsid w:val="001C4818"/>
    <w:rsid w:val="001C76FB"/>
    <w:rsid w:val="001D2767"/>
    <w:rsid w:val="001D4C5C"/>
    <w:rsid w:val="001E04F3"/>
    <w:rsid w:val="001E05AE"/>
    <w:rsid w:val="001E09DE"/>
    <w:rsid w:val="001E5701"/>
    <w:rsid w:val="001F4A33"/>
    <w:rsid w:val="001F5F92"/>
    <w:rsid w:val="00200496"/>
    <w:rsid w:val="00206BFD"/>
    <w:rsid w:val="0021023A"/>
    <w:rsid w:val="00210B9B"/>
    <w:rsid w:val="00213190"/>
    <w:rsid w:val="00215A17"/>
    <w:rsid w:val="00222182"/>
    <w:rsid w:val="002342A5"/>
    <w:rsid w:val="0023583B"/>
    <w:rsid w:val="00240E79"/>
    <w:rsid w:val="0025479B"/>
    <w:rsid w:val="002572EA"/>
    <w:rsid w:val="0026074A"/>
    <w:rsid w:val="00261947"/>
    <w:rsid w:val="0026253D"/>
    <w:rsid w:val="00263F5A"/>
    <w:rsid w:val="00266E2B"/>
    <w:rsid w:val="002729FB"/>
    <w:rsid w:val="002811B7"/>
    <w:rsid w:val="00285637"/>
    <w:rsid w:val="002859D2"/>
    <w:rsid w:val="0028768D"/>
    <w:rsid w:val="00292605"/>
    <w:rsid w:val="002A0804"/>
    <w:rsid w:val="002A3791"/>
    <w:rsid w:val="002A3D76"/>
    <w:rsid w:val="002B0F53"/>
    <w:rsid w:val="002B30E4"/>
    <w:rsid w:val="002B34F6"/>
    <w:rsid w:val="002B7180"/>
    <w:rsid w:val="002C3D52"/>
    <w:rsid w:val="002C4CA6"/>
    <w:rsid w:val="002D1429"/>
    <w:rsid w:val="002D25BA"/>
    <w:rsid w:val="002D5690"/>
    <w:rsid w:val="002D591D"/>
    <w:rsid w:val="002D67E5"/>
    <w:rsid w:val="002D7305"/>
    <w:rsid w:val="002E0CB4"/>
    <w:rsid w:val="002E18A1"/>
    <w:rsid w:val="002E1B31"/>
    <w:rsid w:val="002E2C80"/>
    <w:rsid w:val="002E52FF"/>
    <w:rsid w:val="002E6783"/>
    <w:rsid w:val="002F28F1"/>
    <w:rsid w:val="002F6990"/>
    <w:rsid w:val="00301A60"/>
    <w:rsid w:val="00310BE8"/>
    <w:rsid w:val="00312FE1"/>
    <w:rsid w:val="00314945"/>
    <w:rsid w:val="00317202"/>
    <w:rsid w:val="00322498"/>
    <w:rsid w:val="0032463A"/>
    <w:rsid w:val="0032546C"/>
    <w:rsid w:val="003337D0"/>
    <w:rsid w:val="003347FC"/>
    <w:rsid w:val="00335B2D"/>
    <w:rsid w:val="003362B6"/>
    <w:rsid w:val="00346FD6"/>
    <w:rsid w:val="0034793E"/>
    <w:rsid w:val="003529DD"/>
    <w:rsid w:val="003549F5"/>
    <w:rsid w:val="00366F51"/>
    <w:rsid w:val="003902D9"/>
    <w:rsid w:val="00394991"/>
    <w:rsid w:val="003A1388"/>
    <w:rsid w:val="003A4001"/>
    <w:rsid w:val="003A73EB"/>
    <w:rsid w:val="003A7984"/>
    <w:rsid w:val="003B056D"/>
    <w:rsid w:val="003B5738"/>
    <w:rsid w:val="003B5FBB"/>
    <w:rsid w:val="003B7622"/>
    <w:rsid w:val="003C1579"/>
    <w:rsid w:val="003C2C54"/>
    <w:rsid w:val="003C4609"/>
    <w:rsid w:val="003C5110"/>
    <w:rsid w:val="003D1B2C"/>
    <w:rsid w:val="003D3730"/>
    <w:rsid w:val="003D6C10"/>
    <w:rsid w:val="003E3DFF"/>
    <w:rsid w:val="003F5C77"/>
    <w:rsid w:val="00400DE2"/>
    <w:rsid w:val="004059F8"/>
    <w:rsid w:val="0041078E"/>
    <w:rsid w:val="00413249"/>
    <w:rsid w:val="00413F5B"/>
    <w:rsid w:val="00414AFC"/>
    <w:rsid w:val="00416629"/>
    <w:rsid w:val="00416D4A"/>
    <w:rsid w:val="0041729B"/>
    <w:rsid w:val="004234F8"/>
    <w:rsid w:val="004272B7"/>
    <w:rsid w:val="00432478"/>
    <w:rsid w:val="004429D9"/>
    <w:rsid w:val="00443A60"/>
    <w:rsid w:val="00454C78"/>
    <w:rsid w:val="004565FF"/>
    <w:rsid w:val="004637E0"/>
    <w:rsid w:val="004655A1"/>
    <w:rsid w:val="00471547"/>
    <w:rsid w:val="00484621"/>
    <w:rsid w:val="00484E3F"/>
    <w:rsid w:val="00485670"/>
    <w:rsid w:val="00487FD1"/>
    <w:rsid w:val="00491FAF"/>
    <w:rsid w:val="0049256D"/>
    <w:rsid w:val="004927B2"/>
    <w:rsid w:val="0049392E"/>
    <w:rsid w:val="004A0D26"/>
    <w:rsid w:val="004B248B"/>
    <w:rsid w:val="004B5451"/>
    <w:rsid w:val="004B5720"/>
    <w:rsid w:val="004C6694"/>
    <w:rsid w:val="004D17D2"/>
    <w:rsid w:val="004D3B3D"/>
    <w:rsid w:val="004D4CF3"/>
    <w:rsid w:val="004D6366"/>
    <w:rsid w:val="004E7CA7"/>
    <w:rsid w:val="004F0226"/>
    <w:rsid w:val="004F15CA"/>
    <w:rsid w:val="004F1C15"/>
    <w:rsid w:val="004F2EDE"/>
    <w:rsid w:val="004F3F3C"/>
    <w:rsid w:val="004F48C9"/>
    <w:rsid w:val="004F5511"/>
    <w:rsid w:val="00500EB2"/>
    <w:rsid w:val="00503398"/>
    <w:rsid w:val="00507764"/>
    <w:rsid w:val="00511E9F"/>
    <w:rsid w:val="00515B89"/>
    <w:rsid w:val="005162CC"/>
    <w:rsid w:val="00522AE4"/>
    <w:rsid w:val="0052465D"/>
    <w:rsid w:val="00526AAB"/>
    <w:rsid w:val="005341C7"/>
    <w:rsid w:val="00535606"/>
    <w:rsid w:val="00542CB9"/>
    <w:rsid w:val="00542D0C"/>
    <w:rsid w:val="00544EFE"/>
    <w:rsid w:val="00550D7F"/>
    <w:rsid w:val="00551DE5"/>
    <w:rsid w:val="00553431"/>
    <w:rsid w:val="00557CA1"/>
    <w:rsid w:val="00561E91"/>
    <w:rsid w:val="0057603C"/>
    <w:rsid w:val="00576334"/>
    <w:rsid w:val="00576419"/>
    <w:rsid w:val="00580716"/>
    <w:rsid w:val="00581794"/>
    <w:rsid w:val="00583790"/>
    <w:rsid w:val="00594C68"/>
    <w:rsid w:val="005A0828"/>
    <w:rsid w:val="005A0B5E"/>
    <w:rsid w:val="005B6E9C"/>
    <w:rsid w:val="005C1584"/>
    <w:rsid w:val="005C6A62"/>
    <w:rsid w:val="005D5228"/>
    <w:rsid w:val="005E2C46"/>
    <w:rsid w:val="005E2E73"/>
    <w:rsid w:val="005F407F"/>
    <w:rsid w:val="006023B4"/>
    <w:rsid w:val="00603B75"/>
    <w:rsid w:val="00603DE7"/>
    <w:rsid w:val="00605262"/>
    <w:rsid w:val="00612AC9"/>
    <w:rsid w:val="006143F4"/>
    <w:rsid w:val="00621F66"/>
    <w:rsid w:val="00624EB6"/>
    <w:rsid w:val="00632DE1"/>
    <w:rsid w:val="00633FBB"/>
    <w:rsid w:val="00635698"/>
    <w:rsid w:val="00635C9D"/>
    <w:rsid w:val="006362E5"/>
    <w:rsid w:val="00644AFB"/>
    <w:rsid w:val="006472AF"/>
    <w:rsid w:val="00652B50"/>
    <w:rsid w:val="00653859"/>
    <w:rsid w:val="006547AC"/>
    <w:rsid w:val="00657D72"/>
    <w:rsid w:val="0066133A"/>
    <w:rsid w:val="006618AC"/>
    <w:rsid w:val="006637B2"/>
    <w:rsid w:val="00670174"/>
    <w:rsid w:val="0069207D"/>
    <w:rsid w:val="006A08E1"/>
    <w:rsid w:val="006A2531"/>
    <w:rsid w:val="006B69FA"/>
    <w:rsid w:val="006B73D5"/>
    <w:rsid w:val="006C6387"/>
    <w:rsid w:val="006D1B9C"/>
    <w:rsid w:val="006D2658"/>
    <w:rsid w:val="006D399A"/>
    <w:rsid w:val="006D4D22"/>
    <w:rsid w:val="006E3919"/>
    <w:rsid w:val="006E5325"/>
    <w:rsid w:val="006E581C"/>
    <w:rsid w:val="006F0214"/>
    <w:rsid w:val="006F148E"/>
    <w:rsid w:val="006F6371"/>
    <w:rsid w:val="00702846"/>
    <w:rsid w:val="00703D72"/>
    <w:rsid w:val="0070761C"/>
    <w:rsid w:val="00707BA5"/>
    <w:rsid w:val="00712980"/>
    <w:rsid w:val="00715A01"/>
    <w:rsid w:val="00723CA6"/>
    <w:rsid w:val="007260F0"/>
    <w:rsid w:val="0073066E"/>
    <w:rsid w:val="00730CAE"/>
    <w:rsid w:val="00732974"/>
    <w:rsid w:val="00744F3F"/>
    <w:rsid w:val="00745E86"/>
    <w:rsid w:val="007478FD"/>
    <w:rsid w:val="00750065"/>
    <w:rsid w:val="00752396"/>
    <w:rsid w:val="00753189"/>
    <w:rsid w:val="00754349"/>
    <w:rsid w:val="00773360"/>
    <w:rsid w:val="007759FA"/>
    <w:rsid w:val="00783CFF"/>
    <w:rsid w:val="007907DE"/>
    <w:rsid w:val="00790B45"/>
    <w:rsid w:val="007931B8"/>
    <w:rsid w:val="00794309"/>
    <w:rsid w:val="007A2867"/>
    <w:rsid w:val="007B37A7"/>
    <w:rsid w:val="007B5D1A"/>
    <w:rsid w:val="007B636E"/>
    <w:rsid w:val="007B7306"/>
    <w:rsid w:val="007C4BBB"/>
    <w:rsid w:val="007C5FA7"/>
    <w:rsid w:val="007D2A27"/>
    <w:rsid w:val="007E3E90"/>
    <w:rsid w:val="007E4FF4"/>
    <w:rsid w:val="007E7854"/>
    <w:rsid w:val="007F4B7A"/>
    <w:rsid w:val="007F4DA8"/>
    <w:rsid w:val="007F6818"/>
    <w:rsid w:val="00803D94"/>
    <w:rsid w:val="00804446"/>
    <w:rsid w:val="00805D84"/>
    <w:rsid w:val="0080666E"/>
    <w:rsid w:val="008074DF"/>
    <w:rsid w:val="00813716"/>
    <w:rsid w:val="00814171"/>
    <w:rsid w:val="008234EC"/>
    <w:rsid w:val="00823E79"/>
    <w:rsid w:val="00825184"/>
    <w:rsid w:val="00826EDE"/>
    <w:rsid w:val="00833A45"/>
    <w:rsid w:val="00836012"/>
    <w:rsid w:val="0083712D"/>
    <w:rsid w:val="0084126A"/>
    <w:rsid w:val="008425AD"/>
    <w:rsid w:val="008434D1"/>
    <w:rsid w:val="00846186"/>
    <w:rsid w:val="00847288"/>
    <w:rsid w:val="00850A1B"/>
    <w:rsid w:val="00855D43"/>
    <w:rsid w:val="00872E33"/>
    <w:rsid w:val="0088682E"/>
    <w:rsid w:val="00891963"/>
    <w:rsid w:val="008A02EC"/>
    <w:rsid w:val="008A17BA"/>
    <w:rsid w:val="008A2D26"/>
    <w:rsid w:val="008B06E4"/>
    <w:rsid w:val="008B39BD"/>
    <w:rsid w:val="008B3C6E"/>
    <w:rsid w:val="008B4437"/>
    <w:rsid w:val="008B6847"/>
    <w:rsid w:val="008B6C3F"/>
    <w:rsid w:val="008B73E1"/>
    <w:rsid w:val="008C2FC8"/>
    <w:rsid w:val="008C3B0D"/>
    <w:rsid w:val="008C5F15"/>
    <w:rsid w:val="008C7854"/>
    <w:rsid w:val="008D18C7"/>
    <w:rsid w:val="008D3AEA"/>
    <w:rsid w:val="008D7B06"/>
    <w:rsid w:val="008D7E29"/>
    <w:rsid w:val="008E18E1"/>
    <w:rsid w:val="008E20AF"/>
    <w:rsid w:val="008E2D9D"/>
    <w:rsid w:val="008E3916"/>
    <w:rsid w:val="008E3EC8"/>
    <w:rsid w:val="008E533F"/>
    <w:rsid w:val="008E64DD"/>
    <w:rsid w:val="008F582A"/>
    <w:rsid w:val="009013EB"/>
    <w:rsid w:val="00901B19"/>
    <w:rsid w:val="00903DCE"/>
    <w:rsid w:val="00911236"/>
    <w:rsid w:val="00911516"/>
    <w:rsid w:val="00912DAA"/>
    <w:rsid w:val="00913C9C"/>
    <w:rsid w:val="009241A3"/>
    <w:rsid w:val="009251ED"/>
    <w:rsid w:val="00927B0E"/>
    <w:rsid w:val="0093134D"/>
    <w:rsid w:val="00935B95"/>
    <w:rsid w:val="00947324"/>
    <w:rsid w:val="00951480"/>
    <w:rsid w:val="009517E6"/>
    <w:rsid w:val="00953519"/>
    <w:rsid w:val="00960E52"/>
    <w:rsid w:val="0096521B"/>
    <w:rsid w:val="00966447"/>
    <w:rsid w:val="00970AA1"/>
    <w:rsid w:val="009726D7"/>
    <w:rsid w:val="00974F92"/>
    <w:rsid w:val="0097573C"/>
    <w:rsid w:val="009857E4"/>
    <w:rsid w:val="0098625A"/>
    <w:rsid w:val="00990DE9"/>
    <w:rsid w:val="0099320D"/>
    <w:rsid w:val="009948E8"/>
    <w:rsid w:val="00997C1F"/>
    <w:rsid w:val="009A10AD"/>
    <w:rsid w:val="009A1FED"/>
    <w:rsid w:val="009A4560"/>
    <w:rsid w:val="009B623F"/>
    <w:rsid w:val="009B7204"/>
    <w:rsid w:val="009C72D8"/>
    <w:rsid w:val="009D2747"/>
    <w:rsid w:val="009D66DE"/>
    <w:rsid w:val="009D7B32"/>
    <w:rsid w:val="009E3EE9"/>
    <w:rsid w:val="009E5C85"/>
    <w:rsid w:val="009E5E53"/>
    <w:rsid w:val="009E63A0"/>
    <w:rsid w:val="009E6404"/>
    <w:rsid w:val="009F17AD"/>
    <w:rsid w:val="009F4801"/>
    <w:rsid w:val="009F4D98"/>
    <w:rsid w:val="009F5A2B"/>
    <w:rsid w:val="009F6E78"/>
    <w:rsid w:val="00A019A7"/>
    <w:rsid w:val="00A1169D"/>
    <w:rsid w:val="00A12425"/>
    <w:rsid w:val="00A1288D"/>
    <w:rsid w:val="00A1420A"/>
    <w:rsid w:val="00A15BCB"/>
    <w:rsid w:val="00A20B4D"/>
    <w:rsid w:val="00A20CE0"/>
    <w:rsid w:val="00A22829"/>
    <w:rsid w:val="00A2483F"/>
    <w:rsid w:val="00A2597B"/>
    <w:rsid w:val="00A32834"/>
    <w:rsid w:val="00A33CBE"/>
    <w:rsid w:val="00A3520F"/>
    <w:rsid w:val="00A42218"/>
    <w:rsid w:val="00A42A16"/>
    <w:rsid w:val="00A43C5E"/>
    <w:rsid w:val="00A44732"/>
    <w:rsid w:val="00A518DB"/>
    <w:rsid w:val="00A51F20"/>
    <w:rsid w:val="00A57DB4"/>
    <w:rsid w:val="00A60445"/>
    <w:rsid w:val="00A67DFD"/>
    <w:rsid w:val="00A72BF2"/>
    <w:rsid w:val="00A80E4F"/>
    <w:rsid w:val="00A80E58"/>
    <w:rsid w:val="00A93013"/>
    <w:rsid w:val="00A9542B"/>
    <w:rsid w:val="00A9581C"/>
    <w:rsid w:val="00A95DD8"/>
    <w:rsid w:val="00AA19FA"/>
    <w:rsid w:val="00AA2AE0"/>
    <w:rsid w:val="00AA2C41"/>
    <w:rsid w:val="00AB53B1"/>
    <w:rsid w:val="00AC18AC"/>
    <w:rsid w:val="00AC2807"/>
    <w:rsid w:val="00AC4F46"/>
    <w:rsid w:val="00AC6060"/>
    <w:rsid w:val="00AC6B1F"/>
    <w:rsid w:val="00AD24FE"/>
    <w:rsid w:val="00AD408F"/>
    <w:rsid w:val="00AE78F1"/>
    <w:rsid w:val="00AF026C"/>
    <w:rsid w:val="00AF2831"/>
    <w:rsid w:val="00AF3F2F"/>
    <w:rsid w:val="00B079A8"/>
    <w:rsid w:val="00B1153A"/>
    <w:rsid w:val="00B151DD"/>
    <w:rsid w:val="00B3097A"/>
    <w:rsid w:val="00B32E4A"/>
    <w:rsid w:val="00B33772"/>
    <w:rsid w:val="00B37B15"/>
    <w:rsid w:val="00B41858"/>
    <w:rsid w:val="00B52C84"/>
    <w:rsid w:val="00B53AE5"/>
    <w:rsid w:val="00B54644"/>
    <w:rsid w:val="00B61944"/>
    <w:rsid w:val="00B6366E"/>
    <w:rsid w:val="00B71CFD"/>
    <w:rsid w:val="00B72E7C"/>
    <w:rsid w:val="00B760FD"/>
    <w:rsid w:val="00B77857"/>
    <w:rsid w:val="00B807BF"/>
    <w:rsid w:val="00B93F5C"/>
    <w:rsid w:val="00B96753"/>
    <w:rsid w:val="00B974B0"/>
    <w:rsid w:val="00BA01E6"/>
    <w:rsid w:val="00BA4FC0"/>
    <w:rsid w:val="00BA5046"/>
    <w:rsid w:val="00BA5728"/>
    <w:rsid w:val="00BA5FC0"/>
    <w:rsid w:val="00BB0E3C"/>
    <w:rsid w:val="00BB5D03"/>
    <w:rsid w:val="00BC0D8A"/>
    <w:rsid w:val="00BC1EEC"/>
    <w:rsid w:val="00BC3AC0"/>
    <w:rsid w:val="00BC3FDA"/>
    <w:rsid w:val="00BC422F"/>
    <w:rsid w:val="00BC55AF"/>
    <w:rsid w:val="00BC7531"/>
    <w:rsid w:val="00BD084A"/>
    <w:rsid w:val="00BD1F61"/>
    <w:rsid w:val="00BD2538"/>
    <w:rsid w:val="00BE1EA7"/>
    <w:rsid w:val="00BE554E"/>
    <w:rsid w:val="00BF716D"/>
    <w:rsid w:val="00C00E78"/>
    <w:rsid w:val="00C056CF"/>
    <w:rsid w:val="00C12F92"/>
    <w:rsid w:val="00C33356"/>
    <w:rsid w:val="00C413CC"/>
    <w:rsid w:val="00C46CD4"/>
    <w:rsid w:val="00C6038D"/>
    <w:rsid w:val="00C61312"/>
    <w:rsid w:val="00C66847"/>
    <w:rsid w:val="00C843C3"/>
    <w:rsid w:val="00C87701"/>
    <w:rsid w:val="00C87D37"/>
    <w:rsid w:val="00C92142"/>
    <w:rsid w:val="00CA0B16"/>
    <w:rsid w:val="00CA7847"/>
    <w:rsid w:val="00CB647B"/>
    <w:rsid w:val="00CB73BC"/>
    <w:rsid w:val="00CC7D2F"/>
    <w:rsid w:val="00CD1995"/>
    <w:rsid w:val="00CD38E2"/>
    <w:rsid w:val="00CE2FDB"/>
    <w:rsid w:val="00CE3593"/>
    <w:rsid w:val="00CE364C"/>
    <w:rsid w:val="00CE374E"/>
    <w:rsid w:val="00CF3CC2"/>
    <w:rsid w:val="00D03D5F"/>
    <w:rsid w:val="00D1150A"/>
    <w:rsid w:val="00D119B4"/>
    <w:rsid w:val="00D137EC"/>
    <w:rsid w:val="00D16DBC"/>
    <w:rsid w:val="00D16DCF"/>
    <w:rsid w:val="00D20771"/>
    <w:rsid w:val="00D24B47"/>
    <w:rsid w:val="00D27AF3"/>
    <w:rsid w:val="00D27F20"/>
    <w:rsid w:val="00D3021C"/>
    <w:rsid w:val="00D33256"/>
    <w:rsid w:val="00D333BD"/>
    <w:rsid w:val="00D346E6"/>
    <w:rsid w:val="00D36DF4"/>
    <w:rsid w:val="00D473DD"/>
    <w:rsid w:val="00D505EE"/>
    <w:rsid w:val="00D550C3"/>
    <w:rsid w:val="00D5547A"/>
    <w:rsid w:val="00D56B33"/>
    <w:rsid w:val="00D63BD0"/>
    <w:rsid w:val="00D65EA4"/>
    <w:rsid w:val="00D67385"/>
    <w:rsid w:val="00D67743"/>
    <w:rsid w:val="00D710A5"/>
    <w:rsid w:val="00D75091"/>
    <w:rsid w:val="00D812D7"/>
    <w:rsid w:val="00D84D46"/>
    <w:rsid w:val="00D85224"/>
    <w:rsid w:val="00D97366"/>
    <w:rsid w:val="00DA2BD5"/>
    <w:rsid w:val="00DA465A"/>
    <w:rsid w:val="00DA4A61"/>
    <w:rsid w:val="00DA6475"/>
    <w:rsid w:val="00DB631E"/>
    <w:rsid w:val="00DB6446"/>
    <w:rsid w:val="00DC07C4"/>
    <w:rsid w:val="00DC088A"/>
    <w:rsid w:val="00DC1B5D"/>
    <w:rsid w:val="00DC61E5"/>
    <w:rsid w:val="00DD19D2"/>
    <w:rsid w:val="00DD5F7F"/>
    <w:rsid w:val="00DD7A31"/>
    <w:rsid w:val="00DE14F3"/>
    <w:rsid w:val="00DE2A50"/>
    <w:rsid w:val="00DE6D40"/>
    <w:rsid w:val="00DF0A6F"/>
    <w:rsid w:val="00DF349D"/>
    <w:rsid w:val="00E03131"/>
    <w:rsid w:val="00E037E6"/>
    <w:rsid w:val="00E10832"/>
    <w:rsid w:val="00E10BBF"/>
    <w:rsid w:val="00E10F8F"/>
    <w:rsid w:val="00E11434"/>
    <w:rsid w:val="00E11F74"/>
    <w:rsid w:val="00E1596F"/>
    <w:rsid w:val="00E21DC8"/>
    <w:rsid w:val="00E307C9"/>
    <w:rsid w:val="00E36ED3"/>
    <w:rsid w:val="00E4022F"/>
    <w:rsid w:val="00E45DC4"/>
    <w:rsid w:val="00E52459"/>
    <w:rsid w:val="00E6626C"/>
    <w:rsid w:val="00E7376C"/>
    <w:rsid w:val="00E756A6"/>
    <w:rsid w:val="00E80ED0"/>
    <w:rsid w:val="00E833DE"/>
    <w:rsid w:val="00E83EF2"/>
    <w:rsid w:val="00E84756"/>
    <w:rsid w:val="00E8716C"/>
    <w:rsid w:val="00E91A79"/>
    <w:rsid w:val="00EA207E"/>
    <w:rsid w:val="00EA7414"/>
    <w:rsid w:val="00EB18A0"/>
    <w:rsid w:val="00EB4EB3"/>
    <w:rsid w:val="00EB5C84"/>
    <w:rsid w:val="00EC0C9D"/>
    <w:rsid w:val="00EC4FEB"/>
    <w:rsid w:val="00EC5A3A"/>
    <w:rsid w:val="00EC5DC2"/>
    <w:rsid w:val="00EC5F3C"/>
    <w:rsid w:val="00ED43FA"/>
    <w:rsid w:val="00ED7DC2"/>
    <w:rsid w:val="00EE264C"/>
    <w:rsid w:val="00EE43CB"/>
    <w:rsid w:val="00EE7149"/>
    <w:rsid w:val="00EF2F25"/>
    <w:rsid w:val="00EF6E80"/>
    <w:rsid w:val="00F003DC"/>
    <w:rsid w:val="00F06832"/>
    <w:rsid w:val="00F16621"/>
    <w:rsid w:val="00F17BAE"/>
    <w:rsid w:val="00F2063F"/>
    <w:rsid w:val="00F24F7E"/>
    <w:rsid w:val="00F2624B"/>
    <w:rsid w:val="00F26559"/>
    <w:rsid w:val="00F3032D"/>
    <w:rsid w:val="00F31584"/>
    <w:rsid w:val="00F31CB5"/>
    <w:rsid w:val="00F37871"/>
    <w:rsid w:val="00F42781"/>
    <w:rsid w:val="00F44508"/>
    <w:rsid w:val="00F45345"/>
    <w:rsid w:val="00F4540C"/>
    <w:rsid w:val="00F51448"/>
    <w:rsid w:val="00F526BA"/>
    <w:rsid w:val="00F60AFF"/>
    <w:rsid w:val="00F70E6E"/>
    <w:rsid w:val="00F73DF5"/>
    <w:rsid w:val="00F76C3B"/>
    <w:rsid w:val="00F87D1A"/>
    <w:rsid w:val="00F9354A"/>
    <w:rsid w:val="00F9640E"/>
    <w:rsid w:val="00FA1E7C"/>
    <w:rsid w:val="00FA40FA"/>
    <w:rsid w:val="00FA6F3B"/>
    <w:rsid w:val="00FB1E07"/>
    <w:rsid w:val="00FC0A63"/>
    <w:rsid w:val="00FC786E"/>
    <w:rsid w:val="00FC7B8D"/>
    <w:rsid w:val="00FD0B2C"/>
    <w:rsid w:val="00FD3C24"/>
    <w:rsid w:val="00FD4A93"/>
    <w:rsid w:val="00FD51A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38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dpis7">
    <w:name w:val="heading 7"/>
    <w:basedOn w:val="Nadpis9"/>
    <w:next w:val="Normlny"/>
    <w:link w:val="Nadpis7Char"/>
    <w:uiPriority w:val="9"/>
    <w:unhideWhenUsed/>
    <w:qFormat/>
    <w:rsid w:val="002D1429"/>
    <w:pPr>
      <w:keepNext w:val="0"/>
      <w:keepLines w:val="0"/>
      <w:spacing w:before="0"/>
      <w:jc w:val="center"/>
      <w:outlineLvl w:val="6"/>
    </w:pPr>
    <w:rPr>
      <w:rFonts w:ascii="Times New Roman" w:eastAsiaTheme="minorHAnsi" w:hAnsi="Times New Roman" w:cs="Times New Roman"/>
      <w:b/>
      <w:bCs/>
      <w:i w:val="0"/>
      <w:iCs w:val="0"/>
      <w:color w:val="auto"/>
      <w:kern w:val="0"/>
      <w:sz w:val="22"/>
      <w:szCs w:val="22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D14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2D1429"/>
    <w:rPr>
      <w:rFonts w:ascii="Times New Roman" w:hAnsi="Times New Roman" w:cs="Times New Roman"/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D142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142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1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4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429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4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429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42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Revzia">
    <w:name w:val="Revision"/>
    <w:hidden/>
    <w:uiPriority w:val="99"/>
    <w:semiHidden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numbering" w:customStyle="1" w:styleId="CurrentList1">
    <w:name w:val="Current List1"/>
    <w:uiPriority w:val="99"/>
    <w:rsid w:val="002D1429"/>
    <w:pPr>
      <w:numPr>
        <w:numId w:val="2"/>
      </w:numPr>
    </w:pPr>
  </w:style>
  <w:style w:type="numbering" w:customStyle="1" w:styleId="CurrentList2">
    <w:name w:val="Current List2"/>
    <w:uiPriority w:val="99"/>
    <w:rsid w:val="002D1429"/>
    <w:pPr>
      <w:numPr>
        <w:numId w:val="3"/>
      </w:numPr>
    </w:pPr>
  </w:style>
  <w:style w:type="numbering" w:customStyle="1" w:styleId="CurrentList3">
    <w:name w:val="Current List3"/>
    <w:uiPriority w:val="99"/>
    <w:rsid w:val="002D1429"/>
    <w:pPr>
      <w:numPr>
        <w:numId w:val="4"/>
      </w:numPr>
    </w:pPr>
  </w:style>
  <w:style w:type="numbering" w:customStyle="1" w:styleId="CurrentList4">
    <w:name w:val="Current List4"/>
    <w:uiPriority w:val="99"/>
    <w:rsid w:val="002D1429"/>
    <w:pPr>
      <w:numPr>
        <w:numId w:val="5"/>
      </w:numPr>
    </w:pPr>
  </w:style>
  <w:style w:type="numbering" w:customStyle="1" w:styleId="CurrentList5">
    <w:name w:val="Current List5"/>
    <w:uiPriority w:val="99"/>
    <w:rsid w:val="002D1429"/>
    <w:pPr>
      <w:numPr>
        <w:numId w:val="6"/>
      </w:numPr>
    </w:pPr>
  </w:style>
  <w:style w:type="numbering" w:customStyle="1" w:styleId="CurrentList6">
    <w:name w:val="Current List6"/>
    <w:uiPriority w:val="99"/>
    <w:rsid w:val="002D1429"/>
    <w:pPr>
      <w:numPr>
        <w:numId w:val="7"/>
      </w:numPr>
    </w:pPr>
  </w:style>
  <w:style w:type="numbering" w:customStyle="1" w:styleId="CurrentList7">
    <w:name w:val="Current List7"/>
    <w:uiPriority w:val="99"/>
    <w:rsid w:val="002D1429"/>
    <w:pPr>
      <w:numPr>
        <w:numId w:val="8"/>
      </w:numPr>
    </w:pPr>
  </w:style>
  <w:style w:type="numbering" w:customStyle="1" w:styleId="CurrentList8">
    <w:name w:val="Current List8"/>
    <w:uiPriority w:val="99"/>
    <w:rsid w:val="002D1429"/>
    <w:pPr>
      <w:numPr>
        <w:numId w:val="9"/>
      </w:numPr>
    </w:pPr>
  </w:style>
  <w:style w:type="numbering" w:customStyle="1" w:styleId="CurrentList9">
    <w:name w:val="Current List9"/>
    <w:uiPriority w:val="99"/>
    <w:rsid w:val="002D1429"/>
    <w:pPr>
      <w:numPr>
        <w:numId w:val="10"/>
      </w:numPr>
    </w:pPr>
  </w:style>
  <w:style w:type="numbering" w:customStyle="1" w:styleId="CurrentList10">
    <w:name w:val="Current List10"/>
    <w:uiPriority w:val="99"/>
    <w:rsid w:val="002D1429"/>
    <w:pPr>
      <w:numPr>
        <w:numId w:val="11"/>
      </w:numPr>
    </w:pPr>
  </w:style>
  <w:style w:type="numbering" w:customStyle="1" w:styleId="CurrentList11">
    <w:name w:val="Current List11"/>
    <w:uiPriority w:val="99"/>
    <w:rsid w:val="002D1429"/>
    <w:pPr>
      <w:numPr>
        <w:numId w:val="12"/>
      </w:numPr>
    </w:pPr>
  </w:style>
  <w:style w:type="numbering" w:customStyle="1" w:styleId="CurrentList12">
    <w:name w:val="Current List12"/>
    <w:uiPriority w:val="99"/>
    <w:rsid w:val="002D1429"/>
    <w:pPr>
      <w:numPr>
        <w:numId w:val="13"/>
      </w:numPr>
    </w:pPr>
  </w:style>
  <w:style w:type="numbering" w:customStyle="1" w:styleId="CurrentList13">
    <w:name w:val="Current List13"/>
    <w:uiPriority w:val="99"/>
    <w:rsid w:val="002D1429"/>
    <w:pPr>
      <w:numPr>
        <w:numId w:val="14"/>
      </w:numPr>
    </w:pPr>
  </w:style>
  <w:style w:type="numbering" w:customStyle="1" w:styleId="CurrentList14">
    <w:name w:val="Current List14"/>
    <w:uiPriority w:val="99"/>
    <w:rsid w:val="002D1429"/>
    <w:pPr>
      <w:numPr>
        <w:numId w:val="1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1429"/>
    <w:rPr>
      <w:kern w:val="0"/>
      <w:sz w:val="20"/>
      <w:szCs w:val="20"/>
      <w:lang w:val="en-US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1429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1429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D1429"/>
    <w:rPr>
      <w:kern w:val="2"/>
      <w:sz w:val="24"/>
      <w:szCs w:val="24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2D142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142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1429"/>
    <w:pPr>
      <w:widowControl w:val="0"/>
      <w:ind w:left="125"/>
    </w:pPr>
    <w:rPr>
      <w:rFonts w:ascii="Bookman Old Style" w:eastAsia="Bookman Old Style" w:hAnsi="Bookman Old Style"/>
      <w:kern w:val="0"/>
      <w:sz w:val="20"/>
      <w:szCs w:val="20"/>
      <w:lang w:val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1429"/>
    <w:rPr>
      <w:rFonts w:ascii="Bookman Old Style" w:eastAsia="Bookman Old Style" w:hAnsi="Bookman Old Style"/>
      <w:sz w:val="20"/>
      <w:szCs w:val="20"/>
      <w:lang w:val="en-US"/>
    </w:rPr>
  </w:style>
  <w:style w:type="numbering" w:customStyle="1" w:styleId="Aktulnyzoznam1">
    <w:name w:val="Aktuálny zoznam1"/>
    <w:uiPriority w:val="99"/>
    <w:rsid w:val="002D1429"/>
    <w:pPr>
      <w:numPr>
        <w:numId w:val="24"/>
      </w:numPr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2D1429"/>
    <w:pPr>
      <w:ind w:left="425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D1429"/>
    <w:pPr>
      <w:ind w:left="425"/>
    </w:pPr>
    <w:rPr>
      <w:rFonts w:ascii="Times New Roman" w:hAnsi="Times New Roman" w:cs="Times New Roman"/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D1429"/>
    <w:pPr>
      <w:ind w:firstLine="360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4609"/>
    <w:rPr>
      <w:kern w:val="2"/>
      <w:sz w:val="24"/>
      <w:szCs w:val="24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460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6/27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16/27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6/2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vlastný-mat._doMPK"/>
    <f:field ref="objsubject" par="" edit="true" text=""/>
    <f:field ref="objcreatedby" par="" text="Klačko, Lubomír"/>
    <f:field ref="objcreatedat" par="" text="12.7.2024 14:58:51"/>
    <f:field ref="objchangedby" par="" text="Administrator, System"/>
    <f:field ref="objmodifiedat" par="" text="12.7.2024 14:58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B17AD0-5283-43EE-A301-D589B38E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2024-11-27T08:54:00Z</dcterms:created>
  <dcterms:modified xsi:type="dcterms:W3CDTF">2024-11-27T09:06:00Z</dcterms:modified>
</cp:coreProperties>
</file>