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976375" w:rsidP="00976375">
      <w:r w:rsidRPr="006675C3">
        <w:t>Č.: KNR-VSV-2114/2024/</w:t>
      </w:r>
      <w:r w:rsidR="001C1132">
        <w:t>5</w:t>
      </w:r>
      <w:r w:rsidRPr="006675C3">
        <w:t xml:space="preserve"> </w:t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9C69FD">
        <w:rPr>
          <w:b/>
          <w:bCs/>
        </w:rPr>
        <w:tab/>
      </w:r>
      <w:r w:rsidR="00035B38" w:rsidRPr="00D032E4">
        <w:rPr>
          <w:b/>
          <w:bCs/>
        </w:rPr>
        <w:tab/>
      </w:r>
      <w:r w:rsidR="00291B5F">
        <w:rPr>
          <w:b/>
          <w:bCs/>
        </w:rPr>
        <w:tab/>
      </w:r>
      <w:r w:rsidR="002312E9">
        <w:rPr>
          <w:b/>
          <w:bCs/>
        </w:rPr>
        <w:tab/>
      </w:r>
      <w:r w:rsidR="00CC37B1">
        <w:rPr>
          <w:b/>
          <w:bCs/>
        </w:rPr>
        <w:t>22</w:t>
      </w:r>
      <w:r w:rsidR="00035B38" w:rsidRPr="00D032E4">
        <w:rPr>
          <w:b/>
          <w:bCs/>
        </w:rPr>
        <w:t>.</w:t>
      </w:r>
      <w:r w:rsidR="00035B38" w:rsidRPr="00D032E4">
        <w:t xml:space="preserve"> schôdza výboru</w:t>
      </w:r>
    </w:p>
    <w:p w:rsidR="00035B38" w:rsidRPr="00D032E4" w:rsidRDefault="00035B38" w:rsidP="00035B38">
      <w:pPr>
        <w:jc w:val="both"/>
        <w:rPr>
          <w:b/>
          <w:bCs/>
        </w:rPr>
      </w:pPr>
    </w:p>
    <w:p w:rsidR="002312E9" w:rsidRDefault="002312E9" w:rsidP="00035B38">
      <w:pPr>
        <w:jc w:val="center"/>
        <w:rPr>
          <w:b/>
          <w:bCs/>
          <w:sz w:val="28"/>
          <w:szCs w:val="28"/>
        </w:rPr>
      </w:pPr>
    </w:p>
    <w:p w:rsidR="002312E9" w:rsidRDefault="002312E9" w:rsidP="00035B38">
      <w:pPr>
        <w:jc w:val="center"/>
        <w:rPr>
          <w:b/>
          <w:bCs/>
          <w:sz w:val="28"/>
          <w:szCs w:val="28"/>
        </w:rPr>
      </w:pPr>
    </w:p>
    <w:p w:rsidR="00035B38" w:rsidRPr="00E4639D" w:rsidRDefault="0001375F" w:rsidP="00035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84</w:t>
      </w:r>
    </w:p>
    <w:p w:rsidR="00035B38" w:rsidRPr="00877FAE" w:rsidRDefault="00035B38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BD74EC">
        <w:rPr>
          <w:b/>
        </w:rPr>
        <w:t xml:space="preserve"> </w:t>
      </w:r>
      <w:r w:rsidR="00976375">
        <w:rPr>
          <w:b/>
        </w:rPr>
        <w:t>25</w:t>
      </w:r>
      <w:r w:rsidR="00BD74EC">
        <w:rPr>
          <w:b/>
        </w:rPr>
        <w:t xml:space="preserve">. </w:t>
      </w:r>
      <w:r w:rsidR="00976375">
        <w:rPr>
          <w:b/>
        </w:rPr>
        <w:t>novembra</w:t>
      </w:r>
      <w:r w:rsidR="00E46818">
        <w:rPr>
          <w:b/>
        </w:rPr>
        <w:t xml:space="preserve"> </w:t>
      </w:r>
      <w:r w:rsidRPr="00E4639D">
        <w:rPr>
          <w:b/>
        </w:rPr>
        <w:t>20</w:t>
      </w:r>
      <w:r w:rsidR="00E46818">
        <w:rPr>
          <w:b/>
        </w:rPr>
        <w:t>2</w:t>
      </w:r>
      <w:r w:rsidR="009A6F62">
        <w:rPr>
          <w:b/>
        </w:rPr>
        <w:t>4</w:t>
      </w:r>
    </w:p>
    <w:p w:rsidR="00035B38" w:rsidRDefault="00035B38" w:rsidP="00536C10">
      <w:pPr>
        <w:spacing w:line="276" w:lineRule="auto"/>
        <w:jc w:val="both"/>
      </w:pPr>
    </w:p>
    <w:p w:rsidR="002312E9" w:rsidRPr="002312E9" w:rsidRDefault="00035B38" w:rsidP="002312E9">
      <w:pPr>
        <w:spacing w:line="276" w:lineRule="auto"/>
        <w:jc w:val="both"/>
        <w:rPr>
          <w:rStyle w:val="Jemnzvraznenie"/>
          <w:i w:val="0"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="002312E9">
        <w:t xml:space="preserve">, </w:t>
      </w:r>
      <w:r w:rsidR="002312E9" w:rsidRPr="004A488A">
        <w:t>ktorým sa mení a dopĺňa zákon č. 125/2006 Z. z. o inšpekci</w:t>
      </w:r>
      <w:r w:rsidR="00191D01">
        <w:t>i</w:t>
      </w:r>
      <w:r w:rsidR="002312E9" w:rsidRPr="004A488A"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2312E9" w:rsidRPr="004A488A">
        <w:rPr>
          <w:rStyle w:val="Jemnzvraznenie"/>
        </w:rPr>
        <w:t xml:space="preserve"> </w:t>
      </w:r>
      <w:r w:rsidR="002312E9" w:rsidRPr="002312E9">
        <w:rPr>
          <w:rStyle w:val="Jemnzvraznenie"/>
          <w:b/>
          <w:i w:val="0"/>
        </w:rPr>
        <w:t xml:space="preserve">(tlač </w:t>
      </w:r>
      <w:r w:rsidR="00744B2C">
        <w:rPr>
          <w:rStyle w:val="Jemnzvraznenie"/>
          <w:b/>
          <w:i w:val="0"/>
        </w:rPr>
        <w:t>509</w:t>
      </w:r>
      <w:r w:rsidR="002312E9" w:rsidRPr="002312E9">
        <w:rPr>
          <w:rStyle w:val="Jemnzvraznenie"/>
          <w:b/>
          <w:i w:val="0"/>
        </w:rPr>
        <w:t>)</w:t>
      </w:r>
    </w:p>
    <w:p w:rsidR="00035B38" w:rsidRDefault="00035B38" w:rsidP="00BD74EC">
      <w:pPr>
        <w:spacing w:line="276" w:lineRule="auto"/>
        <w:ind w:left="708"/>
        <w:jc w:val="both"/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E4639D" w:rsidRDefault="00035B38" w:rsidP="00035B38">
      <w:pPr>
        <w:ind w:left="708"/>
        <w:jc w:val="both"/>
        <w:rPr>
          <w:b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035B38" w:rsidRDefault="00035B38" w:rsidP="009A6F62">
      <w:pPr>
        <w:spacing w:line="276" w:lineRule="auto"/>
        <w:jc w:val="both"/>
      </w:pPr>
      <w:r w:rsidRPr="00035B38">
        <w:t xml:space="preserve"> </w:t>
      </w:r>
      <w:r w:rsidR="002D41BF">
        <w:tab/>
      </w:r>
      <w:r w:rsidRPr="00035B38">
        <w:t xml:space="preserve">     s vládnym návrhom </w:t>
      </w:r>
      <w:r w:rsidRPr="00035B38">
        <w:rPr>
          <w:color w:val="000000"/>
        </w:rPr>
        <w:t xml:space="preserve">zákona, </w:t>
      </w:r>
      <w:r w:rsidR="002312E9" w:rsidRPr="004A488A">
        <w:t>ktorým sa mení a dopĺňa zákon č. 125/2006 Z. z. o inšpekci</w:t>
      </w:r>
      <w:r w:rsidR="00191D01">
        <w:t>i</w:t>
      </w:r>
      <w:r w:rsidR="002312E9" w:rsidRPr="004A488A"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2312E9" w:rsidRPr="004A488A">
        <w:rPr>
          <w:rStyle w:val="Jemnzvraznenie"/>
        </w:rPr>
        <w:t xml:space="preserve"> </w:t>
      </w:r>
      <w:r w:rsidR="002312E9" w:rsidRPr="002312E9">
        <w:rPr>
          <w:rStyle w:val="Jemnzvraznenie"/>
          <w:b/>
          <w:i w:val="0"/>
        </w:rPr>
        <w:t xml:space="preserve">(tlač </w:t>
      </w:r>
      <w:r w:rsidR="00744B2C">
        <w:rPr>
          <w:rStyle w:val="Jemnzvraznenie"/>
          <w:b/>
          <w:i w:val="0"/>
        </w:rPr>
        <w:t>509</w:t>
      </w:r>
      <w:r w:rsidR="002312E9" w:rsidRPr="002312E9">
        <w:rPr>
          <w:rStyle w:val="Jemnzvraznenie"/>
          <w:b/>
          <w:i w:val="0"/>
        </w:rPr>
        <w:t>)</w:t>
      </w:r>
      <w:r w:rsidRPr="00035B38">
        <w:t>;</w:t>
      </w:r>
    </w:p>
    <w:p w:rsidR="00035B38" w:rsidRPr="00035B38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E4639D" w:rsidRDefault="00035B38" w:rsidP="00035B38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="002312E9" w:rsidRPr="004A488A">
        <w:t>ktorým sa mení a dopĺňa zákon č. 125/2006 Z. z. o inšpekci</w:t>
      </w:r>
      <w:r w:rsidR="00191D01">
        <w:t>i</w:t>
      </w:r>
      <w:r w:rsidR="002312E9" w:rsidRPr="004A488A"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2312E9" w:rsidRPr="004A488A">
        <w:rPr>
          <w:rStyle w:val="Jemnzvraznenie"/>
        </w:rPr>
        <w:t xml:space="preserve"> </w:t>
      </w:r>
      <w:r w:rsidR="002312E9" w:rsidRPr="002312E9">
        <w:rPr>
          <w:rStyle w:val="Jemnzvraznenie"/>
          <w:b/>
          <w:i w:val="0"/>
        </w:rPr>
        <w:t>(tlač</w:t>
      </w:r>
      <w:r w:rsidR="00744B2C">
        <w:rPr>
          <w:rStyle w:val="Jemnzvraznenie"/>
          <w:b/>
          <w:i w:val="0"/>
        </w:rPr>
        <w:t xml:space="preserve"> 509</w:t>
      </w:r>
      <w:r w:rsidR="002312E9" w:rsidRPr="002312E9">
        <w:rPr>
          <w:rStyle w:val="Jemnzvraznenie"/>
          <w:b/>
          <w:i w:val="0"/>
        </w:rPr>
        <w:t>)</w:t>
      </w:r>
      <w:r w:rsidR="002312E9">
        <w:rPr>
          <w:rStyle w:val="Jemnzvraznenie"/>
          <w:b/>
          <w:i w:val="0"/>
        </w:rPr>
        <w:t xml:space="preserve"> </w:t>
      </w:r>
      <w:r w:rsidRPr="00E4639D">
        <w:rPr>
          <w:b/>
        </w:rPr>
        <w:t>schváliť</w:t>
      </w:r>
      <w:r>
        <w:rPr>
          <w:bCs/>
        </w:rPr>
        <w:t xml:space="preserve"> </w:t>
      </w:r>
      <w:r w:rsidRPr="00E4639D">
        <w:t>s</w:t>
      </w:r>
      <w:r w:rsidRPr="00E4639D">
        <w:rPr>
          <w:bCs/>
        </w:rPr>
        <w:t> pozmeňujúcim</w:t>
      </w:r>
      <w:r w:rsidR="00CC37B1">
        <w:rPr>
          <w:bCs/>
        </w:rPr>
        <w:t>i</w:t>
      </w:r>
      <w:r w:rsidRPr="00E4639D">
        <w:rPr>
          <w:bCs/>
        </w:rPr>
        <w:t xml:space="preserve"> návrh</w:t>
      </w:r>
      <w:r w:rsidR="00CC37B1">
        <w:rPr>
          <w:bCs/>
        </w:rPr>
        <w:t>mi</w:t>
      </w:r>
      <w:r w:rsidRPr="00E4639D">
        <w:rPr>
          <w:bCs/>
        </w:rPr>
        <w:t>, ktor</w:t>
      </w:r>
      <w:r w:rsidR="00CC37B1">
        <w:rPr>
          <w:bCs/>
        </w:rPr>
        <w:t xml:space="preserve">é tvoria </w:t>
      </w:r>
      <w:r w:rsidRPr="00E4639D">
        <w:rPr>
          <w:bCs/>
        </w:rPr>
        <w:t>prílohu tohto uznesenia</w:t>
      </w:r>
      <w:r w:rsidRPr="00E4639D">
        <w:t>;</w:t>
      </w:r>
    </w:p>
    <w:p w:rsidR="00536C10" w:rsidRPr="00E4639D" w:rsidRDefault="00536C10" w:rsidP="00536C10">
      <w:pPr>
        <w:spacing w:line="276" w:lineRule="auto"/>
        <w:jc w:val="both"/>
      </w:pPr>
    </w:p>
    <w:p w:rsidR="00536C10" w:rsidRPr="00536C10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CC37B1" w:rsidRDefault="00536C10" w:rsidP="00303F49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="00303F49" w:rsidRPr="0086049A">
        <w:rPr>
          <w:bCs/>
        </w:rPr>
        <w:t>predsedu výboru, aby výsledky rokovania Výboru Národnej rady Slovenskej republiky pre sociálne veci v druhom čítaní spolu s výsledkami rokovania ostatných výborov</w:t>
      </w:r>
      <w:r w:rsidR="00CC37B1">
        <w:rPr>
          <w:bCs/>
        </w:rPr>
        <w:br/>
      </w:r>
    </w:p>
    <w:p w:rsidR="00CC37B1" w:rsidRDefault="00CC37B1" w:rsidP="00303F49">
      <w:pPr>
        <w:spacing w:line="276" w:lineRule="auto"/>
        <w:ind w:firstLine="851"/>
        <w:jc w:val="both"/>
        <w:rPr>
          <w:bCs/>
        </w:rPr>
      </w:pPr>
    </w:p>
    <w:p w:rsidR="00CC37B1" w:rsidRDefault="00CC37B1" w:rsidP="00303F49">
      <w:pPr>
        <w:spacing w:line="276" w:lineRule="auto"/>
        <w:ind w:firstLine="851"/>
        <w:jc w:val="both"/>
        <w:rPr>
          <w:bCs/>
        </w:rPr>
      </w:pPr>
    </w:p>
    <w:p w:rsidR="00303F49" w:rsidRPr="0086049A" w:rsidRDefault="00303F49" w:rsidP="00CC37B1">
      <w:pPr>
        <w:spacing w:line="276" w:lineRule="auto"/>
        <w:ind w:hanging="142"/>
        <w:jc w:val="both"/>
      </w:pPr>
      <w:r w:rsidRPr="0086049A">
        <w:rPr>
          <w:bCs/>
        </w:rPr>
        <w:lastRenderedPageBreak/>
        <w:t xml:space="preserve"> </w:t>
      </w:r>
      <w:r w:rsidR="00CC37B1">
        <w:rPr>
          <w:bCs/>
        </w:rPr>
        <w:t xml:space="preserve">  </w:t>
      </w:r>
      <w:r w:rsidRPr="0086049A"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A20298" w:rsidRDefault="00A20298" w:rsidP="003E4A40">
      <w:pPr>
        <w:spacing w:line="276" w:lineRule="auto"/>
        <w:ind w:left="4248"/>
        <w:jc w:val="center"/>
        <w:rPr>
          <w:rStyle w:val="Siln"/>
        </w:rPr>
      </w:pPr>
    </w:p>
    <w:p w:rsidR="002312E9" w:rsidRDefault="002312E9" w:rsidP="003E4A40">
      <w:pPr>
        <w:spacing w:line="276" w:lineRule="auto"/>
        <w:ind w:left="4248"/>
        <w:jc w:val="center"/>
        <w:rPr>
          <w:rStyle w:val="Siln"/>
        </w:rPr>
      </w:pPr>
    </w:p>
    <w:p w:rsidR="002312E9" w:rsidRDefault="002312E9" w:rsidP="003E4A40">
      <w:pPr>
        <w:spacing w:line="276" w:lineRule="auto"/>
        <w:ind w:left="4248"/>
        <w:jc w:val="center"/>
        <w:rPr>
          <w:rStyle w:val="Siln"/>
        </w:rPr>
      </w:pPr>
    </w:p>
    <w:p w:rsidR="00CC37B1" w:rsidRDefault="00CC37B1" w:rsidP="003E4A40">
      <w:pPr>
        <w:spacing w:line="276" w:lineRule="auto"/>
        <w:ind w:left="4248"/>
        <w:jc w:val="center"/>
        <w:rPr>
          <w:rStyle w:val="Siln"/>
        </w:rPr>
      </w:pPr>
    </w:p>
    <w:p w:rsidR="00CC37B1" w:rsidRDefault="00CC37B1" w:rsidP="003E4A40">
      <w:pPr>
        <w:spacing w:line="276" w:lineRule="auto"/>
        <w:ind w:left="4248"/>
        <w:jc w:val="center"/>
        <w:rPr>
          <w:rStyle w:val="Siln"/>
        </w:rPr>
      </w:pPr>
    </w:p>
    <w:p w:rsidR="002312E9" w:rsidRDefault="002312E9" w:rsidP="003E4A40">
      <w:pPr>
        <w:spacing w:line="276" w:lineRule="auto"/>
        <w:ind w:left="4248"/>
        <w:jc w:val="center"/>
        <w:rPr>
          <w:rStyle w:val="Siln"/>
        </w:rPr>
      </w:pPr>
    </w:p>
    <w:p w:rsidR="003E4A40" w:rsidRPr="00FE5B01" w:rsidRDefault="003E4A40" w:rsidP="003E4A40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3E4A40" w:rsidRPr="00FE5B01" w:rsidRDefault="003E4A40" w:rsidP="003E4A4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</w:t>
      </w:r>
      <w:r>
        <w:rPr>
          <w:b/>
        </w:rPr>
        <w:t xml:space="preserve">   </w:t>
      </w:r>
      <w:r w:rsidRPr="00FE5B01">
        <w:rPr>
          <w:b/>
        </w:rPr>
        <w:t>predseda výboru</w:t>
      </w:r>
    </w:p>
    <w:p w:rsidR="003E4A40" w:rsidRDefault="003E4A40" w:rsidP="003E4A40">
      <w:pPr>
        <w:ind w:left="5664" w:firstLine="708"/>
        <w:rPr>
          <w:rStyle w:val="Siln"/>
        </w:rPr>
      </w:pPr>
    </w:p>
    <w:p w:rsidR="003E4A40" w:rsidRDefault="003E4A40" w:rsidP="003E4A4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>
        <w:rPr>
          <w:b/>
        </w:rPr>
        <w:t>overovatelia výboru:</w:t>
      </w:r>
    </w:p>
    <w:p w:rsidR="003E4A40" w:rsidRDefault="003E4A40" w:rsidP="003E4A40">
      <w:pPr>
        <w:spacing w:line="360" w:lineRule="auto"/>
        <w:rPr>
          <w:b/>
          <w:bCs/>
        </w:rPr>
      </w:pPr>
      <w:r>
        <w:rPr>
          <w:b/>
          <w:bCs/>
        </w:rPr>
        <w:t>Michal Stuška</w:t>
      </w:r>
    </w:p>
    <w:p w:rsidR="002312E9" w:rsidRDefault="003E4A40" w:rsidP="003E4A40">
      <w:pPr>
        <w:spacing w:line="360" w:lineRule="auto"/>
        <w:rPr>
          <w:b/>
          <w:bCs/>
        </w:rPr>
      </w:pPr>
      <w:r>
        <w:rPr>
          <w:b/>
          <w:bCs/>
        </w:rPr>
        <w:t>Veronika Veslárová</w:t>
      </w:r>
    </w:p>
    <w:p w:rsidR="002312E9" w:rsidRDefault="002312E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E4A40" w:rsidRDefault="003E4A40" w:rsidP="003E4A40">
      <w:pPr>
        <w:spacing w:line="360" w:lineRule="auto"/>
        <w:rPr>
          <w:b/>
          <w:bCs/>
          <w:iCs/>
          <w:spacing w:val="30"/>
        </w:rPr>
      </w:pP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F243D3" w:rsidRPr="00E4639D" w:rsidRDefault="00F243D3" w:rsidP="00F243D3">
      <w:pPr>
        <w:jc w:val="both"/>
        <w:rPr>
          <w:b/>
          <w:bCs/>
        </w:rPr>
      </w:pPr>
    </w:p>
    <w:p w:rsidR="00F243D3" w:rsidRPr="00E4639D" w:rsidRDefault="00F243D3" w:rsidP="00F243D3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F243D3" w:rsidRPr="00D13B0C" w:rsidRDefault="00F243D3" w:rsidP="00F243D3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4517E1">
        <w:rPr>
          <w:b/>
          <w:sz w:val="22"/>
          <w:szCs w:val="22"/>
        </w:rPr>
        <w:t>84</w:t>
      </w:r>
      <w:bookmarkStart w:id="0" w:name="_GoBack"/>
      <w:bookmarkEnd w:id="0"/>
    </w:p>
    <w:p w:rsidR="00F243D3" w:rsidRPr="00E4639D" w:rsidRDefault="00F243D3" w:rsidP="00F243D3">
      <w:pPr>
        <w:jc w:val="center"/>
      </w:pPr>
    </w:p>
    <w:p w:rsidR="00F243D3" w:rsidRPr="00E4639D" w:rsidRDefault="00F243D3" w:rsidP="00F243D3">
      <w:pPr>
        <w:jc w:val="center"/>
      </w:pPr>
    </w:p>
    <w:p w:rsidR="00F243D3" w:rsidRPr="00E4639D" w:rsidRDefault="00F243D3" w:rsidP="00F243D3">
      <w:pPr>
        <w:jc w:val="both"/>
        <w:rPr>
          <w:lang w:val="cs-CZ"/>
        </w:rPr>
      </w:pPr>
    </w:p>
    <w:p w:rsidR="00F243D3" w:rsidRDefault="00F243D3" w:rsidP="0088562F">
      <w:pPr>
        <w:jc w:val="center"/>
        <w:rPr>
          <w:b/>
          <w:bCs/>
          <w:iCs/>
        </w:rPr>
      </w:pPr>
      <w:r w:rsidRPr="00E4639D">
        <w:rPr>
          <w:b/>
        </w:rPr>
        <w:t>Pozmeňujúc</w:t>
      </w:r>
      <w:r w:rsidR="0088562F">
        <w:rPr>
          <w:b/>
        </w:rPr>
        <w:t>e</w:t>
      </w:r>
      <w:r w:rsidR="00D52501">
        <w:rPr>
          <w:b/>
        </w:rPr>
        <w:t xml:space="preserve"> návrh</w:t>
      </w:r>
      <w:r w:rsidR="0088562F">
        <w:rPr>
          <w:b/>
        </w:rPr>
        <w:t>y</w:t>
      </w:r>
    </w:p>
    <w:p w:rsidR="00F243D3" w:rsidRDefault="00F243D3" w:rsidP="00F243D3">
      <w:pPr>
        <w:spacing w:line="276" w:lineRule="auto"/>
        <w:jc w:val="both"/>
      </w:pPr>
    </w:p>
    <w:p w:rsidR="002312E9" w:rsidRPr="002312E9" w:rsidRDefault="00E46818" w:rsidP="002312E9">
      <w:pPr>
        <w:spacing w:line="276" w:lineRule="auto"/>
        <w:jc w:val="both"/>
        <w:rPr>
          <w:rStyle w:val="Jemnzvraznenie"/>
          <w:i w:val="0"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="002312E9" w:rsidRPr="004A488A">
        <w:t>ktorým sa mení a dopĺňa zákon č. 125/2006 Z. z. o inšpekci</w:t>
      </w:r>
      <w:r w:rsidR="00191D01">
        <w:t>i</w:t>
      </w:r>
      <w:r w:rsidR="002312E9" w:rsidRPr="004A488A"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2312E9" w:rsidRPr="004A488A">
        <w:rPr>
          <w:rStyle w:val="Jemnzvraznenie"/>
        </w:rPr>
        <w:t xml:space="preserve"> </w:t>
      </w:r>
      <w:r w:rsidR="002312E9" w:rsidRPr="002312E9">
        <w:rPr>
          <w:rStyle w:val="Jemnzvraznenie"/>
          <w:b/>
          <w:i w:val="0"/>
        </w:rPr>
        <w:t>(tlač</w:t>
      </w:r>
      <w:r w:rsidR="00744B2C">
        <w:rPr>
          <w:rStyle w:val="Jemnzvraznenie"/>
          <w:b/>
          <w:i w:val="0"/>
        </w:rPr>
        <w:t xml:space="preserve"> 509</w:t>
      </w:r>
      <w:r w:rsidR="002312E9" w:rsidRPr="002312E9">
        <w:rPr>
          <w:rStyle w:val="Jemnzvraznenie"/>
          <w:b/>
          <w:i w:val="0"/>
        </w:rPr>
        <w:t>)</w:t>
      </w:r>
    </w:p>
    <w:p w:rsidR="00F243D3" w:rsidRDefault="00F243D3" w:rsidP="00035B38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</w:t>
      </w:r>
    </w:p>
    <w:p w:rsidR="00F243D3" w:rsidRDefault="00F243D3" w:rsidP="00035B38">
      <w:pPr>
        <w:rPr>
          <w:b/>
          <w:bCs/>
          <w:iCs/>
        </w:rPr>
      </w:pPr>
    </w:p>
    <w:p w:rsidR="0049596D" w:rsidRPr="00036A26" w:rsidRDefault="0049596D" w:rsidP="0049596D">
      <w:pPr>
        <w:pStyle w:val="Odsekzoznamu"/>
        <w:numPr>
          <w:ilvl w:val="0"/>
          <w:numId w:val="5"/>
        </w:numPr>
        <w:spacing w:before="240" w:after="160" w:line="360" w:lineRule="auto"/>
        <w:ind w:left="360"/>
        <w:jc w:val="both"/>
      </w:pPr>
      <w:r w:rsidRPr="00036A26">
        <w:t xml:space="preserve">V názve návrhu zákona sa za slovo „menia“ vkladajú slová „a dopĺňajú“. </w:t>
      </w:r>
    </w:p>
    <w:p w:rsidR="0049596D" w:rsidRDefault="0049596D" w:rsidP="0049596D">
      <w:pPr>
        <w:spacing w:before="240"/>
        <w:ind w:left="4248"/>
        <w:jc w:val="both"/>
      </w:pPr>
      <w:r>
        <w:t>Legislatívno-technická úprava; spresnenie názvu návrhu zákona.</w:t>
      </w:r>
    </w:p>
    <w:p w:rsidR="0049596D" w:rsidRDefault="0049596D" w:rsidP="0049596D">
      <w:pPr>
        <w:spacing w:before="240"/>
        <w:ind w:left="4248"/>
        <w:jc w:val="both"/>
      </w:pPr>
    </w:p>
    <w:p w:rsidR="0049596D" w:rsidRPr="00A16850" w:rsidRDefault="0049596D" w:rsidP="0049596D">
      <w:pPr>
        <w:pStyle w:val="Odsekzoznamu"/>
        <w:numPr>
          <w:ilvl w:val="0"/>
          <w:numId w:val="5"/>
        </w:numPr>
        <w:spacing w:before="120" w:line="360" w:lineRule="auto"/>
        <w:ind w:left="360"/>
        <w:jc w:val="both"/>
        <w:rPr>
          <w:rStyle w:val="awspan"/>
        </w:rPr>
      </w:pPr>
      <w:r w:rsidRPr="00A16850">
        <w:rPr>
          <w:rStyle w:val="awspan"/>
        </w:rPr>
        <w:t>V čl. VI sa slová „1. januára 2025“ nahrádzajú slovami „1. februára 2025“. V</w:t>
      </w:r>
      <w:r>
        <w:rPr>
          <w:rStyle w:val="awspan"/>
        </w:rPr>
        <w:t xml:space="preserve"> tejto </w:t>
      </w:r>
      <w:r w:rsidRPr="00A16850">
        <w:rPr>
          <w:rStyle w:val="awspan"/>
        </w:rPr>
        <w:t>súvislosti s</w:t>
      </w:r>
      <w:r>
        <w:rPr>
          <w:rStyle w:val="awspan"/>
        </w:rPr>
        <w:t>a</w:t>
      </w:r>
      <w:r w:rsidRPr="00A16850">
        <w:rPr>
          <w:rStyle w:val="awspan"/>
        </w:rPr>
        <w:t xml:space="preserve"> v čl. I, 13. bode</w:t>
      </w:r>
      <w:r>
        <w:rPr>
          <w:rStyle w:val="awspan"/>
        </w:rPr>
        <w:t xml:space="preserve"> v</w:t>
      </w:r>
      <w:r w:rsidRPr="00A16850">
        <w:rPr>
          <w:rStyle w:val="awspan"/>
        </w:rPr>
        <w:t xml:space="preserve"> § 22e vrátane nadpisu slová „1. január 2025“ </w:t>
      </w:r>
      <w:r>
        <w:rPr>
          <w:rStyle w:val="awspan"/>
        </w:rPr>
        <w:t xml:space="preserve">vo všetkých gramatických tvaroch </w:t>
      </w:r>
      <w:r w:rsidRPr="00A16850">
        <w:rPr>
          <w:rStyle w:val="awspan"/>
        </w:rPr>
        <w:t>nahrádza</w:t>
      </w:r>
      <w:r>
        <w:rPr>
          <w:rStyle w:val="awspan"/>
        </w:rPr>
        <w:t>jú</w:t>
      </w:r>
      <w:r w:rsidRPr="00A16850">
        <w:rPr>
          <w:rStyle w:val="awspan"/>
        </w:rPr>
        <w:t xml:space="preserve"> slovami „1. február 2025“ v príslušnom gramatickom tvare.</w:t>
      </w:r>
    </w:p>
    <w:p w:rsidR="0049596D" w:rsidRPr="001B067A" w:rsidRDefault="0049596D" w:rsidP="0049596D">
      <w:pPr>
        <w:pStyle w:val="Odsekzoznamu"/>
        <w:spacing w:before="120" w:line="360" w:lineRule="auto"/>
        <w:ind w:left="360"/>
        <w:jc w:val="both"/>
        <w:rPr>
          <w:rStyle w:val="awspan"/>
        </w:rPr>
      </w:pPr>
      <w:r>
        <w:rPr>
          <w:rStyle w:val="awspan"/>
        </w:rPr>
        <w:t xml:space="preserve"> </w:t>
      </w:r>
    </w:p>
    <w:p w:rsidR="0049596D" w:rsidRPr="0089048D" w:rsidRDefault="0049596D" w:rsidP="0049596D">
      <w:pPr>
        <w:pStyle w:val="Odsekzoznamu"/>
        <w:spacing w:before="120"/>
        <w:ind w:left="4254"/>
        <w:jc w:val="both"/>
        <w:rPr>
          <w:i/>
        </w:rPr>
      </w:pPr>
      <w:r w:rsidRPr="0089048D">
        <w:rPr>
          <w:rStyle w:val="awspan"/>
          <w:color w:val="000000"/>
        </w:rPr>
        <w:t>Posunutie účinnosti a s tým súvisiaca úprava prechodných ustanovení zohľadňuje  dĺžku</w:t>
      </w:r>
      <w:r w:rsidRPr="0089048D">
        <w:rPr>
          <w:rStyle w:val="awspan"/>
          <w:color w:val="000000"/>
          <w:spacing w:val="10"/>
        </w:rPr>
        <w:t xml:space="preserve"> legislatívneho procesu, ako aj </w:t>
      </w:r>
      <w:r w:rsidRPr="0089048D">
        <w:rPr>
          <w:rStyle w:val="awspan"/>
          <w:color w:val="000000"/>
        </w:rPr>
        <w:t>požiadavky</w:t>
      </w:r>
      <w:r w:rsidRPr="0089048D">
        <w:rPr>
          <w:rStyle w:val="awspan"/>
          <w:color w:val="000000"/>
          <w:spacing w:val="37"/>
        </w:rPr>
        <w:t xml:space="preserve"> </w:t>
      </w:r>
      <w:r w:rsidRPr="0089048D">
        <w:rPr>
          <w:rStyle w:val="awspan"/>
          <w:color w:val="000000"/>
        </w:rPr>
        <w:t>a</w:t>
      </w:r>
      <w:r w:rsidRPr="0089048D">
        <w:rPr>
          <w:rStyle w:val="awspan"/>
          <w:color w:val="000000"/>
          <w:spacing w:val="37"/>
        </w:rPr>
        <w:t xml:space="preserve"> </w:t>
      </w:r>
      <w:r w:rsidRPr="0089048D">
        <w:rPr>
          <w:rStyle w:val="awspan"/>
          <w:color w:val="000000"/>
        </w:rPr>
        <w:t>lehoty</w:t>
      </w:r>
      <w:r w:rsidRPr="0089048D">
        <w:rPr>
          <w:rStyle w:val="awspan"/>
          <w:color w:val="000000"/>
          <w:spacing w:val="37"/>
        </w:rPr>
        <w:t xml:space="preserve"> </w:t>
      </w:r>
      <w:r w:rsidRPr="0089048D">
        <w:rPr>
          <w:rStyle w:val="awspan"/>
          <w:color w:val="000000"/>
        </w:rPr>
        <w:t>ustanovené</w:t>
      </w:r>
      <w:r w:rsidRPr="0089048D">
        <w:rPr>
          <w:rStyle w:val="awspan"/>
          <w:color w:val="000000"/>
          <w:spacing w:val="37"/>
        </w:rPr>
        <w:t xml:space="preserve"> </w:t>
      </w:r>
      <w:r w:rsidRPr="0089048D">
        <w:rPr>
          <w:rStyle w:val="awspan"/>
          <w:color w:val="000000"/>
        </w:rPr>
        <w:t>Ústavou</w:t>
      </w:r>
      <w:r w:rsidRPr="0089048D">
        <w:rPr>
          <w:rStyle w:val="awspan"/>
          <w:color w:val="000000"/>
          <w:spacing w:val="37"/>
        </w:rPr>
        <w:t xml:space="preserve"> </w:t>
      </w:r>
      <w:r w:rsidRPr="0089048D">
        <w:rPr>
          <w:rStyle w:val="awspan"/>
          <w:color w:val="000000"/>
        </w:rPr>
        <w:t>Slovenskej republiky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[čl.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87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ods.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2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až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4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a čl.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102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ods.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1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písm.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o)]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>a súčasne bude zabezpečená potrebná</w:t>
      </w:r>
      <w:r w:rsidRPr="0089048D">
        <w:rPr>
          <w:rStyle w:val="awspan"/>
          <w:color w:val="000000"/>
          <w:spacing w:val="43"/>
        </w:rPr>
        <w:t xml:space="preserve"> </w:t>
      </w:r>
      <w:r w:rsidRPr="0089048D">
        <w:rPr>
          <w:rStyle w:val="awspan"/>
          <w:color w:val="000000"/>
        </w:rPr>
        <w:t xml:space="preserve"> legisvakancia.</w:t>
      </w:r>
      <w:r w:rsidRPr="0089048D">
        <w:rPr>
          <w:rStyle w:val="awspan"/>
          <w:color w:val="000000"/>
          <w:spacing w:val="75"/>
        </w:rPr>
        <w:t xml:space="preserve"> </w:t>
      </w:r>
    </w:p>
    <w:p w:rsidR="0049596D" w:rsidRDefault="0049596D" w:rsidP="0049596D">
      <w:pPr>
        <w:pStyle w:val="Bezriadkovania"/>
        <w:ind w:left="360"/>
        <w:jc w:val="both"/>
      </w:pPr>
    </w:p>
    <w:p w:rsidR="0049596D" w:rsidRPr="00F87E57" w:rsidRDefault="0049596D" w:rsidP="0049596D">
      <w:pPr>
        <w:pStyle w:val="Bezriadkovania"/>
        <w:spacing w:line="360" w:lineRule="auto"/>
        <w:jc w:val="both"/>
      </w:pPr>
    </w:p>
    <w:p w:rsidR="008957D3" w:rsidRPr="00063DD8" w:rsidRDefault="008957D3" w:rsidP="008957D3"/>
    <w:p w:rsidR="00F243D3" w:rsidRDefault="00F243D3" w:rsidP="00D039A2">
      <w:pPr>
        <w:spacing w:line="276" w:lineRule="auto"/>
        <w:rPr>
          <w:b/>
          <w:bCs/>
          <w:iCs/>
        </w:rPr>
      </w:pPr>
    </w:p>
    <w:sectPr w:rsidR="00F243D3" w:rsidSect="00CC37B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4A" w:rsidRDefault="0091174A" w:rsidP="00CC37B1">
      <w:r>
        <w:separator/>
      </w:r>
    </w:p>
  </w:endnote>
  <w:endnote w:type="continuationSeparator" w:id="0">
    <w:p w:rsidR="0091174A" w:rsidRDefault="0091174A" w:rsidP="00CC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654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C37B1" w:rsidRPr="00CC37B1" w:rsidRDefault="00CC37B1">
        <w:pPr>
          <w:pStyle w:val="Pta"/>
          <w:jc w:val="right"/>
          <w:rPr>
            <w:sz w:val="20"/>
            <w:szCs w:val="20"/>
          </w:rPr>
        </w:pPr>
        <w:r w:rsidRPr="00CC37B1">
          <w:rPr>
            <w:sz w:val="20"/>
            <w:szCs w:val="20"/>
          </w:rPr>
          <w:fldChar w:fldCharType="begin"/>
        </w:r>
        <w:r w:rsidRPr="00CC37B1">
          <w:rPr>
            <w:sz w:val="20"/>
            <w:szCs w:val="20"/>
          </w:rPr>
          <w:instrText>PAGE   \* MERGEFORMAT</w:instrText>
        </w:r>
        <w:r w:rsidRPr="00CC37B1">
          <w:rPr>
            <w:sz w:val="20"/>
            <w:szCs w:val="20"/>
          </w:rPr>
          <w:fldChar w:fldCharType="separate"/>
        </w:r>
        <w:r w:rsidR="004517E1">
          <w:rPr>
            <w:noProof/>
            <w:sz w:val="20"/>
            <w:szCs w:val="20"/>
          </w:rPr>
          <w:t>3</w:t>
        </w:r>
        <w:r w:rsidRPr="00CC37B1">
          <w:rPr>
            <w:sz w:val="20"/>
            <w:szCs w:val="20"/>
          </w:rPr>
          <w:fldChar w:fldCharType="end"/>
        </w:r>
      </w:p>
    </w:sdtContent>
  </w:sdt>
  <w:p w:rsidR="00CC37B1" w:rsidRDefault="00CC37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4A" w:rsidRDefault="0091174A" w:rsidP="00CC37B1">
      <w:r>
        <w:separator/>
      </w:r>
    </w:p>
  </w:footnote>
  <w:footnote w:type="continuationSeparator" w:id="0">
    <w:p w:rsidR="0091174A" w:rsidRDefault="0091174A" w:rsidP="00CC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EF8"/>
    <w:multiLevelType w:val="hybridMultilevel"/>
    <w:tmpl w:val="D9448D86"/>
    <w:lvl w:ilvl="0" w:tplc="E4507C9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3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1375F"/>
    <w:rsid w:val="00035B38"/>
    <w:rsid w:val="000E6B55"/>
    <w:rsid w:val="00191D01"/>
    <w:rsid w:val="001967F1"/>
    <w:rsid w:val="001C1132"/>
    <w:rsid w:val="00216DBE"/>
    <w:rsid w:val="0021770D"/>
    <w:rsid w:val="002312E9"/>
    <w:rsid w:val="002563D6"/>
    <w:rsid w:val="00291B5F"/>
    <w:rsid w:val="002D41BF"/>
    <w:rsid w:val="00303F49"/>
    <w:rsid w:val="0037606B"/>
    <w:rsid w:val="003E4A40"/>
    <w:rsid w:val="004517E1"/>
    <w:rsid w:val="0049596D"/>
    <w:rsid w:val="004C3904"/>
    <w:rsid w:val="004D0ADD"/>
    <w:rsid w:val="00536C10"/>
    <w:rsid w:val="00653705"/>
    <w:rsid w:val="00744B2C"/>
    <w:rsid w:val="007C0959"/>
    <w:rsid w:val="0088562F"/>
    <w:rsid w:val="008957D3"/>
    <w:rsid w:val="0091174A"/>
    <w:rsid w:val="0091691E"/>
    <w:rsid w:val="00976375"/>
    <w:rsid w:val="00997D5E"/>
    <w:rsid w:val="009A6F62"/>
    <w:rsid w:val="009C69FD"/>
    <w:rsid w:val="00A20298"/>
    <w:rsid w:val="00A248FD"/>
    <w:rsid w:val="00A56A67"/>
    <w:rsid w:val="00AB1E57"/>
    <w:rsid w:val="00B55B9C"/>
    <w:rsid w:val="00B76A4B"/>
    <w:rsid w:val="00B84CE1"/>
    <w:rsid w:val="00BD74EC"/>
    <w:rsid w:val="00C375AE"/>
    <w:rsid w:val="00CC37B1"/>
    <w:rsid w:val="00D039A2"/>
    <w:rsid w:val="00D26EFE"/>
    <w:rsid w:val="00D52501"/>
    <w:rsid w:val="00DE072C"/>
    <w:rsid w:val="00E46818"/>
    <w:rsid w:val="00E64B1D"/>
    <w:rsid w:val="00F243D3"/>
    <w:rsid w:val="00F573CE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CBDF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CE1"/>
    <w:rPr>
      <w:rFonts w:ascii="Segoe UI" w:eastAsia="Times New Roman" w:hAnsi="Segoe UI" w:cs="Segoe UI"/>
      <w:sz w:val="18"/>
      <w:szCs w:val="18"/>
      <w:lang w:eastAsia="sk-SK"/>
    </w:rPr>
  </w:style>
  <w:style w:type="character" w:styleId="Jemnzvraznenie">
    <w:name w:val="Subtle Emphasis"/>
    <w:basedOn w:val="Predvolenpsmoodseku"/>
    <w:uiPriority w:val="19"/>
    <w:qFormat/>
    <w:rsid w:val="002312E9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CC37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7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37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37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9596D"/>
  </w:style>
  <w:style w:type="paragraph" w:styleId="Bezriadkovania">
    <w:name w:val="No Spacing"/>
    <w:uiPriority w:val="1"/>
    <w:qFormat/>
    <w:rsid w:val="0049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35</cp:revision>
  <cp:lastPrinted>2023-11-22T13:17:00Z</cp:lastPrinted>
  <dcterms:created xsi:type="dcterms:W3CDTF">2023-11-13T12:19:00Z</dcterms:created>
  <dcterms:modified xsi:type="dcterms:W3CDTF">2024-11-26T15:44:00Z</dcterms:modified>
</cp:coreProperties>
</file>