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B6D" w:rsidRDefault="008C2B6D" w:rsidP="008C2B6D">
      <w:pPr>
        <w:pStyle w:val="Nzov"/>
        <w:widowControl/>
        <w:rPr>
          <w:rFonts w:ascii="Arial" w:hAnsi="Arial" w:cs="Arial"/>
          <w:sz w:val="24"/>
          <w:szCs w:val="24"/>
        </w:rPr>
      </w:pPr>
      <w:r>
        <w:rPr>
          <w:rFonts w:ascii="Arial" w:hAnsi="Arial" w:cs="Arial"/>
          <w:sz w:val="24"/>
          <w:szCs w:val="24"/>
        </w:rPr>
        <w:t>NÁRODNÁ   RADA   SLOVENSKEJ   REPUBLIKY</w:t>
      </w:r>
    </w:p>
    <w:p w:rsidR="008C2B6D" w:rsidRDefault="008C2B6D" w:rsidP="008C2B6D">
      <w:pPr>
        <w:widowControl/>
        <w:jc w:val="center"/>
        <w:rPr>
          <w:rFonts w:ascii="Arial" w:hAnsi="Arial" w:cs="Arial"/>
        </w:rPr>
      </w:pPr>
      <w:r>
        <w:rPr>
          <w:rFonts w:ascii="Arial" w:hAnsi="Arial" w:cs="Arial"/>
        </w:rPr>
        <w:t>___________________________________</w:t>
      </w:r>
      <w:r w:rsidR="008A5FBE">
        <w:rPr>
          <w:rFonts w:ascii="Arial" w:hAnsi="Arial" w:cs="Arial"/>
        </w:rPr>
        <w:t>_______________________________</w:t>
      </w:r>
    </w:p>
    <w:p w:rsidR="008A5FBE" w:rsidRDefault="008A5FBE" w:rsidP="008C2B6D">
      <w:pPr>
        <w:widowControl/>
        <w:jc w:val="center"/>
        <w:rPr>
          <w:rFonts w:ascii="Arial" w:hAnsi="Arial" w:cs="Arial"/>
        </w:rPr>
      </w:pPr>
    </w:p>
    <w:p w:rsidR="008C2B6D" w:rsidRDefault="008C2B6D" w:rsidP="008C2B6D">
      <w:pPr>
        <w:widowControl/>
        <w:jc w:val="center"/>
        <w:rPr>
          <w:rFonts w:ascii="Arial" w:hAnsi="Arial" w:cs="Arial"/>
          <w:b/>
        </w:rPr>
      </w:pPr>
    </w:p>
    <w:p w:rsidR="008C2B6D" w:rsidRDefault="008C2B6D" w:rsidP="008C2B6D">
      <w:pPr>
        <w:pStyle w:val="Nadpis2"/>
        <w:widowControl/>
        <w:rPr>
          <w:rFonts w:ascii="Arial" w:hAnsi="Arial" w:cs="Arial"/>
          <w:szCs w:val="24"/>
        </w:rPr>
      </w:pPr>
      <w:r>
        <w:rPr>
          <w:rFonts w:ascii="Arial" w:hAnsi="Arial" w:cs="Arial"/>
          <w:szCs w:val="24"/>
        </w:rPr>
        <w:t>IX. volebné obdobie</w:t>
      </w:r>
    </w:p>
    <w:p w:rsidR="008C2B6D" w:rsidRDefault="008C2B6D" w:rsidP="008C2B6D">
      <w:pPr>
        <w:widowControl/>
        <w:rPr>
          <w:rFonts w:ascii="Arial" w:hAnsi="Arial" w:cs="Arial"/>
        </w:rPr>
      </w:pPr>
    </w:p>
    <w:p w:rsidR="008C2B6D" w:rsidRDefault="008C2B6D" w:rsidP="008C2B6D">
      <w:pPr>
        <w:widowControl/>
        <w:rPr>
          <w:rFonts w:ascii="Arial" w:hAnsi="Arial" w:cs="Arial"/>
          <w:b/>
        </w:rPr>
      </w:pPr>
      <w:r>
        <w:rPr>
          <w:rFonts w:ascii="Arial" w:hAnsi="Arial" w:cs="Arial"/>
        </w:rPr>
        <w:t>Číslo: KNR-VVMS-</w:t>
      </w:r>
      <w:r w:rsidR="00907ABE">
        <w:rPr>
          <w:rFonts w:ascii="Arial" w:hAnsi="Arial" w:cs="Arial"/>
        </w:rPr>
        <w:t>24807</w:t>
      </w:r>
      <w:r>
        <w:rPr>
          <w:rFonts w:ascii="Arial" w:hAnsi="Arial" w:cs="Arial"/>
        </w:rPr>
        <w:t>/2024</w:t>
      </w:r>
    </w:p>
    <w:p w:rsidR="008C2B6D" w:rsidRDefault="008C2B6D" w:rsidP="008C2B6D">
      <w:pPr>
        <w:widowControl/>
        <w:jc w:val="center"/>
        <w:rPr>
          <w:rFonts w:ascii="Arial" w:hAnsi="Arial" w:cs="Arial"/>
          <w:b/>
        </w:rPr>
      </w:pPr>
    </w:p>
    <w:p w:rsidR="008C2B6D" w:rsidRDefault="008C2B6D" w:rsidP="008C2B6D">
      <w:pPr>
        <w:widowControl/>
        <w:jc w:val="center"/>
        <w:rPr>
          <w:rFonts w:ascii="Arial" w:hAnsi="Arial" w:cs="Arial"/>
          <w:b/>
        </w:rPr>
      </w:pPr>
    </w:p>
    <w:p w:rsidR="008C2B6D" w:rsidRDefault="008C2B6D" w:rsidP="008C2B6D">
      <w:pPr>
        <w:widowControl/>
        <w:rPr>
          <w:rFonts w:ascii="Arial" w:hAnsi="Arial" w:cs="Arial"/>
          <w:b/>
        </w:rPr>
      </w:pPr>
    </w:p>
    <w:p w:rsidR="008C2B6D" w:rsidRDefault="008C2B6D" w:rsidP="008C2B6D">
      <w:pPr>
        <w:widowControl/>
        <w:jc w:val="center"/>
        <w:rPr>
          <w:rFonts w:ascii="Arial" w:hAnsi="Arial" w:cs="Arial"/>
          <w:b/>
          <w:sz w:val="28"/>
          <w:szCs w:val="28"/>
        </w:rPr>
      </w:pPr>
    </w:p>
    <w:p w:rsidR="008C2B6D" w:rsidRDefault="008C2B6D" w:rsidP="008C2B6D">
      <w:pPr>
        <w:widowControl/>
        <w:jc w:val="center"/>
        <w:rPr>
          <w:rFonts w:ascii="Arial" w:hAnsi="Arial" w:cs="Arial"/>
          <w:b/>
          <w:sz w:val="28"/>
          <w:szCs w:val="28"/>
        </w:rPr>
      </w:pPr>
      <w:r>
        <w:rPr>
          <w:rFonts w:ascii="Arial" w:hAnsi="Arial" w:cs="Arial"/>
          <w:b/>
          <w:sz w:val="28"/>
          <w:szCs w:val="28"/>
        </w:rPr>
        <w:t>5</w:t>
      </w:r>
      <w:r w:rsidR="00DF138D">
        <w:rPr>
          <w:rFonts w:ascii="Arial" w:hAnsi="Arial" w:cs="Arial"/>
          <w:b/>
          <w:sz w:val="28"/>
          <w:szCs w:val="28"/>
        </w:rPr>
        <w:t>19</w:t>
      </w:r>
      <w:r>
        <w:rPr>
          <w:rFonts w:ascii="Arial" w:hAnsi="Arial" w:cs="Arial"/>
          <w:b/>
          <w:sz w:val="28"/>
          <w:szCs w:val="28"/>
        </w:rPr>
        <w:t xml:space="preserve">a </w:t>
      </w:r>
    </w:p>
    <w:p w:rsidR="008C2B6D" w:rsidRDefault="008C2B6D" w:rsidP="008C2B6D">
      <w:pPr>
        <w:widowControl/>
        <w:rPr>
          <w:rFonts w:ascii="Arial" w:hAnsi="Arial" w:cs="Arial"/>
          <w:b/>
          <w:sz w:val="28"/>
          <w:szCs w:val="28"/>
        </w:rPr>
      </w:pPr>
    </w:p>
    <w:p w:rsidR="008C2B6D" w:rsidRDefault="008C2B6D" w:rsidP="008C2B6D">
      <w:pPr>
        <w:pStyle w:val="Nadpis1"/>
        <w:widowControl/>
        <w:rPr>
          <w:rFonts w:ascii="Arial" w:hAnsi="Arial" w:cs="Arial"/>
          <w:spacing w:val="0"/>
          <w:szCs w:val="28"/>
        </w:rPr>
      </w:pPr>
      <w:r>
        <w:rPr>
          <w:rFonts w:ascii="Arial" w:hAnsi="Arial" w:cs="Arial"/>
          <w:spacing w:val="0"/>
          <w:szCs w:val="28"/>
        </w:rPr>
        <w:t>Spoločná  správa</w:t>
      </w:r>
    </w:p>
    <w:p w:rsidR="008C2B6D" w:rsidRDefault="008C2B6D" w:rsidP="008C2B6D">
      <w:pPr>
        <w:ind w:left="1134"/>
        <w:jc w:val="both"/>
        <w:rPr>
          <w:rFonts w:ascii="Arial" w:hAnsi="Arial" w:cs="Arial"/>
          <w:b/>
        </w:rPr>
      </w:pPr>
    </w:p>
    <w:p w:rsidR="00EC0D85" w:rsidRDefault="00EC0D85" w:rsidP="008C2B6D">
      <w:pPr>
        <w:ind w:left="1134"/>
        <w:jc w:val="both"/>
        <w:rPr>
          <w:rFonts w:ascii="Arial" w:hAnsi="Arial" w:cs="Arial"/>
          <w:b/>
        </w:rPr>
      </w:pPr>
    </w:p>
    <w:p w:rsidR="00EC0D85" w:rsidRDefault="00EC0D85" w:rsidP="008C2B6D">
      <w:pPr>
        <w:ind w:left="1134"/>
        <w:jc w:val="both"/>
        <w:rPr>
          <w:rFonts w:ascii="Arial" w:hAnsi="Arial" w:cs="Arial"/>
          <w:b/>
        </w:rPr>
      </w:pPr>
    </w:p>
    <w:p w:rsidR="008C2B6D" w:rsidRPr="00DF138D" w:rsidRDefault="008C2B6D" w:rsidP="008C2B6D">
      <w:pPr>
        <w:pStyle w:val="Normlnywebov"/>
        <w:spacing w:before="0" w:beforeAutospacing="0" w:after="0" w:afterAutospacing="0"/>
        <w:jc w:val="both"/>
        <w:rPr>
          <w:rFonts w:ascii="Arial" w:hAnsi="Arial" w:cs="Arial"/>
          <w:b/>
        </w:rPr>
      </w:pPr>
      <w:r w:rsidRPr="00DF138D">
        <w:rPr>
          <w:rFonts w:ascii="Arial" w:hAnsi="Arial" w:cs="Arial"/>
          <w:b/>
        </w:rPr>
        <w:t xml:space="preserve">výborov Národnej rady Slovenskej republiky o výsledku prerokovania vládneho návrhu zákona, </w:t>
      </w:r>
      <w:r w:rsidR="00DF138D" w:rsidRPr="00DF138D">
        <w:rPr>
          <w:rFonts w:ascii="Arial" w:hAnsi="Arial" w:cs="Arial"/>
          <w:b/>
          <w:noProof/>
        </w:rPr>
        <w:t>ktorým sa mení a dopĺňa zákon č. 440/2015 Z. z. o športe a o zmene a doplnení niektorých zákonov v znení neskorších predpisov (tlač 519)</w:t>
      </w:r>
      <w:r w:rsidRPr="00DF138D">
        <w:rPr>
          <w:rFonts w:ascii="Arial" w:hAnsi="Arial" w:cs="Arial"/>
          <w:b/>
        </w:rPr>
        <w:t xml:space="preserve"> vo výboroch v druhom čítaní</w:t>
      </w:r>
    </w:p>
    <w:p w:rsidR="008C2B6D" w:rsidRDefault="008C2B6D" w:rsidP="008C2B6D">
      <w:pPr>
        <w:pStyle w:val="Odsekzoznamu"/>
        <w:spacing w:after="0" w:line="240" w:lineRule="auto"/>
        <w:ind w:left="0"/>
        <w:jc w:val="both"/>
        <w:rPr>
          <w:rFonts w:ascii="Arial" w:hAnsi="Arial" w:cs="Arial"/>
          <w:bCs/>
        </w:rPr>
      </w:pPr>
      <w:r>
        <w:rPr>
          <w:rFonts w:ascii="Arial" w:hAnsi="Arial" w:cs="Arial"/>
          <w:bCs/>
        </w:rPr>
        <w:t>_________________________________________</w:t>
      </w:r>
      <w:r w:rsidR="00497755">
        <w:rPr>
          <w:rFonts w:ascii="Arial" w:hAnsi="Arial" w:cs="Arial"/>
          <w:bCs/>
        </w:rPr>
        <w:t>_______________________________</w:t>
      </w:r>
    </w:p>
    <w:p w:rsidR="008C2B6D" w:rsidRDefault="008C2B6D" w:rsidP="008C2B6D">
      <w:pPr>
        <w:widowControl/>
        <w:adjustRightInd/>
        <w:jc w:val="both"/>
        <w:rPr>
          <w:rFonts w:ascii="Arial" w:hAnsi="Arial" w:cs="Arial"/>
        </w:rPr>
      </w:pPr>
    </w:p>
    <w:p w:rsidR="00497755" w:rsidRDefault="00497755" w:rsidP="008C2B6D">
      <w:pPr>
        <w:widowControl/>
        <w:ind w:firstLine="708"/>
        <w:jc w:val="both"/>
        <w:rPr>
          <w:rFonts w:ascii="Arial" w:hAnsi="Arial" w:cs="Arial"/>
        </w:rPr>
      </w:pPr>
    </w:p>
    <w:p w:rsidR="008C2B6D" w:rsidRDefault="008C2B6D" w:rsidP="008C2B6D">
      <w:pPr>
        <w:widowControl/>
        <w:ind w:firstLine="708"/>
        <w:jc w:val="both"/>
        <w:rPr>
          <w:rFonts w:ascii="Arial" w:hAnsi="Arial" w:cs="Arial"/>
        </w:rPr>
      </w:pPr>
      <w:r>
        <w:rPr>
          <w:rFonts w:ascii="Arial" w:hAnsi="Arial" w:cs="Arial"/>
        </w:rPr>
        <w:t>Výbor Národnej rady Slovenskej republiky pre vzdelávanie, vedu, mládež</w:t>
      </w:r>
      <w:r w:rsidR="00E715C7">
        <w:rPr>
          <w:rFonts w:ascii="Arial" w:hAnsi="Arial" w:cs="Arial"/>
        </w:rPr>
        <w:t>,</w:t>
      </w:r>
      <w:r>
        <w:rPr>
          <w:rFonts w:ascii="Arial" w:hAnsi="Arial" w:cs="Arial"/>
        </w:rPr>
        <w:t xml:space="preserve"> šport </w:t>
      </w:r>
      <w:r w:rsidR="00E715C7">
        <w:rPr>
          <w:rFonts w:ascii="Arial" w:hAnsi="Arial" w:cs="Arial"/>
        </w:rPr>
        <w:t xml:space="preserve">a cestovný ruch </w:t>
      </w:r>
      <w:r>
        <w:rPr>
          <w:rFonts w:ascii="Arial" w:hAnsi="Arial" w:cs="Arial"/>
        </w:rPr>
        <w:t>ako gestorský výbor podáva Národnej rade Slovenskej republiky podľa § 79 ods. 1 zákona Národnej rady Slovenskej republiky č. 350/1996 Z. z. o rokovacom poriadku Národnej rady Slovenskej republiky v znení neskorších predpisov spoločnú správu výborov Národnej rady Slovenskej republiky o výsledku prerokovania vládneho návrhu  zákona.</w:t>
      </w:r>
    </w:p>
    <w:p w:rsidR="008C2B6D" w:rsidRDefault="008C2B6D" w:rsidP="008C2B6D">
      <w:pPr>
        <w:widowControl/>
        <w:rPr>
          <w:rFonts w:ascii="Arial" w:hAnsi="Arial" w:cs="Arial"/>
        </w:rPr>
      </w:pPr>
    </w:p>
    <w:p w:rsidR="008C2B6D" w:rsidRDefault="008C2B6D" w:rsidP="008C2B6D">
      <w:pPr>
        <w:widowControl/>
        <w:jc w:val="center"/>
        <w:rPr>
          <w:rFonts w:ascii="Arial" w:hAnsi="Arial" w:cs="Arial"/>
          <w:b/>
        </w:rPr>
      </w:pPr>
      <w:r>
        <w:rPr>
          <w:rFonts w:ascii="Arial" w:hAnsi="Arial" w:cs="Arial"/>
          <w:b/>
        </w:rPr>
        <w:t>I.</w:t>
      </w:r>
    </w:p>
    <w:p w:rsidR="008C2B6D" w:rsidRDefault="008C2B6D" w:rsidP="008C2B6D">
      <w:pPr>
        <w:widowControl/>
        <w:jc w:val="center"/>
        <w:rPr>
          <w:rFonts w:ascii="Arial" w:hAnsi="Arial" w:cs="Arial"/>
          <w:b/>
        </w:rPr>
      </w:pPr>
    </w:p>
    <w:p w:rsidR="008C2B6D" w:rsidRDefault="008C2B6D" w:rsidP="008C2B6D">
      <w:pPr>
        <w:pStyle w:val="Odsekzoznamu"/>
        <w:spacing w:after="0" w:line="240" w:lineRule="auto"/>
        <w:ind w:left="0"/>
        <w:jc w:val="both"/>
        <w:rPr>
          <w:rFonts w:ascii="Arial" w:hAnsi="Arial" w:cs="Arial"/>
          <w:bCs/>
          <w:sz w:val="24"/>
          <w:szCs w:val="24"/>
        </w:rPr>
      </w:pPr>
      <w:r>
        <w:rPr>
          <w:rFonts w:ascii="Arial" w:hAnsi="Arial" w:cs="Arial"/>
        </w:rPr>
        <w:tab/>
      </w:r>
      <w:r>
        <w:rPr>
          <w:rFonts w:ascii="Arial" w:hAnsi="Arial" w:cs="Arial"/>
          <w:sz w:val="24"/>
          <w:szCs w:val="24"/>
        </w:rPr>
        <w:t>Národná rada Slovenskej republiky uznesením z</w:t>
      </w:r>
      <w:r w:rsidR="00DF138D">
        <w:rPr>
          <w:rFonts w:ascii="Arial" w:hAnsi="Arial" w:cs="Arial"/>
          <w:sz w:val="24"/>
          <w:szCs w:val="24"/>
        </w:rPr>
        <w:t> 23. októbra</w:t>
      </w:r>
      <w:r>
        <w:rPr>
          <w:rFonts w:ascii="Arial" w:hAnsi="Arial" w:cs="Arial"/>
          <w:sz w:val="24"/>
          <w:szCs w:val="24"/>
        </w:rPr>
        <w:t xml:space="preserve"> 2024 č. </w:t>
      </w:r>
      <w:r w:rsidR="00DF138D">
        <w:rPr>
          <w:rFonts w:ascii="Arial" w:hAnsi="Arial" w:cs="Arial"/>
          <w:sz w:val="24"/>
          <w:szCs w:val="24"/>
        </w:rPr>
        <w:t>584</w:t>
      </w:r>
      <w:r>
        <w:rPr>
          <w:rFonts w:ascii="Arial" w:hAnsi="Arial" w:cs="Arial"/>
          <w:sz w:val="24"/>
          <w:szCs w:val="24"/>
        </w:rPr>
        <w:t xml:space="preserve"> sa uzniesla prerokovať </w:t>
      </w:r>
      <w:r>
        <w:rPr>
          <w:rFonts w:ascii="Arial" w:hAnsi="Arial" w:cs="Arial"/>
        </w:rPr>
        <w:t xml:space="preserve">vládny návrh zákona, </w:t>
      </w:r>
      <w:r w:rsidR="00E715C7" w:rsidRPr="00C42977">
        <w:rPr>
          <w:rFonts w:ascii="Arial" w:hAnsi="Arial" w:cs="Arial"/>
          <w:noProof/>
          <w:sz w:val="24"/>
          <w:szCs w:val="24"/>
        </w:rPr>
        <w:t>ktorým sa mení a dopĺňa zákon č. 440/2015 Z. z. o športe a o zmene a doplnení niektorých zákonov v znení neskorších predpisov</w:t>
      </w:r>
      <w:r w:rsidR="00E715C7" w:rsidRPr="00C42977">
        <w:rPr>
          <w:rFonts w:ascii="Arial" w:hAnsi="Arial" w:cs="Arial"/>
          <w:b/>
          <w:noProof/>
          <w:sz w:val="24"/>
          <w:szCs w:val="24"/>
        </w:rPr>
        <w:t xml:space="preserve"> </w:t>
      </w:r>
      <w:r>
        <w:rPr>
          <w:rFonts w:ascii="Arial" w:hAnsi="Arial" w:cs="Arial"/>
        </w:rPr>
        <w:t xml:space="preserve">(tlač </w:t>
      </w:r>
      <w:r w:rsidR="00E715C7">
        <w:rPr>
          <w:rFonts w:ascii="Arial" w:hAnsi="Arial" w:cs="Arial"/>
        </w:rPr>
        <w:t>519</w:t>
      </w:r>
      <w:r>
        <w:rPr>
          <w:rFonts w:ascii="Arial" w:hAnsi="Arial" w:cs="Arial"/>
        </w:rPr>
        <w:t xml:space="preserve">) </w:t>
      </w:r>
      <w:r>
        <w:rPr>
          <w:rFonts w:ascii="Arial" w:hAnsi="Arial" w:cs="Arial"/>
          <w:sz w:val="24"/>
          <w:szCs w:val="24"/>
        </w:rPr>
        <w:t>v druhom čítaní a prideliť ho týmto výborom:</w:t>
      </w:r>
    </w:p>
    <w:p w:rsidR="008C2B6D" w:rsidRDefault="008C2B6D" w:rsidP="008C2B6D">
      <w:pPr>
        <w:pStyle w:val="Zkladntext"/>
        <w:widowControl/>
        <w:autoSpaceDE/>
        <w:adjustRightInd/>
        <w:spacing w:after="0"/>
        <w:jc w:val="both"/>
        <w:rPr>
          <w:rFonts w:ascii="Arial" w:hAnsi="Arial" w:cs="Arial"/>
        </w:rPr>
      </w:pPr>
      <w:r>
        <w:rPr>
          <w:rFonts w:ascii="Arial" w:hAnsi="Arial" w:cs="Arial"/>
        </w:rPr>
        <w:t xml:space="preserve"> </w:t>
      </w:r>
    </w:p>
    <w:p w:rsidR="008C2B6D" w:rsidRDefault="008C2B6D" w:rsidP="00DF138D">
      <w:pPr>
        <w:tabs>
          <w:tab w:val="left" w:pos="851"/>
          <w:tab w:val="left" w:pos="3544"/>
        </w:tabs>
        <w:jc w:val="both"/>
        <w:rPr>
          <w:rFonts w:ascii="Arial" w:hAnsi="Arial" w:cs="Arial"/>
        </w:rPr>
      </w:pPr>
      <w:r>
        <w:tab/>
      </w:r>
      <w:r>
        <w:rPr>
          <w:rFonts w:ascii="Arial" w:hAnsi="Arial" w:cs="Arial"/>
        </w:rPr>
        <w:t>Ústavnoprávnemu výboru Národnej rady Slovenskej republiky,</w:t>
      </w:r>
    </w:p>
    <w:p w:rsidR="008C2B6D" w:rsidRDefault="008C2B6D" w:rsidP="008C2B6D">
      <w:pPr>
        <w:tabs>
          <w:tab w:val="left" w:pos="851"/>
          <w:tab w:val="left" w:pos="3544"/>
        </w:tabs>
        <w:jc w:val="both"/>
        <w:rPr>
          <w:rFonts w:ascii="Arial" w:hAnsi="Arial" w:cs="Arial"/>
        </w:rPr>
      </w:pPr>
      <w:r>
        <w:rPr>
          <w:rFonts w:ascii="Arial" w:hAnsi="Arial" w:cs="Arial"/>
        </w:rPr>
        <w:tab/>
        <w:t xml:space="preserve">Výboru Národnej rady Slovenskej republiky pre sociálne veci a </w:t>
      </w:r>
    </w:p>
    <w:p w:rsidR="008C2B6D" w:rsidRDefault="008C2B6D" w:rsidP="008C2B6D">
      <w:pPr>
        <w:tabs>
          <w:tab w:val="left" w:pos="851"/>
          <w:tab w:val="left" w:pos="3544"/>
        </w:tabs>
        <w:ind w:left="851"/>
        <w:jc w:val="both"/>
      </w:pPr>
      <w:r>
        <w:rPr>
          <w:rFonts w:ascii="Arial" w:hAnsi="Arial" w:cs="Arial"/>
        </w:rPr>
        <w:t>Výboru Národnej rady Slovenskej republik</w:t>
      </w:r>
      <w:r w:rsidR="00E715C7">
        <w:rPr>
          <w:rFonts w:ascii="Arial" w:hAnsi="Arial" w:cs="Arial"/>
        </w:rPr>
        <w:t>y pre vzdelávanie, vedu, mládež</w:t>
      </w:r>
      <w:r w:rsidR="007C1296">
        <w:rPr>
          <w:rFonts w:ascii="Arial" w:hAnsi="Arial" w:cs="Arial"/>
        </w:rPr>
        <w:t xml:space="preserve"> a</w:t>
      </w:r>
      <w:r w:rsidR="00E715C7">
        <w:rPr>
          <w:rFonts w:ascii="Arial" w:hAnsi="Arial" w:cs="Arial"/>
        </w:rPr>
        <w:t xml:space="preserve"> </w:t>
      </w:r>
      <w:r>
        <w:rPr>
          <w:rFonts w:ascii="Arial" w:hAnsi="Arial" w:cs="Arial"/>
        </w:rPr>
        <w:t>šport.</w:t>
      </w:r>
    </w:p>
    <w:p w:rsidR="008C2B6D" w:rsidRDefault="008C2B6D" w:rsidP="008C2B6D">
      <w:pPr>
        <w:tabs>
          <w:tab w:val="left" w:pos="-1985"/>
          <w:tab w:val="left" w:pos="709"/>
          <w:tab w:val="left" w:pos="1080"/>
        </w:tabs>
        <w:jc w:val="both"/>
        <w:rPr>
          <w:rFonts w:ascii="Arial" w:hAnsi="Arial" w:cs="Arial"/>
        </w:rPr>
      </w:pPr>
    </w:p>
    <w:p w:rsidR="008C2B6D" w:rsidRDefault="008C2B6D" w:rsidP="008C2B6D">
      <w:pPr>
        <w:widowControl/>
        <w:ind w:firstLine="708"/>
        <w:jc w:val="both"/>
        <w:rPr>
          <w:rFonts w:ascii="Arial" w:hAnsi="Arial" w:cs="Arial"/>
        </w:rPr>
      </w:pPr>
      <w:r>
        <w:rPr>
          <w:rFonts w:ascii="Arial" w:hAnsi="Arial" w:cs="Arial"/>
        </w:rPr>
        <w:t>Ako gestorský výbor určila Výbor Národnej rady Slovenskej republiky pre vzdelávanie, vedu, mládež a šport a určila lehoty na jeho prerokovanie.</w:t>
      </w:r>
    </w:p>
    <w:p w:rsidR="008C2B6D" w:rsidRDefault="008C2B6D" w:rsidP="008C2B6D">
      <w:pPr>
        <w:widowControl/>
        <w:ind w:firstLine="708"/>
        <w:jc w:val="both"/>
        <w:rPr>
          <w:rFonts w:ascii="Arial" w:hAnsi="Arial" w:cs="Arial"/>
        </w:rPr>
      </w:pPr>
    </w:p>
    <w:p w:rsidR="008C2B6D" w:rsidRDefault="008C2B6D" w:rsidP="008C2B6D">
      <w:pPr>
        <w:ind w:firstLine="705"/>
        <w:jc w:val="both"/>
        <w:rPr>
          <w:rFonts w:ascii="Arial" w:hAnsi="Arial" w:cs="Arial"/>
        </w:rPr>
      </w:pPr>
      <w:r>
        <w:rPr>
          <w:rFonts w:ascii="Arial" w:hAnsi="Arial" w:cs="Arial"/>
        </w:rPr>
        <w:t xml:space="preserve">Určené výbory prerokovali predmetný návrh zákona v stanovenej lehote. </w:t>
      </w:r>
    </w:p>
    <w:p w:rsidR="008C2B6D" w:rsidRDefault="008C2B6D" w:rsidP="008C2B6D">
      <w:pPr>
        <w:widowControl/>
        <w:ind w:firstLine="708"/>
        <w:jc w:val="both"/>
        <w:rPr>
          <w:rFonts w:ascii="Arial" w:hAnsi="Arial" w:cs="Arial"/>
        </w:rPr>
      </w:pPr>
    </w:p>
    <w:p w:rsidR="008C2B6D" w:rsidRDefault="008C2B6D" w:rsidP="008C2B6D">
      <w:pPr>
        <w:widowControl/>
        <w:ind w:firstLine="708"/>
        <w:jc w:val="both"/>
        <w:rPr>
          <w:rFonts w:ascii="Arial" w:hAnsi="Arial" w:cs="Arial"/>
        </w:rPr>
      </w:pPr>
      <w:r>
        <w:rPr>
          <w:rFonts w:ascii="Arial" w:hAnsi="Arial" w:cs="Arial"/>
        </w:rPr>
        <w:t>Iné výbory o návrhu zákona nerokovali.</w:t>
      </w:r>
    </w:p>
    <w:p w:rsidR="00EC0D85" w:rsidRDefault="00EC0D85" w:rsidP="0036071F">
      <w:pPr>
        <w:widowControl/>
        <w:rPr>
          <w:rFonts w:ascii="Arial" w:hAnsi="Arial" w:cs="Arial"/>
          <w:b/>
        </w:rPr>
      </w:pPr>
    </w:p>
    <w:p w:rsidR="008C2B6D" w:rsidRDefault="008C2B6D" w:rsidP="008C2B6D">
      <w:pPr>
        <w:widowControl/>
        <w:jc w:val="center"/>
        <w:rPr>
          <w:rFonts w:ascii="Arial" w:hAnsi="Arial" w:cs="Arial"/>
          <w:b/>
        </w:rPr>
      </w:pPr>
      <w:r>
        <w:rPr>
          <w:rFonts w:ascii="Arial" w:hAnsi="Arial" w:cs="Arial"/>
          <w:b/>
        </w:rPr>
        <w:lastRenderedPageBreak/>
        <w:t>II.</w:t>
      </w:r>
    </w:p>
    <w:p w:rsidR="008C2B6D" w:rsidRDefault="008C2B6D" w:rsidP="008C2B6D">
      <w:pPr>
        <w:widowControl/>
        <w:jc w:val="both"/>
        <w:rPr>
          <w:rFonts w:ascii="Arial" w:hAnsi="Arial" w:cs="Arial"/>
        </w:rPr>
      </w:pPr>
    </w:p>
    <w:p w:rsidR="008C2B6D" w:rsidRDefault="008C2B6D" w:rsidP="008C2B6D">
      <w:pPr>
        <w:widowControl/>
        <w:ind w:firstLine="708"/>
        <w:jc w:val="both"/>
        <w:rPr>
          <w:rFonts w:ascii="Arial" w:hAnsi="Arial" w:cs="Arial"/>
        </w:rPr>
      </w:pPr>
      <w:r>
        <w:rPr>
          <w:rFonts w:ascii="Arial" w:hAnsi="Arial" w:cs="Arial"/>
        </w:rPr>
        <w:t>Gestorský výbor konštatuje, že do začatia rokovania o návrhu zákona nedostal žiadne stanoviská od poslancov podané podľa § 75 ods. 2 zákona o rokovacom poriadku Národnej rady Slovenskej republiky.</w:t>
      </w:r>
    </w:p>
    <w:p w:rsidR="008C2B6D" w:rsidRDefault="008C2B6D" w:rsidP="008C2B6D">
      <w:pPr>
        <w:widowControl/>
        <w:jc w:val="both"/>
        <w:rPr>
          <w:rFonts w:ascii="Arial" w:hAnsi="Arial" w:cs="Arial"/>
        </w:rPr>
      </w:pPr>
    </w:p>
    <w:p w:rsidR="008C2B6D" w:rsidRDefault="008C2B6D" w:rsidP="008C2B6D">
      <w:pPr>
        <w:widowControl/>
        <w:jc w:val="center"/>
        <w:rPr>
          <w:rFonts w:ascii="Arial" w:hAnsi="Arial" w:cs="Arial"/>
          <w:b/>
        </w:rPr>
      </w:pPr>
      <w:r>
        <w:rPr>
          <w:rFonts w:ascii="Arial" w:hAnsi="Arial" w:cs="Arial"/>
          <w:b/>
        </w:rPr>
        <w:t>III.</w:t>
      </w:r>
    </w:p>
    <w:p w:rsidR="008C2B6D" w:rsidRDefault="008C2B6D" w:rsidP="008C2B6D">
      <w:pPr>
        <w:widowControl/>
        <w:ind w:firstLine="708"/>
        <w:jc w:val="both"/>
        <w:rPr>
          <w:rFonts w:ascii="Arial" w:hAnsi="Arial" w:cs="Arial"/>
        </w:rPr>
      </w:pPr>
    </w:p>
    <w:p w:rsidR="008C2B6D" w:rsidRDefault="008C2B6D" w:rsidP="008C2B6D">
      <w:pPr>
        <w:jc w:val="both"/>
        <w:rPr>
          <w:rFonts w:ascii="Arial" w:hAnsi="Arial" w:cs="Arial"/>
        </w:rPr>
      </w:pPr>
      <w:r>
        <w:rPr>
          <w:rFonts w:ascii="Arial" w:hAnsi="Arial" w:cs="Arial"/>
        </w:rPr>
        <w:tab/>
      </w:r>
      <w:r>
        <w:rPr>
          <w:rFonts w:ascii="Arial" w:hAnsi="Arial" w:cs="Arial"/>
          <w:b/>
        </w:rPr>
        <w:t xml:space="preserve">K vládnemu návrhu </w:t>
      </w:r>
      <w:r w:rsidRPr="00DF138D">
        <w:rPr>
          <w:rFonts w:ascii="Arial" w:hAnsi="Arial" w:cs="Arial"/>
        </w:rPr>
        <w:t xml:space="preserve">zákona, </w:t>
      </w:r>
      <w:r w:rsidR="00E715C7" w:rsidRPr="00C42977">
        <w:rPr>
          <w:rFonts w:ascii="Arial" w:hAnsi="Arial" w:cs="Arial"/>
          <w:noProof/>
        </w:rPr>
        <w:t>ktorým sa mení a dopĺňa zákon č. 440/2015 Z. z. o športe a o zmene a doplnení niektorých zákonov v znení neskorších predpisov</w:t>
      </w:r>
      <w:r w:rsidR="00E715C7" w:rsidRPr="00C42977">
        <w:rPr>
          <w:rFonts w:ascii="Arial" w:hAnsi="Arial" w:cs="Arial"/>
          <w:b/>
          <w:noProof/>
        </w:rPr>
        <w:t xml:space="preserve"> </w:t>
      </w:r>
      <w:r w:rsidR="00DF138D" w:rsidRPr="008C2B6D">
        <w:rPr>
          <w:rFonts w:ascii="Arial" w:hAnsi="Arial" w:cs="Arial"/>
          <w:b/>
        </w:rPr>
        <w:t>(tlač 5</w:t>
      </w:r>
      <w:r w:rsidR="00E715C7">
        <w:rPr>
          <w:rFonts w:ascii="Arial" w:hAnsi="Arial" w:cs="Arial"/>
          <w:b/>
        </w:rPr>
        <w:t>19</w:t>
      </w:r>
      <w:r w:rsidR="00DF138D" w:rsidRPr="008C2B6D">
        <w:rPr>
          <w:rFonts w:ascii="Arial" w:hAnsi="Arial" w:cs="Arial"/>
          <w:b/>
        </w:rPr>
        <w:t xml:space="preserve">) </w:t>
      </w:r>
      <w:r>
        <w:rPr>
          <w:rFonts w:ascii="Arial" w:hAnsi="Arial" w:cs="Arial"/>
          <w:b/>
        </w:rPr>
        <w:t>zaujali výbory</w:t>
      </w:r>
      <w:r>
        <w:rPr>
          <w:rFonts w:ascii="Arial" w:hAnsi="Arial" w:cs="Arial"/>
        </w:rPr>
        <w:t xml:space="preserve"> Národnej rady Slovenskej republiky </w:t>
      </w:r>
      <w:r>
        <w:rPr>
          <w:rFonts w:ascii="Arial" w:hAnsi="Arial" w:cs="Arial"/>
          <w:b/>
        </w:rPr>
        <w:t>tieto stanoviská</w:t>
      </w:r>
      <w:r>
        <w:rPr>
          <w:rFonts w:ascii="Arial" w:hAnsi="Arial" w:cs="Arial"/>
        </w:rPr>
        <w:t>:</w:t>
      </w:r>
    </w:p>
    <w:p w:rsidR="008C2B6D" w:rsidRDefault="008C2B6D" w:rsidP="008C2B6D">
      <w:pPr>
        <w:widowControl/>
        <w:jc w:val="both"/>
        <w:rPr>
          <w:rFonts w:ascii="Arial" w:hAnsi="Arial" w:cs="Arial"/>
          <w:b/>
        </w:rPr>
      </w:pPr>
    </w:p>
    <w:p w:rsidR="008C2B6D" w:rsidRDefault="008C2B6D" w:rsidP="008C2B6D">
      <w:pPr>
        <w:tabs>
          <w:tab w:val="left" w:pos="1080"/>
        </w:tabs>
        <w:jc w:val="both"/>
        <w:rPr>
          <w:rFonts w:ascii="Arial" w:hAnsi="Arial" w:cs="Arial"/>
          <w:b/>
        </w:rPr>
      </w:pPr>
      <w:r>
        <w:rPr>
          <w:rFonts w:ascii="Arial" w:hAnsi="Arial" w:cs="Arial"/>
          <w:b/>
        </w:rPr>
        <w:t xml:space="preserve">Ústavnoprávny výbor Národnej rady Slovenskej republiky </w:t>
      </w:r>
      <w:r>
        <w:rPr>
          <w:rFonts w:ascii="Arial" w:hAnsi="Arial" w:cs="Arial"/>
        </w:rPr>
        <w:t xml:space="preserve">v uznesení č. </w:t>
      </w:r>
      <w:r w:rsidR="00EC0D85">
        <w:rPr>
          <w:rFonts w:ascii="Arial" w:hAnsi="Arial" w:cs="Arial"/>
        </w:rPr>
        <w:t xml:space="preserve">216 </w:t>
      </w:r>
      <w:r>
        <w:rPr>
          <w:rFonts w:ascii="Arial" w:hAnsi="Arial" w:cs="Arial"/>
        </w:rPr>
        <w:t xml:space="preserve">z </w:t>
      </w:r>
      <w:r w:rsidR="00EC0D85">
        <w:rPr>
          <w:rFonts w:ascii="Arial" w:hAnsi="Arial" w:cs="Arial"/>
        </w:rPr>
        <w:t>21</w:t>
      </w:r>
      <w:r>
        <w:rPr>
          <w:rFonts w:ascii="Arial" w:hAnsi="Arial" w:cs="Arial"/>
        </w:rPr>
        <w:t xml:space="preserve">. </w:t>
      </w:r>
      <w:r w:rsidR="00EC0D85">
        <w:rPr>
          <w:rFonts w:ascii="Arial" w:hAnsi="Arial" w:cs="Arial"/>
        </w:rPr>
        <w:t>novembra</w:t>
      </w:r>
      <w:r>
        <w:rPr>
          <w:rFonts w:ascii="Arial" w:hAnsi="Arial" w:cs="Arial"/>
        </w:rPr>
        <w:t xml:space="preserve"> 2024,</w:t>
      </w:r>
    </w:p>
    <w:p w:rsidR="008C2B6D" w:rsidRDefault="008C2B6D" w:rsidP="008C2B6D">
      <w:pPr>
        <w:tabs>
          <w:tab w:val="left" w:pos="851"/>
          <w:tab w:val="left" w:pos="3544"/>
        </w:tabs>
        <w:jc w:val="both"/>
        <w:rPr>
          <w:rFonts w:ascii="Arial" w:hAnsi="Arial" w:cs="Arial"/>
          <w:b/>
        </w:rPr>
      </w:pPr>
    </w:p>
    <w:p w:rsidR="008C2B6D" w:rsidRDefault="008C2B6D" w:rsidP="008C2B6D">
      <w:pPr>
        <w:tabs>
          <w:tab w:val="left" w:pos="851"/>
          <w:tab w:val="left" w:pos="3544"/>
        </w:tabs>
        <w:jc w:val="both"/>
        <w:rPr>
          <w:rFonts w:ascii="Arial" w:hAnsi="Arial" w:cs="Arial"/>
        </w:rPr>
      </w:pPr>
      <w:r>
        <w:rPr>
          <w:rFonts w:ascii="Arial" w:hAnsi="Arial" w:cs="Arial"/>
          <w:b/>
        </w:rPr>
        <w:t>Výbor Národnej rady Slovenskej republiky pre sociálne veci</w:t>
      </w:r>
      <w:r>
        <w:rPr>
          <w:rFonts w:ascii="Arial" w:hAnsi="Arial" w:cs="Arial"/>
        </w:rPr>
        <w:t xml:space="preserve">  v uznesení č. </w:t>
      </w:r>
      <w:r w:rsidR="004E2BD0">
        <w:rPr>
          <w:rFonts w:ascii="Arial" w:hAnsi="Arial" w:cs="Arial"/>
        </w:rPr>
        <w:t>83</w:t>
      </w:r>
      <w:r w:rsidR="00EC0D85">
        <w:rPr>
          <w:rFonts w:ascii="Arial" w:hAnsi="Arial" w:cs="Arial"/>
        </w:rPr>
        <w:t>....</w:t>
      </w:r>
      <w:r>
        <w:rPr>
          <w:rFonts w:ascii="Arial" w:hAnsi="Arial" w:cs="Arial"/>
        </w:rPr>
        <w:t xml:space="preserve"> </w:t>
      </w:r>
      <w:r w:rsidR="004E2BD0">
        <w:rPr>
          <w:rFonts w:ascii="Arial" w:hAnsi="Arial" w:cs="Arial"/>
        </w:rPr>
        <w:t>2</w:t>
      </w:r>
      <w:r w:rsidR="0036071F">
        <w:rPr>
          <w:rFonts w:ascii="Arial" w:hAnsi="Arial" w:cs="Arial"/>
        </w:rPr>
        <w:t>5. novembra</w:t>
      </w:r>
      <w:r>
        <w:rPr>
          <w:rFonts w:ascii="Arial" w:hAnsi="Arial" w:cs="Arial"/>
        </w:rPr>
        <w:t xml:space="preserve"> 2024 a</w:t>
      </w:r>
    </w:p>
    <w:p w:rsidR="008C2B6D" w:rsidRDefault="008C2B6D" w:rsidP="008C2B6D">
      <w:pPr>
        <w:tabs>
          <w:tab w:val="left" w:pos="851"/>
          <w:tab w:val="left" w:pos="3544"/>
        </w:tabs>
        <w:jc w:val="both"/>
        <w:rPr>
          <w:rFonts w:ascii="Arial" w:hAnsi="Arial" w:cs="Arial"/>
        </w:rPr>
      </w:pPr>
    </w:p>
    <w:p w:rsidR="008C2B6D" w:rsidRDefault="008C2B6D" w:rsidP="0036071F">
      <w:pPr>
        <w:widowControl/>
        <w:jc w:val="both"/>
        <w:rPr>
          <w:rFonts w:ascii="Arial" w:hAnsi="Arial" w:cs="Arial"/>
        </w:rPr>
      </w:pPr>
      <w:r>
        <w:rPr>
          <w:rFonts w:ascii="Arial" w:hAnsi="Arial" w:cs="Arial"/>
          <w:b/>
        </w:rPr>
        <w:t>Výbor Národnej rady Slovenskej republiky pre vzdelávanie, vedu, mládež</w:t>
      </w:r>
      <w:r w:rsidR="007C1296">
        <w:rPr>
          <w:rFonts w:ascii="Arial" w:hAnsi="Arial" w:cs="Arial"/>
          <w:b/>
        </w:rPr>
        <w:t xml:space="preserve">, šport a cestovný ruch </w:t>
      </w:r>
      <w:r>
        <w:rPr>
          <w:rFonts w:ascii="Arial" w:hAnsi="Arial" w:cs="Arial"/>
        </w:rPr>
        <w:t xml:space="preserve">v uznesení č. </w:t>
      </w:r>
      <w:r w:rsidR="00DF138D">
        <w:rPr>
          <w:rFonts w:ascii="Arial" w:hAnsi="Arial" w:cs="Arial"/>
        </w:rPr>
        <w:t>58</w:t>
      </w:r>
      <w:r>
        <w:rPr>
          <w:rFonts w:ascii="Arial" w:hAnsi="Arial" w:cs="Arial"/>
        </w:rPr>
        <w:t xml:space="preserve"> z 2</w:t>
      </w:r>
      <w:r w:rsidR="00DF138D">
        <w:rPr>
          <w:rFonts w:ascii="Arial" w:hAnsi="Arial" w:cs="Arial"/>
        </w:rPr>
        <w:t>1</w:t>
      </w:r>
      <w:r>
        <w:rPr>
          <w:rFonts w:ascii="Arial" w:hAnsi="Arial" w:cs="Arial"/>
        </w:rPr>
        <w:t xml:space="preserve">. </w:t>
      </w:r>
      <w:r w:rsidR="00DF138D">
        <w:rPr>
          <w:rFonts w:ascii="Arial" w:hAnsi="Arial" w:cs="Arial"/>
        </w:rPr>
        <w:t>novembra</w:t>
      </w:r>
      <w:r>
        <w:rPr>
          <w:rFonts w:ascii="Arial" w:hAnsi="Arial" w:cs="Arial"/>
        </w:rPr>
        <w:t xml:space="preserve"> 2024 </w:t>
      </w:r>
    </w:p>
    <w:p w:rsidR="008C2B6D" w:rsidRDefault="008C2B6D" w:rsidP="008C2B6D">
      <w:pPr>
        <w:widowControl/>
        <w:jc w:val="both"/>
        <w:rPr>
          <w:rFonts w:ascii="Arial" w:hAnsi="Arial" w:cs="Arial"/>
        </w:rPr>
      </w:pPr>
    </w:p>
    <w:p w:rsidR="008C2B6D" w:rsidRDefault="008C2B6D" w:rsidP="008C2B6D">
      <w:pPr>
        <w:widowControl/>
        <w:jc w:val="both"/>
        <w:rPr>
          <w:rFonts w:ascii="Arial" w:hAnsi="Arial" w:cs="Arial"/>
        </w:rPr>
      </w:pPr>
      <w:r>
        <w:rPr>
          <w:rFonts w:ascii="Arial" w:hAnsi="Arial" w:cs="Arial"/>
          <w:b/>
        </w:rPr>
        <w:t xml:space="preserve">zhodne odporúčali </w:t>
      </w:r>
      <w:r>
        <w:rPr>
          <w:rFonts w:ascii="Arial" w:hAnsi="Arial" w:cs="Arial"/>
        </w:rPr>
        <w:t xml:space="preserve">návrh zákona </w:t>
      </w:r>
      <w:r>
        <w:rPr>
          <w:rFonts w:ascii="Arial" w:hAnsi="Arial" w:cs="Arial"/>
          <w:b/>
        </w:rPr>
        <w:t xml:space="preserve">schváliť s pozmeňujúcimi a doplňujúcimi návrhmi </w:t>
      </w:r>
      <w:r>
        <w:rPr>
          <w:rFonts w:ascii="Arial" w:hAnsi="Arial" w:cs="Arial"/>
        </w:rPr>
        <w:t>uvedenými v časti IV. spoločnej správy.</w:t>
      </w:r>
    </w:p>
    <w:p w:rsidR="008C2B6D" w:rsidRDefault="008C2B6D" w:rsidP="008C2B6D">
      <w:pPr>
        <w:widowControl/>
        <w:rPr>
          <w:rFonts w:ascii="Arial" w:hAnsi="Arial" w:cs="Arial"/>
          <w:b/>
        </w:rPr>
      </w:pPr>
    </w:p>
    <w:p w:rsidR="008C2B6D" w:rsidRDefault="008C2B6D" w:rsidP="008C2B6D">
      <w:pPr>
        <w:widowControl/>
        <w:jc w:val="center"/>
        <w:rPr>
          <w:rFonts w:ascii="Arial" w:hAnsi="Arial" w:cs="Arial"/>
          <w:b/>
        </w:rPr>
      </w:pPr>
      <w:r>
        <w:rPr>
          <w:rFonts w:ascii="Arial" w:hAnsi="Arial" w:cs="Arial"/>
          <w:b/>
        </w:rPr>
        <w:t>IV.</w:t>
      </w:r>
    </w:p>
    <w:p w:rsidR="008C2B6D" w:rsidRPr="00EC0D85" w:rsidRDefault="008C2B6D" w:rsidP="00EC0D85">
      <w:pPr>
        <w:widowControl/>
        <w:jc w:val="both"/>
        <w:rPr>
          <w:rFonts w:ascii="Arial" w:hAnsi="Arial" w:cs="Arial"/>
          <w:b/>
        </w:rPr>
      </w:pPr>
    </w:p>
    <w:p w:rsidR="008C2B6D" w:rsidRPr="00EC0D85" w:rsidRDefault="008C2B6D" w:rsidP="00EC0D85">
      <w:pPr>
        <w:widowControl/>
        <w:ind w:firstLine="708"/>
        <w:jc w:val="both"/>
        <w:rPr>
          <w:rFonts w:ascii="Arial" w:hAnsi="Arial" w:cs="Arial"/>
        </w:rPr>
      </w:pPr>
      <w:r w:rsidRPr="00EC0D85">
        <w:rPr>
          <w:rFonts w:ascii="Arial" w:hAnsi="Arial" w:cs="Arial"/>
        </w:rPr>
        <w:t>Z uznesení výborov uvedených v III. časti tejto spoločnej správy vyplývajú tieto  pozmeňujúce a doplňujúce návrhy:</w:t>
      </w:r>
    </w:p>
    <w:p w:rsidR="000C27EA" w:rsidRPr="00EC0D85" w:rsidRDefault="000C27EA" w:rsidP="00EC0D85">
      <w:pPr>
        <w:widowControl/>
        <w:jc w:val="both"/>
        <w:rPr>
          <w:rFonts w:ascii="Arial" w:hAnsi="Arial" w:cs="Arial"/>
          <w:b/>
          <w:spacing w:val="60"/>
        </w:rPr>
      </w:pPr>
    </w:p>
    <w:p w:rsidR="000C27EA" w:rsidRPr="00EC0D85" w:rsidRDefault="000C27EA" w:rsidP="00EC0D85">
      <w:pPr>
        <w:rPr>
          <w:rFonts w:ascii="Arial" w:hAnsi="Arial" w:cs="Arial"/>
          <w:iCs/>
        </w:rPr>
      </w:pPr>
    </w:p>
    <w:p w:rsidR="000C27EA" w:rsidRPr="00EC0D85" w:rsidRDefault="000C27EA" w:rsidP="00EC0D85">
      <w:pPr>
        <w:pStyle w:val="Odsekzoznamu"/>
        <w:numPr>
          <w:ilvl w:val="0"/>
          <w:numId w:val="9"/>
        </w:numPr>
        <w:spacing w:after="0" w:line="240" w:lineRule="auto"/>
        <w:ind w:left="426" w:hanging="426"/>
        <w:jc w:val="both"/>
        <w:rPr>
          <w:rFonts w:ascii="Arial" w:hAnsi="Arial" w:cs="Arial"/>
          <w:sz w:val="24"/>
          <w:szCs w:val="24"/>
        </w:rPr>
      </w:pPr>
      <w:r w:rsidRPr="00EC0D85">
        <w:rPr>
          <w:rFonts w:ascii="Arial" w:hAnsi="Arial" w:cs="Arial"/>
          <w:sz w:val="24"/>
          <w:szCs w:val="24"/>
        </w:rPr>
        <w:t xml:space="preserve">V čl. I body 5 a 6 sa vypúšťajú. </w:t>
      </w:r>
    </w:p>
    <w:p w:rsidR="000C27EA" w:rsidRPr="00EC0D85" w:rsidRDefault="000C27EA" w:rsidP="00EC0D85">
      <w:pPr>
        <w:pStyle w:val="Odsekzoznamu"/>
        <w:spacing w:after="0" w:line="240" w:lineRule="auto"/>
        <w:ind w:left="426"/>
        <w:rPr>
          <w:rFonts w:ascii="Arial" w:hAnsi="Arial" w:cs="Arial"/>
          <w:sz w:val="24"/>
          <w:szCs w:val="24"/>
        </w:rPr>
      </w:pPr>
    </w:p>
    <w:p w:rsidR="000C27EA" w:rsidRPr="00EC0D85" w:rsidRDefault="000C27EA" w:rsidP="00EC0D85">
      <w:pPr>
        <w:pStyle w:val="Odsekzoznamu"/>
        <w:spacing w:after="0" w:line="240" w:lineRule="auto"/>
        <w:ind w:left="426"/>
        <w:rPr>
          <w:rFonts w:ascii="Arial" w:hAnsi="Arial" w:cs="Arial"/>
          <w:sz w:val="24"/>
          <w:szCs w:val="24"/>
        </w:rPr>
      </w:pPr>
      <w:r w:rsidRPr="00EC0D85">
        <w:rPr>
          <w:rFonts w:ascii="Arial" w:hAnsi="Arial" w:cs="Arial"/>
          <w:sz w:val="24"/>
          <w:szCs w:val="24"/>
        </w:rPr>
        <w:t xml:space="preserve">Nasledujúce body sa primerane prečíslujú. </w:t>
      </w:r>
    </w:p>
    <w:p w:rsidR="00EC0D85" w:rsidRDefault="00EC0D85" w:rsidP="00EC0D85">
      <w:pPr>
        <w:ind w:left="2832"/>
        <w:contextualSpacing/>
        <w:jc w:val="both"/>
        <w:rPr>
          <w:rFonts w:ascii="Arial" w:hAnsi="Arial" w:cs="Arial"/>
          <w:iCs/>
        </w:rPr>
      </w:pPr>
      <w:bookmarkStart w:id="0" w:name="_Hlk181275583"/>
    </w:p>
    <w:p w:rsidR="000C27EA" w:rsidRPr="00EC0D85" w:rsidRDefault="000C27EA" w:rsidP="00EC0D85">
      <w:pPr>
        <w:ind w:left="2832"/>
        <w:contextualSpacing/>
        <w:jc w:val="both"/>
        <w:rPr>
          <w:rFonts w:ascii="Arial" w:hAnsi="Arial" w:cs="Arial"/>
          <w:iCs/>
        </w:rPr>
      </w:pPr>
      <w:r w:rsidRPr="00EC0D85">
        <w:rPr>
          <w:rFonts w:ascii="Arial" w:hAnsi="Arial" w:cs="Arial"/>
          <w:iCs/>
        </w:rPr>
        <w:t xml:space="preserve">Touto zmenou sa upúšťa od navrhovanej právnej úpravy a ponechá sa platné znenie zákona.  </w:t>
      </w:r>
    </w:p>
    <w:bookmarkEnd w:id="0"/>
    <w:p w:rsidR="000C27EA" w:rsidRPr="00EC0D85" w:rsidRDefault="000C27EA" w:rsidP="00EC0D85">
      <w:pPr>
        <w:jc w:val="both"/>
        <w:rPr>
          <w:rFonts w:ascii="Arial" w:hAnsi="Arial" w:cs="Arial"/>
        </w:rPr>
      </w:pPr>
    </w:p>
    <w:p w:rsidR="000C27EA" w:rsidRPr="00EC0D85" w:rsidRDefault="000339C1" w:rsidP="00EC0D85">
      <w:pPr>
        <w:tabs>
          <w:tab w:val="left" w:pos="851"/>
          <w:tab w:val="left" w:pos="3544"/>
        </w:tabs>
        <w:ind w:left="851"/>
        <w:rPr>
          <w:rFonts w:ascii="Arial" w:hAnsi="Arial" w:cs="Arial"/>
        </w:rPr>
      </w:pPr>
      <w:r w:rsidRPr="00EC0D85">
        <w:rPr>
          <w:rFonts w:ascii="Arial" w:hAnsi="Arial" w:cs="Arial"/>
        </w:rPr>
        <w:tab/>
      </w:r>
      <w:r w:rsidR="000C27EA" w:rsidRPr="00EC0D85">
        <w:rPr>
          <w:rFonts w:ascii="Arial" w:hAnsi="Arial" w:cs="Arial"/>
        </w:rPr>
        <w:t>Ústavnoprávny výbor NR SR</w:t>
      </w:r>
    </w:p>
    <w:p w:rsidR="000C27EA" w:rsidRPr="00EC0D85" w:rsidRDefault="000C27EA" w:rsidP="00EC0D85">
      <w:pPr>
        <w:jc w:val="both"/>
        <w:rPr>
          <w:rFonts w:ascii="Arial" w:hAnsi="Arial" w:cs="Arial"/>
        </w:rPr>
      </w:pPr>
    </w:p>
    <w:p w:rsidR="000C27EA" w:rsidRPr="00EC0D85" w:rsidRDefault="000C27EA" w:rsidP="00EC0D85">
      <w:pPr>
        <w:tabs>
          <w:tab w:val="left" w:pos="851"/>
          <w:tab w:val="left" w:pos="3544"/>
        </w:tabs>
        <w:ind w:left="851"/>
        <w:jc w:val="right"/>
        <w:rPr>
          <w:rFonts w:ascii="Arial" w:hAnsi="Arial" w:cs="Arial"/>
          <w:b/>
          <w:spacing w:val="60"/>
        </w:rPr>
      </w:pPr>
      <w:r w:rsidRPr="00EC0D85">
        <w:rPr>
          <w:rFonts w:ascii="Arial" w:hAnsi="Arial" w:cs="Arial"/>
          <w:b/>
        </w:rPr>
        <w:t>Gestorský výbor odporúča schváliť</w:t>
      </w:r>
    </w:p>
    <w:p w:rsidR="000C27EA" w:rsidRPr="00EC0D85" w:rsidRDefault="000C27EA" w:rsidP="00EC0D85">
      <w:pPr>
        <w:jc w:val="both"/>
        <w:rPr>
          <w:rFonts w:ascii="Arial" w:hAnsi="Arial" w:cs="Arial"/>
        </w:rPr>
      </w:pPr>
    </w:p>
    <w:p w:rsidR="000C27EA" w:rsidRPr="00EC0D85" w:rsidRDefault="000C27EA" w:rsidP="00EC0D85">
      <w:pPr>
        <w:pStyle w:val="Odsekzoznamu"/>
        <w:numPr>
          <w:ilvl w:val="0"/>
          <w:numId w:val="9"/>
        </w:numPr>
        <w:spacing w:after="0" w:line="240" w:lineRule="auto"/>
        <w:ind w:left="426" w:hanging="426"/>
        <w:jc w:val="both"/>
        <w:rPr>
          <w:rFonts w:ascii="Arial" w:hAnsi="Arial" w:cs="Arial"/>
          <w:sz w:val="24"/>
          <w:szCs w:val="24"/>
        </w:rPr>
      </w:pPr>
      <w:r w:rsidRPr="00EC0D85">
        <w:rPr>
          <w:rFonts w:ascii="Arial" w:hAnsi="Arial" w:cs="Arial"/>
          <w:sz w:val="24"/>
          <w:szCs w:val="24"/>
        </w:rPr>
        <w:t>V čl. I bode 7 § 4 ods. 4 písm. d) sa vypúšťajú slová „alebo na základe inej zmluvy“.</w:t>
      </w:r>
    </w:p>
    <w:p w:rsidR="000C27EA" w:rsidRPr="00EC0D85" w:rsidRDefault="000C27EA" w:rsidP="00EC0D85">
      <w:pPr>
        <w:jc w:val="both"/>
        <w:rPr>
          <w:rFonts w:ascii="Arial" w:hAnsi="Arial" w:cs="Arial"/>
        </w:rPr>
      </w:pPr>
    </w:p>
    <w:p w:rsidR="000C27EA" w:rsidRPr="00EC0D85" w:rsidRDefault="000C27EA" w:rsidP="00EC0D85">
      <w:pPr>
        <w:ind w:left="2832"/>
        <w:contextualSpacing/>
        <w:jc w:val="both"/>
        <w:rPr>
          <w:rFonts w:ascii="Arial" w:hAnsi="Arial" w:cs="Arial"/>
          <w:iCs/>
        </w:rPr>
      </w:pPr>
      <w:bookmarkStart w:id="1" w:name="_Hlk181552242"/>
      <w:r w:rsidRPr="00EC0D85">
        <w:rPr>
          <w:rFonts w:ascii="Arial" w:hAnsi="Arial" w:cs="Arial"/>
          <w:iCs/>
        </w:rPr>
        <w:t xml:space="preserve">Navrhovaná právna úprava súvisí s vypustením novelizačného bodu 6, keďže status amatérskeho športovca zostáva zachovaný, preto z uvedeného dôvodu nemá význam dopĺňať ďalší právny vzťah, na základe ktorého môže amatérsky športovec vykonávať športovú činnosť.   </w:t>
      </w:r>
      <w:bookmarkEnd w:id="1"/>
    </w:p>
    <w:p w:rsidR="000C27EA" w:rsidRPr="00EC0D85" w:rsidRDefault="000C27EA" w:rsidP="00EC0D85">
      <w:pPr>
        <w:pStyle w:val="Odsekzoznamu"/>
        <w:spacing w:after="0" w:line="240" w:lineRule="auto"/>
        <w:ind w:left="426"/>
        <w:jc w:val="both"/>
        <w:rPr>
          <w:rFonts w:ascii="Arial" w:hAnsi="Arial" w:cs="Arial"/>
          <w:sz w:val="24"/>
          <w:szCs w:val="24"/>
        </w:rPr>
      </w:pPr>
    </w:p>
    <w:p w:rsidR="000C27EA" w:rsidRPr="00EC0D85" w:rsidRDefault="000339C1" w:rsidP="00EC0D85">
      <w:pPr>
        <w:tabs>
          <w:tab w:val="left" w:pos="851"/>
          <w:tab w:val="left" w:pos="3544"/>
        </w:tabs>
        <w:ind w:left="851"/>
        <w:rPr>
          <w:rFonts w:ascii="Arial" w:hAnsi="Arial" w:cs="Arial"/>
        </w:rPr>
      </w:pPr>
      <w:r w:rsidRPr="00EC0D85">
        <w:rPr>
          <w:rFonts w:ascii="Arial" w:hAnsi="Arial" w:cs="Arial"/>
        </w:rPr>
        <w:tab/>
      </w:r>
      <w:r w:rsidR="000C27EA" w:rsidRPr="00EC0D85">
        <w:rPr>
          <w:rFonts w:ascii="Arial" w:hAnsi="Arial" w:cs="Arial"/>
        </w:rPr>
        <w:t>Ústavnoprávny výbor NR SR</w:t>
      </w:r>
    </w:p>
    <w:p w:rsidR="000C27EA" w:rsidRPr="00EC0D85" w:rsidRDefault="000C27EA" w:rsidP="00EC0D85">
      <w:pPr>
        <w:jc w:val="both"/>
        <w:rPr>
          <w:rFonts w:ascii="Arial" w:hAnsi="Arial" w:cs="Arial"/>
        </w:rPr>
      </w:pPr>
    </w:p>
    <w:p w:rsidR="000C27EA" w:rsidRPr="00EC0D85" w:rsidRDefault="000C27EA" w:rsidP="00EC0D85">
      <w:pPr>
        <w:tabs>
          <w:tab w:val="left" w:pos="851"/>
          <w:tab w:val="left" w:pos="3544"/>
        </w:tabs>
        <w:ind w:left="851"/>
        <w:jc w:val="right"/>
        <w:rPr>
          <w:rFonts w:ascii="Arial" w:hAnsi="Arial" w:cs="Arial"/>
          <w:b/>
          <w:spacing w:val="60"/>
        </w:rPr>
      </w:pPr>
      <w:r w:rsidRPr="00EC0D85">
        <w:rPr>
          <w:rFonts w:ascii="Arial" w:hAnsi="Arial" w:cs="Arial"/>
          <w:b/>
        </w:rPr>
        <w:t>Gestorský výbor odporúča schváliť</w:t>
      </w:r>
    </w:p>
    <w:p w:rsidR="000C27EA" w:rsidRPr="00EC0D85" w:rsidRDefault="000C27EA" w:rsidP="00EC0D85">
      <w:pPr>
        <w:pStyle w:val="Odsekzoznamu"/>
        <w:spacing w:after="0" w:line="240" w:lineRule="auto"/>
        <w:ind w:left="426"/>
        <w:jc w:val="both"/>
        <w:rPr>
          <w:rFonts w:ascii="Arial" w:hAnsi="Arial" w:cs="Arial"/>
          <w:sz w:val="24"/>
          <w:szCs w:val="24"/>
        </w:rPr>
      </w:pPr>
    </w:p>
    <w:p w:rsidR="000C27EA" w:rsidRPr="00EC0D85" w:rsidRDefault="000C27EA" w:rsidP="00EC0D85">
      <w:pPr>
        <w:pStyle w:val="Odsekzoznamu"/>
        <w:numPr>
          <w:ilvl w:val="0"/>
          <w:numId w:val="9"/>
        </w:numPr>
        <w:spacing w:after="0" w:line="240" w:lineRule="auto"/>
        <w:ind w:left="426" w:hanging="426"/>
        <w:jc w:val="both"/>
        <w:rPr>
          <w:rFonts w:ascii="Arial" w:hAnsi="Arial" w:cs="Arial"/>
          <w:sz w:val="24"/>
          <w:szCs w:val="24"/>
        </w:rPr>
      </w:pPr>
      <w:r w:rsidRPr="00EC0D85">
        <w:rPr>
          <w:rFonts w:ascii="Arial" w:hAnsi="Arial" w:cs="Arial"/>
          <w:sz w:val="24"/>
          <w:szCs w:val="24"/>
        </w:rPr>
        <w:t>V čl. I sa za bod 10 vkladá nový bod 11, ktorý znie:</w:t>
      </w:r>
    </w:p>
    <w:p w:rsidR="000C27EA" w:rsidRPr="00EC0D85" w:rsidRDefault="000C27EA" w:rsidP="00EC0D85">
      <w:pPr>
        <w:pStyle w:val="Odsekzoznamu"/>
        <w:spacing w:after="0" w:line="240" w:lineRule="auto"/>
        <w:ind w:left="426"/>
        <w:jc w:val="both"/>
        <w:rPr>
          <w:rFonts w:ascii="Arial" w:hAnsi="Arial" w:cs="Arial"/>
          <w:sz w:val="24"/>
          <w:szCs w:val="24"/>
        </w:rPr>
      </w:pPr>
      <w:r w:rsidRPr="00EC0D85">
        <w:rPr>
          <w:rFonts w:ascii="Arial" w:hAnsi="Arial" w:cs="Arial"/>
          <w:sz w:val="24"/>
          <w:szCs w:val="24"/>
        </w:rPr>
        <w:t>„11. V § 6 ods. 3 písm. d) sa za slovo „dobrovoľník“ vkladá čiarka a vypúšťa sa slovo „alebo“.“.</w:t>
      </w:r>
    </w:p>
    <w:p w:rsidR="000C27EA" w:rsidRPr="00EC0D85" w:rsidRDefault="000C27EA" w:rsidP="00EC0D85">
      <w:pPr>
        <w:pStyle w:val="Odsekzoznamu"/>
        <w:spacing w:after="0" w:line="240" w:lineRule="auto"/>
        <w:ind w:left="426"/>
        <w:jc w:val="both"/>
        <w:rPr>
          <w:rFonts w:ascii="Arial" w:hAnsi="Arial" w:cs="Arial"/>
          <w:sz w:val="24"/>
          <w:szCs w:val="24"/>
        </w:rPr>
      </w:pPr>
    </w:p>
    <w:p w:rsidR="000C27EA" w:rsidRPr="00EC0D85" w:rsidRDefault="000C27EA" w:rsidP="00EC0D85">
      <w:pPr>
        <w:pStyle w:val="Odsekzoznamu"/>
        <w:spacing w:after="0" w:line="240" w:lineRule="auto"/>
        <w:ind w:left="426"/>
        <w:jc w:val="both"/>
        <w:rPr>
          <w:rFonts w:ascii="Arial" w:hAnsi="Arial" w:cs="Arial"/>
          <w:sz w:val="24"/>
          <w:szCs w:val="24"/>
        </w:rPr>
      </w:pPr>
      <w:bookmarkStart w:id="2" w:name="_Hlk181951895"/>
      <w:r w:rsidRPr="00EC0D85">
        <w:rPr>
          <w:rFonts w:ascii="Arial" w:hAnsi="Arial" w:cs="Arial"/>
          <w:sz w:val="24"/>
          <w:szCs w:val="24"/>
        </w:rPr>
        <w:t>Nasledujúce body sa primerane prečíslujú.</w:t>
      </w:r>
    </w:p>
    <w:bookmarkEnd w:id="2"/>
    <w:p w:rsidR="00EC0D85" w:rsidRDefault="00EC0D85" w:rsidP="00EC0D85">
      <w:pPr>
        <w:ind w:left="2832"/>
        <w:contextualSpacing/>
        <w:jc w:val="both"/>
        <w:rPr>
          <w:rFonts w:ascii="Arial" w:hAnsi="Arial" w:cs="Arial"/>
          <w:iCs/>
        </w:rPr>
      </w:pPr>
    </w:p>
    <w:p w:rsidR="000C27EA" w:rsidRPr="00EC0D85" w:rsidRDefault="000C27EA" w:rsidP="00EC0D85">
      <w:pPr>
        <w:ind w:left="2832"/>
        <w:contextualSpacing/>
        <w:jc w:val="both"/>
        <w:rPr>
          <w:rFonts w:ascii="Arial" w:hAnsi="Arial" w:cs="Arial"/>
          <w:iCs/>
        </w:rPr>
      </w:pPr>
      <w:r w:rsidRPr="00EC0D85">
        <w:rPr>
          <w:rFonts w:ascii="Arial" w:hAnsi="Arial" w:cs="Arial"/>
          <w:iCs/>
        </w:rPr>
        <w:t xml:space="preserve">Navrhovaná právna úprava súvisí s vypustením novelizačného bodu 6, keďže status amatérskeho športovca zostáva zachovaný, preto z uvedeného dôvodu nemá význam dopĺňať ďalší právny vzťah, na základe ktorého môže amatérsky športovec vykonávať športovú činnosť.   </w:t>
      </w:r>
    </w:p>
    <w:p w:rsidR="000C27EA" w:rsidRPr="00EC0D85" w:rsidRDefault="000C27EA" w:rsidP="00EC0D85">
      <w:pPr>
        <w:pStyle w:val="Odsekzoznamu"/>
        <w:spacing w:after="0" w:line="240" w:lineRule="auto"/>
        <w:ind w:left="426"/>
        <w:jc w:val="both"/>
        <w:rPr>
          <w:rFonts w:ascii="Arial" w:hAnsi="Arial" w:cs="Arial"/>
          <w:sz w:val="24"/>
          <w:szCs w:val="24"/>
        </w:rPr>
      </w:pPr>
    </w:p>
    <w:p w:rsidR="000C27EA" w:rsidRPr="00EC0D85" w:rsidRDefault="000339C1" w:rsidP="00EC0D85">
      <w:pPr>
        <w:tabs>
          <w:tab w:val="left" w:pos="851"/>
          <w:tab w:val="left" w:pos="3544"/>
        </w:tabs>
        <w:ind w:left="851"/>
        <w:rPr>
          <w:rFonts w:ascii="Arial" w:hAnsi="Arial" w:cs="Arial"/>
        </w:rPr>
      </w:pPr>
      <w:r w:rsidRPr="00EC0D85">
        <w:rPr>
          <w:rFonts w:ascii="Arial" w:hAnsi="Arial" w:cs="Arial"/>
        </w:rPr>
        <w:tab/>
      </w:r>
      <w:r w:rsidR="000C27EA" w:rsidRPr="00EC0D85">
        <w:rPr>
          <w:rFonts w:ascii="Arial" w:hAnsi="Arial" w:cs="Arial"/>
        </w:rPr>
        <w:t>Ústavnoprávny výbor NR SR</w:t>
      </w:r>
    </w:p>
    <w:p w:rsidR="000C27EA" w:rsidRPr="00EC0D85" w:rsidRDefault="000C27EA" w:rsidP="00EC0D85">
      <w:pPr>
        <w:jc w:val="both"/>
        <w:rPr>
          <w:rFonts w:ascii="Arial" w:hAnsi="Arial" w:cs="Arial"/>
        </w:rPr>
      </w:pPr>
    </w:p>
    <w:p w:rsidR="000C27EA" w:rsidRPr="00EC0D85" w:rsidRDefault="000C27EA" w:rsidP="00EC0D85">
      <w:pPr>
        <w:tabs>
          <w:tab w:val="left" w:pos="851"/>
          <w:tab w:val="left" w:pos="3544"/>
        </w:tabs>
        <w:ind w:left="851"/>
        <w:jc w:val="right"/>
        <w:rPr>
          <w:rFonts w:ascii="Arial" w:hAnsi="Arial" w:cs="Arial"/>
          <w:b/>
          <w:spacing w:val="60"/>
        </w:rPr>
      </w:pPr>
      <w:r w:rsidRPr="00EC0D85">
        <w:rPr>
          <w:rFonts w:ascii="Arial" w:hAnsi="Arial" w:cs="Arial"/>
          <w:b/>
        </w:rPr>
        <w:t>Gestorský výbor odporúča schváliť</w:t>
      </w:r>
    </w:p>
    <w:p w:rsidR="000C27EA" w:rsidRPr="00EC0D85" w:rsidRDefault="000C27EA" w:rsidP="00EC0D85">
      <w:pPr>
        <w:pStyle w:val="Odsekzoznamu"/>
        <w:spacing w:after="0" w:line="240" w:lineRule="auto"/>
        <w:ind w:left="426"/>
        <w:jc w:val="both"/>
        <w:rPr>
          <w:rFonts w:ascii="Arial" w:hAnsi="Arial" w:cs="Arial"/>
          <w:sz w:val="24"/>
          <w:szCs w:val="24"/>
        </w:rPr>
      </w:pPr>
    </w:p>
    <w:p w:rsidR="000C27EA" w:rsidRPr="00EC0D85" w:rsidRDefault="000C27EA" w:rsidP="00EC0D85">
      <w:pPr>
        <w:pStyle w:val="Odsekzoznamu"/>
        <w:numPr>
          <w:ilvl w:val="0"/>
          <w:numId w:val="9"/>
        </w:numPr>
        <w:spacing w:after="0" w:line="240" w:lineRule="auto"/>
        <w:ind w:left="426" w:hanging="426"/>
        <w:jc w:val="both"/>
        <w:rPr>
          <w:rFonts w:ascii="Arial" w:hAnsi="Arial" w:cs="Arial"/>
          <w:sz w:val="24"/>
          <w:szCs w:val="24"/>
        </w:rPr>
      </w:pPr>
      <w:r w:rsidRPr="00EC0D85">
        <w:rPr>
          <w:rFonts w:ascii="Arial" w:hAnsi="Arial" w:cs="Arial"/>
          <w:sz w:val="24"/>
          <w:szCs w:val="24"/>
        </w:rPr>
        <w:t>V čl. I bod 11 znie:</w:t>
      </w:r>
    </w:p>
    <w:p w:rsidR="000C27EA" w:rsidRPr="00EC0D85" w:rsidRDefault="000C27EA" w:rsidP="00EC0D85">
      <w:pPr>
        <w:pStyle w:val="Odsekzoznamu"/>
        <w:spacing w:after="0" w:line="240" w:lineRule="auto"/>
        <w:ind w:left="426"/>
        <w:jc w:val="both"/>
        <w:rPr>
          <w:rFonts w:ascii="Arial" w:hAnsi="Arial" w:cs="Arial"/>
          <w:sz w:val="24"/>
          <w:szCs w:val="24"/>
        </w:rPr>
      </w:pPr>
      <w:r w:rsidRPr="00EC0D85">
        <w:rPr>
          <w:rFonts w:ascii="Arial" w:hAnsi="Arial" w:cs="Arial"/>
          <w:sz w:val="24"/>
          <w:szCs w:val="24"/>
        </w:rPr>
        <w:t>„11. V § 6 ods. 3 sa za písmeno d) vkladá nové písmeno e), ktoré znie:</w:t>
      </w:r>
    </w:p>
    <w:p w:rsidR="000C27EA" w:rsidRPr="00EC0D85" w:rsidRDefault="000C27EA" w:rsidP="00EC0D85">
      <w:pPr>
        <w:pStyle w:val="Odsekzoznamu"/>
        <w:tabs>
          <w:tab w:val="left" w:pos="851"/>
        </w:tabs>
        <w:spacing w:after="0" w:line="240" w:lineRule="auto"/>
        <w:ind w:left="426"/>
        <w:jc w:val="both"/>
        <w:rPr>
          <w:rStyle w:val="ui-provider"/>
          <w:rFonts w:ascii="Arial" w:hAnsi="Arial" w:cs="Arial"/>
          <w:sz w:val="24"/>
          <w:szCs w:val="24"/>
        </w:rPr>
      </w:pPr>
      <w:r w:rsidRPr="00EC0D85">
        <w:rPr>
          <w:rFonts w:ascii="Arial" w:hAnsi="Arial" w:cs="Arial"/>
          <w:sz w:val="24"/>
          <w:szCs w:val="24"/>
        </w:rPr>
        <w:t>„e)</w:t>
      </w:r>
      <w:r w:rsidRPr="00EC0D85">
        <w:rPr>
          <w:rFonts w:ascii="Arial" w:hAnsi="Arial" w:cs="Arial"/>
          <w:sz w:val="24"/>
          <w:szCs w:val="24"/>
        </w:rPr>
        <w:tab/>
      </w:r>
      <w:r w:rsidRPr="00EC0D85">
        <w:rPr>
          <w:rStyle w:val="ui-provider"/>
          <w:rFonts w:ascii="Arial" w:hAnsi="Arial" w:cs="Arial"/>
          <w:sz w:val="24"/>
          <w:szCs w:val="24"/>
        </w:rPr>
        <w:t>na základe inej zmluvy alebo“.</w:t>
      </w:r>
    </w:p>
    <w:p w:rsidR="000C27EA" w:rsidRPr="00EC0D85" w:rsidRDefault="000C27EA" w:rsidP="00EC0D85">
      <w:pPr>
        <w:tabs>
          <w:tab w:val="left" w:pos="851"/>
        </w:tabs>
        <w:jc w:val="both"/>
        <w:rPr>
          <w:rStyle w:val="ui-provider"/>
          <w:rFonts w:ascii="Arial" w:hAnsi="Arial" w:cs="Arial"/>
        </w:rPr>
      </w:pPr>
    </w:p>
    <w:p w:rsidR="000C27EA" w:rsidRPr="00EC0D85" w:rsidRDefault="000C27EA" w:rsidP="00EC0D85">
      <w:pPr>
        <w:tabs>
          <w:tab w:val="left" w:pos="851"/>
        </w:tabs>
        <w:jc w:val="both"/>
        <w:rPr>
          <w:rStyle w:val="ui-provider"/>
          <w:rFonts w:ascii="Arial" w:hAnsi="Arial" w:cs="Arial"/>
        </w:rPr>
      </w:pPr>
      <w:r w:rsidRPr="00EC0D85">
        <w:rPr>
          <w:rStyle w:val="ui-provider"/>
          <w:rFonts w:ascii="Arial" w:hAnsi="Arial" w:cs="Arial"/>
        </w:rPr>
        <w:tab/>
        <w:t>Doterajšie písmeno e) sa označuje ako písmeno f).“.</w:t>
      </w:r>
    </w:p>
    <w:p w:rsidR="000C27EA" w:rsidRPr="00EC0D85" w:rsidRDefault="000C27EA" w:rsidP="00EC0D85">
      <w:pPr>
        <w:ind w:firstLine="708"/>
        <w:jc w:val="both"/>
        <w:rPr>
          <w:rFonts w:ascii="Arial" w:eastAsia="Calibri" w:hAnsi="Arial" w:cs="Arial"/>
          <w:lang w:eastAsia="en-US"/>
        </w:rPr>
      </w:pPr>
    </w:p>
    <w:p w:rsidR="000C27EA" w:rsidRPr="00EC0D85" w:rsidRDefault="000C27EA" w:rsidP="00EC0D85">
      <w:pPr>
        <w:ind w:left="2832"/>
        <w:contextualSpacing/>
        <w:jc w:val="both"/>
        <w:rPr>
          <w:rFonts w:ascii="Arial" w:hAnsi="Arial" w:cs="Arial"/>
          <w:iCs/>
        </w:rPr>
      </w:pPr>
      <w:r w:rsidRPr="00EC0D85">
        <w:rPr>
          <w:rFonts w:ascii="Arial" w:hAnsi="Arial" w:cs="Arial"/>
          <w:iCs/>
        </w:rPr>
        <w:t xml:space="preserve">Navrhovaná právna úprava súvisí s vypustením novelizačného bodu 6, keďže status amatérskeho športovca zostáva zachovaný, preto z uvedeného dôvodu nemá význam dopĺňať ďalší právny vzťah, na základe ktorého môže amatérsky športovec vykonávať športovú činnosť.   </w:t>
      </w:r>
    </w:p>
    <w:p w:rsidR="000C27EA" w:rsidRPr="00EC0D85" w:rsidRDefault="000C27EA" w:rsidP="00EC0D85">
      <w:pPr>
        <w:pStyle w:val="Odsekzoznamu"/>
        <w:spacing w:after="0" w:line="240" w:lineRule="auto"/>
        <w:ind w:left="426"/>
        <w:jc w:val="both"/>
        <w:rPr>
          <w:rFonts w:ascii="Arial" w:hAnsi="Arial" w:cs="Arial"/>
          <w:sz w:val="24"/>
          <w:szCs w:val="24"/>
        </w:rPr>
      </w:pPr>
    </w:p>
    <w:p w:rsidR="000C27EA" w:rsidRPr="00EC0D85" w:rsidRDefault="000339C1" w:rsidP="00EC0D85">
      <w:pPr>
        <w:tabs>
          <w:tab w:val="left" w:pos="851"/>
          <w:tab w:val="left" w:pos="3544"/>
        </w:tabs>
        <w:ind w:left="851"/>
        <w:rPr>
          <w:rFonts w:ascii="Arial" w:hAnsi="Arial" w:cs="Arial"/>
        </w:rPr>
      </w:pPr>
      <w:r w:rsidRPr="00EC0D85">
        <w:rPr>
          <w:rFonts w:ascii="Arial" w:hAnsi="Arial" w:cs="Arial"/>
        </w:rPr>
        <w:tab/>
      </w:r>
      <w:r w:rsidR="000C27EA" w:rsidRPr="00EC0D85">
        <w:rPr>
          <w:rFonts w:ascii="Arial" w:hAnsi="Arial" w:cs="Arial"/>
        </w:rPr>
        <w:t>Ústavnoprávny výbor NR SR</w:t>
      </w:r>
    </w:p>
    <w:p w:rsidR="000C27EA" w:rsidRPr="00EC0D85" w:rsidRDefault="000C27EA" w:rsidP="00EC0D85">
      <w:pPr>
        <w:jc w:val="both"/>
        <w:rPr>
          <w:rFonts w:ascii="Arial" w:hAnsi="Arial" w:cs="Arial"/>
        </w:rPr>
      </w:pPr>
    </w:p>
    <w:p w:rsidR="000C27EA" w:rsidRPr="00EC0D85" w:rsidRDefault="000C27EA" w:rsidP="00EC0D85">
      <w:pPr>
        <w:tabs>
          <w:tab w:val="left" w:pos="851"/>
          <w:tab w:val="left" w:pos="3544"/>
        </w:tabs>
        <w:ind w:left="851"/>
        <w:jc w:val="right"/>
        <w:rPr>
          <w:rFonts w:ascii="Arial" w:hAnsi="Arial" w:cs="Arial"/>
          <w:b/>
          <w:spacing w:val="60"/>
        </w:rPr>
      </w:pPr>
      <w:r w:rsidRPr="00EC0D85">
        <w:rPr>
          <w:rFonts w:ascii="Arial" w:hAnsi="Arial" w:cs="Arial"/>
          <w:b/>
        </w:rPr>
        <w:t>Gestorský výbor odporúča schváliť</w:t>
      </w:r>
    </w:p>
    <w:p w:rsidR="000C27EA" w:rsidRPr="00EC0D85" w:rsidRDefault="000C27EA" w:rsidP="00EC0D85">
      <w:pPr>
        <w:pStyle w:val="Odsekzoznamu"/>
        <w:spacing w:after="0" w:line="240" w:lineRule="auto"/>
        <w:ind w:left="426"/>
        <w:jc w:val="both"/>
        <w:rPr>
          <w:rFonts w:ascii="Arial" w:hAnsi="Arial" w:cs="Arial"/>
          <w:sz w:val="24"/>
          <w:szCs w:val="24"/>
        </w:rPr>
      </w:pPr>
    </w:p>
    <w:p w:rsidR="000C27EA" w:rsidRPr="00EC0D85" w:rsidRDefault="000C27EA" w:rsidP="00EC0D85">
      <w:pPr>
        <w:pStyle w:val="Odsekzoznamu"/>
        <w:numPr>
          <w:ilvl w:val="0"/>
          <w:numId w:val="9"/>
        </w:numPr>
        <w:spacing w:after="0" w:line="240" w:lineRule="auto"/>
        <w:ind w:left="426" w:hanging="426"/>
        <w:jc w:val="both"/>
        <w:rPr>
          <w:rFonts w:ascii="Arial" w:hAnsi="Arial" w:cs="Arial"/>
          <w:sz w:val="24"/>
          <w:szCs w:val="24"/>
        </w:rPr>
      </w:pPr>
      <w:r w:rsidRPr="00EC0D85">
        <w:rPr>
          <w:rFonts w:ascii="Arial" w:hAnsi="Arial" w:cs="Arial"/>
          <w:sz w:val="24"/>
          <w:szCs w:val="24"/>
        </w:rPr>
        <w:t>V čl. I sa za bod 11 vkladá nový bod 12, ktorý znie:</w:t>
      </w:r>
    </w:p>
    <w:p w:rsidR="000C27EA" w:rsidRPr="00EC0D85" w:rsidRDefault="000C27EA" w:rsidP="00EC0D85">
      <w:pPr>
        <w:pStyle w:val="Bezriadkovania"/>
        <w:rPr>
          <w:rFonts w:ascii="Arial" w:hAnsi="Arial" w:cs="Arial"/>
          <w:sz w:val="24"/>
          <w:szCs w:val="24"/>
        </w:rPr>
      </w:pPr>
    </w:p>
    <w:p w:rsidR="000C27EA" w:rsidRPr="00EC0D85" w:rsidRDefault="000C27EA" w:rsidP="00EC0D85">
      <w:pPr>
        <w:pStyle w:val="Odsekzoznamu"/>
        <w:tabs>
          <w:tab w:val="left" w:pos="851"/>
        </w:tabs>
        <w:spacing w:after="0" w:line="240" w:lineRule="auto"/>
        <w:ind w:left="426"/>
        <w:jc w:val="both"/>
        <w:rPr>
          <w:rFonts w:ascii="Arial" w:hAnsi="Arial" w:cs="Arial"/>
          <w:sz w:val="24"/>
          <w:szCs w:val="24"/>
        </w:rPr>
      </w:pPr>
      <w:r w:rsidRPr="00EC0D85">
        <w:rPr>
          <w:rFonts w:ascii="Arial" w:hAnsi="Arial" w:cs="Arial"/>
          <w:sz w:val="24"/>
          <w:szCs w:val="24"/>
        </w:rPr>
        <w:t>„12. V § 6 ods. 3 písm. f) sa za slovo „bez“ vkladá slovo „písomnej“.“.</w:t>
      </w:r>
    </w:p>
    <w:p w:rsidR="000C27EA" w:rsidRPr="00EC0D85" w:rsidRDefault="000C27EA" w:rsidP="00EC0D85">
      <w:pPr>
        <w:tabs>
          <w:tab w:val="left" w:pos="426"/>
        </w:tabs>
        <w:jc w:val="both"/>
        <w:rPr>
          <w:rFonts w:ascii="Arial" w:hAnsi="Arial" w:cs="Arial"/>
        </w:rPr>
      </w:pPr>
      <w:r w:rsidRPr="00EC0D85">
        <w:rPr>
          <w:rFonts w:ascii="Arial" w:hAnsi="Arial" w:cs="Arial"/>
        </w:rPr>
        <w:tab/>
        <w:t>Nasledujúce body sa primerane prečíslujú.</w:t>
      </w:r>
    </w:p>
    <w:p w:rsidR="000C27EA" w:rsidRPr="00EC0D85" w:rsidRDefault="000C27EA" w:rsidP="00EC0D85">
      <w:pPr>
        <w:tabs>
          <w:tab w:val="left" w:pos="426"/>
        </w:tabs>
        <w:jc w:val="both"/>
        <w:rPr>
          <w:rFonts w:ascii="Arial" w:hAnsi="Arial" w:cs="Arial"/>
        </w:rPr>
      </w:pPr>
    </w:p>
    <w:p w:rsidR="000C27EA" w:rsidRPr="00EC0D85" w:rsidRDefault="000C27EA" w:rsidP="00EC0D85">
      <w:pPr>
        <w:ind w:left="2832"/>
        <w:jc w:val="both"/>
        <w:rPr>
          <w:rFonts w:ascii="Arial" w:hAnsi="Arial" w:cs="Arial"/>
          <w:iCs/>
        </w:rPr>
      </w:pPr>
      <w:bookmarkStart w:id="3" w:name="_Hlk181552706"/>
      <w:bookmarkStart w:id="4" w:name="_Hlk179381331"/>
      <w:r w:rsidRPr="00EC0D85">
        <w:rPr>
          <w:rFonts w:ascii="Arial" w:hAnsi="Arial" w:cs="Arial"/>
          <w:iCs/>
        </w:rPr>
        <w:t>Navrhovanou úpravou sa dopĺňa možnosť vykonávať činnosť športového odborníka aj bez písomnej zmluvy a vykonávajú sa s tým súvisiace legislatívno-technické úpravy.</w:t>
      </w:r>
      <w:bookmarkEnd w:id="3"/>
    </w:p>
    <w:bookmarkEnd w:id="4"/>
    <w:p w:rsidR="000C27EA" w:rsidRDefault="000C27EA" w:rsidP="00EC0D85">
      <w:pPr>
        <w:jc w:val="both"/>
        <w:rPr>
          <w:rFonts w:ascii="Arial" w:hAnsi="Arial" w:cs="Arial"/>
        </w:rPr>
      </w:pPr>
    </w:p>
    <w:p w:rsidR="00EC0D85" w:rsidRDefault="00EC0D85" w:rsidP="00EC0D85">
      <w:pPr>
        <w:jc w:val="both"/>
        <w:rPr>
          <w:rFonts w:ascii="Arial" w:hAnsi="Arial" w:cs="Arial"/>
        </w:rPr>
      </w:pPr>
    </w:p>
    <w:p w:rsidR="00EC0D85" w:rsidRPr="00EC0D85" w:rsidRDefault="00EC0D85" w:rsidP="00EC0D85">
      <w:pPr>
        <w:jc w:val="both"/>
        <w:rPr>
          <w:rFonts w:ascii="Arial" w:hAnsi="Arial" w:cs="Arial"/>
        </w:rPr>
      </w:pPr>
    </w:p>
    <w:p w:rsidR="000C27EA" w:rsidRPr="00EC0D85" w:rsidRDefault="000339C1" w:rsidP="00EC0D85">
      <w:pPr>
        <w:tabs>
          <w:tab w:val="left" w:pos="851"/>
          <w:tab w:val="left" w:pos="3544"/>
        </w:tabs>
        <w:ind w:left="851"/>
        <w:rPr>
          <w:rFonts w:ascii="Arial" w:hAnsi="Arial" w:cs="Arial"/>
        </w:rPr>
      </w:pPr>
      <w:r w:rsidRPr="00EC0D85">
        <w:rPr>
          <w:rFonts w:ascii="Arial" w:hAnsi="Arial" w:cs="Arial"/>
        </w:rPr>
        <w:tab/>
      </w:r>
      <w:r w:rsidR="000C27EA" w:rsidRPr="00EC0D85">
        <w:rPr>
          <w:rFonts w:ascii="Arial" w:hAnsi="Arial" w:cs="Arial"/>
        </w:rPr>
        <w:t>Ústavnoprávny výbor NR SR</w:t>
      </w:r>
    </w:p>
    <w:p w:rsidR="000C27EA" w:rsidRPr="00EC0D85" w:rsidRDefault="000C27EA" w:rsidP="00EC0D85">
      <w:pPr>
        <w:jc w:val="both"/>
        <w:rPr>
          <w:rFonts w:ascii="Arial" w:hAnsi="Arial" w:cs="Arial"/>
        </w:rPr>
      </w:pPr>
    </w:p>
    <w:p w:rsidR="000C27EA" w:rsidRPr="00EC0D85" w:rsidRDefault="000C27EA" w:rsidP="00EC0D85">
      <w:pPr>
        <w:tabs>
          <w:tab w:val="left" w:pos="851"/>
          <w:tab w:val="left" w:pos="3544"/>
        </w:tabs>
        <w:ind w:left="851"/>
        <w:jc w:val="right"/>
        <w:rPr>
          <w:rFonts w:ascii="Arial" w:hAnsi="Arial" w:cs="Arial"/>
          <w:b/>
          <w:spacing w:val="60"/>
        </w:rPr>
      </w:pPr>
      <w:r w:rsidRPr="00EC0D85">
        <w:rPr>
          <w:rFonts w:ascii="Arial" w:hAnsi="Arial" w:cs="Arial"/>
          <w:b/>
        </w:rPr>
        <w:t>Gestorský výbor odporúča schváliť</w:t>
      </w:r>
    </w:p>
    <w:p w:rsidR="000C27EA" w:rsidRPr="00EC0D85" w:rsidRDefault="000C27EA" w:rsidP="00EC0D85">
      <w:pPr>
        <w:jc w:val="both"/>
        <w:rPr>
          <w:rFonts w:ascii="Arial" w:hAnsi="Arial" w:cs="Arial"/>
        </w:rPr>
      </w:pPr>
    </w:p>
    <w:p w:rsidR="000C27EA" w:rsidRPr="00EC0D85" w:rsidRDefault="000C27EA" w:rsidP="00EC0D85">
      <w:pPr>
        <w:pStyle w:val="Odsekzoznamu"/>
        <w:numPr>
          <w:ilvl w:val="0"/>
          <w:numId w:val="9"/>
        </w:numPr>
        <w:spacing w:after="0" w:line="240" w:lineRule="auto"/>
        <w:ind w:left="426" w:hanging="426"/>
        <w:jc w:val="both"/>
        <w:rPr>
          <w:rFonts w:ascii="Arial" w:hAnsi="Arial" w:cs="Arial"/>
          <w:sz w:val="24"/>
          <w:szCs w:val="24"/>
        </w:rPr>
      </w:pPr>
      <w:r w:rsidRPr="00EC0D85">
        <w:rPr>
          <w:rFonts w:ascii="Arial" w:hAnsi="Arial" w:cs="Arial"/>
          <w:sz w:val="24"/>
          <w:szCs w:val="24"/>
        </w:rPr>
        <w:t>V čl. I sa za bod 13 vkladajú nové body 14 a 15, ktoré znejú:</w:t>
      </w:r>
    </w:p>
    <w:p w:rsidR="000C27EA" w:rsidRPr="00EC0D85" w:rsidRDefault="000C27EA" w:rsidP="00EC0D85">
      <w:pPr>
        <w:pStyle w:val="Odsekzoznamu"/>
        <w:spacing w:after="0" w:line="240" w:lineRule="auto"/>
        <w:ind w:left="426"/>
        <w:jc w:val="both"/>
        <w:rPr>
          <w:rStyle w:val="ui-provider"/>
          <w:rFonts w:ascii="Arial" w:hAnsi="Arial" w:cs="Arial"/>
          <w:sz w:val="24"/>
          <w:szCs w:val="24"/>
        </w:rPr>
      </w:pPr>
      <w:r w:rsidRPr="00EC0D85">
        <w:rPr>
          <w:rFonts w:ascii="Arial" w:hAnsi="Arial" w:cs="Arial"/>
          <w:sz w:val="24"/>
          <w:szCs w:val="24"/>
        </w:rPr>
        <w:t>„14. V § 7 ods. 4 sa za slovo „trestov“ vkladajú slová „</w:t>
      </w:r>
      <w:r w:rsidRPr="00EC0D85">
        <w:rPr>
          <w:rStyle w:val="ui-provider"/>
          <w:rFonts w:ascii="Arial" w:hAnsi="Arial" w:cs="Arial"/>
          <w:sz w:val="24"/>
          <w:szCs w:val="24"/>
        </w:rPr>
        <w:t>pre prácu s deťmi a mládežou“.</w:t>
      </w:r>
    </w:p>
    <w:p w:rsidR="000C27EA" w:rsidRPr="00EC0D85" w:rsidRDefault="000C27EA" w:rsidP="00EC0D85">
      <w:pPr>
        <w:pStyle w:val="Odsekzoznamu"/>
        <w:spacing w:after="0" w:line="240" w:lineRule="auto"/>
        <w:ind w:left="426"/>
        <w:jc w:val="both"/>
        <w:rPr>
          <w:rStyle w:val="ui-provider"/>
          <w:rFonts w:ascii="Arial" w:hAnsi="Arial" w:cs="Arial"/>
          <w:sz w:val="24"/>
          <w:szCs w:val="24"/>
        </w:rPr>
      </w:pPr>
    </w:p>
    <w:p w:rsidR="000C27EA" w:rsidRPr="00EC0D85" w:rsidRDefault="000C27EA" w:rsidP="00EC0D85">
      <w:pPr>
        <w:pStyle w:val="Odsekzoznamu"/>
        <w:spacing w:after="0" w:line="240" w:lineRule="auto"/>
        <w:ind w:left="426"/>
        <w:jc w:val="both"/>
        <w:rPr>
          <w:rFonts w:ascii="Arial" w:hAnsi="Arial" w:cs="Arial"/>
          <w:sz w:val="24"/>
          <w:szCs w:val="24"/>
        </w:rPr>
      </w:pPr>
      <w:r w:rsidRPr="00EC0D85">
        <w:rPr>
          <w:rFonts w:ascii="Arial" w:hAnsi="Arial" w:cs="Arial"/>
          <w:sz w:val="24"/>
          <w:szCs w:val="24"/>
        </w:rPr>
        <w:t>15. V poznámke pod čiarou k odkazu 6c sa citácia „§ 12 ods. 4 písm. a)“ nahrádza citáciou „§ 12 ods. 4 písm. a) a § 15 ods. 3“.“.</w:t>
      </w:r>
    </w:p>
    <w:p w:rsidR="000C27EA" w:rsidRPr="00EC0D85" w:rsidRDefault="000C27EA" w:rsidP="00EC0D85">
      <w:pPr>
        <w:pStyle w:val="Odsekzoznamu"/>
        <w:spacing w:after="0" w:line="240" w:lineRule="auto"/>
        <w:ind w:left="426"/>
        <w:jc w:val="both"/>
        <w:rPr>
          <w:rFonts w:ascii="Arial" w:hAnsi="Arial" w:cs="Arial"/>
          <w:sz w:val="24"/>
          <w:szCs w:val="24"/>
        </w:rPr>
      </w:pPr>
    </w:p>
    <w:p w:rsidR="000C27EA" w:rsidRPr="00EC0D85" w:rsidRDefault="000C27EA" w:rsidP="00EC0D85">
      <w:pPr>
        <w:pStyle w:val="Odsekzoznamu"/>
        <w:spacing w:after="0" w:line="240" w:lineRule="auto"/>
        <w:ind w:left="426"/>
        <w:jc w:val="both"/>
        <w:rPr>
          <w:rFonts w:ascii="Arial" w:hAnsi="Arial" w:cs="Arial"/>
          <w:sz w:val="24"/>
          <w:szCs w:val="24"/>
        </w:rPr>
      </w:pPr>
      <w:r w:rsidRPr="00EC0D85">
        <w:rPr>
          <w:rFonts w:ascii="Arial" w:hAnsi="Arial" w:cs="Arial"/>
          <w:sz w:val="24"/>
          <w:szCs w:val="24"/>
        </w:rPr>
        <w:t>Nasledujúce body sa primerane prečíslujú.</w:t>
      </w:r>
    </w:p>
    <w:p w:rsidR="000C27EA" w:rsidRPr="00EC0D85" w:rsidRDefault="000C27EA" w:rsidP="00EC0D85">
      <w:pPr>
        <w:pStyle w:val="Odsekzoznamu"/>
        <w:spacing w:after="0" w:line="240" w:lineRule="auto"/>
        <w:ind w:left="426"/>
        <w:jc w:val="both"/>
        <w:rPr>
          <w:rFonts w:ascii="Arial" w:hAnsi="Arial" w:cs="Arial"/>
          <w:sz w:val="24"/>
          <w:szCs w:val="24"/>
        </w:rPr>
      </w:pPr>
    </w:p>
    <w:p w:rsidR="000C27EA" w:rsidRPr="00EC0D85" w:rsidRDefault="000C27EA" w:rsidP="00EC0D85">
      <w:pPr>
        <w:pStyle w:val="Odsekzoznamu"/>
        <w:spacing w:after="0" w:line="240" w:lineRule="auto"/>
        <w:ind w:left="426"/>
        <w:jc w:val="both"/>
        <w:rPr>
          <w:rFonts w:ascii="Arial" w:hAnsi="Arial" w:cs="Arial"/>
          <w:sz w:val="24"/>
          <w:szCs w:val="24"/>
        </w:rPr>
      </w:pPr>
      <w:r w:rsidRPr="00EC0D85">
        <w:rPr>
          <w:rFonts w:ascii="Arial" w:hAnsi="Arial" w:cs="Arial"/>
          <w:sz w:val="24"/>
          <w:szCs w:val="24"/>
        </w:rPr>
        <w:t>Novovložené body 14 a 15 nadobúdajú účinnosť 1. januára 2026, čo sa primerane premietne do článku o účinnosti.</w:t>
      </w:r>
    </w:p>
    <w:p w:rsidR="00EC0D85" w:rsidRDefault="00EC0D85" w:rsidP="00EC0D85">
      <w:pPr>
        <w:ind w:left="2832"/>
        <w:contextualSpacing/>
        <w:jc w:val="both"/>
        <w:rPr>
          <w:rFonts w:ascii="Arial" w:hAnsi="Arial" w:cs="Arial"/>
          <w:iCs/>
        </w:rPr>
      </w:pPr>
    </w:p>
    <w:p w:rsidR="000C27EA" w:rsidRPr="00EC0D85" w:rsidRDefault="000C27EA" w:rsidP="00EC0D85">
      <w:pPr>
        <w:ind w:left="2832"/>
        <w:contextualSpacing/>
        <w:jc w:val="both"/>
        <w:rPr>
          <w:rFonts w:ascii="Arial" w:hAnsi="Arial" w:cs="Arial"/>
          <w:iCs/>
        </w:rPr>
      </w:pPr>
      <w:r w:rsidRPr="00EC0D85">
        <w:rPr>
          <w:rFonts w:ascii="Arial" w:hAnsi="Arial" w:cs="Arial"/>
          <w:iCs/>
        </w:rPr>
        <w:t>Navrhovanou úpravou sa s účinnosťou od 1. januára 2026 zabezpečí súlad so zákonom č. 192/2023 Z. z. o registri trestov a o zmene a doplnení niektorých zákonov v znení neskorších predpisov a naplnenie čl. 10 smernice 2011/93/EÚ o boji proti sexuálnemu zneužívaniu a sexuálnemu vykorisťovaniu detí a proti detskej pornografii, ktorou sa nahrádza rámcové rozhodnutie Rady 2004/68/SVV, čím dôjde k prijatiu potrebných a nevyhnutných opatrení na zabezpečenie toho, aby sa fyzickej osobe, ktorá bola odsúdená za spáchanie niektorého z trestných činov uvedených v čl. 3 až 7, mohlo dočasne alebo trvale zabrániť vo vykonávaní profesionálnych aktivít zahŕňajúcich priamy a pravidelný kontakt s deťmi. Súčasne sa navrhuje delená účinnosť vo vzťahu k preukazovaniu bezúhonnosti športového odborníka v športe mládeže od 1. januára 2026, keďže na účely práce s deťmi a mládežou bude podľa § 15 zákona č. 192/2023 Z. z. o registri trestov a o zmene a doplnení niektorých zákonov s účinnosťou od 1. januára 2026 poskytovaný nový typ verejnej listiny, a to výpis z registra trestov pre prácu s deťmi a mládežou.</w:t>
      </w:r>
    </w:p>
    <w:p w:rsidR="000C27EA" w:rsidRPr="00EC0D85" w:rsidRDefault="000C27EA" w:rsidP="00EC0D85">
      <w:pPr>
        <w:ind w:left="3966"/>
        <w:contextualSpacing/>
        <w:jc w:val="both"/>
        <w:rPr>
          <w:rFonts w:ascii="Arial" w:hAnsi="Arial" w:cs="Arial"/>
          <w:iCs/>
        </w:rPr>
      </w:pPr>
    </w:p>
    <w:p w:rsidR="000C27EA" w:rsidRPr="00EC0D85" w:rsidRDefault="000339C1" w:rsidP="00EC0D85">
      <w:pPr>
        <w:tabs>
          <w:tab w:val="left" w:pos="851"/>
          <w:tab w:val="left" w:pos="3544"/>
        </w:tabs>
        <w:ind w:left="851"/>
        <w:rPr>
          <w:rFonts w:ascii="Arial" w:hAnsi="Arial" w:cs="Arial"/>
        </w:rPr>
      </w:pPr>
      <w:r w:rsidRPr="00EC0D85">
        <w:rPr>
          <w:rFonts w:ascii="Arial" w:hAnsi="Arial" w:cs="Arial"/>
        </w:rPr>
        <w:tab/>
      </w:r>
      <w:r w:rsidR="000C27EA" w:rsidRPr="00EC0D85">
        <w:rPr>
          <w:rFonts w:ascii="Arial" w:hAnsi="Arial" w:cs="Arial"/>
        </w:rPr>
        <w:t>Ústavnoprávny výbor NR SR</w:t>
      </w:r>
    </w:p>
    <w:p w:rsidR="000C27EA" w:rsidRPr="00EC0D85" w:rsidRDefault="000C27EA" w:rsidP="00EC0D85">
      <w:pPr>
        <w:jc w:val="both"/>
        <w:rPr>
          <w:rFonts w:ascii="Arial" w:hAnsi="Arial" w:cs="Arial"/>
        </w:rPr>
      </w:pPr>
    </w:p>
    <w:p w:rsidR="000C27EA" w:rsidRPr="00EC0D85" w:rsidRDefault="000C27EA" w:rsidP="00EC0D85">
      <w:pPr>
        <w:tabs>
          <w:tab w:val="left" w:pos="851"/>
          <w:tab w:val="left" w:pos="3544"/>
        </w:tabs>
        <w:ind w:left="851"/>
        <w:jc w:val="right"/>
        <w:rPr>
          <w:rFonts w:ascii="Arial" w:hAnsi="Arial" w:cs="Arial"/>
          <w:b/>
          <w:spacing w:val="60"/>
        </w:rPr>
      </w:pPr>
      <w:r w:rsidRPr="00EC0D85">
        <w:rPr>
          <w:rFonts w:ascii="Arial" w:hAnsi="Arial" w:cs="Arial"/>
          <w:b/>
        </w:rPr>
        <w:t>Gestorský výbor odporúča schváliť</w:t>
      </w:r>
    </w:p>
    <w:p w:rsidR="000C27EA" w:rsidRPr="00EC0D85" w:rsidRDefault="000C27EA" w:rsidP="00EC0D85">
      <w:pPr>
        <w:ind w:left="3966"/>
        <w:contextualSpacing/>
        <w:jc w:val="both"/>
        <w:rPr>
          <w:rFonts w:ascii="Arial" w:hAnsi="Arial" w:cs="Arial"/>
          <w:iCs/>
        </w:rPr>
      </w:pPr>
    </w:p>
    <w:p w:rsidR="000C27EA" w:rsidRPr="00EC0D85" w:rsidRDefault="000C27EA" w:rsidP="00EC0D85">
      <w:pPr>
        <w:pStyle w:val="Odsekzoznamu"/>
        <w:numPr>
          <w:ilvl w:val="0"/>
          <w:numId w:val="9"/>
        </w:numPr>
        <w:spacing w:after="0" w:line="240" w:lineRule="auto"/>
        <w:ind w:left="426" w:hanging="426"/>
        <w:jc w:val="both"/>
        <w:rPr>
          <w:rFonts w:ascii="Arial" w:hAnsi="Arial" w:cs="Arial"/>
          <w:sz w:val="24"/>
          <w:szCs w:val="24"/>
        </w:rPr>
      </w:pPr>
      <w:r w:rsidRPr="00EC0D85">
        <w:rPr>
          <w:rFonts w:ascii="Arial" w:hAnsi="Arial" w:cs="Arial"/>
          <w:sz w:val="24"/>
          <w:szCs w:val="24"/>
        </w:rPr>
        <w:t>V čl. I bode 31 § 19 ods. 1 písmeno g) znie:</w:t>
      </w:r>
    </w:p>
    <w:p w:rsidR="000C27EA" w:rsidRPr="00EC0D85" w:rsidRDefault="000C27EA" w:rsidP="00EC0D85">
      <w:pPr>
        <w:pStyle w:val="Odsekzoznamu"/>
        <w:tabs>
          <w:tab w:val="left" w:pos="851"/>
        </w:tabs>
        <w:spacing w:after="0" w:line="240" w:lineRule="auto"/>
        <w:ind w:left="426"/>
        <w:jc w:val="both"/>
        <w:rPr>
          <w:rFonts w:ascii="Arial" w:hAnsi="Arial" w:cs="Arial"/>
          <w:sz w:val="24"/>
          <w:szCs w:val="24"/>
        </w:rPr>
      </w:pPr>
      <w:r w:rsidRPr="00EC0D85">
        <w:rPr>
          <w:rFonts w:ascii="Arial" w:hAnsi="Arial" w:cs="Arial"/>
          <w:sz w:val="24"/>
          <w:szCs w:val="24"/>
        </w:rPr>
        <w:t>„g)</w:t>
      </w:r>
      <w:r w:rsidRPr="00EC0D85">
        <w:rPr>
          <w:rFonts w:ascii="Arial" w:hAnsi="Arial" w:cs="Arial"/>
          <w:sz w:val="24"/>
          <w:szCs w:val="24"/>
        </w:rPr>
        <w:tab/>
      </w:r>
      <w:r w:rsidRPr="00EC0D85">
        <w:rPr>
          <w:rStyle w:val="ui-provider"/>
          <w:rFonts w:ascii="Arial" w:hAnsi="Arial" w:cs="Arial"/>
          <w:sz w:val="24"/>
          <w:szCs w:val="24"/>
        </w:rPr>
        <w:t xml:space="preserve">spory, ktoré vznikajú pri športovej činnosti národného športového zväzu a osôb s jeho príslušnosťou riešia orgány na riešenie sporov vytvorené národným športovým zväzom alebo orgán na riešenie sporov </w:t>
      </w:r>
      <w:r w:rsidRPr="00EC0D85">
        <w:rPr>
          <w:rFonts w:ascii="Arial" w:hAnsi="Arial" w:cs="Arial"/>
          <w:sz w:val="24"/>
          <w:szCs w:val="24"/>
        </w:rPr>
        <w:t>a rozhodovanie o disciplinárnych previneniach</w:t>
      </w:r>
      <w:r w:rsidRPr="00EC0D85">
        <w:rPr>
          <w:rStyle w:val="ui-provider"/>
          <w:rFonts w:ascii="Arial" w:hAnsi="Arial" w:cs="Arial"/>
          <w:sz w:val="24"/>
          <w:szCs w:val="24"/>
        </w:rPr>
        <w:t xml:space="preserve"> podľa § 25 ods. 6, ktorý je na tieto účely určený v zakladajúcom dokumente národného športového zväzu; spory, ktoré vznikajú pri športovej činnosti medzi národným športovým zväzom a osobami s jeho </w:t>
      </w:r>
      <w:r w:rsidRPr="00EC0D85">
        <w:rPr>
          <w:rStyle w:val="ui-provider"/>
          <w:rFonts w:ascii="Arial" w:hAnsi="Arial" w:cs="Arial"/>
          <w:sz w:val="24"/>
          <w:szCs w:val="24"/>
        </w:rPr>
        <w:lastRenderedPageBreak/>
        <w:t xml:space="preserve">príslušnosťou rieši orgán na riešenie sporov </w:t>
      </w:r>
      <w:r w:rsidRPr="00EC0D85">
        <w:rPr>
          <w:rFonts w:ascii="Arial" w:hAnsi="Arial" w:cs="Arial"/>
          <w:sz w:val="24"/>
          <w:szCs w:val="24"/>
        </w:rPr>
        <w:t>a rozhodovanie o disciplinárnych previneniach</w:t>
      </w:r>
      <w:r w:rsidRPr="00EC0D85">
        <w:rPr>
          <w:rStyle w:val="ui-provider"/>
          <w:rFonts w:ascii="Arial" w:hAnsi="Arial" w:cs="Arial"/>
          <w:sz w:val="24"/>
          <w:szCs w:val="24"/>
        </w:rPr>
        <w:t xml:space="preserve"> podľa § 25 ods. 6, ak je na tieto účely určený v zakladajúcom dokumente národného športového zväzu,“.</w:t>
      </w:r>
    </w:p>
    <w:p w:rsidR="00EC0D85" w:rsidRDefault="00EC0D85" w:rsidP="00EC0D85">
      <w:pPr>
        <w:ind w:left="2832"/>
        <w:contextualSpacing/>
        <w:jc w:val="both"/>
        <w:rPr>
          <w:rFonts w:ascii="Arial" w:hAnsi="Arial" w:cs="Arial"/>
          <w:iCs/>
        </w:rPr>
      </w:pPr>
      <w:bookmarkStart w:id="5" w:name="_Hlk179430983"/>
    </w:p>
    <w:p w:rsidR="000C27EA" w:rsidRPr="00EC0D85" w:rsidRDefault="000C27EA" w:rsidP="00EC0D85">
      <w:pPr>
        <w:ind w:left="2832"/>
        <w:contextualSpacing/>
        <w:jc w:val="both"/>
        <w:rPr>
          <w:rFonts w:ascii="Arial" w:hAnsi="Arial" w:cs="Arial"/>
          <w:iCs/>
        </w:rPr>
      </w:pPr>
      <w:r w:rsidRPr="00EC0D85">
        <w:rPr>
          <w:rFonts w:ascii="Arial" w:hAnsi="Arial" w:cs="Arial"/>
          <w:iCs/>
        </w:rPr>
        <w:t xml:space="preserve">Navrhovanou úpravou sa pôsobnosť, resp. príslušnosť  riešiť spory vznikajúce pri športovej činnosti medzi národným športovým zväzom a osobami s jeho príslušnosťou zo strany orgánu na riešenie sporov zriadeného národným športovým zväzom presúva a ustanovuje orgánu na riešenie sporov a rozhodovanie o disciplinárnych previneniach vytvorenom Slovenským olympijským a športovým výborom, ak ho na tieto účely národný športový zväz stanoví vo svojom zakladajúcom dokumente.   </w:t>
      </w:r>
    </w:p>
    <w:p w:rsidR="000C27EA" w:rsidRPr="00EC0D85" w:rsidRDefault="000C27EA" w:rsidP="00EC0D85">
      <w:pPr>
        <w:pStyle w:val="Odsekzoznamu"/>
        <w:spacing w:after="0" w:line="240" w:lineRule="auto"/>
        <w:ind w:left="426"/>
        <w:jc w:val="both"/>
        <w:rPr>
          <w:rFonts w:ascii="Arial" w:hAnsi="Arial" w:cs="Arial"/>
          <w:sz w:val="24"/>
          <w:szCs w:val="24"/>
        </w:rPr>
      </w:pPr>
    </w:p>
    <w:p w:rsidR="000C27EA" w:rsidRPr="00EC0D85" w:rsidRDefault="000339C1" w:rsidP="00EC0D85">
      <w:pPr>
        <w:tabs>
          <w:tab w:val="left" w:pos="851"/>
          <w:tab w:val="left" w:pos="3544"/>
        </w:tabs>
        <w:ind w:left="851"/>
        <w:rPr>
          <w:rFonts w:ascii="Arial" w:hAnsi="Arial" w:cs="Arial"/>
        </w:rPr>
      </w:pPr>
      <w:r w:rsidRPr="00EC0D85">
        <w:rPr>
          <w:rFonts w:ascii="Arial" w:hAnsi="Arial" w:cs="Arial"/>
        </w:rPr>
        <w:tab/>
      </w:r>
      <w:r w:rsidR="000C27EA" w:rsidRPr="00EC0D85">
        <w:rPr>
          <w:rFonts w:ascii="Arial" w:hAnsi="Arial" w:cs="Arial"/>
        </w:rPr>
        <w:t>Ústavnoprávny výbor NR SR</w:t>
      </w:r>
    </w:p>
    <w:p w:rsidR="000C27EA" w:rsidRPr="00EC0D85" w:rsidRDefault="000C27EA" w:rsidP="00EC0D85">
      <w:pPr>
        <w:jc w:val="both"/>
        <w:rPr>
          <w:rFonts w:ascii="Arial" w:hAnsi="Arial" w:cs="Arial"/>
        </w:rPr>
      </w:pPr>
    </w:p>
    <w:p w:rsidR="000C27EA" w:rsidRPr="00EC0D85" w:rsidRDefault="000C27EA" w:rsidP="00EC0D85">
      <w:pPr>
        <w:tabs>
          <w:tab w:val="left" w:pos="851"/>
          <w:tab w:val="left" w:pos="3544"/>
        </w:tabs>
        <w:ind w:left="851"/>
        <w:jc w:val="right"/>
        <w:rPr>
          <w:rFonts w:ascii="Arial" w:hAnsi="Arial" w:cs="Arial"/>
          <w:b/>
          <w:spacing w:val="60"/>
        </w:rPr>
      </w:pPr>
      <w:r w:rsidRPr="00EC0D85">
        <w:rPr>
          <w:rFonts w:ascii="Arial" w:hAnsi="Arial" w:cs="Arial"/>
          <w:b/>
        </w:rPr>
        <w:t>Gestorský výbor odporúča schváliť</w:t>
      </w:r>
    </w:p>
    <w:p w:rsidR="000C27EA" w:rsidRPr="00EC0D85" w:rsidRDefault="000C27EA" w:rsidP="00EC0D85">
      <w:pPr>
        <w:pStyle w:val="Odsekzoznamu"/>
        <w:spacing w:after="0" w:line="240" w:lineRule="auto"/>
        <w:ind w:left="426"/>
        <w:jc w:val="both"/>
        <w:rPr>
          <w:rFonts w:ascii="Arial" w:hAnsi="Arial" w:cs="Arial"/>
          <w:sz w:val="24"/>
          <w:szCs w:val="24"/>
        </w:rPr>
      </w:pPr>
    </w:p>
    <w:bookmarkEnd w:id="5"/>
    <w:p w:rsidR="000C27EA" w:rsidRPr="00EC0D85" w:rsidRDefault="000C27EA" w:rsidP="00EC0D85">
      <w:pPr>
        <w:pStyle w:val="Odsekzoznamu"/>
        <w:numPr>
          <w:ilvl w:val="0"/>
          <w:numId w:val="9"/>
        </w:numPr>
        <w:spacing w:after="0" w:line="240" w:lineRule="auto"/>
        <w:ind w:left="426" w:hanging="426"/>
        <w:jc w:val="both"/>
        <w:rPr>
          <w:rFonts w:ascii="Arial" w:hAnsi="Arial" w:cs="Arial"/>
          <w:sz w:val="24"/>
          <w:szCs w:val="24"/>
        </w:rPr>
      </w:pPr>
      <w:r w:rsidRPr="00EC0D85">
        <w:rPr>
          <w:rFonts w:ascii="Arial" w:hAnsi="Arial" w:cs="Arial"/>
          <w:sz w:val="24"/>
          <w:szCs w:val="24"/>
        </w:rPr>
        <w:t>V čl. I bode 37 § 25 ods. 6 prvej vete sa za slovo „podľa“ vkladajú slová „§ 19 ods. 1 písm. g) a“.</w:t>
      </w:r>
    </w:p>
    <w:p w:rsidR="000C27EA" w:rsidRPr="00EC0D85" w:rsidRDefault="000C27EA" w:rsidP="00EC0D85">
      <w:pPr>
        <w:jc w:val="both"/>
        <w:rPr>
          <w:rFonts w:ascii="Arial" w:hAnsi="Arial" w:cs="Arial"/>
          <w:iCs/>
        </w:rPr>
      </w:pPr>
    </w:p>
    <w:p w:rsidR="000C27EA" w:rsidRPr="00EC0D85" w:rsidRDefault="000C27EA" w:rsidP="00EC0D85">
      <w:pPr>
        <w:ind w:left="2832"/>
        <w:contextualSpacing/>
        <w:jc w:val="both"/>
        <w:rPr>
          <w:rFonts w:ascii="Arial" w:hAnsi="Arial" w:cs="Arial"/>
          <w:iCs/>
        </w:rPr>
      </w:pPr>
      <w:r w:rsidRPr="00EC0D85">
        <w:rPr>
          <w:rFonts w:ascii="Arial" w:hAnsi="Arial" w:cs="Arial"/>
          <w:iCs/>
        </w:rPr>
        <w:t xml:space="preserve">Navrhovanou úpravou dochádza k precizovaniu kompetencie Slovenského olympijského a  športového výboru vo vzťahu k vytvoreniu orgánu na riešenie sporov. </w:t>
      </w:r>
    </w:p>
    <w:p w:rsidR="000C27EA" w:rsidRPr="00EC0D85" w:rsidRDefault="000C27EA" w:rsidP="00EC0D85">
      <w:pPr>
        <w:pStyle w:val="Odsekzoznamu"/>
        <w:spacing w:after="0" w:line="240" w:lineRule="auto"/>
        <w:ind w:left="426"/>
        <w:jc w:val="both"/>
        <w:rPr>
          <w:rFonts w:ascii="Arial" w:hAnsi="Arial" w:cs="Arial"/>
          <w:sz w:val="24"/>
          <w:szCs w:val="24"/>
        </w:rPr>
      </w:pPr>
    </w:p>
    <w:p w:rsidR="000C27EA" w:rsidRPr="00EC0D85" w:rsidRDefault="000339C1" w:rsidP="00EC0D85">
      <w:pPr>
        <w:tabs>
          <w:tab w:val="left" w:pos="851"/>
          <w:tab w:val="left" w:pos="3544"/>
        </w:tabs>
        <w:ind w:left="851"/>
        <w:rPr>
          <w:rFonts w:ascii="Arial" w:hAnsi="Arial" w:cs="Arial"/>
        </w:rPr>
      </w:pPr>
      <w:r w:rsidRPr="00EC0D85">
        <w:rPr>
          <w:rFonts w:ascii="Arial" w:hAnsi="Arial" w:cs="Arial"/>
        </w:rPr>
        <w:tab/>
      </w:r>
      <w:r w:rsidR="000C27EA" w:rsidRPr="00EC0D85">
        <w:rPr>
          <w:rFonts w:ascii="Arial" w:hAnsi="Arial" w:cs="Arial"/>
        </w:rPr>
        <w:t>Ústavnoprávny výbor NR SR</w:t>
      </w:r>
    </w:p>
    <w:p w:rsidR="000C27EA" w:rsidRPr="00EC0D85" w:rsidRDefault="000C27EA" w:rsidP="00EC0D85">
      <w:pPr>
        <w:jc w:val="both"/>
        <w:rPr>
          <w:rFonts w:ascii="Arial" w:hAnsi="Arial" w:cs="Arial"/>
        </w:rPr>
      </w:pPr>
    </w:p>
    <w:p w:rsidR="000C27EA" w:rsidRPr="00EC0D85" w:rsidRDefault="000C27EA" w:rsidP="00EC0D85">
      <w:pPr>
        <w:tabs>
          <w:tab w:val="left" w:pos="851"/>
          <w:tab w:val="left" w:pos="3544"/>
        </w:tabs>
        <w:ind w:left="851"/>
        <w:jc w:val="right"/>
        <w:rPr>
          <w:rFonts w:ascii="Arial" w:hAnsi="Arial" w:cs="Arial"/>
          <w:b/>
          <w:spacing w:val="60"/>
        </w:rPr>
      </w:pPr>
      <w:r w:rsidRPr="00EC0D85">
        <w:rPr>
          <w:rFonts w:ascii="Arial" w:hAnsi="Arial" w:cs="Arial"/>
          <w:b/>
        </w:rPr>
        <w:t>Gestorský výbor odporúča schváliť</w:t>
      </w:r>
    </w:p>
    <w:p w:rsidR="000C27EA" w:rsidRPr="00EC0D85" w:rsidRDefault="000C27EA" w:rsidP="00EC0D85">
      <w:pPr>
        <w:pStyle w:val="Odsekzoznamu"/>
        <w:spacing w:after="0" w:line="240" w:lineRule="auto"/>
        <w:ind w:left="426"/>
        <w:jc w:val="both"/>
        <w:rPr>
          <w:rFonts w:ascii="Arial" w:hAnsi="Arial" w:cs="Arial"/>
          <w:sz w:val="24"/>
          <w:szCs w:val="24"/>
        </w:rPr>
      </w:pPr>
    </w:p>
    <w:p w:rsidR="000C27EA" w:rsidRPr="00EC0D85" w:rsidRDefault="000C27EA" w:rsidP="00EC0D85">
      <w:pPr>
        <w:pStyle w:val="Odsekzoznamu"/>
        <w:numPr>
          <w:ilvl w:val="0"/>
          <w:numId w:val="9"/>
        </w:numPr>
        <w:spacing w:after="0" w:line="240" w:lineRule="auto"/>
        <w:ind w:left="426" w:hanging="426"/>
        <w:jc w:val="both"/>
        <w:rPr>
          <w:rFonts w:ascii="Arial" w:hAnsi="Arial" w:cs="Arial"/>
          <w:sz w:val="24"/>
          <w:szCs w:val="24"/>
        </w:rPr>
      </w:pPr>
      <w:r w:rsidRPr="00EC0D85">
        <w:rPr>
          <w:rFonts w:ascii="Arial" w:hAnsi="Arial" w:cs="Arial"/>
          <w:sz w:val="24"/>
          <w:szCs w:val="24"/>
        </w:rPr>
        <w:t xml:space="preserve">V čl. I sa vypúšťa bod 56. </w:t>
      </w:r>
    </w:p>
    <w:p w:rsidR="000C27EA" w:rsidRPr="00EC0D85" w:rsidRDefault="000C27EA" w:rsidP="00EC0D85">
      <w:pPr>
        <w:jc w:val="both"/>
        <w:rPr>
          <w:rFonts w:ascii="Arial" w:hAnsi="Arial" w:cs="Arial"/>
        </w:rPr>
      </w:pPr>
    </w:p>
    <w:p w:rsidR="000C27EA" w:rsidRPr="00EC0D85" w:rsidRDefault="000C27EA" w:rsidP="00EC0D85">
      <w:pPr>
        <w:ind w:left="426"/>
        <w:contextualSpacing/>
        <w:jc w:val="both"/>
        <w:rPr>
          <w:rFonts w:ascii="Arial" w:hAnsi="Arial" w:cs="Arial"/>
        </w:rPr>
      </w:pPr>
      <w:bookmarkStart w:id="6" w:name="_Hlk181889398"/>
      <w:r w:rsidRPr="00EC0D85">
        <w:rPr>
          <w:rFonts w:ascii="Arial" w:hAnsi="Arial" w:cs="Arial"/>
        </w:rPr>
        <w:t>Nasledujúce body sa primerane prečíslujú.</w:t>
      </w:r>
    </w:p>
    <w:bookmarkEnd w:id="6"/>
    <w:p w:rsidR="000C27EA" w:rsidRPr="00EC0D85" w:rsidRDefault="000C27EA" w:rsidP="00EC0D85">
      <w:pPr>
        <w:jc w:val="both"/>
        <w:rPr>
          <w:rFonts w:ascii="Arial" w:hAnsi="Arial" w:cs="Arial"/>
        </w:rPr>
      </w:pPr>
    </w:p>
    <w:p w:rsidR="000C27EA" w:rsidRPr="00EC0D85" w:rsidRDefault="000C27EA" w:rsidP="00EC0D85">
      <w:pPr>
        <w:ind w:left="2832"/>
        <w:jc w:val="both"/>
        <w:rPr>
          <w:rFonts w:ascii="Arial" w:hAnsi="Arial" w:cs="Arial"/>
          <w:iCs/>
        </w:rPr>
      </w:pPr>
      <w:bookmarkStart w:id="7" w:name="_Hlk181276399"/>
      <w:r w:rsidRPr="00EC0D85">
        <w:rPr>
          <w:rFonts w:ascii="Arial" w:hAnsi="Arial" w:cs="Arial"/>
          <w:iCs/>
        </w:rPr>
        <w:t xml:space="preserve">K úprave dochádza v nadväznosti na vypustenie novelizačného bodu 6. </w:t>
      </w:r>
    </w:p>
    <w:bookmarkEnd w:id="7"/>
    <w:p w:rsidR="000C27EA" w:rsidRPr="00EC0D85" w:rsidRDefault="000C27EA" w:rsidP="00EC0D85">
      <w:pPr>
        <w:jc w:val="both"/>
        <w:rPr>
          <w:rFonts w:ascii="Arial" w:hAnsi="Arial" w:cs="Arial"/>
          <w:iCs/>
        </w:rPr>
      </w:pPr>
    </w:p>
    <w:p w:rsidR="000C27EA" w:rsidRPr="00EC0D85" w:rsidRDefault="000339C1" w:rsidP="00EC0D85">
      <w:pPr>
        <w:tabs>
          <w:tab w:val="left" w:pos="851"/>
          <w:tab w:val="left" w:pos="3544"/>
        </w:tabs>
        <w:ind w:left="851"/>
        <w:rPr>
          <w:rFonts w:ascii="Arial" w:hAnsi="Arial" w:cs="Arial"/>
        </w:rPr>
      </w:pPr>
      <w:r w:rsidRPr="00EC0D85">
        <w:rPr>
          <w:rFonts w:ascii="Arial" w:hAnsi="Arial" w:cs="Arial"/>
        </w:rPr>
        <w:tab/>
      </w:r>
      <w:r w:rsidR="000C27EA" w:rsidRPr="00EC0D85">
        <w:rPr>
          <w:rFonts w:ascii="Arial" w:hAnsi="Arial" w:cs="Arial"/>
        </w:rPr>
        <w:t>Ústavnoprávny výbor NR SR</w:t>
      </w:r>
    </w:p>
    <w:p w:rsidR="000C27EA" w:rsidRPr="00EC0D85" w:rsidRDefault="000C27EA" w:rsidP="00EC0D85">
      <w:pPr>
        <w:jc w:val="both"/>
        <w:rPr>
          <w:rFonts w:ascii="Arial" w:hAnsi="Arial" w:cs="Arial"/>
        </w:rPr>
      </w:pPr>
    </w:p>
    <w:p w:rsidR="000C27EA" w:rsidRPr="00EC0D85" w:rsidRDefault="000C27EA" w:rsidP="00EC0D85">
      <w:pPr>
        <w:tabs>
          <w:tab w:val="left" w:pos="851"/>
          <w:tab w:val="left" w:pos="3544"/>
        </w:tabs>
        <w:ind w:left="851"/>
        <w:jc w:val="right"/>
        <w:rPr>
          <w:rFonts w:ascii="Arial" w:hAnsi="Arial" w:cs="Arial"/>
          <w:b/>
          <w:spacing w:val="60"/>
        </w:rPr>
      </w:pPr>
      <w:r w:rsidRPr="00EC0D85">
        <w:rPr>
          <w:rFonts w:ascii="Arial" w:hAnsi="Arial" w:cs="Arial"/>
          <w:b/>
        </w:rPr>
        <w:t>Gestorský výbor odporúča schváliť</w:t>
      </w:r>
    </w:p>
    <w:p w:rsidR="000C27EA" w:rsidRPr="00EC0D85" w:rsidRDefault="000C27EA" w:rsidP="00EC0D85">
      <w:pPr>
        <w:jc w:val="both"/>
        <w:rPr>
          <w:rFonts w:ascii="Arial" w:hAnsi="Arial" w:cs="Arial"/>
          <w:iCs/>
        </w:rPr>
      </w:pPr>
    </w:p>
    <w:p w:rsidR="000C27EA" w:rsidRPr="00EC0D85" w:rsidRDefault="000C27EA" w:rsidP="00EC0D85">
      <w:pPr>
        <w:pStyle w:val="Odsekzoznamu"/>
        <w:numPr>
          <w:ilvl w:val="0"/>
          <w:numId w:val="9"/>
        </w:numPr>
        <w:spacing w:after="0" w:line="240" w:lineRule="auto"/>
        <w:ind w:left="426" w:hanging="426"/>
        <w:jc w:val="both"/>
        <w:rPr>
          <w:rFonts w:ascii="Arial" w:hAnsi="Arial" w:cs="Arial"/>
          <w:sz w:val="24"/>
          <w:szCs w:val="24"/>
        </w:rPr>
      </w:pPr>
      <w:r w:rsidRPr="00EC0D85">
        <w:rPr>
          <w:rFonts w:ascii="Arial" w:hAnsi="Arial" w:cs="Arial"/>
          <w:sz w:val="24"/>
          <w:szCs w:val="24"/>
        </w:rPr>
        <w:t>V čl. I sa za bod 59 vkladá nový bod 60, ktorý znie:</w:t>
      </w:r>
    </w:p>
    <w:p w:rsidR="000C27EA" w:rsidRPr="00EC0D85" w:rsidRDefault="000C27EA" w:rsidP="00EC0D85">
      <w:pPr>
        <w:pStyle w:val="Bezriadkovania"/>
        <w:rPr>
          <w:rFonts w:ascii="Arial" w:hAnsi="Arial" w:cs="Arial"/>
          <w:sz w:val="24"/>
          <w:szCs w:val="24"/>
        </w:rPr>
      </w:pPr>
    </w:p>
    <w:p w:rsidR="000C27EA" w:rsidRPr="00EC0D85" w:rsidRDefault="000C27EA" w:rsidP="00EC0D85">
      <w:pPr>
        <w:pStyle w:val="Odsekzoznamu"/>
        <w:spacing w:after="0" w:line="240" w:lineRule="auto"/>
        <w:ind w:left="426"/>
        <w:jc w:val="both"/>
        <w:rPr>
          <w:rFonts w:ascii="Arial" w:hAnsi="Arial" w:cs="Arial"/>
          <w:sz w:val="24"/>
          <w:szCs w:val="24"/>
        </w:rPr>
      </w:pPr>
      <w:r w:rsidRPr="00EC0D85">
        <w:rPr>
          <w:rFonts w:ascii="Arial" w:hAnsi="Arial" w:cs="Arial"/>
          <w:sz w:val="24"/>
          <w:szCs w:val="24"/>
        </w:rPr>
        <w:t>„60. Za § 49a sa vkladá § 49b, ktorý vrátane nadpisu znie:</w:t>
      </w:r>
    </w:p>
    <w:p w:rsidR="000339C1" w:rsidRPr="00EC0D85" w:rsidRDefault="000339C1" w:rsidP="00EC0D85">
      <w:pPr>
        <w:pStyle w:val="Odsekzoznamu"/>
        <w:spacing w:after="0" w:line="240" w:lineRule="auto"/>
        <w:ind w:left="426"/>
        <w:jc w:val="both"/>
        <w:rPr>
          <w:rFonts w:ascii="Arial" w:hAnsi="Arial" w:cs="Arial"/>
          <w:sz w:val="24"/>
          <w:szCs w:val="24"/>
        </w:rPr>
      </w:pPr>
    </w:p>
    <w:p w:rsidR="000C27EA" w:rsidRPr="00EC0D85" w:rsidRDefault="000C27EA" w:rsidP="00EC0D85">
      <w:pPr>
        <w:pStyle w:val="Odsekzoznamu"/>
        <w:spacing w:after="0" w:line="240" w:lineRule="auto"/>
        <w:ind w:left="426"/>
        <w:jc w:val="center"/>
        <w:rPr>
          <w:rFonts w:ascii="Arial" w:hAnsi="Arial" w:cs="Arial"/>
          <w:bCs/>
          <w:sz w:val="24"/>
          <w:szCs w:val="24"/>
        </w:rPr>
      </w:pPr>
      <w:r w:rsidRPr="00EC0D85">
        <w:rPr>
          <w:rFonts w:ascii="Arial" w:hAnsi="Arial" w:cs="Arial"/>
          <w:bCs/>
          <w:sz w:val="24"/>
          <w:szCs w:val="24"/>
        </w:rPr>
        <w:t>„§ 49b</w:t>
      </w:r>
    </w:p>
    <w:p w:rsidR="000C27EA" w:rsidRDefault="000C27EA" w:rsidP="00EC0D85">
      <w:pPr>
        <w:pStyle w:val="Normlnywebov"/>
        <w:spacing w:before="0" w:beforeAutospacing="0" w:after="0" w:afterAutospacing="0"/>
        <w:jc w:val="center"/>
        <w:rPr>
          <w:rStyle w:val="Siln"/>
          <w:rFonts w:ascii="Arial" w:eastAsiaTheme="majorEastAsia" w:hAnsi="Arial" w:cs="Arial"/>
          <w:b w:val="0"/>
        </w:rPr>
      </w:pPr>
      <w:r w:rsidRPr="00EC0D85">
        <w:rPr>
          <w:rStyle w:val="Siln"/>
          <w:rFonts w:ascii="Arial" w:eastAsiaTheme="majorEastAsia" w:hAnsi="Arial" w:cs="Arial"/>
          <w:b w:val="0"/>
        </w:rPr>
        <w:t>Vykonávanie činnosti športového odborníka bez písomnej zmluvy</w:t>
      </w:r>
    </w:p>
    <w:p w:rsidR="00EC0D85" w:rsidRPr="00EC0D85" w:rsidRDefault="00EC0D85" w:rsidP="00EC0D85">
      <w:pPr>
        <w:pStyle w:val="Normlnywebov"/>
        <w:spacing w:before="0" w:beforeAutospacing="0" w:after="0" w:afterAutospacing="0"/>
        <w:jc w:val="center"/>
        <w:rPr>
          <w:rFonts w:ascii="Arial" w:hAnsi="Arial" w:cs="Arial"/>
        </w:rPr>
      </w:pPr>
    </w:p>
    <w:p w:rsidR="000C27EA" w:rsidRPr="00EC0D85" w:rsidRDefault="000C27EA" w:rsidP="00EC0D85">
      <w:pPr>
        <w:pStyle w:val="Normlnywebov"/>
        <w:spacing w:before="0" w:beforeAutospacing="0" w:after="0" w:afterAutospacing="0"/>
        <w:ind w:left="708" w:firstLine="708"/>
        <w:jc w:val="both"/>
        <w:rPr>
          <w:rFonts w:ascii="Arial" w:hAnsi="Arial" w:cs="Arial"/>
        </w:rPr>
      </w:pPr>
      <w:r w:rsidRPr="00EC0D85">
        <w:rPr>
          <w:rFonts w:ascii="Arial" w:hAnsi="Arial" w:cs="Arial"/>
        </w:rPr>
        <w:lastRenderedPageBreak/>
        <w:t>Ak športový odborník vykonáva pre športovú organizáciu činnosť športového odborníka bez uzatvorenia písomnej zmluvy, nemá za vykonávanie tejto činnosti nárok na odplatu.“.“.</w:t>
      </w:r>
    </w:p>
    <w:p w:rsidR="000C27EA" w:rsidRPr="00EC0D85" w:rsidRDefault="000C27EA" w:rsidP="00EC0D85">
      <w:pPr>
        <w:ind w:left="426" w:firstLine="282"/>
        <w:contextualSpacing/>
        <w:jc w:val="both"/>
        <w:rPr>
          <w:rFonts w:ascii="Arial" w:hAnsi="Arial" w:cs="Arial"/>
        </w:rPr>
      </w:pPr>
      <w:r w:rsidRPr="00EC0D85">
        <w:rPr>
          <w:rFonts w:ascii="Arial" w:hAnsi="Arial" w:cs="Arial"/>
        </w:rPr>
        <w:t>Nasledujúce body sa primerane prečíslujú.</w:t>
      </w:r>
    </w:p>
    <w:p w:rsidR="000C27EA" w:rsidRPr="00EC0D85" w:rsidRDefault="000C27EA" w:rsidP="00EC0D85">
      <w:pPr>
        <w:jc w:val="both"/>
        <w:rPr>
          <w:rFonts w:ascii="Arial" w:hAnsi="Arial" w:cs="Arial"/>
          <w:iCs/>
        </w:rPr>
      </w:pPr>
    </w:p>
    <w:p w:rsidR="000C27EA" w:rsidRPr="00EC0D85" w:rsidRDefault="000C27EA" w:rsidP="00EC0D85">
      <w:pPr>
        <w:ind w:left="2832"/>
        <w:contextualSpacing/>
        <w:jc w:val="both"/>
        <w:rPr>
          <w:rFonts w:ascii="Arial" w:hAnsi="Arial" w:cs="Arial"/>
          <w:b/>
          <w:bCs/>
          <w:iCs/>
        </w:rPr>
      </w:pPr>
      <w:r w:rsidRPr="00EC0D85">
        <w:rPr>
          <w:rFonts w:ascii="Arial" w:hAnsi="Arial" w:cs="Arial"/>
          <w:iCs/>
        </w:rPr>
        <w:t xml:space="preserve">Navrhovaná právna úprava súvisí s možnosťou vykonávať činnosť športového odborníka aj bez písomnej zmluvy, ktorú môže športový odborník v takomto prípade vykonávať výlučne bez nároku na odplatu obdobne ako amatérsky športovec. </w:t>
      </w:r>
    </w:p>
    <w:p w:rsidR="000C27EA" w:rsidRPr="00EC0D85" w:rsidRDefault="000C27EA" w:rsidP="00EC0D85">
      <w:pPr>
        <w:ind w:left="3966"/>
        <w:contextualSpacing/>
        <w:jc w:val="both"/>
        <w:rPr>
          <w:rFonts w:ascii="Arial" w:hAnsi="Arial" w:cs="Arial"/>
          <w:iCs/>
        </w:rPr>
      </w:pPr>
    </w:p>
    <w:p w:rsidR="000C27EA" w:rsidRPr="00EC0D85" w:rsidRDefault="000339C1" w:rsidP="00EC0D85">
      <w:pPr>
        <w:tabs>
          <w:tab w:val="left" w:pos="851"/>
          <w:tab w:val="left" w:pos="3544"/>
        </w:tabs>
        <w:ind w:left="851"/>
        <w:rPr>
          <w:rFonts w:ascii="Arial" w:hAnsi="Arial" w:cs="Arial"/>
        </w:rPr>
      </w:pPr>
      <w:r w:rsidRPr="00EC0D85">
        <w:rPr>
          <w:rFonts w:ascii="Arial" w:hAnsi="Arial" w:cs="Arial"/>
        </w:rPr>
        <w:tab/>
      </w:r>
      <w:r w:rsidR="000C27EA" w:rsidRPr="00EC0D85">
        <w:rPr>
          <w:rFonts w:ascii="Arial" w:hAnsi="Arial" w:cs="Arial"/>
        </w:rPr>
        <w:t>Ústavnoprávny výbor NR SR</w:t>
      </w:r>
    </w:p>
    <w:p w:rsidR="000C27EA" w:rsidRPr="00EC0D85" w:rsidRDefault="000C27EA" w:rsidP="00EC0D85">
      <w:pPr>
        <w:jc w:val="both"/>
        <w:rPr>
          <w:rFonts w:ascii="Arial" w:hAnsi="Arial" w:cs="Arial"/>
        </w:rPr>
      </w:pPr>
    </w:p>
    <w:p w:rsidR="000C27EA" w:rsidRPr="00EC0D85" w:rsidRDefault="000C27EA" w:rsidP="00EC0D85">
      <w:pPr>
        <w:tabs>
          <w:tab w:val="left" w:pos="851"/>
          <w:tab w:val="left" w:pos="3544"/>
        </w:tabs>
        <w:ind w:left="851"/>
        <w:jc w:val="right"/>
        <w:rPr>
          <w:rFonts w:ascii="Arial" w:hAnsi="Arial" w:cs="Arial"/>
          <w:b/>
          <w:spacing w:val="60"/>
        </w:rPr>
      </w:pPr>
      <w:r w:rsidRPr="00EC0D85">
        <w:rPr>
          <w:rFonts w:ascii="Arial" w:hAnsi="Arial" w:cs="Arial"/>
          <w:b/>
        </w:rPr>
        <w:t>Gestorský výbor odporúča schváliť</w:t>
      </w:r>
    </w:p>
    <w:p w:rsidR="000C27EA" w:rsidRPr="00EC0D85" w:rsidRDefault="000C27EA" w:rsidP="00EC0D85">
      <w:pPr>
        <w:ind w:left="3966"/>
        <w:contextualSpacing/>
        <w:jc w:val="both"/>
        <w:rPr>
          <w:rFonts w:ascii="Arial" w:hAnsi="Arial" w:cs="Arial"/>
          <w:iCs/>
        </w:rPr>
      </w:pPr>
    </w:p>
    <w:p w:rsidR="000C27EA" w:rsidRPr="00EC0D85" w:rsidRDefault="000C27EA" w:rsidP="00EC0D85">
      <w:pPr>
        <w:pStyle w:val="Odsekzoznamu"/>
        <w:numPr>
          <w:ilvl w:val="0"/>
          <w:numId w:val="9"/>
        </w:numPr>
        <w:spacing w:after="0" w:line="240" w:lineRule="auto"/>
        <w:ind w:left="426" w:hanging="426"/>
        <w:jc w:val="both"/>
        <w:rPr>
          <w:rFonts w:ascii="Arial" w:hAnsi="Arial" w:cs="Arial"/>
          <w:sz w:val="24"/>
          <w:szCs w:val="24"/>
        </w:rPr>
      </w:pPr>
      <w:r w:rsidRPr="00EC0D85">
        <w:rPr>
          <w:rFonts w:ascii="Arial" w:hAnsi="Arial" w:cs="Arial"/>
          <w:sz w:val="24"/>
          <w:szCs w:val="24"/>
        </w:rPr>
        <w:t>V čl. I bode 63 § 52 ods. 1 prvej vete sa vypúšťajú slová „</w:t>
      </w:r>
      <w:r w:rsidRPr="00EC0D85">
        <w:rPr>
          <w:rFonts w:ascii="Arial" w:eastAsia="Times New Roman" w:hAnsi="Arial" w:cs="Arial"/>
          <w:sz w:val="24"/>
          <w:szCs w:val="24"/>
          <w:lang w:eastAsia="sk-SK"/>
        </w:rPr>
        <w:t>a medzi športovou organizáciou a osobami s jej príslušnosťou, a to“.</w:t>
      </w:r>
    </w:p>
    <w:p w:rsidR="000C27EA" w:rsidRPr="00EC0D85" w:rsidRDefault="000C27EA" w:rsidP="00EC0D85">
      <w:pPr>
        <w:ind w:left="3966"/>
        <w:contextualSpacing/>
        <w:jc w:val="both"/>
        <w:rPr>
          <w:rFonts w:ascii="Arial" w:hAnsi="Arial" w:cs="Arial"/>
          <w:b/>
          <w:bCs/>
          <w:iCs/>
        </w:rPr>
      </w:pPr>
    </w:p>
    <w:p w:rsidR="000C27EA" w:rsidRPr="00EC0D85" w:rsidRDefault="000C27EA" w:rsidP="00EC0D85">
      <w:pPr>
        <w:ind w:left="2832"/>
        <w:contextualSpacing/>
        <w:jc w:val="both"/>
        <w:rPr>
          <w:rFonts w:ascii="Arial" w:hAnsi="Arial" w:cs="Arial"/>
          <w:iCs/>
        </w:rPr>
      </w:pPr>
      <w:r w:rsidRPr="00EC0D85">
        <w:rPr>
          <w:rFonts w:ascii="Arial" w:hAnsi="Arial" w:cs="Arial"/>
          <w:iCs/>
        </w:rPr>
        <w:t xml:space="preserve">Navrhovanou úpravou sa pôsobnosť, resp. príslušnosť  riešiť spory medzi športovou organizáciou a osobami s jej príslušnosťou zo strany vlastného orgánu na riešenie sporov zriadeného športovou organizáciou presúva a ustanovuje orgánu na riešenie sporov a rozhodovanie o disciplinárnych previneniach vytvorenému Slovenským olympijským a športovým výborom, ak mu športová organizácia takúto pôsobnosť zverí vo svojom zakladajúcom dokumente, čím dôjde k zosúladeniu s právnou úpravou ustanovenia § 19 ods. 1 písm. g).  </w:t>
      </w:r>
    </w:p>
    <w:p w:rsidR="000C27EA" w:rsidRPr="00EC0D85" w:rsidRDefault="000C27EA" w:rsidP="00EC0D85">
      <w:pPr>
        <w:jc w:val="both"/>
        <w:rPr>
          <w:rFonts w:ascii="Arial" w:hAnsi="Arial" w:cs="Arial"/>
        </w:rPr>
      </w:pPr>
    </w:p>
    <w:p w:rsidR="000C27EA" w:rsidRPr="00EC0D85" w:rsidRDefault="000339C1" w:rsidP="00EC0D85">
      <w:pPr>
        <w:tabs>
          <w:tab w:val="left" w:pos="851"/>
          <w:tab w:val="left" w:pos="3544"/>
        </w:tabs>
        <w:ind w:left="851"/>
        <w:rPr>
          <w:rFonts w:ascii="Arial" w:hAnsi="Arial" w:cs="Arial"/>
        </w:rPr>
      </w:pPr>
      <w:r w:rsidRPr="00EC0D85">
        <w:rPr>
          <w:rFonts w:ascii="Arial" w:hAnsi="Arial" w:cs="Arial"/>
        </w:rPr>
        <w:tab/>
      </w:r>
      <w:r w:rsidR="000C27EA" w:rsidRPr="00EC0D85">
        <w:rPr>
          <w:rFonts w:ascii="Arial" w:hAnsi="Arial" w:cs="Arial"/>
        </w:rPr>
        <w:t>Ústavnoprávny výbor NR SR</w:t>
      </w:r>
    </w:p>
    <w:p w:rsidR="000C27EA" w:rsidRPr="00EC0D85" w:rsidRDefault="000C27EA" w:rsidP="00EC0D85">
      <w:pPr>
        <w:jc w:val="both"/>
        <w:rPr>
          <w:rFonts w:ascii="Arial" w:hAnsi="Arial" w:cs="Arial"/>
        </w:rPr>
      </w:pPr>
    </w:p>
    <w:p w:rsidR="000C27EA" w:rsidRPr="00EC0D85" w:rsidRDefault="000C27EA" w:rsidP="00EC0D85">
      <w:pPr>
        <w:tabs>
          <w:tab w:val="left" w:pos="851"/>
          <w:tab w:val="left" w:pos="3544"/>
        </w:tabs>
        <w:ind w:left="851"/>
        <w:jc w:val="right"/>
        <w:rPr>
          <w:rFonts w:ascii="Arial" w:hAnsi="Arial" w:cs="Arial"/>
          <w:b/>
          <w:spacing w:val="60"/>
        </w:rPr>
      </w:pPr>
      <w:r w:rsidRPr="00EC0D85">
        <w:rPr>
          <w:rFonts w:ascii="Arial" w:hAnsi="Arial" w:cs="Arial"/>
          <w:b/>
        </w:rPr>
        <w:t>Gestorský výbor odporúča schváliť</w:t>
      </w:r>
    </w:p>
    <w:p w:rsidR="000C27EA" w:rsidRPr="00EC0D85" w:rsidRDefault="000C27EA" w:rsidP="00EC0D85">
      <w:pPr>
        <w:pStyle w:val="Odsekzoznamu"/>
        <w:spacing w:after="0" w:line="240" w:lineRule="auto"/>
        <w:ind w:left="426"/>
        <w:jc w:val="both"/>
        <w:rPr>
          <w:rFonts w:ascii="Arial" w:hAnsi="Arial" w:cs="Arial"/>
          <w:sz w:val="24"/>
          <w:szCs w:val="24"/>
        </w:rPr>
      </w:pPr>
    </w:p>
    <w:p w:rsidR="000C27EA" w:rsidRPr="00EC0D85" w:rsidRDefault="000C27EA" w:rsidP="00EC0D85">
      <w:pPr>
        <w:pStyle w:val="Odsekzoznamu"/>
        <w:numPr>
          <w:ilvl w:val="0"/>
          <w:numId w:val="9"/>
        </w:numPr>
        <w:spacing w:after="0" w:line="240" w:lineRule="auto"/>
        <w:ind w:left="426" w:hanging="426"/>
        <w:jc w:val="both"/>
        <w:rPr>
          <w:rFonts w:ascii="Arial" w:hAnsi="Arial" w:cs="Arial"/>
          <w:sz w:val="24"/>
          <w:szCs w:val="24"/>
        </w:rPr>
      </w:pPr>
      <w:r w:rsidRPr="00EC0D85">
        <w:rPr>
          <w:rFonts w:ascii="Arial" w:hAnsi="Arial" w:cs="Arial"/>
          <w:sz w:val="24"/>
          <w:szCs w:val="24"/>
        </w:rPr>
        <w:t xml:space="preserve">V čl. I bode 64 § 52 ods. 5 </w:t>
      </w:r>
      <w:bookmarkStart w:id="8" w:name="_Hlk181544123"/>
      <w:r w:rsidRPr="00EC0D85">
        <w:rPr>
          <w:rFonts w:ascii="Arial" w:hAnsi="Arial" w:cs="Arial"/>
          <w:sz w:val="24"/>
          <w:szCs w:val="24"/>
        </w:rPr>
        <w:t>sa na konci bodka nahrádza bodkočiarkou a pripájajú sa tieto slová: „pri rozhodnutiach disciplinárneho orgánu sa postupuje podľa § 54 ods. 3.“.</w:t>
      </w:r>
    </w:p>
    <w:bookmarkEnd w:id="8"/>
    <w:p w:rsidR="000C27EA" w:rsidRPr="00EC0D85" w:rsidRDefault="000C27EA" w:rsidP="00EC0D85">
      <w:pPr>
        <w:jc w:val="both"/>
        <w:rPr>
          <w:rFonts w:ascii="Arial" w:hAnsi="Arial" w:cs="Arial"/>
        </w:rPr>
      </w:pPr>
    </w:p>
    <w:p w:rsidR="000C27EA" w:rsidRPr="00EC0D85" w:rsidRDefault="000C27EA" w:rsidP="00EC0D85">
      <w:pPr>
        <w:ind w:left="2832"/>
        <w:jc w:val="both"/>
        <w:rPr>
          <w:rFonts w:ascii="Arial" w:hAnsi="Arial" w:cs="Arial"/>
          <w:iCs/>
        </w:rPr>
      </w:pPr>
      <w:r w:rsidRPr="00EC0D85">
        <w:rPr>
          <w:rFonts w:ascii="Arial" w:hAnsi="Arial" w:cs="Arial"/>
          <w:iCs/>
        </w:rPr>
        <w:t xml:space="preserve">Navrhovanou úpravou dochádza k precizovania ustanovenia v tom v zmysle, že pri rozhodnutiach vydaných v disciplinárnom konaní sa na povinnosť ich odôvodňovania vzťahuje § 54 ods. 3.  </w:t>
      </w:r>
    </w:p>
    <w:p w:rsidR="000C27EA" w:rsidRPr="00EC0D85" w:rsidRDefault="000C27EA" w:rsidP="00EC0D85">
      <w:pPr>
        <w:jc w:val="both"/>
        <w:rPr>
          <w:rFonts w:ascii="Arial" w:hAnsi="Arial" w:cs="Arial"/>
          <w:iCs/>
        </w:rPr>
      </w:pPr>
    </w:p>
    <w:p w:rsidR="000C27EA" w:rsidRPr="00EC0D85" w:rsidRDefault="000339C1" w:rsidP="00EC0D85">
      <w:pPr>
        <w:tabs>
          <w:tab w:val="left" w:pos="851"/>
          <w:tab w:val="left" w:pos="3544"/>
        </w:tabs>
        <w:ind w:left="851"/>
        <w:rPr>
          <w:rFonts w:ascii="Arial" w:hAnsi="Arial" w:cs="Arial"/>
        </w:rPr>
      </w:pPr>
      <w:r w:rsidRPr="00EC0D85">
        <w:rPr>
          <w:rFonts w:ascii="Arial" w:hAnsi="Arial" w:cs="Arial"/>
        </w:rPr>
        <w:tab/>
      </w:r>
      <w:r w:rsidR="000C27EA" w:rsidRPr="00EC0D85">
        <w:rPr>
          <w:rFonts w:ascii="Arial" w:hAnsi="Arial" w:cs="Arial"/>
        </w:rPr>
        <w:t>Ústavnoprávny výbor NR SR</w:t>
      </w:r>
    </w:p>
    <w:p w:rsidR="000C27EA" w:rsidRPr="00EC0D85" w:rsidRDefault="000C27EA" w:rsidP="00EC0D85">
      <w:pPr>
        <w:jc w:val="both"/>
        <w:rPr>
          <w:rFonts w:ascii="Arial" w:hAnsi="Arial" w:cs="Arial"/>
        </w:rPr>
      </w:pPr>
    </w:p>
    <w:p w:rsidR="000C27EA" w:rsidRPr="00EC0D85" w:rsidRDefault="000C27EA" w:rsidP="00EC0D85">
      <w:pPr>
        <w:tabs>
          <w:tab w:val="left" w:pos="851"/>
          <w:tab w:val="left" w:pos="3544"/>
        </w:tabs>
        <w:ind w:left="851"/>
        <w:jc w:val="right"/>
        <w:rPr>
          <w:rFonts w:ascii="Arial" w:hAnsi="Arial" w:cs="Arial"/>
          <w:b/>
          <w:spacing w:val="60"/>
        </w:rPr>
      </w:pPr>
      <w:r w:rsidRPr="00EC0D85">
        <w:rPr>
          <w:rFonts w:ascii="Arial" w:hAnsi="Arial" w:cs="Arial"/>
          <w:b/>
        </w:rPr>
        <w:t>Gestorský výbor odporúča schváliť</w:t>
      </w:r>
    </w:p>
    <w:p w:rsidR="000C27EA" w:rsidRPr="00EC0D85" w:rsidRDefault="000C27EA" w:rsidP="00EC0D85">
      <w:pPr>
        <w:jc w:val="both"/>
        <w:rPr>
          <w:rFonts w:ascii="Arial" w:hAnsi="Arial" w:cs="Arial"/>
          <w:iCs/>
        </w:rPr>
      </w:pPr>
    </w:p>
    <w:p w:rsidR="000C27EA" w:rsidRPr="00EC0D85" w:rsidRDefault="000C27EA" w:rsidP="00EC0D85">
      <w:pPr>
        <w:pStyle w:val="Odsekzoznamu"/>
        <w:numPr>
          <w:ilvl w:val="0"/>
          <w:numId w:val="9"/>
        </w:numPr>
        <w:spacing w:after="0" w:line="240" w:lineRule="auto"/>
        <w:ind w:left="426" w:hanging="426"/>
        <w:jc w:val="both"/>
        <w:rPr>
          <w:rFonts w:ascii="Arial" w:hAnsi="Arial" w:cs="Arial"/>
          <w:sz w:val="24"/>
          <w:szCs w:val="24"/>
        </w:rPr>
      </w:pPr>
      <w:r w:rsidRPr="00EC0D85">
        <w:rPr>
          <w:rFonts w:ascii="Arial" w:hAnsi="Arial" w:cs="Arial"/>
          <w:sz w:val="24"/>
          <w:szCs w:val="24"/>
        </w:rPr>
        <w:t>V čl. I sa vypúšťajú body 66 a 67.</w:t>
      </w:r>
    </w:p>
    <w:p w:rsidR="000C27EA" w:rsidRPr="00EC0D85" w:rsidRDefault="000C27EA" w:rsidP="00EC0D85">
      <w:pPr>
        <w:pStyle w:val="Bezriadkovania"/>
        <w:rPr>
          <w:rFonts w:ascii="Arial" w:hAnsi="Arial" w:cs="Arial"/>
          <w:sz w:val="24"/>
          <w:szCs w:val="24"/>
        </w:rPr>
      </w:pPr>
    </w:p>
    <w:p w:rsidR="000C27EA" w:rsidRPr="00EC0D85" w:rsidRDefault="000C27EA" w:rsidP="00EC0D85">
      <w:pPr>
        <w:ind w:left="426"/>
        <w:contextualSpacing/>
        <w:jc w:val="both"/>
        <w:rPr>
          <w:rFonts w:ascii="Arial" w:hAnsi="Arial" w:cs="Arial"/>
        </w:rPr>
      </w:pPr>
      <w:r w:rsidRPr="00EC0D85">
        <w:rPr>
          <w:rFonts w:ascii="Arial" w:hAnsi="Arial" w:cs="Arial"/>
        </w:rPr>
        <w:t>Nasledujúce body sa primerane prečíslujú.</w:t>
      </w:r>
    </w:p>
    <w:p w:rsidR="000C27EA" w:rsidRPr="00EC0D85" w:rsidRDefault="000C27EA" w:rsidP="00EC0D85">
      <w:pPr>
        <w:jc w:val="both"/>
        <w:rPr>
          <w:rFonts w:ascii="Arial" w:hAnsi="Arial" w:cs="Arial"/>
        </w:rPr>
      </w:pPr>
    </w:p>
    <w:p w:rsidR="000C27EA" w:rsidRPr="00EC0D85" w:rsidRDefault="000C27EA" w:rsidP="00EC0D85">
      <w:pPr>
        <w:ind w:left="2832"/>
        <w:jc w:val="both"/>
        <w:rPr>
          <w:rFonts w:ascii="Arial" w:hAnsi="Arial" w:cs="Arial"/>
          <w:iCs/>
        </w:rPr>
      </w:pPr>
      <w:r w:rsidRPr="00EC0D85">
        <w:rPr>
          <w:rFonts w:ascii="Arial" w:hAnsi="Arial" w:cs="Arial"/>
          <w:iCs/>
        </w:rPr>
        <w:lastRenderedPageBreak/>
        <w:t>Vypustením novelizačného bodu 66 sa ponecháva ustanovenie § 54 ods. 3 v účinnom znení zákona, tak aby bolo zrejmé, ktoré typy rozhodnutí disciplinárnych orgánov musia obsahovať odôvodnenie. Vypustením novelizačného bodu 67 sa vypúšťa navrhovaná právna úprava v § 55 ods. 1 písm. c) a ponecháva sa účinné znenie ustanovenia, ktoré rámcovo vymedzuje kompetenciu vlády Slovenskej republiky v oblasti športu, podľa ktorého vláda Slovenskej republiky</w:t>
      </w:r>
      <w:r w:rsidRPr="00EC0D85">
        <w:rPr>
          <w:rFonts w:ascii="Arial" w:hAnsi="Arial" w:cs="Arial"/>
        </w:rPr>
        <w:t xml:space="preserve"> </w:t>
      </w:r>
      <w:r w:rsidRPr="00EC0D85">
        <w:rPr>
          <w:rFonts w:ascii="Arial" w:hAnsi="Arial" w:cs="Arial"/>
          <w:iCs/>
        </w:rPr>
        <w:t xml:space="preserve">rozhoduje o výstavbe, modernizácii a rekonštrukcii športovej infraštruktúry národného významu.   </w:t>
      </w:r>
    </w:p>
    <w:p w:rsidR="000C27EA" w:rsidRPr="00EC0D85" w:rsidRDefault="000C27EA" w:rsidP="00EC0D85">
      <w:pPr>
        <w:pStyle w:val="Odsekzoznamu"/>
        <w:spacing w:after="0" w:line="240" w:lineRule="auto"/>
        <w:ind w:left="3966"/>
        <w:jc w:val="both"/>
        <w:rPr>
          <w:rFonts w:ascii="Arial" w:hAnsi="Arial" w:cs="Arial"/>
          <w:iCs/>
          <w:sz w:val="24"/>
          <w:szCs w:val="24"/>
        </w:rPr>
      </w:pPr>
    </w:p>
    <w:p w:rsidR="000C27EA" w:rsidRPr="00EC0D85" w:rsidRDefault="000339C1" w:rsidP="00EC0D85">
      <w:pPr>
        <w:tabs>
          <w:tab w:val="left" w:pos="851"/>
          <w:tab w:val="left" w:pos="3544"/>
        </w:tabs>
        <w:ind w:left="851"/>
        <w:rPr>
          <w:rFonts w:ascii="Arial" w:hAnsi="Arial" w:cs="Arial"/>
        </w:rPr>
      </w:pPr>
      <w:r w:rsidRPr="00EC0D85">
        <w:rPr>
          <w:rFonts w:ascii="Arial" w:hAnsi="Arial" w:cs="Arial"/>
        </w:rPr>
        <w:tab/>
      </w:r>
      <w:r w:rsidR="000C27EA" w:rsidRPr="00EC0D85">
        <w:rPr>
          <w:rFonts w:ascii="Arial" w:hAnsi="Arial" w:cs="Arial"/>
        </w:rPr>
        <w:t>Ústavnoprávny výbor NR SR</w:t>
      </w:r>
    </w:p>
    <w:p w:rsidR="000C27EA" w:rsidRPr="00EC0D85" w:rsidRDefault="000C27EA" w:rsidP="00EC0D85">
      <w:pPr>
        <w:jc w:val="both"/>
        <w:rPr>
          <w:rFonts w:ascii="Arial" w:hAnsi="Arial" w:cs="Arial"/>
        </w:rPr>
      </w:pPr>
    </w:p>
    <w:p w:rsidR="000C27EA" w:rsidRPr="00EC0D85" w:rsidRDefault="000C27EA" w:rsidP="00EC0D85">
      <w:pPr>
        <w:tabs>
          <w:tab w:val="left" w:pos="851"/>
          <w:tab w:val="left" w:pos="3544"/>
        </w:tabs>
        <w:ind w:left="851"/>
        <w:jc w:val="right"/>
        <w:rPr>
          <w:rFonts w:ascii="Arial" w:hAnsi="Arial" w:cs="Arial"/>
          <w:b/>
          <w:spacing w:val="60"/>
        </w:rPr>
      </w:pPr>
      <w:r w:rsidRPr="00EC0D85">
        <w:rPr>
          <w:rFonts w:ascii="Arial" w:hAnsi="Arial" w:cs="Arial"/>
          <w:b/>
        </w:rPr>
        <w:t>Gestorský výbor odporúča schváliť</w:t>
      </w:r>
    </w:p>
    <w:p w:rsidR="000C27EA" w:rsidRPr="00EC0D85" w:rsidRDefault="000C27EA" w:rsidP="00EC0D85">
      <w:pPr>
        <w:pStyle w:val="Odsekzoznamu"/>
        <w:spacing w:after="0" w:line="240" w:lineRule="auto"/>
        <w:ind w:left="3966"/>
        <w:jc w:val="both"/>
        <w:rPr>
          <w:rFonts w:ascii="Arial" w:hAnsi="Arial" w:cs="Arial"/>
          <w:iCs/>
          <w:sz w:val="24"/>
          <w:szCs w:val="24"/>
        </w:rPr>
      </w:pPr>
    </w:p>
    <w:p w:rsidR="000C27EA" w:rsidRPr="00EC0D85" w:rsidRDefault="000C27EA" w:rsidP="00EC0D85">
      <w:pPr>
        <w:pStyle w:val="Odsekzoznamu"/>
        <w:numPr>
          <w:ilvl w:val="0"/>
          <w:numId w:val="9"/>
        </w:numPr>
        <w:spacing w:after="0" w:line="240" w:lineRule="auto"/>
        <w:ind w:left="426" w:hanging="426"/>
        <w:jc w:val="both"/>
        <w:rPr>
          <w:rFonts w:ascii="Arial" w:hAnsi="Arial" w:cs="Arial"/>
          <w:sz w:val="24"/>
          <w:szCs w:val="24"/>
        </w:rPr>
      </w:pPr>
      <w:r w:rsidRPr="00EC0D85">
        <w:rPr>
          <w:rFonts w:ascii="Arial" w:hAnsi="Arial" w:cs="Arial"/>
          <w:sz w:val="24"/>
          <w:szCs w:val="24"/>
        </w:rPr>
        <w:t>V čl. I sa za bod 67 vkladajú nové body 68, 69 a 70, ktoré znejú:</w:t>
      </w:r>
    </w:p>
    <w:p w:rsidR="000C27EA" w:rsidRPr="00EC0D85" w:rsidRDefault="000C27EA" w:rsidP="00EC0D85">
      <w:pPr>
        <w:pStyle w:val="Odsekzoznamu"/>
        <w:spacing w:after="0" w:line="240" w:lineRule="auto"/>
        <w:ind w:left="426"/>
        <w:jc w:val="both"/>
        <w:rPr>
          <w:rFonts w:ascii="Arial" w:hAnsi="Arial" w:cs="Arial"/>
          <w:sz w:val="24"/>
          <w:szCs w:val="24"/>
        </w:rPr>
      </w:pPr>
    </w:p>
    <w:p w:rsidR="000C27EA" w:rsidRPr="00EC0D85" w:rsidRDefault="000C27EA" w:rsidP="00EC0D85">
      <w:pPr>
        <w:pStyle w:val="Odsekzoznamu"/>
        <w:spacing w:after="0" w:line="240" w:lineRule="auto"/>
        <w:ind w:left="426"/>
        <w:jc w:val="both"/>
        <w:rPr>
          <w:rFonts w:ascii="Arial" w:hAnsi="Arial" w:cs="Arial"/>
          <w:sz w:val="24"/>
          <w:szCs w:val="24"/>
        </w:rPr>
      </w:pPr>
      <w:r w:rsidRPr="00EC0D85">
        <w:rPr>
          <w:rFonts w:ascii="Arial" w:hAnsi="Arial" w:cs="Arial"/>
          <w:sz w:val="24"/>
          <w:szCs w:val="24"/>
        </w:rPr>
        <w:t>„68. V § 56 ods. 1 sa slová „Vláda alebo na základe jej poverenia minister“ nahrádzajú slovom „Minister“ a slovo „môžu“ sa nahrádza slovom „môže“.</w:t>
      </w:r>
    </w:p>
    <w:p w:rsidR="000C27EA" w:rsidRPr="00EC0D85" w:rsidRDefault="000C27EA" w:rsidP="00EC0D85">
      <w:pPr>
        <w:pStyle w:val="Odsekzoznamu"/>
        <w:spacing w:after="0" w:line="240" w:lineRule="auto"/>
        <w:ind w:left="426"/>
        <w:jc w:val="both"/>
        <w:rPr>
          <w:rFonts w:ascii="Arial" w:hAnsi="Arial" w:cs="Arial"/>
          <w:sz w:val="24"/>
          <w:szCs w:val="24"/>
        </w:rPr>
      </w:pPr>
    </w:p>
    <w:p w:rsidR="000C27EA" w:rsidRPr="00EC0D85" w:rsidRDefault="000C27EA" w:rsidP="00EC0D85">
      <w:pPr>
        <w:pStyle w:val="Odsekzoznamu"/>
        <w:spacing w:after="0" w:line="240" w:lineRule="auto"/>
        <w:ind w:left="426"/>
        <w:jc w:val="both"/>
        <w:rPr>
          <w:rFonts w:ascii="Arial" w:hAnsi="Arial" w:cs="Arial"/>
          <w:sz w:val="24"/>
          <w:szCs w:val="24"/>
        </w:rPr>
      </w:pPr>
      <w:r w:rsidRPr="00EC0D85">
        <w:rPr>
          <w:rFonts w:ascii="Arial" w:hAnsi="Arial" w:cs="Arial"/>
          <w:sz w:val="24"/>
          <w:szCs w:val="24"/>
        </w:rPr>
        <w:t>69. V § 57 ods. 3 sa vypúšťajú slová „vláde alebo“.</w:t>
      </w:r>
    </w:p>
    <w:p w:rsidR="000C27EA" w:rsidRPr="00EC0D85" w:rsidRDefault="000C27EA" w:rsidP="00EC0D85">
      <w:pPr>
        <w:pStyle w:val="Odsekzoznamu"/>
        <w:spacing w:after="0" w:line="240" w:lineRule="auto"/>
        <w:ind w:left="426"/>
        <w:jc w:val="both"/>
        <w:rPr>
          <w:rFonts w:ascii="Arial" w:hAnsi="Arial" w:cs="Arial"/>
          <w:sz w:val="24"/>
          <w:szCs w:val="24"/>
        </w:rPr>
      </w:pPr>
    </w:p>
    <w:p w:rsidR="000C27EA" w:rsidRPr="00EC0D85" w:rsidRDefault="000C27EA" w:rsidP="00EC0D85">
      <w:pPr>
        <w:pStyle w:val="Odsekzoznamu"/>
        <w:spacing w:after="0" w:line="240" w:lineRule="auto"/>
        <w:ind w:left="426"/>
        <w:jc w:val="both"/>
        <w:rPr>
          <w:rFonts w:ascii="Arial" w:hAnsi="Arial" w:cs="Arial"/>
          <w:sz w:val="24"/>
          <w:szCs w:val="24"/>
        </w:rPr>
      </w:pPr>
      <w:r w:rsidRPr="00EC0D85">
        <w:rPr>
          <w:rFonts w:ascii="Arial" w:hAnsi="Arial" w:cs="Arial"/>
          <w:sz w:val="24"/>
          <w:szCs w:val="24"/>
        </w:rPr>
        <w:t>70. V § 57 ods . 4 sa slovo „vláda“ nahrádza slovami „minister športu“.“</w:t>
      </w:r>
    </w:p>
    <w:p w:rsidR="00EC0D85" w:rsidRDefault="00EC0D85" w:rsidP="00EC0D85">
      <w:pPr>
        <w:ind w:left="426"/>
        <w:contextualSpacing/>
        <w:jc w:val="both"/>
        <w:rPr>
          <w:rFonts w:ascii="Arial" w:hAnsi="Arial" w:cs="Arial"/>
        </w:rPr>
      </w:pPr>
    </w:p>
    <w:p w:rsidR="000C27EA" w:rsidRPr="00EC0D85" w:rsidRDefault="000C27EA" w:rsidP="00EC0D85">
      <w:pPr>
        <w:ind w:left="426"/>
        <w:contextualSpacing/>
        <w:jc w:val="both"/>
        <w:rPr>
          <w:rFonts w:ascii="Arial" w:hAnsi="Arial" w:cs="Arial"/>
        </w:rPr>
      </w:pPr>
      <w:r w:rsidRPr="00EC0D85">
        <w:rPr>
          <w:rFonts w:ascii="Arial" w:hAnsi="Arial" w:cs="Arial"/>
        </w:rPr>
        <w:t>Nasledujúce body sa primerane prečíslujú.</w:t>
      </w:r>
    </w:p>
    <w:p w:rsidR="000C27EA" w:rsidRPr="00EC0D85" w:rsidRDefault="000C27EA" w:rsidP="00EC0D85">
      <w:pPr>
        <w:jc w:val="both"/>
        <w:rPr>
          <w:rFonts w:ascii="Arial" w:hAnsi="Arial" w:cs="Arial"/>
        </w:rPr>
      </w:pPr>
    </w:p>
    <w:p w:rsidR="000C27EA" w:rsidRPr="00EC0D85" w:rsidRDefault="000C27EA" w:rsidP="00EC0D85">
      <w:pPr>
        <w:ind w:left="2832"/>
        <w:jc w:val="both"/>
        <w:rPr>
          <w:rFonts w:ascii="Arial" w:hAnsi="Arial" w:cs="Arial"/>
          <w:iCs/>
        </w:rPr>
      </w:pPr>
      <w:r w:rsidRPr="00EC0D85">
        <w:rPr>
          <w:rFonts w:ascii="Arial" w:hAnsi="Arial" w:cs="Arial"/>
          <w:iCs/>
        </w:rPr>
        <w:t>Udeliť čestné štátne tituly "Majster športu", "Zaslúžilý majster športu", "Zaslúžilý odborník v športe" a "Zaslúžilý pracovník v športe" bude môcť minister športu, aj bez poverenia vlády Slovenskej republiky. Taktiež bude môcť rozhodnúť aj o finančnej odmene</w:t>
      </w:r>
      <w:r w:rsidRPr="00EC0D85">
        <w:rPr>
          <w:rFonts w:ascii="Arial" w:hAnsi="Arial" w:cs="Arial"/>
        </w:rPr>
        <w:t xml:space="preserve"> </w:t>
      </w:r>
      <w:r w:rsidRPr="00EC0D85">
        <w:rPr>
          <w:rFonts w:ascii="Arial" w:hAnsi="Arial" w:cs="Arial"/>
          <w:iCs/>
        </w:rPr>
        <w:t xml:space="preserve">pri udelení čestného štátneho titulu, dosiahnutí životného jubilea držiteľa čestného štátneho titulu alebo za mimoriadny športový výkon na medzinárodnej úrovni súťaženia . </w:t>
      </w:r>
    </w:p>
    <w:p w:rsidR="000C27EA" w:rsidRPr="00EC0D85" w:rsidRDefault="000C27EA" w:rsidP="00EC0D85">
      <w:pPr>
        <w:pStyle w:val="Odsekzoznamu"/>
        <w:spacing w:after="0" w:line="240" w:lineRule="auto"/>
        <w:ind w:left="4246"/>
        <w:jc w:val="both"/>
        <w:rPr>
          <w:rFonts w:ascii="Arial" w:hAnsi="Arial" w:cs="Arial"/>
          <w:sz w:val="24"/>
          <w:szCs w:val="24"/>
        </w:rPr>
      </w:pPr>
    </w:p>
    <w:p w:rsidR="000C27EA" w:rsidRPr="00EC0D85" w:rsidRDefault="000339C1" w:rsidP="00EC0D85">
      <w:pPr>
        <w:tabs>
          <w:tab w:val="left" w:pos="851"/>
          <w:tab w:val="left" w:pos="3544"/>
        </w:tabs>
        <w:ind w:left="851"/>
        <w:rPr>
          <w:rFonts w:ascii="Arial" w:hAnsi="Arial" w:cs="Arial"/>
        </w:rPr>
      </w:pPr>
      <w:r w:rsidRPr="00EC0D85">
        <w:rPr>
          <w:rFonts w:ascii="Arial" w:hAnsi="Arial" w:cs="Arial"/>
        </w:rPr>
        <w:tab/>
      </w:r>
      <w:r w:rsidR="000C27EA" w:rsidRPr="00EC0D85">
        <w:rPr>
          <w:rFonts w:ascii="Arial" w:hAnsi="Arial" w:cs="Arial"/>
        </w:rPr>
        <w:t>Ústavnoprávny výbor NR SR</w:t>
      </w:r>
    </w:p>
    <w:p w:rsidR="000C27EA" w:rsidRPr="00EC0D85" w:rsidRDefault="000C27EA" w:rsidP="00EC0D85">
      <w:pPr>
        <w:jc w:val="both"/>
        <w:rPr>
          <w:rFonts w:ascii="Arial" w:hAnsi="Arial" w:cs="Arial"/>
        </w:rPr>
      </w:pPr>
    </w:p>
    <w:p w:rsidR="000C27EA" w:rsidRPr="00EC0D85" w:rsidRDefault="000C27EA" w:rsidP="00EC0D85">
      <w:pPr>
        <w:tabs>
          <w:tab w:val="left" w:pos="851"/>
          <w:tab w:val="left" w:pos="3544"/>
        </w:tabs>
        <w:ind w:left="851"/>
        <w:jc w:val="right"/>
        <w:rPr>
          <w:rFonts w:ascii="Arial" w:hAnsi="Arial" w:cs="Arial"/>
          <w:b/>
          <w:spacing w:val="60"/>
        </w:rPr>
      </w:pPr>
      <w:r w:rsidRPr="00EC0D85">
        <w:rPr>
          <w:rFonts w:ascii="Arial" w:hAnsi="Arial" w:cs="Arial"/>
          <w:b/>
        </w:rPr>
        <w:t>Gestorský výbor odporúča schváliť</w:t>
      </w:r>
    </w:p>
    <w:p w:rsidR="000C27EA" w:rsidRPr="00EC0D85" w:rsidRDefault="000C27EA" w:rsidP="00EC0D85">
      <w:pPr>
        <w:pStyle w:val="Odsekzoznamu"/>
        <w:spacing w:after="0" w:line="240" w:lineRule="auto"/>
        <w:ind w:left="4246"/>
        <w:jc w:val="both"/>
        <w:rPr>
          <w:rFonts w:ascii="Arial" w:hAnsi="Arial" w:cs="Arial"/>
          <w:sz w:val="24"/>
          <w:szCs w:val="24"/>
        </w:rPr>
      </w:pPr>
    </w:p>
    <w:p w:rsidR="000C27EA" w:rsidRPr="00EC0D85" w:rsidRDefault="000C27EA" w:rsidP="00EC0D85">
      <w:pPr>
        <w:pStyle w:val="Odsekzoznamu"/>
        <w:widowControl w:val="0"/>
        <w:numPr>
          <w:ilvl w:val="0"/>
          <w:numId w:val="9"/>
        </w:numPr>
        <w:tabs>
          <w:tab w:val="left" w:pos="873"/>
        </w:tabs>
        <w:autoSpaceDE w:val="0"/>
        <w:autoSpaceDN w:val="0"/>
        <w:spacing w:after="0" w:line="240" w:lineRule="auto"/>
        <w:jc w:val="both"/>
        <w:rPr>
          <w:rFonts w:ascii="Arial" w:hAnsi="Arial" w:cs="Arial"/>
          <w:sz w:val="24"/>
          <w:szCs w:val="24"/>
        </w:rPr>
      </w:pPr>
      <w:r w:rsidRPr="00EC0D85">
        <w:rPr>
          <w:rFonts w:ascii="Arial" w:hAnsi="Arial" w:cs="Arial"/>
          <w:sz w:val="24"/>
          <w:szCs w:val="24"/>
        </w:rPr>
        <w:t>V čl. I sa za bod 69 vkladá nový bod 70, ktorý znie:</w:t>
      </w:r>
    </w:p>
    <w:p w:rsidR="000C27EA" w:rsidRPr="00EC0D85" w:rsidRDefault="000C27EA" w:rsidP="00EC0D85">
      <w:pPr>
        <w:tabs>
          <w:tab w:val="left" w:pos="873"/>
        </w:tabs>
        <w:ind w:left="513"/>
        <w:jc w:val="both"/>
        <w:rPr>
          <w:rFonts w:ascii="Arial" w:hAnsi="Arial" w:cs="Arial"/>
        </w:rPr>
      </w:pPr>
      <w:r w:rsidRPr="00EC0D85">
        <w:rPr>
          <w:rFonts w:ascii="Arial" w:hAnsi="Arial" w:cs="Arial"/>
        </w:rPr>
        <w:t>„70. § 58 sa dopĺňa písmenom r), ktoré znie:</w:t>
      </w:r>
    </w:p>
    <w:p w:rsidR="000C27EA" w:rsidRPr="00EC0D85" w:rsidRDefault="000C27EA" w:rsidP="00EC0D85">
      <w:pPr>
        <w:tabs>
          <w:tab w:val="left" w:pos="873"/>
        </w:tabs>
        <w:ind w:left="513"/>
        <w:jc w:val="both"/>
        <w:rPr>
          <w:rFonts w:ascii="Arial" w:hAnsi="Arial" w:cs="Arial"/>
        </w:rPr>
      </w:pPr>
      <w:r w:rsidRPr="00EC0D85">
        <w:rPr>
          <w:rFonts w:ascii="Arial" w:hAnsi="Arial" w:cs="Arial"/>
        </w:rPr>
        <w:t>„r) vydáva potvrdenie o pozemkoch, stavbách, nebytových priestoroch alebo ich častiach, ktoré tvoria športovú infraštruktúru národného významu, a pozemkoch, stavbách, nebytových priestoroch alebo ich častiach, ktoré sú príslušenstvom športovej infraštruktúry národného významu.“.“.</w:t>
      </w:r>
    </w:p>
    <w:p w:rsidR="00EC0D85" w:rsidRDefault="00EC0D85" w:rsidP="00EC0D85">
      <w:pPr>
        <w:tabs>
          <w:tab w:val="left" w:pos="873"/>
        </w:tabs>
        <w:ind w:left="513"/>
        <w:jc w:val="both"/>
        <w:rPr>
          <w:rFonts w:ascii="Arial" w:hAnsi="Arial" w:cs="Arial"/>
        </w:rPr>
      </w:pPr>
    </w:p>
    <w:p w:rsidR="000C27EA" w:rsidRPr="00EC0D85" w:rsidRDefault="000C27EA" w:rsidP="00EC0D85">
      <w:pPr>
        <w:tabs>
          <w:tab w:val="left" w:pos="873"/>
        </w:tabs>
        <w:ind w:left="513"/>
        <w:jc w:val="both"/>
        <w:rPr>
          <w:rFonts w:ascii="Arial" w:hAnsi="Arial" w:cs="Arial"/>
        </w:rPr>
      </w:pPr>
      <w:r w:rsidRPr="00EC0D85">
        <w:rPr>
          <w:rFonts w:ascii="Arial" w:hAnsi="Arial" w:cs="Arial"/>
        </w:rPr>
        <w:t>Nasledujúce body sa primerane prečíslujú.</w:t>
      </w:r>
    </w:p>
    <w:p w:rsidR="00EC0D85" w:rsidRDefault="00EC0D85" w:rsidP="00EC0D85">
      <w:pPr>
        <w:ind w:left="2832" w:right="118"/>
        <w:jc w:val="both"/>
        <w:rPr>
          <w:rFonts w:ascii="Arial" w:hAnsi="Arial" w:cs="Arial"/>
        </w:rPr>
      </w:pPr>
    </w:p>
    <w:p w:rsidR="0036071F" w:rsidRDefault="0036071F" w:rsidP="00EC0D85">
      <w:pPr>
        <w:ind w:left="2832" w:right="118"/>
        <w:jc w:val="both"/>
        <w:rPr>
          <w:rFonts w:ascii="Arial" w:hAnsi="Arial" w:cs="Arial"/>
        </w:rPr>
      </w:pPr>
    </w:p>
    <w:p w:rsidR="000C27EA" w:rsidRPr="00EC0D85" w:rsidRDefault="000C27EA" w:rsidP="00EC0D85">
      <w:pPr>
        <w:ind w:left="2832" w:right="118"/>
        <w:jc w:val="both"/>
        <w:rPr>
          <w:rFonts w:ascii="Arial" w:hAnsi="Arial" w:cs="Arial"/>
        </w:rPr>
      </w:pPr>
      <w:r w:rsidRPr="00EC0D85">
        <w:rPr>
          <w:rFonts w:ascii="Arial" w:hAnsi="Arial" w:cs="Arial"/>
        </w:rPr>
        <w:lastRenderedPageBreak/>
        <w:t>Ustanovuje sa právomoc ministerstva vydávať potvrdenie o pozemkoch, stavbách, nebytových priestoroch alebo ich častiach, ktoré tvoria športovú infraštruktúru národného významu, ako aj pozemkoch, stavbách, nebytových priestoroch alebo ich častiach, ktoré sú príslušenstvom športovej infraštruktúry národného významu. Zavedenie novej právomoci reflektuje aplikačnú prax a vytvára priestor pre jednoznačné vymedzenie nehnuteľností, ktoré tvoria športovú infraštruktúru národného významu a jej príslušenstvo. Zavedenie novej právomoci ministerstva zároveň nadväzuje na potrebu v záujme právnej istoty jednoznačne identifikovať, ktoré pozemky, stavby, nebytové priestory alebo ich časti tvoria športovú infraštruktúru národného významu, resp. príslušenstvo športovej infraštruktúry národného významu, keďže ide o nehnuteľnosti, ktoré sú zo zákona oslobodené od dane z nehnuteľností.</w:t>
      </w:r>
    </w:p>
    <w:p w:rsidR="000C27EA" w:rsidRPr="00EC0D85" w:rsidRDefault="000C27EA" w:rsidP="00EC0D85">
      <w:pPr>
        <w:jc w:val="both"/>
        <w:rPr>
          <w:rFonts w:ascii="Arial" w:hAnsi="Arial" w:cs="Arial"/>
        </w:rPr>
      </w:pPr>
    </w:p>
    <w:p w:rsidR="000C27EA" w:rsidRPr="00EC0D85" w:rsidRDefault="000339C1" w:rsidP="00EC0D85">
      <w:pPr>
        <w:tabs>
          <w:tab w:val="left" w:pos="851"/>
          <w:tab w:val="left" w:pos="3544"/>
        </w:tabs>
        <w:ind w:left="851"/>
        <w:rPr>
          <w:rFonts w:ascii="Arial" w:hAnsi="Arial" w:cs="Arial"/>
        </w:rPr>
      </w:pPr>
      <w:r w:rsidRPr="00EC0D85">
        <w:rPr>
          <w:rFonts w:ascii="Arial" w:hAnsi="Arial" w:cs="Arial"/>
        </w:rPr>
        <w:tab/>
      </w:r>
      <w:r w:rsidR="000C27EA" w:rsidRPr="00EC0D85">
        <w:rPr>
          <w:rFonts w:ascii="Arial" w:hAnsi="Arial" w:cs="Arial"/>
        </w:rPr>
        <w:t>Ústavnoprávny výbor NR SR</w:t>
      </w:r>
    </w:p>
    <w:p w:rsidR="000C27EA" w:rsidRPr="00EC0D85" w:rsidRDefault="000C27EA" w:rsidP="00EC0D85">
      <w:pPr>
        <w:jc w:val="both"/>
        <w:rPr>
          <w:rFonts w:ascii="Arial" w:hAnsi="Arial" w:cs="Arial"/>
        </w:rPr>
      </w:pPr>
    </w:p>
    <w:p w:rsidR="000C27EA" w:rsidRPr="00EC0D85" w:rsidRDefault="000C27EA" w:rsidP="00EC0D85">
      <w:pPr>
        <w:tabs>
          <w:tab w:val="left" w:pos="851"/>
          <w:tab w:val="left" w:pos="3544"/>
        </w:tabs>
        <w:ind w:left="851"/>
        <w:jc w:val="right"/>
        <w:rPr>
          <w:rFonts w:ascii="Arial" w:hAnsi="Arial" w:cs="Arial"/>
          <w:b/>
          <w:spacing w:val="60"/>
        </w:rPr>
      </w:pPr>
      <w:r w:rsidRPr="00EC0D85">
        <w:rPr>
          <w:rFonts w:ascii="Arial" w:hAnsi="Arial" w:cs="Arial"/>
          <w:b/>
        </w:rPr>
        <w:t>Gestorský výbor odporúča schváliť</w:t>
      </w:r>
    </w:p>
    <w:p w:rsidR="000C27EA" w:rsidRPr="00EC0D85" w:rsidRDefault="000C27EA" w:rsidP="00EC0D85">
      <w:pPr>
        <w:jc w:val="both"/>
        <w:rPr>
          <w:rFonts w:ascii="Arial" w:hAnsi="Arial" w:cs="Arial"/>
        </w:rPr>
      </w:pPr>
    </w:p>
    <w:p w:rsidR="000C27EA" w:rsidRPr="00EC0D85" w:rsidRDefault="000C27EA" w:rsidP="00EC0D85">
      <w:pPr>
        <w:pStyle w:val="Odsekzoznamu"/>
        <w:numPr>
          <w:ilvl w:val="0"/>
          <w:numId w:val="9"/>
        </w:numPr>
        <w:spacing w:after="0" w:line="240" w:lineRule="auto"/>
        <w:ind w:left="426" w:hanging="426"/>
        <w:jc w:val="both"/>
        <w:rPr>
          <w:rFonts w:ascii="Arial" w:hAnsi="Arial" w:cs="Arial"/>
          <w:sz w:val="24"/>
          <w:szCs w:val="24"/>
        </w:rPr>
      </w:pPr>
      <w:r w:rsidRPr="00EC0D85">
        <w:rPr>
          <w:rFonts w:ascii="Arial" w:hAnsi="Arial" w:cs="Arial"/>
          <w:sz w:val="24"/>
          <w:szCs w:val="24"/>
        </w:rPr>
        <w:t>V čl. I bod 82 znie:</w:t>
      </w:r>
    </w:p>
    <w:p w:rsidR="000C27EA" w:rsidRPr="00EC0D85" w:rsidRDefault="000C27EA" w:rsidP="00EC0D85">
      <w:pPr>
        <w:pStyle w:val="Odsekzoznamu"/>
        <w:spacing w:after="0" w:line="240" w:lineRule="auto"/>
        <w:ind w:left="426"/>
        <w:jc w:val="both"/>
        <w:rPr>
          <w:rFonts w:ascii="Arial" w:hAnsi="Arial" w:cs="Arial"/>
          <w:sz w:val="24"/>
          <w:szCs w:val="24"/>
        </w:rPr>
      </w:pPr>
      <w:r w:rsidRPr="00EC0D85">
        <w:rPr>
          <w:rFonts w:ascii="Arial" w:hAnsi="Arial" w:cs="Arial"/>
          <w:sz w:val="24"/>
          <w:szCs w:val="24"/>
        </w:rPr>
        <w:t>„82. V § 69 odsek 4 znie:</w:t>
      </w:r>
    </w:p>
    <w:p w:rsidR="000C27EA" w:rsidRPr="00EC0D85" w:rsidRDefault="000C27EA" w:rsidP="00EC0D85">
      <w:pPr>
        <w:pStyle w:val="Odsekzoznamu"/>
        <w:spacing w:after="0" w:line="240" w:lineRule="auto"/>
        <w:ind w:left="426"/>
        <w:jc w:val="both"/>
        <w:rPr>
          <w:rFonts w:ascii="Arial" w:hAnsi="Arial" w:cs="Arial"/>
          <w:sz w:val="24"/>
          <w:szCs w:val="24"/>
        </w:rPr>
      </w:pPr>
      <w:r w:rsidRPr="00EC0D85">
        <w:rPr>
          <w:rFonts w:ascii="Arial" w:hAnsi="Arial" w:cs="Arial"/>
          <w:sz w:val="24"/>
          <w:szCs w:val="24"/>
        </w:rPr>
        <w:t>„(4) Národný športový zväz je povinný rozdeliť najmenej</w:t>
      </w:r>
    </w:p>
    <w:p w:rsidR="000C27EA" w:rsidRPr="00EC0D85" w:rsidRDefault="000C27EA" w:rsidP="00EC0D85">
      <w:pPr>
        <w:pStyle w:val="Odsekzoznamu"/>
        <w:numPr>
          <w:ilvl w:val="0"/>
          <w:numId w:val="10"/>
        </w:numPr>
        <w:spacing w:after="0" w:line="240" w:lineRule="auto"/>
        <w:ind w:hanging="295"/>
        <w:jc w:val="both"/>
        <w:rPr>
          <w:rFonts w:ascii="Arial" w:hAnsi="Arial" w:cs="Arial"/>
          <w:sz w:val="24"/>
          <w:szCs w:val="24"/>
        </w:rPr>
      </w:pPr>
      <w:r w:rsidRPr="00EC0D85">
        <w:rPr>
          <w:rFonts w:ascii="Arial" w:hAnsi="Arial" w:cs="Arial"/>
          <w:sz w:val="24"/>
          <w:szCs w:val="24"/>
        </w:rPr>
        <w:t>10% finančných prostriedkov z príspevku uznanému športu na účel športu mládeže s jeho príslušnosťou, a to pomerne medzi športové kluby podľa počtu aktívnych športovcov do 23 rokov v individuálnych športoch, alebo podľa počtu súťažiacich družstiev alebo počtu aktívnych športovcov do 23 rokov v kolektívnych športoch,</w:t>
      </w:r>
    </w:p>
    <w:p w:rsidR="000C27EA" w:rsidRPr="00EC0D85" w:rsidRDefault="000C27EA" w:rsidP="00EC0D85">
      <w:pPr>
        <w:pStyle w:val="Odsekzoznamu"/>
        <w:numPr>
          <w:ilvl w:val="0"/>
          <w:numId w:val="10"/>
        </w:numPr>
        <w:spacing w:after="0" w:line="240" w:lineRule="auto"/>
        <w:ind w:hanging="295"/>
        <w:jc w:val="both"/>
        <w:rPr>
          <w:rFonts w:ascii="Arial" w:hAnsi="Arial" w:cs="Arial"/>
          <w:sz w:val="24"/>
          <w:szCs w:val="24"/>
        </w:rPr>
      </w:pPr>
      <w:r w:rsidRPr="00EC0D85">
        <w:rPr>
          <w:rFonts w:ascii="Arial" w:hAnsi="Arial" w:cs="Arial"/>
          <w:sz w:val="24"/>
          <w:szCs w:val="24"/>
        </w:rPr>
        <w:t>10% finančných prostriedkov z príspevku uznanému športu na účel športu mládeže s jeho príslušnosťou športovým klubom podľa výkonnostných kritérií mládeže schválených najvyšším orgánom národného športového zväzu,</w:t>
      </w:r>
    </w:p>
    <w:p w:rsidR="000C27EA" w:rsidRPr="00EC0D85" w:rsidRDefault="000C27EA" w:rsidP="00EC0D85">
      <w:pPr>
        <w:pStyle w:val="Odsekzoznamu"/>
        <w:numPr>
          <w:ilvl w:val="0"/>
          <w:numId w:val="10"/>
        </w:numPr>
        <w:spacing w:after="0" w:line="240" w:lineRule="auto"/>
        <w:ind w:hanging="295"/>
        <w:jc w:val="both"/>
        <w:rPr>
          <w:rFonts w:ascii="Arial" w:hAnsi="Arial" w:cs="Arial"/>
          <w:sz w:val="24"/>
          <w:szCs w:val="24"/>
        </w:rPr>
      </w:pPr>
      <w:r w:rsidRPr="00EC0D85">
        <w:rPr>
          <w:rFonts w:ascii="Arial" w:hAnsi="Arial" w:cs="Arial"/>
          <w:sz w:val="24"/>
          <w:szCs w:val="24"/>
        </w:rPr>
        <w:t>15% finančných prostriedkov z príspevku uznanému športu na účel rozvoja talentovaných športovcov alebo na účel mládežníckej športovej reprezentácie; kritériá, účel a rozdelenie finančných prostriedkov schvaľuje najvyšší orgán národného športového zväzu.“.“.</w:t>
      </w:r>
    </w:p>
    <w:p w:rsidR="000C27EA" w:rsidRPr="00EC0D85" w:rsidRDefault="000C27EA" w:rsidP="00EC0D85">
      <w:pPr>
        <w:pStyle w:val="Bezriadkovania"/>
        <w:rPr>
          <w:rFonts w:ascii="Arial" w:hAnsi="Arial" w:cs="Arial"/>
          <w:sz w:val="24"/>
          <w:szCs w:val="24"/>
        </w:rPr>
      </w:pPr>
    </w:p>
    <w:p w:rsidR="000339C1" w:rsidRPr="00EC0D85" w:rsidRDefault="000C27EA" w:rsidP="00EC0D85">
      <w:pPr>
        <w:ind w:left="2832"/>
        <w:jc w:val="both"/>
        <w:rPr>
          <w:rFonts w:ascii="Arial" w:hAnsi="Arial" w:cs="Arial"/>
          <w:iCs/>
          <w:color w:val="FF0000"/>
        </w:rPr>
      </w:pPr>
      <w:r w:rsidRPr="00EC0D85">
        <w:rPr>
          <w:rFonts w:ascii="Arial" w:hAnsi="Arial" w:cs="Arial"/>
          <w:iCs/>
        </w:rPr>
        <w:t>Navrhuje sa upraviť spôsob rozdelenia finančných prostriedkov z príspevku uznanému športu národným športovým zväzom, ktoré bude pokrývať všetky potreby národných športových zväzov.</w:t>
      </w:r>
      <w:r w:rsidRPr="00EC0D85">
        <w:rPr>
          <w:rFonts w:ascii="Arial" w:hAnsi="Arial" w:cs="Arial"/>
          <w:iCs/>
          <w:color w:val="FF0000"/>
        </w:rPr>
        <w:t xml:space="preserve"> </w:t>
      </w:r>
    </w:p>
    <w:p w:rsidR="00EC0D85" w:rsidRDefault="000339C1" w:rsidP="00EC0D85">
      <w:pPr>
        <w:tabs>
          <w:tab w:val="left" w:pos="851"/>
          <w:tab w:val="left" w:pos="3544"/>
        </w:tabs>
        <w:ind w:left="851"/>
        <w:rPr>
          <w:rFonts w:ascii="Arial" w:hAnsi="Arial" w:cs="Arial"/>
        </w:rPr>
      </w:pPr>
      <w:r w:rsidRPr="00EC0D85">
        <w:rPr>
          <w:rFonts w:ascii="Arial" w:hAnsi="Arial" w:cs="Arial"/>
        </w:rPr>
        <w:tab/>
      </w:r>
    </w:p>
    <w:p w:rsidR="000339C1" w:rsidRPr="00EC0D85" w:rsidRDefault="00EC0D85" w:rsidP="00EC0D85">
      <w:pPr>
        <w:tabs>
          <w:tab w:val="left" w:pos="851"/>
          <w:tab w:val="left" w:pos="3544"/>
        </w:tabs>
        <w:ind w:left="851"/>
        <w:rPr>
          <w:rFonts w:ascii="Arial" w:hAnsi="Arial" w:cs="Arial"/>
        </w:rPr>
      </w:pPr>
      <w:r>
        <w:rPr>
          <w:rFonts w:ascii="Arial" w:hAnsi="Arial" w:cs="Arial"/>
        </w:rPr>
        <w:tab/>
      </w:r>
      <w:r w:rsidR="000339C1" w:rsidRPr="00EC0D85">
        <w:rPr>
          <w:rFonts w:ascii="Arial" w:hAnsi="Arial" w:cs="Arial"/>
        </w:rPr>
        <w:t>Ústavnoprávny výbor NR SR</w:t>
      </w:r>
    </w:p>
    <w:p w:rsidR="000339C1" w:rsidRPr="00EC0D85" w:rsidRDefault="000339C1" w:rsidP="00EC0D85">
      <w:pPr>
        <w:jc w:val="both"/>
        <w:rPr>
          <w:rFonts w:ascii="Arial" w:hAnsi="Arial" w:cs="Arial"/>
        </w:rPr>
      </w:pPr>
    </w:p>
    <w:p w:rsidR="000339C1" w:rsidRPr="00EC0D85" w:rsidRDefault="000339C1" w:rsidP="00EC0D85">
      <w:pPr>
        <w:tabs>
          <w:tab w:val="left" w:pos="851"/>
          <w:tab w:val="left" w:pos="3544"/>
        </w:tabs>
        <w:ind w:left="851"/>
        <w:jc w:val="right"/>
        <w:rPr>
          <w:rFonts w:ascii="Arial" w:hAnsi="Arial" w:cs="Arial"/>
          <w:b/>
          <w:spacing w:val="60"/>
        </w:rPr>
      </w:pPr>
      <w:r w:rsidRPr="00EC0D85">
        <w:rPr>
          <w:rFonts w:ascii="Arial" w:hAnsi="Arial" w:cs="Arial"/>
          <w:b/>
        </w:rPr>
        <w:t>Gestorský výbor odporúča schváliť</w:t>
      </w:r>
    </w:p>
    <w:p w:rsidR="000339C1" w:rsidRDefault="000339C1" w:rsidP="00EC0D85">
      <w:pPr>
        <w:ind w:left="2832"/>
        <w:jc w:val="both"/>
        <w:rPr>
          <w:rFonts w:ascii="Arial" w:hAnsi="Arial" w:cs="Arial"/>
          <w:color w:val="FF0000"/>
        </w:rPr>
      </w:pPr>
    </w:p>
    <w:p w:rsidR="00B74B07" w:rsidRDefault="00B74B07" w:rsidP="00EC0D85">
      <w:pPr>
        <w:ind w:left="2832"/>
        <w:jc w:val="both"/>
        <w:rPr>
          <w:rFonts w:ascii="Arial" w:hAnsi="Arial" w:cs="Arial"/>
          <w:color w:val="FF0000"/>
        </w:rPr>
      </w:pPr>
    </w:p>
    <w:p w:rsidR="00B74B07" w:rsidRPr="00EC0D85" w:rsidRDefault="00B74B07" w:rsidP="00EC0D85">
      <w:pPr>
        <w:ind w:left="2832"/>
        <w:jc w:val="both"/>
        <w:rPr>
          <w:rFonts w:ascii="Arial" w:hAnsi="Arial" w:cs="Arial"/>
          <w:color w:val="FF0000"/>
        </w:rPr>
      </w:pPr>
    </w:p>
    <w:p w:rsidR="000C27EA" w:rsidRPr="00EC0D85" w:rsidRDefault="000C27EA" w:rsidP="00EC0D85">
      <w:pPr>
        <w:pStyle w:val="Odsekzoznamu"/>
        <w:numPr>
          <w:ilvl w:val="0"/>
          <w:numId w:val="9"/>
        </w:numPr>
        <w:spacing w:after="0" w:line="240" w:lineRule="auto"/>
        <w:ind w:left="426" w:hanging="426"/>
        <w:jc w:val="both"/>
        <w:rPr>
          <w:rFonts w:ascii="Arial" w:hAnsi="Arial" w:cs="Arial"/>
          <w:sz w:val="24"/>
          <w:szCs w:val="24"/>
        </w:rPr>
      </w:pPr>
      <w:r w:rsidRPr="00EC0D85">
        <w:rPr>
          <w:rFonts w:ascii="Arial" w:hAnsi="Arial" w:cs="Arial"/>
          <w:sz w:val="24"/>
          <w:szCs w:val="24"/>
        </w:rPr>
        <w:lastRenderedPageBreak/>
        <w:t>V čl. I bod 84 znie:</w:t>
      </w:r>
    </w:p>
    <w:p w:rsidR="000C27EA" w:rsidRPr="00EC0D85" w:rsidRDefault="000C27EA" w:rsidP="00EC0D85">
      <w:pPr>
        <w:pStyle w:val="Odsekzoznamu"/>
        <w:spacing w:after="0" w:line="240" w:lineRule="auto"/>
        <w:ind w:left="426"/>
        <w:jc w:val="both"/>
        <w:rPr>
          <w:rFonts w:ascii="Arial" w:hAnsi="Arial" w:cs="Arial"/>
          <w:sz w:val="24"/>
          <w:szCs w:val="24"/>
        </w:rPr>
      </w:pPr>
      <w:r w:rsidRPr="00EC0D85">
        <w:rPr>
          <w:rFonts w:ascii="Arial" w:hAnsi="Arial" w:cs="Arial"/>
          <w:sz w:val="24"/>
          <w:szCs w:val="24"/>
        </w:rPr>
        <w:t xml:space="preserve">„84. V § 69 odsek 7 znie: </w:t>
      </w:r>
    </w:p>
    <w:p w:rsidR="000C27EA" w:rsidRPr="00EC0D85" w:rsidRDefault="000C27EA" w:rsidP="00EC0D85">
      <w:pPr>
        <w:pStyle w:val="Odsekzoznamu"/>
        <w:spacing w:after="0" w:line="240" w:lineRule="auto"/>
        <w:ind w:left="426"/>
        <w:jc w:val="both"/>
        <w:rPr>
          <w:rFonts w:ascii="Arial" w:hAnsi="Arial" w:cs="Arial"/>
          <w:sz w:val="24"/>
          <w:szCs w:val="24"/>
        </w:rPr>
      </w:pPr>
      <w:r w:rsidRPr="00EC0D85">
        <w:rPr>
          <w:rFonts w:ascii="Arial" w:hAnsi="Arial" w:cs="Arial"/>
          <w:sz w:val="24"/>
          <w:szCs w:val="24"/>
        </w:rPr>
        <w:t>„(7) Ak národný športový zväz stratil spôsobilosť prijímateľa verejných prostriedkov, nemožno mu poskytnúť príspevok uznanému športu až do času, kým ministerstvu športu nepreukáže splnenie podmienok spôsobilosti prijímateľa verejných prostriedkov. Ak národný športový zväz preukáže splnenie podmienok spôsobilosti prijímateľa verejných prostriedkov do 30. novembra príslušného kalendárneho roka, ministerstvo športu doplatí národnému športovému zväzu rozdiel vo výške zadržaných prostriedkov zo štátneho rozpočtu bezodkladne po obnovení spôsobilosti prijímateľa verejných prostriedkov. Ak nedôjde v lehote podľa druhej vety k obnove spôsobilosti prijímateľa verejných prostriedkov národným športovým zväzom, zodpovedajúcu časť príspevku uznanému športu ministerstvo športu použije na plnenie úloh verejného záujmu v športe.“.“.</w:t>
      </w:r>
    </w:p>
    <w:p w:rsidR="00EC0D85" w:rsidRDefault="00EC0D85" w:rsidP="00EC0D85">
      <w:pPr>
        <w:ind w:left="2832"/>
        <w:contextualSpacing/>
        <w:jc w:val="both"/>
        <w:rPr>
          <w:rFonts w:ascii="Arial" w:hAnsi="Arial" w:cs="Arial"/>
          <w:iCs/>
        </w:rPr>
      </w:pPr>
    </w:p>
    <w:p w:rsidR="000C27EA" w:rsidRPr="00EC0D85" w:rsidRDefault="000C27EA" w:rsidP="00EC0D85">
      <w:pPr>
        <w:ind w:left="2832"/>
        <w:contextualSpacing/>
        <w:jc w:val="both"/>
        <w:rPr>
          <w:rFonts w:ascii="Arial" w:hAnsi="Arial" w:cs="Arial"/>
          <w:b/>
          <w:bCs/>
          <w:iCs/>
        </w:rPr>
      </w:pPr>
      <w:r w:rsidRPr="00EC0D85">
        <w:rPr>
          <w:rFonts w:ascii="Arial" w:hAnsi="Arial" w:cs="Arial"/>
          <w:iCs/>
        </w:rPr>
        <w:t xml:space="preserve">Navrhovanou úpravou sa, obdobne ako v § 66 ods. 6, spresňuje, že v prípade obnovy spôsobilosti prijímateľa verejných prostriedkov do 30. novembra príslušného kalendárneho roka zo strany národného športového zväzu, ministerstvo športu doplatí vo vzťahu k príspevku uznanému športu zväzu rozdiel vo výške zadržaných prostriedkov zo štátneho rozpočtu za obdobie, počas ktorého zväz nebol spôsobilý prijímať verejné prostriedky. </w:t>
      </w:r>
      <w:r w:rsidRPr="00EC0D85">
        <w:rPr>
          <w:rFonts w:ascii="Arial" w:hAnsi="Arial" w:cs="Arial"/>
          <w:b/>
          <w:bCs/>
          <w:iCs/>
        </w:rPr>
        <w:t xml:space="preserve"> </w:t>
      </w:r>
    </w:p>
    <w:p w:rsidR="000C27EA" w:rsidRPr="00EC0D85" w:rsidRDefault="000C27EA" w:rsidP="00EC0D85">
      <w:pPr>
        <w:pStyle w:val="Odsekzoznamu"/>
        <w:spacing w:after="0" w:line="240" w:lineRule="auto"/>
        <w:ind w:left="0"/>
        <w:jc w:val="both"/>
        <w:rPr>
          <w:rFonts w:ascii="Arial" w:hAnsi="Arial" w:cs="Arial"/>
          <w:sz w:val="24"/>
          <w:szCs w:val="24"/>
        </w:rPr>
      </w:pPr>
    </w:p>
    <w:p w:rsidR="000C27EA" w:rsidRPr="00EC0D85" w:rsidRDefault="000339C1" w:rsidP="00EC0D85">
      <w:pPr>
        <w:tabs>
          <w:tab w:val="left" w:pos="851"/>
          <w:tab w:val="left" w:pos="3544"/>
        </w:tabs>
        <w:ind w:left="851"/>
        <w:rPr>
          <w:rFonts w:ascii="Arial" w:hAnsi="Arial" w:cs="Arial"/>
        </w:rPr>
      </w:pPr>
      <w:r w:rsidRPr="00EC0D85">
        <w:rPr>
          <w:rFonts w:ascii="Arial" w:hAnsi="Arial" w:cs="Arial"/>
        </w:rPr>
        <w:tab/>
      </w:r>
      <w:r w:rsidR="000C27EA" w:rsidRPr="00EC0D85">
        <w:rPr>
          <w:rFonts w:ascii="Arial" w:hAnsi="Arial" w:cs="Arial"/>
        </w:rPr>
        <w:t>Ústavnoprávny výbor NR SR</w:t>
      </w:r>
    </w:p>
    <w:p w:rsidR="000C27EA" w:rsidRPr="00EC0D85" w:rsidRDefault="000C27EA" w:rsidP="00EC0D85">
      <w:pPr>
        <w:jc w:val="both"/>
        <w:rPr>
          <w:rFonts w:ascii="Arial" w:hAnsi="Arial" w:cs="Arial"/>
        </w:rPr>
      </w:pPr>
    </w:p>
    <w:p w:rsidR="000C27EA" w:rsidRPr="00EC0D85" w:rsidRDefault="000C27EA" w:rsidP="00EC0D85">
      <w:pPr>
        <w:tabs>
          <w:tab w:val="left" w:pos="851"/>
          <w:tab w:val="left" w:pos="3544"/>
        </w:tabs>
        <w:ind w:left="851"/>
        <w:jc w:val="right"/>
        <w:rPr>
          <w:rFonts w:ascii="Arial" w:hAnsi="Arial" w:cs="Arial"/>
          <w:b/>
          <w:spacing w:val="60"/>
        </w:rPr>
      </w:pPr>
      <w:r w:rsidRPr="00EC0D85">
        <w:rPr>
          <w:rFonts w:ascii="Arial" w:hAnsi="Arial" w:cs="Arial"/>
          <w:b/>
        </w:rPr>
        <w:t>Gestorský výbor odporúča schváliť</w:t>
      </w:r>
    </w:p>
    <w:p w:rsidR="000C27EA" w:rsidRPr="00EC0D85" w:rsidRDefault="000C27EA" w:rsidP="00EC0D85">
      <w:pPr>
        <w:pStyle w:val="Odsekzoznamu"/>
        <w:spacing w:after="0" w:line="240" w:lineRule="auto"/>
        <w:ind w:left="0"/>
        <w:jc w:val="both"/>
        <w:rPr>
          <w:rFonts w:ascii="Arial" w:hAnsi="Arial" w:cs="Arial"/>
          <w:sz w:val="24"/>
          <w:szCs w:val="24"/>
        </w:rPr>
      </w:pPr>
    </w:p>
    <w:p w:rsidR="000C27EA" w:rsidRPr="00EC0D85" w:rsidRDefault="000C27EA" w:rsidP="00EC0D85">
      <w:pPr>
        <w:pStyle w:val="Odsekzoznamu"/>
        <w:numPr>
          <w:ilvl w:val="0"/>
          <w:numId w:val="9"/>
        </w:numPr>
        <w:spacing w:after="0" w:line="240" w:lineRule="auto"/>
        <w:ind w:left="426" w:hanging="426"/>
        <w:jc w:val="both"/>
        <w:rPr>
          <w:rFonts w:ascii="Arial" w:hAnsi="Arial" w:cs="Arial"/>
          <w:sz w:val="24"/>
          <w:szCs w:val="24"/>
        </w:rPr>
      </w:pPr>
      <w:r w:rsidRPr="00EC0D85">
        <w:rPr>
          <w:rFonts w:ascii="Arial" w:hAnsi="Arial" w:cs="Arial"/>
          <w:sz w:val="24"/>
          <w:szCs w:val="24"/>
        </w:rPr>
        <w:t>V čl. I bode 109 § 86 ods. 4 písm. e) sa za slovo „zmlúv“ vkladá čiarka a slová „ktorými je Slovenská republika viazaná,</w:t>
      </w:r>
      <w:r w:rsidRPr="00EC0D85">
        <w:rPr>
          <w:rFonts w:ascii="Arial" w:hAnsi="Arial" w:cs="Arial"/>
          <w:sz w:val="24"/>
          <w:szCs w:val="24"/>
          <w:vertAlign w:val="superscript"/>
        </w:rPr>
        <w:t>36a</w:t>
      </w:r>
      <w:r w:rsidRPr="00EC0D85">
        <w:rPr>
          <w:rFonts w:ascii="Arial" w:hAnsi="Arial" w:cs="Arial"/>
          <w:sz w:val="24"/>
          <w:szCs w:val="24"/>
        </w:rPr>
        <w:t>)“.</w:t>
      </w:r>
    </w:p>
    <w:p w:rsidR="00EC0D85" w:rsidRDefault="00EC0D85" w:rsidP="00EC0D85">
      <w:pPr>
        <w:ind w:firstLine="426"/>
        <w:jc w:val="both"/>
        <w:rPr>
          <w:rFonts w:ascii="Arial" w:hAnsi="Arial" w:cs="Arial"/>
        </w:rPr>
      </w:pPr>
    </w:p>
    <w:p w:rsidR="000C27EA" w:rsidRPr="00EC0D85" w:rsidRDefault="000C27EA" w:rsidP="00EC0D85">
      <w:pPr>
        <w:ind w:firstLine="426"/>
        <w:jc w:val="both"/>
        <w:rPr>
          <w:rFonts w:ascii="Arial" w:hAnsi="Arial" w:cs="Arial"/>
        </w:rPr>
      </w:pPr>
      <w:r w:rsidRPr="00EC0D85">
        <w:rPr>
          <w:rFonts w:ascii="Arial" w:hAnsi="Arial" w:cs="Arial"/>
        </w:rPr>
        <w:t>Poznámka pod čiarou k odkazu 36a znie:</w:t>
      </w:r>
    </w:p>
    <w:p w:rsidR="000C27EA" w:rsidRPr="00EC0D85" w:rsidRDefault="000C27EA" w:rsidP="00EC0D85">
      <w:pPr>
        <w:pStyle w:val="Odsekzoznamu"/>
        <w:spacing w:after="0" w:line="240" w:lineRule="auto"/>
        <w:ind w:left="426"/>
        <w:jc w:val="both"/>
        <w:rPr>
          <w:rFonts w:ascii="Arial" w:hAnsi="Arial" w:cs="Arial"/>
          <w:sz w:val="24"/>
          <w:szCs w:val="24"/>
        </w:rPr>
      </w:pPr>
      <w:r w:rsidRPr="00EC0D85">
        <w:rPr>
          <w:rFonts w:ascii="Arial" w:hAnsi="Arial" w:cs="Arial"/>
          <w:sz w:val="24"/>
          <w:szCs w:val="24"/>
        </w:rPr>
        <w:t>„</w:t>
      </w:r>
      <w:r w:rsidRPr="00EC0D85">
        <w:rPr>
          <w:rFonts w:ascii="Arial" w:hAnsi="Arial" w:cs="Arial"/>
          <w:sz w:val="24"/>
          <w:szCs w:val="24"/>
          <w:vertAlign w:val="superscript"/>
        </w:rPr>
        <w:t>36a</w:t>
      </w:r>
      <w:r w:rsidRPr="00EC0D85">
        <w:rPr>
          <w:rFonts w:ascii="Arial" w:hAnsi="Arial" w:cs="Arial"/>
          <w:sz w:val="24"/>
          <w:szCs w:val="24"/>
        </w:rPr>
        <w:t>) Napríklad Dohovor proti dopingu (oznámenie Ministerstva zahraničných vecí Slovenskej republiky č. 262/1993 Z. z.), Medzinárodný dohovor proti dopingu v športe (oznámenie Ministerstva zahraničných vecí Slovenskej republiky č. 347/2007 Z. z.), Dohovor Rady Európy o integrovanom prístupe k ochrane, bezpečnosti a poskytovaniu služieb na futbalových zápasoch a iných športových podujatiach (oznámenie Ministerstva zahraničných vecí a európskych záležitostí Slovenskej republiky č. 149/2022 Z. z.).“.</w:t>
      </w:r>
    </w:p>
    <w:p w:rsidR="000C27EA" w:rsidRPr="00EC0D85" w:rsidRDefault="000C27EA" w:rsidP="00EC0D85">
      <w:pPr>
        <w:pStyle w:val="Odsekzoznamu"/>
        <w:spacing w:after="0" w:line="240" w:lineRule="auto"/>
        <w:ind w:left="426"/>
        <w:jc w:val="both"/>
        <w:rPr>
          <w:rFonts w:ascii="Arial" w:hAnsi="Arial" w:cs="Arial"/>
          <w:sz w:val="24"/>
          <w:szCs w:val="24"/>
        </w:rPr>
      </w:pPr>
    </w:p>
    <w:p w:rsidR="000C27EA" w:rsidRPr="00EC0D85" w:rsidRDefault="000C27EA" w:rsidP="00EC0D85">
      <w:pPr>
        <w:ind w:left="2832"/>
        <w:jc w:val="both"/>
        <w:rPr>
          <w:rFonts w:ascii="Arial" w:hAnsi="Arial" w:cs="Arial"/>
        </w:rPr>
      </w:pPr>
      <w:r w:rsidRPr="00EC0D85">
        <w:rPr>
          <w:rFonts w:ascii="Arial" w:hAnsi="Arial" w:cs="Arial"/>
          <w:bCs/>
          <w:iCs/>
        </w:rPr>
        <w:t>Podľa zaužívanej legislatívnej praxe vo všeobecne záväzných právnych predpisoch sa pri odkazovaní na medzinárodnú zmluvu používa v texte právneho predpisu ustálený termín „medzinárodná zmluva, ktorou je Slovenská republika viazaná“. Navrhovanou úpravou preto dochádza k zosúladeniu ustanovenia s legislatívnou praxou a zároveň sa odkazom na poznámku pod čiarou spresňuje právny rámec plnenia úloh Antidopingovej agentúry Slovenskej republiky v oblasti prevencie a boja proti negatívnym javom v športe.</w:t>
      </w:r>
    </w:p>
    <w:p w:rsidR="000C27EA" w:rsidRDefault="000C27EA" w:rsidP="00EC0D85">
      <w:pPr>
        <w:pStyle w:val="Odsekzoznamu"/>
        <w:spacing w:after="0" w:line="240" w:lineRule="auto"/>
        <w:ind w:left="426"/>
        <w:jc w:val="both"/>
        <w:rPr>
          <w:rFonts w:ascii="Arial" w:hAnsi="Arial" w:cs="Arial"/>
          <w:sz w:val="24"/>
          <w:szCs w:val="24"/>
        </w:rPr>
      </w:pPr>
    </w:p>
    <w:p w:rsidR="0036071F" w:rsidRDefault="0036071F" w:rsidP="00EC0D85">
      <w:pPr>
        <w:pStyle w:val="Odsekzoznamu"/>
        <w:spacing w:after="0" w:line="240" w:lineRule="auto"/>
        <w:ind w:left="426"/>
        <w:jc w:val="both"/>
        <w:rPr>
          <w:rFonts w:ascii="Arial" w:hAnsi="Arial" w:cs="Arial"/>
          <w:sz w:val="24"/>
          <w:szCs w:val="24"/>
        </w:rPr>
      </w:pPr>
    </w:p>
    <w:p w:rsidR="0036071F" w:rsidRPr="00EC0D85" w:rsidRDefault="0036071F" w:rsidP="00EC0D85">
      <w:pPr>
        <w:pStyle w:val="Odsekzoznamu"/>
        <w:spacing w:after="0" w:line="240" w:lineRule="auto"/>
        <w:ind w:left="426"/>
        <w:jc w:val="both"/>
        <w:rPr>
          <w:rFonts w:ascii="Arial" w:hAnsi="Arial" w:cs="Arial"/>
          <w:sz w:val="24"/>
          <w:szCs w:val="24"/>
        </w:rPr>
      </w:pPr>
    </w:p>
    <w:p w:rsidR="000C27EA" w:rsidRPr="00EC0D85" w:rsidRDefault="000339C1" w:rsidP="00EC0D85">
      <w:pPr>
        <w:tabs>
          <w:tab w:val="left" w:pos="851"/>
          <w:tab w:val="left" w:pos="3544"/>
        </w:tabs>
        <w:ind w:left="851"/>
        <w:rPr>
          <w:rFonts w:ascii="Arial" w:hAnsi="Arial" w:cs="Arial"/>
        </w:rPr>
      </w:pPr>
      <w:r w:rsidRPr="00EC0D85">
        <w:rPr>
          <w:rFonts w:ascii="Arial" w:hAnsi="Arial" w:cs="Arial"/>
        </w:rPr>
        <w:tab/>
      </w:r>
      <w:r w:rsidR="000C27EA" w:rsidRPr="00EC0D85">
        <w:rPr>
          <w:rFonts w:ascii="Arial" w:hAnsi="Arial" w:cs="Arial"/>
        </w:rPr>
        <w:t>Ústavnoprávny výbor NR SR</w:t>
      </w:r>
    </w:p>
    <w:p w:rsidR="000C27EA" w:rsidRPr="00EC0D85" w:rsidRDefault="000C27EA" w:rsidP="00EC0D85">
      <w:pPr>
        <w:jc w:val="both"/>
        <w:rPr>
          <w:rFonts w:ascii="Arial" w:hAnsi="Arial" w:cs="Arial"/>
        </w:rPr>
      </w:pPr>
    </w:p>
    <w:p w:rsidR="000C27EA" w:rsidRPr="00EC0D85" w:rsidRDefault="000C27EA" w:rsidP="00EC0D85">
      <w:pPr>
        <w:tabs>
          <w:tab w:val="left" w:pos="851"/>
          <w:tab w:val="left" w:pos="3544"/>
        </w:tabs>
        <w:ind w:left="851"/>
        <w:jc w:val="right"/>
        <w:rPr>
          <w:rFonts w:ascii="Arial" w:hAnsi="Arial" w:cs="Arial"/>
          <w:b/>
          <w:spacing w:val="60"/>
        </w:rPr>
      </w:pPr>
      <w:r w:rsidRPr="00EC0D85">
        <w:rPr>
          <w:rFonts w:ascii="Arial" w:hAnsi="Arial" w:cs="Arial"/>
          <w:b/>
        </w:rPr>
        <w:t>Gestorský výbor odporúča schváliť</w:t>
      </w:r>
    </w:p>
    <w:p w:rsidR="000C27EA" w:rsidRPr="00EC0D85" w:rsidRDefault="000C27EA" w:rsidP="00EC0D85">
      <w:pPr>
        <w:pStyle w:val="Odsekzoznamu"/>
        <w:spacing w:after="0" w:line="240" w:lineRule="auto"/>
        <w:ind w:left="426"/>
        <w:jc w:val="both"/>
        <w:rPr>
          <w:rFonts w:ascii="Arial" w:hAnsi="Arial" w:cs="Arial"/>
          <w:sz w:val="24"/>
          <w:szCs w:val="24"/>
        </w:rPr>
      </w:pPr>
    </w:p>
    <w:p w:rsidR="000C27EA" w:rsidRPr="00EC0D85" w:rsidRDefault="000C27EA" w:rsidP="00EC0D85">
      <w:pPr>
        <w:pStyle w:val="Odsekzoznamu"/>
        <w:numPr>
          <w:ilvl w:val="0"/>
          <w:numId w:val="9"/>
        </w:numPr>
        <w:spacing w:after="0" w:line="240" w:lineRule="auto"/>
        <w:ind w:left="426" w:hanging="426"/>
        <w:jc w:val="both"/>
        <w:rPr>
          <w:rFonts w:ascii="Arial" w:hAnsi="Arial" w:cs="Arial"/>
          <w:sz w:val="24"/>
          <w:szCs w:val="24"/>
        </w:rPr>
      </w:pPr>
      <w:r w:rsidRPr="00EC0D85">
        <w:rPr>
          <w:rFonts w:ascii="Arial" w:hAnsi="Arial" w:cs="Arial"/>
          <w:sz w:val="24"/>
          <w:szCs w:val="24"/>
        </w:rPr>
        <w:t>V čl. I bode 111 § 86 ods. 6 sa na konci pripája táto veta:</w:t>
      </w:r>
      <w:bookmarkStart w:id="9" w:name="_Hlk181965680"/>
      <w:r w:rsidRPr="00EC0D85">
        <w:rPr>
          <w:rFonts w:ascii="Arial" w:hAnsi="Arial" w:cs="Arial"/>
          <w:sz w:val="24"/>
          <w:szCs w:val="24"/>
        </w:rPr>
        <w:t xml:space="preserve"> „Povinnosť poskytnúť informácie sa nevzťahuje na prípady, ak by mohol byť ohrozený alebo zmarený účel trestného konania, alebo ak by tým mohlo dôjsť k ohrozeniu alebo zmareniu úloh podľa osobitného predpisu.</w:t>
      </w:r>
      <w:r w:rsidRPr="00EC0D85">
        <w:rPr>
          <w:rFonts w:ascii="Arial" w:hAnsi="Arial" w:cs="Arial"/>
          <w:sz w:val="24"/>
          <w:szCs w:val="24"/>
          <w:vertAlign w:val="superscript"/>
        </w:rPr>
        <w:t>36b</w:t>
      </w:r>
      <w:r w:rsidRPr="00EC0D85">
        <w:rPr>
          <w:rFonts w:ascii="Arial" w:hAnsi="Arial" w:cs="Arial"/>
          <w:sz w:val="24"/>
          <w:szCs w:val="24"/>
        </w:rPr>
        <w:t xml:space="preserve">)“. </w:t>
      </w:r>
    </w:p>
    <w:bookmarkEnd w:id="9"/>
    <w:p w:rsidR="000C27EA" w:rsidRPr="00EC0D85" w:rsidRDefault="000C27EA" w:rsidP="00EC0D85">
      <w:pPr>
        <w:pStyle w:val="Odsekzoznamu"/>
        <w:spacing w:after="0" w:line="240" w:lineRule="auto"/>
        <w:jc w:val="both"/>
        <w:rPr>
          <w:rFonts w:ascii="Arial" w:hAnsi="Arial" w:cs="Arial"/>
          <w:sz w:val="24"/>
          <w:szCs w:val="24"/>
        </w:rPr>
      </w:pPr>
    </w:p>
    <w:p w:rsidR="000C27EA" w:rsidRPr="00EC0D85" w:rsidRDefault="000C27EA" w:rsidP="00EC0D85">
      <w:pPr>
        <w:pStyle w:val="Odsekzoznamu"/>
        <w:spacing w:after="0" w:line="240" w:lineRule="auto"/>
        <w:ind w:left="426"/>
        <w:jc w:val="both"/>
        <w:rPr>
          <w:rFonts w:ascii="Arial" w:hAnsi="Arial" w:cs="Arial"/>
          <w:sz w:val="24"/>
          <w:szCs w:val="24"/>
        </w:rPr>
      </w:pPr>
      <w:r w:rsidRPr="00EC0D85">
        <w:rPr>
          <w:rFonts w:ascii="Arial" w:hAnsi="Arial" w:cs="Arial"/>
          <w:sz w:val="24"/>
          <w:szCs w:val="24"/>
        </w:rPr>
        <w:t>Poznámka pod čiarou k odkazu 36b znie:</w:t>
      </w:r>
    </w:p>
    <w:p w:rsidR="000C27EA" w:rsidRPr="00EC0D85" w:rsidRDefault="000C27EA" w:rsidP="00EC0D85">
      <w:pPr>
        <w:pStyle w:val="Odsekzoznamu"/>
        <w:spacing w:after="0" w:line="240" w:lineRule="auto"/>
        <w:ind w:left="426"/>
        <w:jc w:val="both"/>
        <w:rPr>
          <w:rFonts w:ascii="Arial" w:hAnsi="Arial" w:cs="Arial"/>
          <w:sz w:val="24"/>
          <w:szCs w:val="24"/>
        </w:rPr>
      </w:pPr>
      <w:r w:rsidRPr="00EC0D85">
        <w:rPr>
          <w:rFonts w:ascii="Arial" w:hAnsi="Arial" w:cs="Arial"/>
          <w:sz w:val="24"/>
          <w:szCs w:val="24"/>
        </w:rPr>
        <w:t>„</w:t>
      </w:r>
      <w:r w:rsidRPr="00EC0D85">
        <w:rPr>
          <w:rFonts w:ascii="Arial" w:hAnsi="Arial" w:cs="Arial"/>
          <w:sz w:val="24"/>
          <w:szCs w:val="24"/>
          <w:vertAlign w:val="superscript"/>
        </w:rPr>
        <w:t>36b</w:t>
      </w:r>
      <w:r w:rsidRPr="00EC0D85">
        <w:rPr>
          <w:rFonts w:ascii="Arial" w:hAnsi="Arial" w:cs="Arial"/>
          <w:sz w:val="24"/>
          <w:szCs w:val="24"/>
        </w:rPr>
        <w:t>) Zákon Národnej rady Slovenskej republiky č. </w:t>
      </w:r>
      <w:hyperlink r:id="rId7" w:tooltip="Odkaz na predpis alebo ustanovenie" w:history="1">
        <w:r w:rsidRPr="00EC0D85">
          <w:rPr>
            <w:rStyle w:val="Hypertextovprepojenie"/>
            <w:rFonts w:ascii="Arial" w:hAnsi="Arial" w:cs="Arial"/>
            <w:sz w:val="24"/>
            <w:szCs w:val="24"/>
          </w:rPr>
          <w:t>171/1993 Z. z.</w:t>
        </w:r>
      </w:hyperlink>
      <w:r w:rsidRPr="00EC0D85">
        <w:rPr>
          <w:rFonts w:ascii="Arial" w:hAnsi="Arial" w:cs="Arial"/>
          <w:sz w:val="24"/>
          <w:szCs w:val="24"/>
        </w:rPr>
        <w:t> o Policajnom zbore v znení neskorších predpisov.“.</w:t>
      </w:r>
    </w:p>
    <w:p w:rsidR="00EC0D85" w:rsidRDefault="00EC0D85" w:rsidP="00EC0D85">
      <w:pPr>
        <w:ind w:left="2832"/>
        <w:contextualSpacing/>
        <w:jc w:val="both"/>
        <w:rPr>
          <w:rFonts w:ascii="Arial" w:hAnsi="Arial" w:cs="Arial"/>
          <w:iCs/>
        </w:rPr>
      </w:pPr>
    </w:p>
    <w:p w:rsidR="000C27EA" w:rsidRPr="00EC0D85" w:rsidRDefault="000C27EA" w:rsidP="00EC0D85">
      <w:pPr>
        <w:ind w:left="2832"/>
        <w:contextualSpacing/>
        <w:jc w:val="both"/>
        <w:rPr>
          <w:rFonts w:ascii="Arial" w:hAnsi="Arial" w:cs="Arial"/>
          <w:iCs/>
        </w:rPr>
      </w:pPr>
      <w:r w:rsidRPr="00EC0D85">
        <w:rPr>
          <w:rFonts w:ascii="Arial" w:hAnsi="Arial" w:cs="Arial"/>
          <w:iCs/>
        </w:rPr>
        <w:t xml:space="preserve">Navrhovanou úpravou sa upravuje povinnosť orgánov činných v trestnom konaní a súdu poskytnúť Antidopingovej agentúre Slovenskej republiky informácie z trestného konania v prípadoch, ak by mohol byť ohrozený alebo zmarený účel trestného konania alebo by poskytnutím informácií mohlo dôjsť k ohrozeniu alebo zmareniu úloh podľa zákona o Policajnom zbore. </w:t>
      </w:r>
    </w:p>
    <w:p w:rsidR="000C27EA" w:rsidRPr="00EC0D85" w:rsidRDefault="000C27EA" w:rsidP="00EC0D85">
      <w:pPr>
        <w:ind w:left="2832"/>
        <w:contextualSpacing/>
        <w:jc w:val="both"/>
        <w:rPr>
          <w:rFonts w:ascii="Arial" w:hAnsi="Arial" w:cs="Arial"/>
          <w:iCs/>
        </w:rPr>
      </w:pPr>
    </w:p>
    <w:p w:rsidR="000C27EA" w:rsidRPr="00EC0D85" w:rsidRDefault="000339C1" w:rsidP="00EC0D85">
      <w:pPr>
        <w:tabs>
          <w:tab w:val="left" w:pos="851"/>
          <w:tab w:val="left" w:pos="3544"/>
        </w:tabs>
        <w:ind w:left="851"/>
        <w:rPr>
          <w:rFonts w:ascii="Arial" w:hAnsi="Arial" w:cs="Arial"/>
        </w:rPr>
      </w:pPr>
      <w:r w:rsidRPr="00EC0D85">
        <w:rPr>
          <w:rFonts w:ascii="Arial" w:hAnsi="Arial" w:cs="Arial"/>
        </w:rPr>
        <w:tab/>
      </w:r>
      <w:r w:rsidR="000C27EA" w:rsidRPr="00EC0D85">
        <w:rPr>
          <w:rFonts w:ascii="Arial" w:hAnsi="Arial" w:cs="Arial"/>
        </w:rPr>
        <w:t>Ústavnoprávny výbor NR SR</w:t>
      </w:r>
    </w:p>
    <w:p w:rsidR="000C27EA" w:rsidRPr="00EC0D85" w:rsidRDefault="000C27EA" w:rsidP="00EC0D85">
      <w:pPr>
        <w:jc w:val="both"/>
        <w:rPr>
          <w:rFonts w:ascii="Arial" w:hAnsi="Arial" w:cs="Arial"/>
        </w:rPr>
      </w:pPr>
    </w:p>
    <w:p w:rsidR="000C27EA" w:rsidRPr="00EC0D85" w:rsidRDefault="000C27EA" w:rsidP="00EC0D85">
      <w:pPr>
        <w:tabs>
          <w:tab w:val="left" w:pos="851"/>
          <w:tab w:val="left" w:pos="3544"/>
        </w:tabs>
        <w:ind w:left="851"/>
        <w:jc w:val="right"/>
        <w:rPr>
          <w:rFonts w:ascii="Arial" w:hAnsi="Arial" w:cs="Arial"/>
          <w:b/>
          <w:spacing w:val="60"/>
        </w:rPr>
      </w:pPr>
      <w:r w:rsidRPr="00EC0D85">
        <w:rPr>
          <w:rFonts w:ascii="Arial" w:hAnsi="Arial" w:cs="Arial"/>
          <w:b/>
        </w:rPr>
        <w:t>Gestorský výbor odporúča schváliť</w:t>
      </w:r>
    </w:p>
    <w:p w:rsidR="000C27EA" w:rsidRPr="00EC0D85" w:rsidRDefault="000C27EA" w:rsidP="00EC0D85">
      <w:pPr>
        <w:ind w:left="2832"/>
        <w:contextualSpacing/>
        <w:jc w:val="both"/>
        <w:rPr>
          <w:rFonts w:ascii="Arial" w:hAnsi="Arial" w:cs="Arial"/>
        </w:rPr>
      </w:pPr>
    </w:p>
    <w:p w:rsidR="000C27EA" w:rsidRPr="00EC0D85" w:rsidRDefault="000C27EA" w:rsidP="00EC0D85">
      <w:pPr>
        <w:pStyle w:val="Odsekzoznamu"/>
        <w:numPr>
          <w:ilvl w:val="0"/>
          <w:numId w:val="9"/>
        </w:numPr>
        <w:spacing w:after="0" w:line="240" w:lineRule="auto"/>
        <w:ind w:left="426" w:hanging="426"/>
        <w:jc w:val="both"/>
        <w:rPr>
          <w:rFonts w:ascii="Arial" w:hAnsi="Arial" w:cs="Arial"/>
          <w:sz w:val="24"/>
          <w:szCs w:val="24"/>
        </w:rPr>
      </w:pPr>
      <w:r w:rsidRPr="00EC0D85">
        <w:rPr>
          <w:rFonts w:ascii="Arial" w:hAnsi="Arial" w:cs="Arial"/>
          <w:sz w:val="24"/>
          <w:szCs w:val="24"/>
        </w:rPr>
        <w:t>V čl. I bode 112 sa za slová „V § 87“ vkladajú slová „ods. 1“ a slovo „ma“ sa nahrádza slovom „na“.</w:t>
      </w:r>
    </w:p>
    <w:p w:rsidR="000C27EA" w:rsidRPr="00EC0D85" w:rsidRDefault="000C27EA" w:rsidP="00EC0D85">
      <w:pPr>
        <w:ind w:left="2832"/>
        <w:jc w:val="both"/>
        <w:rPr>
          <w:rFonts w:ascii="Arial" w:hAnsi="Arial" w:cs="Arial"/>
        </w:rPr>
      </w:pPr>
      <w:r w:rsidRPr="00EC0D85">
        <w:rPr>
          <w:rFonts w:ascii="Arial" w:hAnsi="Arial" w:cs="Arial"/>
        </w:rPr>
        <w:t>Legislatívno-technická úprava. Konkretizuje sa ustanovenie, v ktorom sa pripája veta, a opravuje sa chyba v písaní.</w:t>
      </w:r>
    </w:p>
    <w:p w:rsidR="000C27EA" w:rsidRPr="00EC0D85" w:rsidRDefault="000C27EA" w:rsidP="00EC0D85">
      <w:pPr>
        <w:tabs>
          <w:tab w:val="left" w:pos="851"/>
          <w:tab w:val="left" w:pos="3544"/>
        </w:tabs>
        <w:ind w:left="851"/>
        <w:rPr>
          <w:rFonts w:ascii="Arial" w:hAnsi="Arial" w:cs="Arial"/>
        </w:rPr>
      </w:pPr>
    </w:p>
    <w:p w:rsidR="000C27EA" w:rsidRPr="00EC0D85" w:rsidRDefault="000339C1" w:rsidP="00EC0D85">
      <w:pPr>
        <w:tabs>
          <w:tab w:val="left" w:pos="851"/>
          <w:tab w:val="left" w:pos="3544"/>
        </w:tabs>
        <w:ind w:left="851"/>
        <w:rPr>
          <w:rFonts w:ascii="Arial" w:hAnsi="Arial" w:cs="Arial"/>
        </w:rPr>
      </w:pPr>
      <w:r w:rsidRPr="00EC0D85">
        <w:rPr>
          <w:rFonts w:ascii="Arial" w:hAnsi="Arial" w:cs="Arial"/>
        </w:rPr>
        <w:t xml:space="preserve">             </w:t>
      </w:r>
      <w:r w:rsidR="000C27EA" w:rsidRPr="00EC0D85">
        <w:rPr>
          <w:rFonts w:ascii="Arial" w:hAnsi="Arial" w:cs="Arial"/>
        </w:rPr>
        <w:t>Ústavnoprávny výbor NR SR</w:t>
      </w:r>
    </w:p>
    <w:p w:rsidR="00927D95" w:rsidRDefault="00927D95" w:rsidP="0036071F">
      <w:pPr>
        <w:tabs>
          <w:tab w:val="left" w:pos="851"/>
          <w:tab w:val="left" w:pos="3544"/>
        </w:tabs>
        <w:ind w:left="851"/>
        <w:rPr>
          <w:rFonts w:ascii="Arial" w:hAnsi="Arial" w:cs="Arial"/>
        </w:rPr>
      </w:pPr>
      <w:r>
        <w:rPr>
          <w:rFonts w:ascii="Arial" w:hAnsi="Arial" w:cs="Arial"/>
        </w:rPr>
        <w:t xml:space="preserve">             Výbor NR SR pre sociálne veci</w:t>
      </w:r>
      <w:r w:rsidR="000339C1" w:rsidRPr="00EC0D85">
        <w:rPr>
          <w:rFonts w:ascii="Arial" w:hAnsi="Arial" w:cs="Arial"/>
        </w:rPr>
        <w:t xml:space="preserve">             </w:t>
      </w:r>
    </w:p>
    <w:p w:rsidR="000C27EA" w:rsidRPr="00EC0D85" w:rsidRDefault="00927D95" w:rsidP="0036071F">
      <w:pPr>
        <w:tabs>
          <w:tab w:val="left" w:pos="851"/>
          <w:tab w:val="left" w:pos="3544"/>
        </w:tabs>
        <w:ind w:left="851"/>
        <w:rPr>
          <w:rFonts w:ascii="Arial" w:hAnsi="Arial" w:cs="Arial"/>
        </w:rPr>
      </w:pPr>
      <w:r>
        <w:rPr>
          <w:rFonts w:ascii="Arial" w:hAnsi="Arial" w:cs="Arial"/>
        </w:rPr>
        <w:t xml:space="preserve">             </w:t>
      </w:r>
      <w:r w:rsidR="000C27EA" w:rsidRPr="00EC0D85">
        <w:rPr>
          <w:rFonts w:ascii="Arial" w:hAnsi="Arial" w:cs="Arial"/>
        </w:rPr>
        <w:t>Výbor NR SR pre vzdelávanie, vedu, mládež, šport a cestovný ruch</w:t>
      </w:r>
    </w:p>
    <w:p w:rsidR="000C27EA" w:rsidRPr="00EC0D85" w:rsidRDefault="000C27EA" w:rsidP="00EC0D85">
      <w:pPr>
        <w:jc w:val="both"/>
        <w:rPr>
          <w:rFonts w:ascii="Arial" w:hAnsi="Arial" w:cs="Arial"/>
        </w:rPr>
      </w:pPr>
    </w:p>
    <w:p w:rsidR="000C27EA" w:rsidRPr="00EC0D85" w:rsidRDefault="000C27EA" w:rsidP="00EC0D85">
      <w:pPr>
        <w:tabs>
          <w:tab w:val="left" w:pos="851"/>
          <w:tab w:val="left" w:pos="3544"/>
        </w:tabs>
        <w:ind w:left="851"/>
        <w:jc w:val="right"/>
        <w:rPr>
          <w:rFonts w:ascii="Arial" w:hAnsi="Arial" w:cs="Arial"/>
          <w:b/>
          <w:spacing w:val="60"/>
        </w:rPr>
      </w:pPr>
      <w:r w:rsidRPr="00EC0D85">
        <w:rPr>
          <w:rFonts w:ascii="Arial" w:hAnsi="Arial" w:cs="Arial"/>
          <w:b/>
        </w:rPr>
        <w:t>Gestorský výbor odporúča schváliť</w:t>
      </w:r>
    </w:p>
    <w:p w:rsidR="000C27EA" w:rsidRPr="00EC0D85" w:rsidRDefault="000C27EA" w:rsidP="00EC0D85">
      <w:pPr>
        <w:pStyle w:val="Odsekzoznamu"/>
        <w:spacing w:after="0" w:line="240" w:lineRule="auto"/>
        <w:ind w:left="0"/>
        <w:jc w:val="both"/>
        <w:rPr>
          <w:rFonts w:ascii="Arial" w:hAnsi="Arial" w:cs="Arial"/>
          <w:sz w:val="24"/>
          <w:szCs w:val="24"/>
        </w:rPr>
      </w:pPr>
    </w:p>
    <w:p w:rsidR="000C27EA" w:rsidRPr="00EC0D85" w:rsidRDefault="000C27EA" w:rsidP="00EC0D85">
      <w:pPr>
        <w:pStyle w:val="Odsekzoznamu"/>
        <w:numPr>
          <w:ilvl w:val="0"/>
          <w:numId w:val="9"/>
        </w:numPr>
        <w:spacing w:after="0" w:line="240" w:lineRule="auto"/>
        <w:ind w:left="426" w:hanging="426"/>
        <w:jc w:val="both"/>
        <w:rPr>
          <w:rFonts w:ascii="Arial" w:hAnsi="Arial" w:cs="Arial"/>
          <w:sz w:val="24"/>
          <w:szCs w:val="24"/>
        </w:rPr>
      </w:pPr>
      <w:r w:rsidRPr="00EC0D85">
        <w:rPr>
          <w:rFonts w:ascii="Arial" w:hAnsi="Arial" w:cs="Arial"/>
          <w:sz w:val="24"/>
          <w:szCs w:val="24"/>
        </w:rPr>
        <w:t>V čl. I sa za bod 112 vkladá nový bod 113, ktorý znie:</w:t>
      </w:r>
    </w:p>
    <w:p w:rsidR="000C27EA" w:rsidRPr="00EC0D85" w:rsidRDefault="000C27EA" w:rsidP="00EC0D85">
      <w:pPr>
        <w:pStyle w:val="Odsekzoznamu"/>
        <w:spacing w:after="0" w:line="240" w:lineRule="auto"/>
        <w:ind w:left="426"/>
        <w:jc w:val="both"/>
        <w:rPr>
          <w:rFonts w:ascii="Arial" w:hAnsi="Arial" w:cs="Arial"/>
          <w:sz w:val="24"/>
          <w:szCs w:val="24"/>
        </w:rPr>
      </w:pPr>
    </w:p>
    <w:p w:rsidR="000C27EA" w:rsidRPr="00EC0D85" w:rsidRDefault="000C27EA" w:rsidP="00EC0D85">
      <w:pPr>
        <w:pStyle w:val="Odsekzoznamu"/>
        <w:spacing w:after="0" w:line="240" w:lineRule="auto"/>
        <w:ind w:left="426"/>
        <w:jc w:val="both"/>
        <w:rPr>
          <w:rFonts w:ascii="Arial" w:hAnsi="Arial" w:cs="Arial"/>
          <w:sz w:val="24"/>
          <w:szCs w:val="24"/>
        </w:rPr>
      </w:pPr>
      <w:r w:rsidRPr="00EC0D85">
        <w:rPr>
          <w:rFonts w:ascii="Arial" w:hAnsi="Arial" w:cs="Arial"/>
          <w:sz w:val="24"/>
          <w:szCs w:val="24"/>
        </w:rPr>
        <w:t>„113. V § 92 ods. 3 písm. b) sa na konci čiarka nahrádza bodkočiarkou a pripájajú sa tieto slová: „bezúhonnosť sa preukazuje písomným čestným vyhlásením,“.“.</w:t>
      </w:r>
    </w:p>
    <w:p w:rsidR="000C27EA" w:rsidRPr="00EC0D85" w:rsidRDefault="000C27EA" w:rsidP="00EC0D85">
      <w:pPr>
        <w:pStyle w:val="Odsekzoznamu"/>
        <w:spacing w:after="0" w:line="240" w:lineRule="auto"/>
        <w:ind w:left="0"/>
        <w:jc w:val="both"/>
        <w:rPr>
          <w:rFonts w:ascii="Arial" w:hAnsi="Arial" w:cs="Arial"/>
          <w:sz w:val="24"/>
          <w:szCs w:val="24"/>
        </w:rPr>
      </w:pPr>
    </w:p>
    <w:p w:rsidR="000C27EA" w:rsidRDefault="000C27EA" w:rsidP="00EC0D85">
      <w:pPr>
        <w:pStyle w:val="Odsekzoznamu"/>
        <w:spacing w:after="0" w:line="240" w:lineRule="auto"/>
        <w:ind w:left="426"/>
        <w:jc w:val="both"/>
        <w:rPr>
          <w:rFonts w:ascii="Arial" w:hAnsi="Arial" w:cs="Arial"/>
          <w:sz w:val="24"/>
          <w:szCs w:val="24"/>
        </w:rPr>
      </w:pPr>
      <w:r w:rsidRPr="00EC0D85">
        <w:rPr>
          <w:rFonts w:ascii="Arial" w:hAnsi="Arial" w:cs="Arial"/>
          <w:sz w:val="24"/>
          <w:szCs w:val="24"/>
        </w:rPr>
        <w:t>Nasledujúce body sa primerane prečíslujú.</w:t>
      </w:r>
    </w:p>
    <w:p w:rsidR="00B74B07" w:rsidRPr="00EC0D85" w:rsidRDefault="00B74B07" w:rsidP="00EC0D85">
      <w:pPr>
        <w:pStyle w:val="Odsekzoznamu"/>
        <w:spacing w:after="0" w:line="240" w:lineRule="auto"/>
        <w:ind w:left="426"/>
        <w:jc w:val="both"/>
        <w:rPr>
          <w:rFonts w:ascii="Arial" w:hAnsi="Arial" w:cs="Arial"/>
          <w:sz w:val="24"/>
          <w:szCs w:val="24"/>
        </w:rPr>
      </w:pPr>
    </w:p>
    <w:p w:rsidR="000C27EA" w:rsidRPr="00EC0D85" w:rsidRDefault="000C27EA" w:rsidP="00EC0D85">
      <w:pPr>
        <w:ind w:left="2832"/>
        <w:contextualSpacing/>
        <w:jc w:val="both"/>
        <w:rPr>
          <w:rFonts w:ascii="Arial" w:hAnsi="Arial" w:cs="Arial"/>
        </w:rPr>
      </w:pPr>
      <w:r w:rsidRPr="00EC0D85">
        <w:rPr>
          <w:rFonts w:ascii="Arial" w:hAnsi="Arial" w:cs="Arial"/>
          <w:iCs/>
        </w:rPr>
        <w:t xml:space="preserve">Ustanovenie sa dopĺňa o nastavenie spôsobu preukazovania bezúhonnosti vo vzťahu k členovi a náhradníkovi komisie pre konanie vo veci dopingu. </w:t>
      </w:r>
    </w:p>
    <w:p w:rsidR="000C27EA" w:rsidRDefault="000C27EA" w:rsidP="00EC0D85">
      <w:pPr>
        <w:jc w:val="both"/>
        <w:rPr>
          <w:rFonts w:ascii="Arial" w:hAnsi="Arial" w:cs="Arial"/>
        </w:rPr>
      </w:pPr>
    </w:p>
    <w:p w:rsidR="00927D95" w:rsidRPr="00EC0D85" w:rsidRDefault="00927D95" w:rsidP="00EC0D85">
      <w:pPr>
        <w:jc w:val="both"/>
        <w:rPr>
          <w:rFonts w:ascii="Arial" w:hAnsi="Arial" w:cs="Arial"/>
        </w:rPr>
      </w:pPr>
    </w:p>
    <w:p w:rsidR="000C27EA" w:rsidRPr="00EC0D85" w:rsidRDefault="000339C1" w:rsidP="00EC0D85">
      <w:pPr>
        <w:tabs>
          <w:tab w:val="left" w:pos="851"/>
          <w:tab w:val="left" w:pos="3544"/>
        </w:tabs>
        <w:ind w:left="851"/>
        <w:rPr>
          <w:rFonts w:ascii="Arial" w:hAnsi="Arial" w:cs="Arial"/>
        </w:rPr>
      </w:pPr>
      <w:r w:rsidRPr="00EC0D85">
        <w:rPr>
          <w:rFonts w:ascii="Arial" w:hAnsi="Arial" w:cs="Arial"/>
        </w:rPr>
        <w:tab/>
      </w:r>
      <w:r w:rsidR="000C27EA" w:rsidRPr="00EC0D85">
        <w:rPr>
          <w:rFonts w:ascii="Arial" w:hAnsi="Arial" w:cs="Arial"/>
        </w:rPr>
        <w:t>Ústavnoprávny výbor NR SR</w:t>
      </w:r>
    </w:p>
    <w:p w:rsidR="000C27EA" w:rsidRPr="00EC0D85" w:rsidRDefault="000C27EA" w:rsidP="00EC0D85">
      <w:pPr>
        <w:jc w:val="both"/>
        <w:rPr>
          <w:rFonts w:ascii="Arial" w:hAnsi="Arial" w:cs="Arial"/>
        </w:rPr>
      </w:pPr>
    </w:p>
    <w:p w:rsidR="000C27EA" w:rsidRPr="00EC0D85" w:rsidRDefault="000C27EA" w:rsidP="00EC0D85">
      <w:pPr>
        <w:tabs>
          <w:tab w:val="left" w:pos="851"/>
          <w:tab w:val="left" w:pos="3544"/>
        </w:tabs>
        <w:ind w:left="851"/>
        <w:jc w:val="right"/>
        <w:rPr>
          <w:rFonts w:ascii="Arial" w:hAnsi="Arial" w:cs="Arial"/>
          <w:b/>
          <w:spacing w:val="60"/>
        </w:rPr>
      </w:pPr>
      <w:r w:rsidRPr="00EC0D85">
        <w:rPr>
          <w:rFonts w:ascii="Arial" w:hAnsi="Arial" w:cs="Arial"/>
          <w:b/>
        </w:rPr>
        <w:t>Gestorský výbor odporúča schváliť</w:t>
      </w:r>
    </w:p>
    <w:p w:rsidR="000C27EA" w:rsidRPr="00EC0D85" w:rsidRDefault="000C27EA" w:rsidP="00EC0D85">
      <w:pPr>
        <w:jc w:val="both"/>
        <w:rPr>
          <w:rFonts w:ascii="Arial" w:hAnsi="Arial" w:cs="Arial"/>
        </w:rPr>
      </w:pPr>
    </w:p>
    <w:p w:rsidR="000C27EA" w:rsidRPr="00EC0D85" w:rsidRDefault="000C27EA" w:rsidP="00EC0D85">
      <w:pPr>
        <w:pStyle w:val="Odsekzoznamu"/>
        <w:numPr>
          <w:ilvl w:val="0"/>
          <w:numId w:val="9"/>
        </w:numPr>
        <w:spacing w:after="0" w:line="240" w:lineRule="auto"/>
        <w:ind w:left="426" w:hanging="426"/>
        <w:jc w:val="both"/>
        <w:rPr>
          <w:rFonts w:ascii="Arial" w:hAnsi="Arial" w:cs="Arial"/>
          <w:sz w:val="24"/>
          <w:szCs w:val="24"/>
        </w:rPr>
      </w:pPr>
      <w:r w:rsidRPr="00EC0D85">
        <w:rPr>
          <w:rFonts w:ascii="Arial" w:hAnsi="Arial" w:cs="Arial"/>
          <w:sz w:val="24"/>
          <w:szCs w:val="24"/>
        </w:rPr>
        <w:t>V čl. I bode 115 § 94 ods. 5 sa na konci pripája táto veta: „Povinnosť poskytnúť informácie sa nevzťahuje na prípady, ak by mohol byť ohrozený alebo zmarený účel trestného konania, alebo ak by tým mohlo dôjsť k ohrozeniu alebo zmareniu úloh podľa osobitného predpisu.</w:t>
      </w:r>
      <w:r w:rsidRPr="00EC0D85">
        <w:rPr>
          <w:rFonts w:ascii="Arial" w:hAnsi="Arial" w:cs="Arial"/>
          <w:sz w:val="24"/>
          <w:szCs w:val="24"/>
          <w:vertAlign w:val="superscript"/>
        </w:rPr>
        <w:t>36b</w:t>
      </w:r>
      <w:r w:rsidRPr="00EC0D85">
        <w:rPr>
          <w:rFonts w:ascii="Arial" w:hAnsi="Arial" w:cs="Arial"/>
          <w:sz w:val="24"/>
          <w:szCs w:val="24"/>
        </w:rPr>
        <w:t>)“.</w:t>
      </w:r>
    </w:p>
    <w:p w:rsidR="000C27EA" w:rsidRPr="00EC0D85" w:rsidRDefault="000C27EA" w:rsidP="00EC0D85">
      <w:pPr>
        <w:pStyle w:val="Odsekzoznamu"/>
        <w:spacing w:after="0" w:line="240" w:lineRule="auto"/>
        <w:ind w:left="426"/>
        <w:jc w:val="both"/>
        <w:rPr>
          <w:rFonts w:ascii="Arial" w:hAnsi="Arial" w:cs="Arial"/>
          <w:sz w:val="24"/>
          <w:szCs w:val="24"/>
        </w:rPr>
      </w:pPr>
    </w:p>
    <w:p w:rsidR="000C27EA" w:rsidRPr="00EC0D85" w:rsidRDefault="000C27EA" w:rsidP="00EC0D85">
      <w:pPr>
        <w:ind w:left="2832"/>
        <w:jc w:val="both"/>
        <w:rPr>
          <w:rFonts w:ascii="Arial" w:hAnsi="Arial" w:cs="Arial"/>
        </w:rPr>
      </w:pPr>
      <w:r w:rsidRPr="00EC0D85">
        <w:rPr>
          <w:rFonts w:ascii="Arial" w:hAnsi="Arial" w:cs="Arial"/>
          <w:iCs/>
        </w:rPr>
        <w:t>Navrhovanou úpravou sa upravuje povinnosť orgánov činných v trestnom konaní a súdu poskytnúť národnému športovému zväzu informácie z trestného konania v prípadoch, ak by mohol byť ohrozený alebo zmarený účel trestného konania alebo by poskytnutím informácií mohlo dôjsť k ohrozeniu alebo zmareniu úloh podľa zákona o Policajnom zbore.</w:t>
      </w:r>
    </w:p>
    <w:p w:rsidR="000C27EA" w:rsidRPr="00EC0D85" w:rsidRDefault="000C27EA" w:rsidP="00EC0D85">
      <w:pPr>
        <w:pStyle w:val="Odsekzoznamu"/>
        <w:spacing w:after="0" w:line="240" w:lineRule="auto"/>
        <w:ind w:left="426"/>
        <w:jc w:val="both"/>
        <w:rPr>
          <w:rFonts w:ascii="Arial" w:hAnsi="Arial" w:cs="Arial"/>
          <w:sz w:val="24"/>
          <w:szCs w:val="24"/>
        </w:rPr>
      </w:pPr>
    </w:p>
    <w:p w:rsidR="000C27EA" w:rsidRPr="00EC0D85" w:rsidRDefault="000339C1" w:rsidP="00EC0D85">
      <w:pPr>
        <w:tabs>
          <w:tab w:val="left" w:pos="851"/>
          <w:tab w:val="left" w:pos="3544"/>
        </w:tabs>
        <w:ind w:left="851"/>
        <w:rPr>
          <w:rFonts w:ascii="Arial" w:hAnsi="Arial" w:cs="Arial"/>
        </w:rPr>
      </w:pPr>
      <w:r w:rsidRPr="00EC0D85">
        <w:rPr>
          <w:rFonts w:ascii="Arial" w:hAnsi="Arial" w:cs="Arial"/>
        </w:rPr>
        <w:tab/>
      </w:r>
      <w:r w:rsidR="000C27EA" w:rsidRPr="00EC0D85">
        <w:rPr>
          <w:rFonts w:ascii="Arial" w:hAnsi="Arial" w:cs="Arial"/>
        </w:rPr>
        <w:t>Ústavnoprávny výbor NR SR</w:t>
      </w:r>
    </w:p>
    <w:p w:rsidR="000C27EA" w:rsidRPr="00EC0D85" w:rsidRDefault="000C27EA" w:rsidP="00EC0D85">
      <w:pPr>
        <w:jc w:val="both"/>
        <w:rPr>
          <w:rFonts w:ascii="Arial" w:hAnsi="Arial" w:cs="Arial"/>
        </w:rPr>
      </w:pPr>
    </w:p>
    <w:p w:rsidR="000C27EA" w:rsidRPr="00EC0D85" w:rsidRDefault="000C27EA" w:rsidP="00EC0D85">
      <w:pPr>
        <w:tabs>
          <w:tab w:val="left" w:pos="851"/>
          <w:tab w:val="left" w:pos="3544"/>
        </w:tabs>
        <w:ind w:left="851"/>
        <w:jc w:val="right"/>
        <w:rPr>
          <w:rFonts w:ascii="Arial" w:hAnsi="Arial" w:cs="Arial"/>
          <w:b/>
          <w:spacing w:val="60"/>
        </w:rPr>
      </w:pPr>
      <w:r w:rsidRPr="00EC0D85">
        <w:rPr>
          <w:rFonts w:ascii="Arial" w:hAnsi="Arial" w:cs="Arial"/>
          <w:b/>
        </w:rPr>
        <w:t>Gestorský výbor odporúča schváliť</w:t>
      </w:r>
    </w:p>
    <w:p w:rsidR="000C27EA" w:rsidRPr="00EC0D85" w:rsidRDefault="000C27EA" w:rsidP="00EC0D85">
      <w:pPr>
        <w:pStyle w:val="Odsekzoznamu"/>
        <w:spacing w:after="0" w:line="240" w:lineRule="auto"/>
        <w:ind w:left="426"/>
        <w:jc w:val="both"/>
        <w:rPr>
          <w:rFonts w:ascii="Arial" w:hAnsi="Arial" w:cs="Arial"/>
          <w:sz w:val="24"/>
          <w:szCs w:val="24"/>
        </w:rPr>
      </w:pPr>
    </w:p>
    <w:p w:rsidR="000C27EA" w:rsidRPr="00EC0D85" w:rsidRDefault="000C27EA" w:rsidP="00EC0D85">
      <w:pPr>
        <w:pStyle w:val="Odsekzoznamu"/>
        <w:numPr>
          <w:ilvl w:val="0"/>
          <w:numId w:val="9"/>
        </w:numPr>
        <w:spacing w:after="0" w:line="240" w:lineRule="auto"/>
        <w:ind w:left="426" w:hanging="426"/>
        <w:jc w:val="both"/>
        <w:rPr>
          <w:rFonts w:ascii="Arial" w:hAnsi="Arial" w:cs="Arial"/>
          <w:sz w:val="24"/>
          <w:szCs w:val="24"/>
        </w:rPr>
      </w:pPr>
      <w:r w:rsidRPr="00EC0D85">
        <w:rPr>
          <w:rFonts w:ascii="Arial" w:hAnsi="Arial" w:cs="Arial"/>
          <w:sz w:val="24"/>
          <w:szCs w:val="24"/>
        </w:rPr>
        <w:t>V čl. I bode 132 § 101 ods. 1 sa za slová „</w:t>
      </w:r>
      <w:r w:rsidRPr="00EC0D85">
        <w:rPr>
          <w:rFonts w:ascii="Arial" w:eastAsia="Book Antiqua" w:hAnsi="Arial" w:cs="Arial"/>
          <w:color w:val="000000"/>
          <w:sz w:val="24"/>
          <w:szCs w:val="24"/>
          <w:lang w:eastAsia="sk-SK"/>
        </w:rPr>
        <w:t xml:space="preserve">ods. 4“ vkladajú slová „a 5“. </w:t>
      </w:r>
    </w:p>
    <w:p w:rsidR="000C27EA" w:rsidRPr="00EC0D85" w:rsidRDefault="000C27EA" w:rsidP="00EC0D85">
      <w:pPr>
        <w:ind w:left="3966"/>
        <w:contextualSpacing/>
        <w:jc w:val="both"/>
        <w:rPr>
          <w:rFonts w:ascii="Arial" w:hAnsi="Arial" w:cs="Arial"/>
          <w:b/>
          <w:bCs/>
          <w:iCs/>
        </w:rPr>
      </w:pPr>
    </w:p>
    <w:p w:rsidR="000C27EA" w:rsidRPr="00EC0D85" w:rsidRDefault="000C27EA" w:rsidP="00EC0D85">
      <w:pPr>
        <w:ind w:left="2832"/>
        <w:contextualSpacing/>
        <w:jc w:val="both"/>
        <w:rPr>
          <w:rFonts w:ascii="Arial" w:hAnsi="Arial" w:cs="Arial"/>
        </w:rPr>
      </w:pPr>
      <w:r w:rsidRPr="00EC0D85">
        <w:rPr>
          <w:rFonts w:ascii="Arial" w:hAnsi="Arial" w:cs="Arial"/>
          <w:iCs/>
        </w:rPr>
        <w:t xml:space="preserve">Navrhovanou úpravou ide o rozšírenie použitia ustanovení správneho poriadku aj na konania o rozhodnutí o zrušení osvedčenia o uznaní za národný športový zväz alebo za národnú športovú organizáciu. </w:t>
      </w:r>
    </w:p>
    <w:p w:rsidR="000C27EA" w:rsidRPr="00EC0D85" w:rsidRDefault="000C27EA" w:rsidP="00EC0D85">
      <w:pPr>
        <w:pStyle w:val="Odsekzoznamu"/>
        <w:spacing w:after="0" w:line="240" w:lineRule="auto"/>
        <w:ind w:left="426"/>
        <w:jc w:val="both"/>
        <w:rPr>
          <w:rFonts w:ascii="Arial" w:hAnsi="Arial" w:cs="Arial"/>
          <w:sz w:val="24"/>
          <w:szCs w:val="24"/>
        </w:rPr>
      </w:pPr>
    </w:p>
    <w:p w:rsidR="000C27EA" w:rsidRPr="00EC0D85" w:rsidRDefault="000339C1" w:rsidP="00EC0D85">
      <w:pPr>
        <w:tabs>
          <w:tab w:val="left" w:pos="851"/>
          <w:tab w:val="left" w:pos="3544"/>
        </w:tabs>
        <w:ind w:left="851"/>
        <w:rPr>
          <w:rFonts w:ascii="Arial" w:hAnsi="Arial" w:cs="Arial"/>
        </w:rPr>
      </w:pPr>
      <w:r w:rsidRPr="00EC0D85">
        <w:rPr>
          <w:rFonts w:ascii="Arial" w:hAnsi="Arial" w:cs="Arial"/>
        </w:rPr>
        <w:tab/>
      </w:r>
      <w:r w:rsidR="000C27EA" w:rsidRPr="00EC0D85">
        <w:rPr>
          <w:rFonts w:ascii="Arial" w:hAnsi="Arial" w:cs="Arial"/>
        </w:rPr>
        <w:t>Ústavnoprávny výbor NR SR</w:t>
      </w:r>
    </w:p>
    <w:p w:rsidR="000C27EA" w:rsidRPr="00EC0D85" w:rsidRDefault="000C27EA" w:rsidP="00EC0D85">
      <w:pPr>
        <w:jc w:val="both"/>
        <w:rPr>
          <w:rFonts w:ascii="Arial" w:hAnsi="Arial" w:cs="Arial"/>
        </w:rPr>
      </w:pPr>
    </w:p>
    <w:p w:rsidR="000C27EA" w:rsidRPr="00EC0D85" w:rsidRDefault="000C27EA" w:rsidP="00EC0D85">
      <w:pPr>
        <w:tabs>
          <w:tab w:val="left" w:pos="851"/>
          <w:tab w:val="left" w:pos="3544"/>
        </w:tabs>
        <w:ind w:left="851"/>
        <w:jc w:val="right"/>
        <w:rPr>
          <w:rFonts w:ascii="Arial" w:hAnsi="Arial" w:cs="Arial"/>
          <w:b/>
          <w:spacing w:val="60"/>
        </w:rPr>
      </w:pPr>
      <w:r w:rsidRPr="00EC0D85">
        <w:rPr>
          <w:rFonts w:ascii="Arial" w:hAnsi="Arial" w:cs="Arial"/>
          <w:b/>
        </w:rPr>
        <w:t>Gestorský výbor odporúča schváliť</w:t>
      </w:r>
    </w:p>
    <w:p w:rsidR="000C27EA" w:rsidRPr="00EC0D85" w:rsidRDefault="000C27EA" w:rsidP="00EC0D85">
      <w:pPr>
        <w:pStyle w:val="Odsekzoznamu"/>
        <w:spacing w:after="0" w:line="240" w:lineRule="auto"/>
        <w:ind w:left="426"/>
        <w:jc w:val="both"/>
        <w:rPr>
          <w:rFonts w:ascii="Arial" w:hAnsi="Arial" w:cs="Arial"/>
          <w:sz w:val="24"/>
          <w:szCs w:val="24"/>
        </w:rPr>
      </w:pPr>
    </w:p>
    <w:p w:rsidR="000C27EA" w:rsidRPr="00EC0D85" w:rsidRDefault="000C27EA" w:rsidP="00EC0D85">
      <w:pPr>
        <w:pStyle w:val="Odsekzoznamu"/>
        <w:numPr>
          <w:ilvl w:val="0"/>
          <w:numId w:val="9"/>
        </w:numPr>
        <w:spacing w:after="0" w:line="240" w:lineRule="auto"/>
        <w:ind w:left="426" w:hanging="426"/>
        <w:jc w:val="both"/>
        <w:rPr>
          <w:rFonts w:ascii="Arial" w:hAnsi="Arial" w:cs="Arial"/>
          <w:sz w:val="24"/>
          <w:szCs w:val="24"/>
        </w:rPr>
      </w:pPr>
      <w:r w:rsidRPr="00EC0D85">
        <w:rPr>
          <w:rFonts w:ascii="Arial" w:hAnsi="Arial" w:cs="Arial"/>
          <w:sz w:val="24"/>
          <w:szCs w:val="24"/>
        </w:rPr>
        <w:t xml:space="preserve">V čl. I bode 136 § 106i ods. 2  sa vypúšťa druhá veta.  </w:t>
      </w:r>
    </w:p>
    <w:p w:rsidR="000C27EA" w:rsidRPr="00EC0D85" w:rsidRDefault="000C27EA" w:rsidP="00EC0D85">
      <w:pPr>
        <w:ind w:left="3969"/>
        <w:contextualSpacing/>
        <w:jc w:val="both"/>
        <w:rPr>
          <w:rFonts w:ascii="Arial" w:hAnsi="Arial" w:cs="Arial"/>
          <w:b/>
          <w:bCs/>
          <w:iCs/>
        </w:rPr>
      </w:pPr>
    </w:p>
    <w:p w:rsidR="000C27EA" w:rsidRPr="00EC0D85" w:rsidRDefault="000C27EA" w:rsidP="00EC0D85">
      <w:pPr>
        <w:ind w:left="2832"/>
        <w:contextualSpacing/>
        <w:jc w:val="both"/>
        <w:rPr>
          <w:rFonts w:ascii="Arial" w:hAnsi="Arial" w:cs="Arial"/>
          <w:iCs/>
        </w:rPr>
      </w:pPr>
      <w:r w:rsidRPr="00EC0D85">
        <w:rPr>
          <w:rFonts w:ascii="Arial" w:hAnsi="Arial" w:cs="Arial"/>
          <w:iCs/>
        </w:rPr>
        <w:t>V nadväznosti na ponechanie účinnej právnej úpravy v § 4 ods. 4 písm. a) sa vypúšťa z prechodných ustanovení odkaz na ustanovenie § 4 ods. 4 písm. a), ktorý stratil opodstatnenie, a zároveň dochádza k spresneniu ustanovenia tak, že ide o úpravu zmluvných vzťahov výlučne vo vzťahu k profesionálnemu športovcovi.</w:t>
      </w:r>
    </w:p>
    <w:p w:rsidR="000C27EA" w:rsidRPr="00EC0D85" w:rsidRDefault="000C27EA" w:rsidP="00EC0D85">
      <w:pPr>
        <w:ind w:left="3969"/>
        <w:contextualSpacing/>
        <w:jc w:val="both"/>
        <w:rPr>
          <w:rFonts w:ascii="Arial" w:hAnsi="Arial" w:cs="Arial"/>
          <w:iCs/>
        </w:rPr>
      </w:pPr>
    </w:p>
    <w:p w:rsidR="000C27EA" w:rsidRPr="00EC0D85" w:rsidRDefault="000339C1" w:rsidP="00EC0D85">
      <w:pPr>
        <w:tabs>
          <w:tab w:val="left" w:pos="851"/>
          <w:tab w:val="left" w:pos="3544"/>
        </w:tabs>
        <w:ind w:left="851"/>
        <w:rPr>
          <w:rFonts w:ascii="Arial" w:hAnsi="Arial" w:cs="Arial"/>
        </w:rPr>
      </w:pPr>
      <w:r w:rsidRPr="00EC0D85">
        <w:rPr>
          <w:rFonts w:ascii="Arial" w:hAnsi="Arial" w:cs="Arial"/>
        </w:rPr>
        <w:tab/>
      </w:r>
      <w:r w:rsidR="000C27EA" w:rsidRPr="00EC0D85">
        <w:rPr>
          <w:rFonts w:ascii="Arial" w:hAnsi="Arial" w:cs="Arial"/>
        </w:rPr>
        <w:t>Ústavnoprávny výbor NR SR</w:t>
      </w:r>
    </w:p>
    <w:p w:rsidR="000C27EA" w:rsidRPr="00EC0D85" w:rsidRDefault="000C27EA" w:rsidP="00EC0D85">
      <w:pPr>
        <w:jc w:val="both"/>
        <w:rPr>
          <w:rFonts w:ascii="Arial" w:hAnsi="Arial" w:cs="Arial"/>
        </w:rPr>
      </w:pPr>
    </w:p>
    <w:p w:rsidR="000C27EA" w:rsidRPr="00EC0D85" w:rsidRDefault="000C27EA" w:rsidP="00EC0D85">
      <w:pPr>
        <w:tabs>
          <w:tab w:val="left" w:pos="851"/>
          <w:tab w:val="left" w:pos="3544"/>
        </w:tabs>
        <w:ind w:left="851"/>
        <w:jc w:val="right"/>
        <w:rPr>
          <w:rFonts w:ascii="Arial" w:hAnsi="Arial" w:cs="Arial"/>
          <w:b/>
          <w:spacing w:val="60"/>
        </w:rPr>
      </w:pPr>
      <w:r w:rsidRPr="00EC0D85">
        <w:rPr>
          <w:rFonts w:ascii="Arial" w:hAnsi="Arial" w:cs="Arial"/>
          <w:b/>
        </w:rPr>
        <w:t>Gestorský výbor odporúča schváliť</w:t>
      </w:r>
    </w:p>
    <w:p w:rsidR="000C27EA" w:rsidRPr="00EC0D85" w:rsidRDefault="000C27EA" w:rsidP="00EC0D85">
      <w:pPr>
        <w:ind w:left="3969"/>
        <w:contextualSpacing/>
        <w:jc w:val="both"/>
        <w:rPr>
          <w:rFonts w:ascii="Arial" w:hAnsi="Arial" w:cs="Arial"/>
          <w:iCs/>
        </w:rPr>
      </w:pPr>
    </w:p>
    <w:p w:rsidR="000C27EA" w:rsidRPr="00EC0D85" w:rsidRDefault="000C27EA" w:rsidP="00EC0D85">
      <w:pPr>
        <w:pStyle w:val="Odsekzoznamu"/>
        <w:numPr>
          <w:ilvl w:val="0"/>
          <w:numId w:val="9"/>
        </w:numPr>
        <w:spacing w:after="0" w:line="240" w:lineRule="auto"/>
        <w:ind w:left="567" w:hanging="567"/>
        <w:jc w:val="both"/>
        <w:rPr>
          <w:rFonts w:ascii="Arial" w:hAnsi="Arial" w:cs="Arial"/>
          <w:sz w:val="24"/>
          <w:szCs w:val="24"/>
        </w:rPr>
      </w:pPr>
      <w:r w:rsidRPr="00EC0D85">
        <w:rPr>
          <w:rFonts w:ascii="Arial" w:hAnsi="Arial" w:cs="Arial"/>
          <w:sz w:val="24"/>
          <w:szCs w:val="24"/>
        </w:rPr>
        <w:t xml:space="preserve">V čl. I bode 136 § 106i sa vypúšťa odsek 3.  </w:t>
      </w:r>
    </w:p>
    <w:p w:rsidR="000C27EA" w:rsidRPr="00EC0D85" w:rsidRDefault="000C27EA" w:rsidP="00EC0D85">
      <w:pPr>
        <w:pStyle w:val="Bezriadkovania"/>
        <w:rPr>
          <w:rFonts w:ascii="Arial" w:hAnsi="Arial" w:cs="Arial"/>
          <w:sz w:val="24"/>
          <w:szCs w:val="24"/>
        </w:rPr>
      </w:pPr>
    </w:p>
    <w:p w:rsidR="000C27EA" w:rsidRPr="00EC0D85" w:rsidRDefault="000C27EA" w:rsidP="00EC0D85">
      <w:pPr>
        <w:pStyle w:val="Odsekzoznamu"/>
        <w:spacing w:after="0" w:line="240" w:lineRule="auto"/>
        <w:ind w:left="567"/>
        <w:jc w:val="both"/>
        <w:rPr>
          <w:rFonts w:ascii="Arial" w:hAnsi="Arial" w:cs="Arial"/>
          <w:sz w:val="24"/>
          <w:szCs w:val="24"/>
        </w:rPr>
      </w:pPr>
      <w:r w:rsidRPr="00EC0D85">
        <w:rPr>
          <w:rFonts w:ascii="Arial" w:hAnsi="Arial" w:cs="Arial"/>
          <w:sz w:val="24"/>
          <w:szCs w:val="24"/>
        </w:rPr>
        <w:t xml:space="preserve">Nasledujúce odseky sa primerane preznačia. </w:t>
      </w:r>
    </w:p>
    <w:p w:rsidR="00927D95" w:rsidRDefault="00927D95" w:rsidP="00EC0D85">
      <w:pPr>
        <w:ind w:left="2832"/>
        <w:jc w:val="both"/>
        <w:rPr>
          <w:rFonts w:ascii="Arial" w:hAnsi="Arial" w:cs="Arial"/>
          <w:iCs/>
        </w:rPr>
      </w:pPr>
    </w:p>
    <w:p w:rsidR="000C27EA" w:rsidRPr="00EC0D85" w:rsidRDefault="000C27EA" w:rsidP="00EC0D85">
      <w:pPr>
        <w:ind w:left="2832"/>
        <w:jc w:val="both"/>
        <w:rPr>
          <w:rFonts w:ascii="Arial" w:hAnsi="Arial" w:cs="Arial"/>
          <w:iCs/>
        </w:rPr>
      </w:pPr>
      <w:r w:rsidRPr="00EC0D85">
        <w:rPr>
          <w:rFonts w:ascii="Arial" w:hAnsi="Arial" w:cs="Arial"/>
          <w:iCs/>
        </w:rPr>
        <w:lastRenderedPageBreak/>
        <w:t xml:space="preserve">Ide o vypustenie odseku v nadväznosti na vypustenie novelizačného bodu 5. </w:t>
      </w:r>
    </w:p>
    <w:p w:rsidR="000C27EA" w:rsidRPr="00EC0D85" w:rsidRDefault="000C27EA" w:rsidP="00EC0D85">
      <w:pPr>
        <w:ind w:left="2832" w:firstLine="708"/>
        <w:jc w:val="both"/>
        <w:rPr>
          <w:rFonts w:ascii="Arial" w:hAnsi="Arial" w:cs="Arial"/>
          <w:color w:val="000000"/>
          <w:lang w:eastAsia="en-GB"/>
        </w:rPr>
      </w:pPr>
    </w:p>
    <w:p w:rsidR="000C27EA" w:rsidRPr="00EC0D85" w:rsidRDefault="000339C1" w:rsidP="00EC0D85">
      <w:pPr>
        <w:tabs>
          <w:tab w:val="left" w:pos="851"/>
          <w:tab w:val="left" w:pos="3544"/>
        </w:tabs>
        <w:ind w:left="851"/>
        <w:rPr>
          <w:rFonts w:ascii="Arial" w:hAnsi="Arial" w:cs="Arial"/>
        </w:rPr>
      </w:pPr>
      <w:r w:rsidRPr="00EC0D85">
        <w:rPr>
          <w:rFonts w:ascii="Arial" w:hAnsi="Arial" w:cs="Arial"/>
        </w:rPr>
        <w:tab/>
      </w:r>
      <w:r w:rsidR="000C27EA" w:rsidRPr="00EC0D85">
        <w:rPr>
          <w:rFonts w:ascii="Arial" w:hAnsi="Arial" w:cs="Arial"/>
        </w:rPr>
        <w:t>Ústavnoprávny výbor NR SR</w:t>
      </w:r>
    </w:p>
    <w:p w:rsidR="000C27EA" w:rsidRPr="00EC0D85" w:rsidRDefault="000C27EA" w:rsidP="00EC0D85">
      <w:pPr>
        <w:jc w:val="both"/>
        <w:rPr>
          <w:rFonts w:ascii="Arial" w:hAnsi="Arial" w:cs="Arial"/>
        </w:rPr>
      </w:pPr>
    </w:p>
    <w:p w:rsidR="000C27EA" w:rsidRPr="00EC0D85" w:rsidRDefault="000C27EA" w:rsidP="00EC0D85">
      <w:pPr>
        <w:tabs>
          <w:tab w:val="left" w:pos="851"/>
          <w:tab w:val="left" w:pos="3544"/>
        </w:tabs>
        <w:ind w:left="851"/>
        <w:jc w:val="right"/>
        <w:rPr>
          <w:rFonts w:ascii="Arial" w:hAnsi="Arial" w:cs="Arial"/>
          <w:b/>
          <w:spacing w:val="60"/>
        </w:rPr>
      </w:pPr>
      <w:r w:rsidRPr="00EC0D85">
        <w:rPr>
          <w:rFonts w:ascii="Arial" w:hAnsi="Arial" w:cs="Arial"/>
          <w:b/>
        </w:rPr>
        <w:t>Gestorský výbor odporúča schváliť</w:t>
      </w:r>
    </w:p>
    <w:p w:rsidR="000C27EA" w:rsidRPr="00EC0D85" w:rsidRDefault="000C27EA" w:rsidP="00EC0D85">
      <w:pPr>
        <w:ind w:left="2832" w:firstLine="708"/>
        <w:jc w:val="both"/>
        <w:rPr>
          <w:rFonts w:ascii="Arial" w:hAnsi="Arial" w:cs="Arial"/>
          <w:color w:val="000000"/>
          <w:lang w:eastAsia="en-GB"/>
        </w:rPr>
      </w:pPr>
    </w:p>
    <w:p w:rsidR="000C27EA" w:rsidRPr="00EC0D85" w:rsidRDefault="000C27EA" w:rsidP="00EC0D85">
      <w:pPr>
        <w:pStyle w:val="Odsekzoznamu"/>
        <w:numPr>
          <w:ilvl w:val="0"/>
          <w:numId w:val="9"/>
        </w:numPr>
        <w:spacing w:after="0" w:line="240" w:lineRule="auto"/>
        <w:ind w:left="426" w:hanging="426"/>
        <w:jc w:val="both"/>
        <w:rPr>
          <w:rFonts w:ascii="Arial" w:hAnsi="Arial" w:cs="Arial"/>
          <w:sz w:val="24"/>
          <w:szCs w:val="24"/>
        </w:rPr>
      </w:pPr>
      <w:r w:rsidRPr="00EC0D85">
        <w:rPr>
          <w:rFonts w:ascii="Arial" w:eastAsia="Times New Roman" w:hAnsi="Arial" w:cs="Arial"/>
          <w:color w:val="000000"/>
          <w:sz w:val="24"/>
          <w:szCs w:val="24"/>
          <w:lang w:eastAsia="en-GB"/>
        </w:rPr>
        <w:t xml:space="preserve"> V čl. I bode 136 § 106i ods. 4 sa vypúšťa slovo „zákona“.</w:t>
      </w:r>
    </w:p>
    <w:p w:rsidR="000C27EA" w:rsidRPr="00EC0D85" w:rsidRDefault="000C27EA" w:rsidP="00EC0D85">
      <w:pPr>
        <w:jc w:val="both"/>
        <w:rPr>
          <w:rFonts w:ascii="Arial" w:hAnsi="Arial" w:cs="Arial"/>
          <w:iCs/>
        </w:rPr>
      </w:pPr>
    </w:p>
    <w:p w:rsidR="000C27EA" w:rsidRPr="00EC0D85" w:rsidRDefault="000C27EA" w:rsidP="00EC0D85">
      <w:pPr>
        <w:ind w:left="2832"/>
        <w:jc w:val="both"/>
        <w:rPr>
          <w:rFonts w:ascii="Arial" w:hAnsi="Arial" w:cs="Arial"/>
          <w:iCs/>
        </w:rPr>
      </w:pPr>
      <w:r w:rsidRPr="00EC0D85">
        <w:rPr>
          <w:rFonts w:ascii="Arial" w:hAnsi="Arial" w:cs="Arial"/>
          <w:iCs/>
        </w:rPr>
        <w:t>Ide o legislatívno-technickú úpravu z dôvodu vypustenia nadbytočného slova.</w:t>
      </w:r>
    </w:p>
    <w:p w:rsidR="000C27EA" w:rsidRPr="00EC0D85" w:rsidRDefault="000C27EA" w:rsidP="00EC0D85">
      <w:pPr>
        <w:pStyle w:val="Odsekzoznamu"/>
        <w:spacing w:after="0" w:line="240" w:lineRule="auto"/>
        <w:ind w:left="3966"/>
        <w:jc w:val="both"/>
        <w:rPr>
          <w:rFonts w:ascii="Arial" w:hAnsi="Arial" w:cs="Arial"/>
          <w:sz w:val="24"/>
          <w:szCs w:val="24"/>
        </w:rPr>
      </w:pPr>
    </w:p>
    <w:p w:rsidR="000C27EA" w:rsidRPr="00EC0D85" w:rsidRDefault="000339C1" w:rsidP="00EC0D85">
      <w:pPr>
        <w:tabs>
          <w:tab w:val="left" w:pos="851"/>
          <w:tab w:val="left" w:pos="3544"/>
        </w:tabs>
        <w:ind w:left="851"/>
        <w:rPr>
          <w:rFonts w:ascii="Arial" w:hAnsi="Arial" w:cs="Arial"/>
        </w:rPr>
      </w:pPr>
      <w:r w:rsidRPr="00EC0D85">
        <w:rPr>
          <w:rFonts w:ascii="Arial" w:hAnsi="Arial" w:cs="Arial"/>
        </w:rPr>
        <w:tab/>
      </w:r>
      <w:r w:rsidR="000C27EA" w:rsidRPr="00EC0D85">
        <w:rPr>
          <w:rFonts w:ascii="Arial" w:hAnsi="Arial" w:cs="Arial"/>
        </w:rPr>
        <w:t>Ústavnoprávny výbor NR SR</w:t>
      </w:r>
    </w:p>
    <w:p w:rsidR="000C27EA" w:rsidRPr="00EC0D85" w:rsidRDefault="000C27EA" w:rsidP="00EC0D85">
      <w:pPr>
        <w:jc w:val="both"/>
        <w:rPr>
          <w:rFonts w:ascii="Arial" w:hAnsi="Arial" w:cs="Arial"/>
        </w:rPr>
      </w:pPr>
    </w:p>
    <w:p w:rsidR="000C27EA" w:rsidRPr="00EC0D85" w:rsidRDefault="000C27EA" w:rsidP="00EC0D85">
      <w:pPr>
        <w:tabs>
          <w:tab w:val="left" w:pos="851"/>
          <w:tab w:val="left" w:pos="3544"/>
        </w:tabs>
        <w:ind w:left="851"/>
        <w:jc w:val="right"/>
        <w:rPr>
          <w:rFonts w:ascii="Arial" w:hAnsi="Arial" w:cs="Arial"/>
          <w:b/>
          <w:spacing w:val="60"/>
        </w:rPr>
      </w:pPr>
      <w:r w:rsidRPr="00EC0D85">
        <w:rPr>
          <w:rFonts w:ascii="Arial" w:hAnsi="Arial" w:cs="Arial"/>
          <w:b/>
        </w:rPr>
        <w:t>Gestorský výbor odporúča schváliť</w:t>
      </w:r>
    </w:p>
    <w:p w:rsidR="000C27EA" w:rsidRPr="00EC0D85" w:rsidRDefault="000C27EA" w:rsidP="00EC0D85">
      <w:pPr>
        <w:pStyle w:val="Odsekzoznamu"/>
        <w:spacing w:after="0" w:line="240" w:lineRule="auto"/>
        <w:ind w:left="3966"/>
        <w:jc w:val="both"/>
        <w:rPr>
          <w:rFonts w:ascii="Arial" w:hAnsi="Arial" w:cs="Arial"/>
          <w:sz w:val="24"/>
          <w:szCs w:val="24"/>
        </w:rPr>
      </w:pPr>
    </w:p>
    <w:p w:rsidR="000C27EA" w:rsidRPr="00EC0D85" w:rsidRDefault="000C27EA" w:rsidP="00EC0D85">
      <w:pPr>
        <w:pStyle w:val="Odsekzoznamu"/>
        <w:numPr>
          <w:ilvl w:val="0"/>
          <w:numId w:val="9"/>
        </w:numPr>
        <w:spacing w:after="0" w:line="240" w:lineRule="auto"/>
        <w:ind w:left="426" w:hanging="426"/>
        <w:jc w:val="both"/>
        <w:rPr>
          <w:rFonts w:ascii="Arial" w:hAnsi="Arial" w:cs="Arial"/>
          <w:sz w:val="24"/>
          <w:szCs w:val="24"/>
        </w:rPr>
      </w:pPr>
      <w:r w:rsidRPr="00EC0D85">
        <w:rPr>
          <w:rFonts w:ascii="Arial" w:eastAsia="Times New Roman" w:hAnsi="Arial" w:cs="Arial"/>
          <w:color w:val="000000"/>
          <w:sz w:val="24"/>
          <w:szCs w:val="24"/>
          <w:lang w:eastAsia="en-GB"/>
        </w:rPr>
        <w:t>V čl. I bode 136 § 106i odsek 5 znie:</w:t>
      </w:r>
    </w:p>
    <w:p w:rsidR="000C27EA" w:rsidRPr="00EC0D85" w:rsidRDefault="000C27EA" w:rsidP="00EC0D85">
      <w:pPr>
        <w:pStyle w:val="Odsekzoznamu"/>
        <w:spacing w:after="0" w:line="240" w:lineRule="auto"/>
        <w:ind w:left="426"/>
        <w:jc w:val="both"/>
        <w:rPr>
          <w:rFonts w:ascii="Arial" w:hAnsi="Arial" w:cs="Arial"/>
          <w:sz w:val="24"/>
          <w:szCs w:val="24"/>
        </w:rPr>
      </w:pPr>
      <w:r w:rsidRPr="00EC0D85">
        <w:rPr>
          <w:rFonts w:ascii="Arial" w:eastAsia="Times New Roman" w:hAnsi="Arial" w:cs="Arial"/>
          <w:color w:val="000000"/>
          <w:sz w:val="24"/>
          <w:szCs w:val="24"/>
          <w:lang w:eastAsia="en-GB"/>
        </w:rPr>
        <w:t>„(5) Športový odborník, ktorý vykonáva činnosť športového odborníka podľa § 6 ods. 3 písm. e) v znení účinnom do 31. decembra 2024, je povinný upraviť svoj zmluvný vzťah pri vykonávaní činnosti športového odborníka v súlade s týmto zákonom v znení účinnom od 1. januára 2025 najneskôr do 30. júna 2025.“.</w:t>
      </w:r>
    </w:p>
    <w:p w:rsidR="00EC0D85" w:rsidRDefault="00EC0D85" w:rsidP="00EC0D85">
      <w:pPr>
        <w:ind w:left="2832"/>
        <w:contextualSpacing/>
        <w:jc w:val="both"/>
        <w:rPr>
          <w:rFonts w:ascii="Arial" w:hAnsi="Arial" w:cs="Arial"/>
          <w:iCs/>
        </w:rPr>
      </w:pPr>
    </w:p>
    <w:p w:rsidR="000C27EA" w:rsidRPr="00EC0D85" w:rsidRDefault="000C27EA" w:rsidP="00EC0D85">
      <w:pPr>
        <w:ind w:left="2832"/>
        <w:contextualSpacing/>
        <w:jc w:val="both"/>
        <w:rPr>
          <w:rFonts w:ascii="Arial" w:hAnsi="Arial" w:cs="Arial"/>
          <w:iCs/>
        </w:rPr>
      </w:pPr>
      <w:r w:rsidRPr="00EC0D85">
        <w:rPr>
          <w:rFonts w:ascii="Arial" w:hAnsi="Arial" w:cs="Arial"/>
          <w:iCs/>
        </w:rPr>
        <w:t>Navrhovanou úpravou sa precizuje prechodné ustanovenie vo vzťahu k vykonávaniu činnosti športového odborníka, ktorý má povinnosť zosúladiť svoj zmluvný vzťah s novou právnou úpravou do 30. júna 2025.</w:t>
      </w:r>
    </w:p>
    <w:p w:rsidR="000C27EA" w:rsidRPr="00EC0D85" w:rsidRDefault="000C27EA" w:rsidP="00EC0D85">
      <w:pPr>
        <w:jc w:val="both"/>
        <w:rPr>
          <w:rFonts w:ascii="Arial" w:hAnsi="Arial" w:cs="Arial"/>
        </w:rPr>
      </w:pPr>
    </w:p>
    <w:p w:rsidR="000C27EA" w:rsidRPr="00EC0D85" w:rsidRDefault="000339C1" w:rsidP="00EC0D85">
      <w:pPr>
        <w:tabs>
          <w:tab w:val="left" w:pos="851"/>
          <w:tab w:val="left" w:pos="3544"/>
        </w:tabs>
        <w:ind w:left="851"/>
        <w:rPr>
          <w:rFonts w:ascii="Arial" w:hAnsi="Arial" w:cs="Arial"/>
        </w:rPr>
      </w:pPr>
      <w:r w:rsidRPr="00EC0D85">
        <w:rPr>
          <w:rFonts w:ascii="Arial" w:hAnsi="Arial" w:cs="Arial"/>
        </w:rPr>
        <w:tab/>
      </w:r>
      <w:r w:rsidR="000C27EA" w:rsidRPr="00EC0D85">
        <w:rPr>
          <w:rFonts w:ascii="Arial" w:hAnsi="Arial" w:cs="Arial"/>
        </w:rPr>
        <w:t>Ústavnoprávny výbor NR SR</w:t>
      </w:r>
    </w:p>
    <w:p w:rsidR="000C27EA" w:rsidRPr="00EC0D85" w:rsidRDefault="000C27EA" w:rsidP="00EC0D85">
      <w:pPr>
        <w:jc w:val="both"/>
        <w:rPr>
          <w:rFonts w:ascii="Arial" w:hAnsi="Arial" w:cs="Arial"/>
        </w:rPr>
      </w:pPr>
    </w:p>
    <w:p w:rsidR="000C27EA" w:rsidRPr="00EC0D85" w:rsidRDefault="000C27EA" w:rsidP="00EC0D85">
      <w:pPr>
        <w:tabs>
          <w:tab w:val="left" w:pos="851"/>
          <w:tab w:val="left" w:pos="3544"/>
        </w:tabs>
        <w:ind w:left="851"/>
        <w:jc w:val="right"/>
        <w:rPr>
          <w:rFonts w:ascii="Arial" w:hAnsi="Arial" w:cs="Arial"/>
          <w:b/>
          <w:spacing w:val="60"/>
        </w:rPr>
      </w:pPr>
      <w:r w:rsidRPr="00EC0D85">
        <w:rPr>
          <w:rFonts w:ascii="Arial" w:hAnsi="Arial" w:cs="Arial"/>
          <w:b/>
        </w:rPr>
        <w:t>Gestorský výbor odporúča schváliť</w:t>
      </w:r>
    </w:p>
    <w:p w:rsidR="000C27EA" w:rsidRPr="00EC0D85" w:rsidRDefault="000C27EA" w:rsidP="00EC0D85">
      <w:pPr>
        <w:jc w:val="both"/>
        <w:rPr>
          <w:rFonts w:ascii="Arial" w:hAnsi="Arial" w:cs="Arial"/>
        </w:rPr>
      </w:pPr>
    </w:p>
    <w:p w:rsidR="000C27EA" w:rsidRPr="00EC0D85" w:rsidRDefault="000C27EA" w:rsidP="00EC0D85">
      <w:pPr>
        <w:pStyle w:val="Odsekzoznamu"/>
        <w:numPr>
          <w:ilvl w:val="0"/>
          <w:numId w:val="9"/>
        </w:numPr>
        <w:spacing w:after="0" w:line="240" w:lineRule="auto"/>
        <w:ind w:left="426" w:hanging="426"/>
        <w:jc w:val="both"/>
        <w:rPr>
          <w:rFonts w:ascii="Arial" w:hAnsi="Arial" w:cs="Arial"/>
          <w:sz w:val="24"/>
          <w:szCs w:val="24"/>
        </w:rPr>
      </w:pPr>
      <w:r w:rsidRPr="00EC0D85">
        <w:rPr>
          <w:rFonts w:ascii="Arial" w:hAnsi="Arial" w:cs="Arial"/>
          <w:sz w:val="24"/>
          <w:szCs w:val="24"/>
        </w:rPr>
        <w:t>V čl. I bode 136 § 106i ods. 7 sa slová „do 31. decembra 2024“ nahrádzajú slovami „1. januára 2025“.</w:t>
      </w:r>
    </w:p>
    <w:p w:rsidR="000C27EA" w:rsidRPr="00EC0D85" w:rsidRDefault="000C27EA" w:rsidP="00EC0D85">
      <w:pPr>
        <w:jc w:val="both"/>
        <w:rPr>
          <w:rFonts w:ascii="Arial" w:hAnsi="Arial" w:cs="Arial"/>
          <w:iCs/>
        </w:rPr>
      </w:pPr>
    </w:p>
    <w:p w:rsidR="000C27EA" w:rsidRPr="00EC0D85" w:rsidRDefault="000C27EA" w:rsidP="00EC0D85">
      <w:pPr>
        <w:ind w:left="2832"/>
        <w:jc w:val="both"/>
        <w:rPr>
          <w:rFonts w:ascii="Arial" w:hAnsi="Arial" w:cs="Arial"/>
          <w:iCs/>
        </w:rPr>
      </w:pPr>
      <w:r w:rsidRPr="00EC0D85">
        <w:rPr>
          <w:rFonts w:ascii="Arial" w:hAnsi="Arial" w:cs="Arial"/>
          <w:iCs/>
        </w:rPr>
        <w:t>Navrhovanou úpravou sa upravuje  deň skončenia plnenia úloh nezávislého pozorovateľa na voľbách do orgánov národného športového zväzu a na zasadnutí volebnej komisie na 1. januára 2025.</w:t>
      </w:r>
    </w:p>
    <w:p w:rsidR="000C27EA" w:rsidRPr="00EC0D85" w:rsidRDefault="000C27EA" w:rsidP="00EC0D85">
      <w:pPr>
        <w:pStyle w:val="Odsekzoznamu"/>
        <w:spacing w:after="0" w:line="240" w:lineRule="auto"/>
        <w:ind w:left="4111"/>
        <w:jc w:val="both"/>
        <w:rPr>
          <w:rFonts w:ascii="Arial" w:hAnsi="Arial" w:cs="Arial"/>
          <w:iCs/>
          <w:sz w:val="24"/>
          <w:szCs w:val="24"/>
        </w:rPr>
      </w:pPr>
    </w:p>
    <w:p w:rsidR="000C27EA" w:rsidRPr="00EC0D85" w:rsidRDefault="000339C1" w:rsidP="00EC0D85">
      <w:pPr>
        <w:tabs>
          <w:tab w:val="left" w:pos="851"/>
          <w:tab w:val="left" w:pos="3544"/>
        </w:tabs>
        <w:ind w:left="851"/>
        <w:rPr>
          <w:rFonts w:ascii="Arial" w:hAnsi="Arial" w:cs="Arial"/>
        </w:rPr>
      </w:pPr>
      <w:r w:rsidRPr="00EC0D85">
        <w:rPr>
          <w:rFonts w:ascii="Arial" w:hAnsi="Arial" w:cs="Arial"/>
        </w:rPr>
        <w:tab/>
      </w:r>
      <w:r w:rsidR="000C27EA" w:rsidRPr="00EC0D85">
        <w:rPr>
          <w:rFonts w:ascii="Arial" w:hAnsi="Arial" w:cs="Arial"/>
        </w:rPr>
        <w:t>Ústavnoprávny výbor NR SR</w:t>
      </w:r>
    </w:p>
    <w:p w:rsidR="000C27EA" w:rsidRPr="00EC0D85" w:rsidRDefault="000C27EA" w:rsidP="00EC0D85">
      <w:pPr>
        <w:jc w:val="both"/>
        <w:rPr>
          <w:rFonts w:ascii="Arial" w:hAnsi="Arial" w:cs="Arial"/>
        </w:rPr>
      </w:pPr>
    </w:p>
    <w:p w:rsidR="000C27EA" w:rsidRDefault="000C27EA" w:rsidP="00EC0D85">
      <w:pPr>
        <w:tabs>
          <w:tab w:val="left" w:pos="851"/>
          <w:tab w:val="left" w:pos="3544"/>
        </w:tabs>
        <w:ind w:left="851"/>
        <w:jc w:val="right"/>
        <w:rPr>
          <w:rFonts w:ascii="Arial" w:hAnsi="Arial" w:cs="Arial"/>
          <w:b/>
        </w:rPr>
      </w:pPr>
      <w:r w:rsidRPr="00EC0D85">
        <w:rPr>
          <w:rFonts w:ascii="Arial" w:hAnsi="Arial" w:cs="Arial"/>
          <w:b/>
        </w:rPr>
        <w:t>Gestorský výbor odporúča schváliť</w:t>
      </w:r>
    </w:p>
    <w:p w:rsidR="00497755" w:rsidRPr="00EC0D85" w:rsidRDefault="00497755" w:rsidP="00EC0D85">
      <w:pPr>
        <w:tabs>
          <w:tab w:val="left" w:pos="851"/>
          <w:tab w:val="left" w:pos="3544"/>
        </w:tabs>
        <w:ind w:left="851"/>
        <w:jc w:val="right"/>
        <w:rPr>
          <w:rFonts w:ascii="Arial" w:hAnsi="Arial" w:cs="Arial"/>
          <w:b/>
          <w:spacing w:val="60"/>
        </w:rPr>
      </w:pPr>
    </w:p>
    <w:p w:rsidR="00497755" w:rsidRDefault="000C27EA" w:rsidP="00497755">
      <w:pPr>
        <w:pStyle w:val="Odsekzoznamu"/>
        <w:numPr>
          <w:ilvl w:val="0"/>
          <w:numId w:val="9"/>
        </w:numPr>
        <w:ind w:hanging="502"/>
        <w:jc w:val="both"/>
        <w:rPr>
          <w:rFonts w:ascii="Arial" w:hAnsi="Arial" w:cs="Arial"/>
        </w:rPr>
      </w:pPr>
      <w:r w:rsidRPr="00497755">
        <w:rPr>
          <w:rFonts w:ascii="Arial" w:hAnsi="Arial" w:cs="Arial"/>
        </w:rPr>
        <w:t>V čl. I bod 137 znie:</w:t>
      </w:r>
    </w:p>
    <w:p w:rsidR="000C27EA" w:rsidRPr="00497755" w:rsidRDefault="000C27EA" w:rsidP="00497755">
      <w:pPr>
        <w:pStyle w:val="Odsekzoznamu"/>
        <w:ind w:left="502"/>
        <w:jc w:val="both"/>
        <w:rPr>
          <w:rFonts w:ascii="Arial" w:hAnsi="Arial" w:cs="Arial"/>
        </w:rPr>
      </w:pPr>
      <w:r w:rsidRPr="00497755">
        <w:rPr>
          <w:rFonts w:ascii="Arial" w:hAnsi="Arial" w:cs="Arial"/>
          <w:sz w:val="24"/>
          <w:szCs w:val="24"/>
        </w:rPr>
        <w:t>„137. § 107 sa dopĺňa siedmym bodom, ktorý znie:</w:t>
      </w:r>
    </w:p>
    <w:p w:rsidR="000C27EA" w:rsidRPr="00EC0D85" w:rsidRDefault="000C27EA" w:rsidP="00497755">
      <w:pPr>
        <w:pStyle w:val="Odsekzoznamu"/>
        <w:spacing w:after="0" w:line="240" w:lineRule="auto"/>
        <w:ind w:left="502"/>
        <w:jc w:val="both"/>
        <w:rPr>
          <w:rFonts w:ascii="Arial" w:hAnsi="Arial" w:cs="Arial"/>
          <w:sz w:val="24"/>
          <w:szCs w:val="24"/>
        </w:rPr>
      </w:pPr>
      <w:r w:rsidRPr="00EC0D85">
        <w:rPr>
          <w:rFonts w:ascii="Arial" w:hAnsi="Arial" w:cs="Arial"/>
          <w:sz w:val="24"/>
          <w:szCs w:val="24"/>
        </w:rPr>
        <w:t>„7. Vyhláška Ministerstva školstva, vedy, výskumu a športu Slovenskej republiky č. 396/2018 Z. z., ktorou sa ustanovuje zoznam zakázaných látok a zakázaných metód na účely dopingu v športe v znení vyhlášky č. 455/2019 Z. z., vyhlášky č. 381/2020 Z. z., vyhlášky č. 543/2021 Z. z., vyhlášky č. 505/2022 Z. z. a vyhlášky č. 4/2024 Z. z.“.“.</w:t>
      </w:r>
    </w:p>
    <w:p w:rsidR="000C27EA" w:rsidRPr="00EC0D85" w:rsidRDefault="000C27EA" w:rsidP="00EC0D85">
      <w:pPr>
        <w:jc w:val="both"/>
        <w:rPr>
          <w:rFonts w:ascii="Arial" w:hAnsi="Arial" w:cs="Arial"/>
        </w:rPr>
      </w:pPr>
    </w:p>
    <w:p w:rsidR="000C27EA" w:rsidRPr="00EC0D85" w:rsidRDefault="000C27EA" w:rsidP="00EC0D85">
      <w:pPr>
        <w:ind w:left="2832"/>
        <w:jc w:val="both"/>
        <w:rPr>
          <w:rFonts w:ascii="Arial" w:hAnsi="Arial" w:cs="Arial"/>
        </w:rPr>
      </w:pPr>
      <w:r w:rsidRPr="00EC0D85">
        <w:rPr>
          <w:rFonts w:ascii="Arial" w:hAnsi="Arial" w:cs="Arial"/>
        </w:rPr>
        <w:t>Legislatívno-technická úprava. Keďže platné znenie zákona obsahuje zrušovacie ustanovenie § 107, dopĺňa sa nové zrušovacie ustanovenie do existujúceho zrušovacieho ustanovenia.</w:t>
      </w:r>
    </w:p>
    <w:p w:rsidR="000C27EA" w:rsidRPr="00EC0D85" w:rsidRDefault="000C27EA" w:rsidP="00EC0D85">
      <w:pPr>
        <w:pStyle w:val="Odsekzoznamu"/>
        <w:spacing w:after="0" w:line="240" w:lineRule="auto"/>
        <w:ind w:left="4111"/>
        <w:jc w:val="both"/>
        <w:rPr>
          <w:rFonts w:ascii="Arial" w:eastAsia="Times New Roman" w:hAnsi="Arial" w:cs="Arial"/>
          <w:sz w:val="24"/>
          <w:szCs w:val="24"/>
          <w:lang w:eastAsia="sk-SK"/>
        </w:rPr>
      </w:pPr>
    </w:p>
    <w:p w:rsidR="00927D95" w:rsidRDefault="000339C1" w:rsidP="00927D95">
      <w:pPr>
        <w:tabs>
          <w:tab w:val="left" w:pos="851"/>
          <w:tab w:val="left" w:pos="3544"/>
        </w:tabs>
        <w:ind w:left="851"/>
        <w:rPr>
          <w:rFonts w:ascii="Arial" w:hAnsi="Arial" w:cs="Arial"/>
        </w:rPr>
      </w:pPr>
      <w:r w:rsidRPr="00EC0D85">
        <w:rPr>
          <w:rFonts w:ascii="Arial" w:hAnsi="Arial" w:cs="Arial"/>
        </w:rPr>
        <w:t xml:space="preserve">               </w:t>
      </w:r>
      <w:r w:rsidR="000C27EA" w:rsidRPr="00EC0D85">
        <w:rPr>
          <w:rFonts w:ascii="Arial" w:hAnsi="Arial" w:cs="Arial"/>
        </w:rPr>
        <w:t>Ústavnoprávny výbor NR SR</w:t>
      </w:r>
    </w:p>
    <w:p w:rsidR="00927D95" w:rsidRDefault="00927D95" w:rsidP="00927D95">
      <w:pPr>
        <w:tabs>
          <w:tab w:val="left" w:pos="851"/>
          <w:tab w:val="left" w:pos="3544"/>
        </w:tabs>
        <w:ind w:left="851"/>
        <w:rPr>
          <w:rFonts w:ascii="Arial" w:hAnsi="Arial" w:cs="Arial"/>
        </w:rPr>
      </w:pPr>
      <w:r>
        <w:rPr>
          <w:rFonts w:ascii="Arial" w:hAnsi="Arial" w:cs="Arial"/>
        </w:rPr>
        <w:t xml:space="preserve">               Výbor NR SR pre sociálne veci</w:t>
      </w:r>
      <w:r w:rsidRPr="00EC0D85">
        <w:rPr>
          <w:rFonts w:ascii="Arial" w:hAnsi="Arial" w:cs="Arial"/>
        </w:rPr>
        <w:t xml:space="preserve">             </w:t>
      </w:r>
    </w:p>
    <w:p w:rsidR="000C27EA" w:rsidRPr="00EC0D85" w:rsidRDefault="00927D95" w:rsidP="00927D95">
      <w:pPr>
        <w:ind w:left="708" w:firstLine="708"/>
        <w:jc w:val="both"/>
        <w:rPr>
          <w:rFonts w:ascii="Arial" w:hAnsi="Arial" w:cs="Arial"/>
        </w:rPr>
      </w:pPr>
      <w:r>
        <w:rPr>
          <w:rFonts w:ascii="Arial" w:hAnsi="Arial" w:cs="Arial"/>
        </w:rPr>
        <w:t xml:space="preserve">      </w:t>
      </w:r>
      <w:r w:rsidR="000339C1" w:rsidRPr="00EC0D85">
        <w:rPr>
          <w:rFonts w:ascii="Arial" w:hAnsi="Arial" w:cs="Arial"/>
        </w:rPr>
        <w:t xml:space="preserve"> </w:t>
      </w:r>
      <w:r w:rsidR="000C27EA" w:rsidRPr="00EC0D85">
        <w:rPr>
          <w:rFonts w:ascii="Arial" w:hAnsi="Arial" w:cs="Arial"/>
        </w:rPr>
        <w:t>Výbor NR SR pre vzdelávanie, vedu, mládež, šport a cestovný ruch</w:t>
      </w:r>
    </w:p>
    <w:p w:rsidR="000C27EA" w:rsidRPr="00EC0D85" w:rsidRDefault="000C27EA" w:rsidP="00EC0D85">
      <w:pPr>
        <w:tabs>
          <w:tab w:val="left" w:pos="851"/>
          <w:tab w:val="left" w:pos="3544"/>
        </w:tabs>
        <w:ind w:left="851"/>
        <w:jc w:val="right"/>
        <w:rPr>
          <w:rFonts w:ascii="Arial" w:hAnsi="Arial" w:cs="Arial"/>
          <w:b/>
        </w:rPr>
      </w:pPr>
    </w:p>
    <w:p w:rsidR="000C27EA" w:rsidRPr="00EC0D85" w:rsidRDefault="000C27EA" w:rsidP="00EC0D85">
      <w:pPr>
        <w:tabs>
          <w:tab w:val="left" w:pos="851"/>
          <w:tab w:val="left" w:pos="3544"/>
        </w:tabs>
        <w:ind w:left="851"/>
        <w:jc w:val="right"/>
        <w:rPr>
          <w:rFonts w:ascii="Arial" w:hAnsi="Arial" w:cs="Arial"/>
          <w:b/>
          <w:spacing w:val="60"/>
        </w:rPr>
      </w:pPr>
      <w:r w:rsidRPr="00EC0D85">
        <w:rPr>
          <w:rFonts w:ascii="Arial" w:hAnsi="Arial" w:cs="Arial"/>
          <w:b/>
        </w:rPr>
        <w:t>Gestorský výbor odporúča schváliť</w:t>
      </w:r>
    </w:p>
    <w:p w:rsidR="000C27EA" w:rsidRPr="00DB1D82" w:rsidRDefault="000C27EA" w:rsidP="00DB1D82">
      <w:pPr>
        <w:rPr>
          <w:rFonts w:ascii="Arial" w:hAnsi="Arial" w:cs="Arial"/>
        </w:rPr>
      </w:pPr>
    </w:p>
    <w:p w:rsidR="00B74B07" w:rsidRDefault="00B74B07" w:rsidP="00B74B07">
      <w:pPr>
        <w:pStyle w:val="Odsekzoznamu"/>
        <w:numPr>
          <w:ilvl w:val="0"/>
          <w:numId w:val="9"/>
        </w:numPr>
        <w:rPr>
          <w:rFonts w:ascii="Arial" w:hAnsi="Arial" w:cs="Arial"/>
          <w:sz w:val="24"/>
          <w:szCs w:val="24"/>
        </w:rPr>
      </w:pPr>
      <w:r w:rsidRPr="00B74B07">
        <w:rPr>
          <w:rFonts w:ascii="Arial" w:hAnsi="Arial" w:cs="Arial"/>
          <w:sz w:val="24"/>
          <w:szCs w:val="24"/>
        </w:rPr>
        <w:t>Za čl. I sa vkladá nový čl. II, ktorý znie:</w:t>
      </w:r>
    </w:p>
    <w:p w:rsidR="00B74B07" w:rsidRPr="00B74B07" w:rsidRDefault="00B74B07" w:rsidP="00B74B07">
      <w:pPr>
        <w:pStyle w:val="Odsekzoznamu"/>
        <w:ind w:left="502"/>
        <w:rPr>
          <w:rFonts w:ascii="Arial" w:hAnsi="Arial" w:cs="Arial"/>
          <w:sz w:val="24"/>
          <w:szCs w:val="24"/>
        </w:rPr>
      </w:pPr>
    </w:p>
    <w:p w:rsidR="00B74B07" w:rsidRPr="00B74B07" w:rsidRDefault="00B74B07" w:rsidP="00B74B07">
      <w:pPr>
        <w:pStyle w:val="Odsekzoznamu"/>
        <w:ind w:left="502"/>
        <w:jc w:val="center"/>
        <w:rPr>
          <w:rFonts w:ascii="Arial" w:hAnsi="Arial" w:cs="Arial"/>
          <w:b/>
          <w:bCs/>
          <w:sz w:val="24"/>
          <w:szCs w:val="24"/>
        </w:rPr>
      </w:pPr>
      <w:r w:rsidRPr="00B74B07">
        <w:rPr>
          <w:rFonts w:ascii="Arial" w:hAnsi="Arial" w:cs="Arial"/>
          <w:sz w:val="24"/>
          <w:szCs w:val="24"/>
        </w:rPr>
        <w:t>„</w:t>
      </w:r>
      <w:r w:rsidRPr="00B74B07">
        <w:rPr>
          <w:rFonts w:ascii="Arial" w:hAnsi="Arial" w:cs="Arial"/>
          <w:b/>
          <w:bCs/>
          <w:sz w:val="24"/>
          <w:szCs w:val="24"/>
        </w:rPr>
        <w:t>Čl. II</w:t>
      </w:r>
    </w:p>
    <w:p w:rsidR="00B74B07" w:rsidRPr="00B74B07" w:rsidRDefault="00B74B07" w:rsidP="00B74B07">
      <w:pPr>
        <w:pStyle w:val="Odsekzoznamu"/>
        <w:ind w:left="502"/>
        <w:jc w:val="both"/>
        <w:rPr>
          <w:rFonts w:ascii="Arial" w:hAnsi="Arial" w:cs="Arial"/>
          <w:sz w:val="24"/>
          <w:szCs w:val="24"/>
        </w:rPr>
      </w:pPr>
      <w:r w:rsidRPr="00B74B07">
        <w:rPr>
          <w:rFonts w:ascii="Arial" w:hAnsi="Arial" w:cs="Arial"/>
          <w:sz w:val="24"/>
          <w:szCs w:val="24"/>
        </w:rPr>
        <w:t xml:space="preserve">Zákon č. 595/2003 Z. z. o dani z príjmov v znení zákona č. 43/2004 Z. z., zákona č. 177/2004 Z. z., zákona č. 191/2004 Z. z., zákona č. 391/2004 Z. z., zákona č. 538/2004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zákona č. 548/2010 Z. z., zákona č. 129/2011 Z. z., zákona č. 231/2011 Z. z., zákona č. 250/2011 Z. z., zákona č. 331/2011 Z. z., zákona č. 362/2011 Z. z., zákona č. 406/2011 Z. z., zákona č. 547/2011 Z. z., zákona č. 548/2011 Z. z., zákona č. 69/2012 Z. z., uznesenia Ústavného súdu Slovenskej republiky č. 188/2012 Z. z., zákona č. 189/2012 Z. z., zákona č. 252/2012 Z. z., zákona č. 288/2012 Z. z., zákona č. 395/2012 Z. z., zákona č. 70/2013 Z. z., zákona č. 135/2013 Z. z., zákona č. 318/2013 Z. z., zákona č. 463/2013 Z. z., zákona č. 180/2014 Z. z., zákona č. 183/2014 Z. z., zákona č. 333/2014 Z. z., zákona č. 364/2014 Z. z., zákona č. 371/2014 Z. z., zákona č. 25/2015 Z. z., zákona č. 61/2015 Z. z., zákona č. 62/2015 Z. z., zákona č. 79/2015 Z. z., zákona č. 140/2015 Z. z., zákona č. 176/2015 Z. z., zákona č. 253/2015 Z. z., zákona č. 361/2015 Z. z., zákona č. 375/2015 Z. z., zákona č. 378/2015 Z. z., zákona č. 389/2015 Z. z., zákona č. 437/2015 Z. z., zákona č. 440/2015 Z. z., zákona č. 341/2016 Z. z., zákona č. 264/2017 Z. z., zákona č. 279/2017 Z. z., zákona č. 335/2017 Z. z., zákona č. 344/2017 Z. z., zákona č. 57/2018 Z. z., zákona č. 63/2018 Z. z., zákona č. 112/2018 Z. z., zákona č. 209/2018 Z. z., zákona č. 213/2018 Z. z., zákona č. 317/2018 Z. z., zákona č. 347/2018 Z. z., zákona č. 368/2018 Z. z., zákona č. 385/2018 Z. z., zákona č. 4/2019 Z. z., zákona č. 10/2019 Z. z., zákona č. 54/2019 Z. z., zákona č. 88/2019 Z. z., zákona č. 155/2019 Z. z., zákona č. 221/2019 Z. z., zákona č. 223/2019 Z. z., zákona č. 228/2019 Z. z., zákona č. 233/2019 Z. z., zákona č. 301/2019 Z. z., zákona č. 315/2019 Z. z., zákona č. 316/2019 Z. z., zákona č. 319/2019 Z. z., zákona č. 390/2019 Z. z., zákona č. 393/2019 Z. z., zákona č. 462/2019 Z. z., </w:t>
      </w:r>
      <w:r w:rsidRPr="00B74B07">
        <w:rPr>
          <w:rFonts w:ascii="Arial" w:hAnsi="Arial" w:cs="Arial"/>
          <w:sz w:val="24"/>
          <w:szCs w:val="24"/>
        </w:rPr>
        <w:lastRenderedPageBreak/>
        <w:t>zákona č. 46/2020 Z. z., zákona č. 198/2020 Z. z., zákona č. 296/2020 Z. z., zákona č. 416/2020 Z. z., zákona č. 420/2020 Z. z., zákona č. 421/2020 Z. z., zákona č. 76/2021 Z. z., zákona č. 215/2021 Z. z., zákona č. 257/2021 Z. z., zákona č. 310/2021 Z. z., zákona č. 408/2021 Z. z., zákona č. 416/2021 Z. z., zákona č. 129/2022 Z. z., zákona č. 222/2022 Z. z., zákona č. 232/2022 Z. z., zákona č. 257/2022 Z. z., zákona č. 433/2022 Z. z., zákona č. 496/2022 Z. z., zákona č. 519/2022 Z. z., zákona č. 59/2023 Z. z., zákona č. 60/2023 Z. z., zákona č. 65/2023 Z. z., zákona č. 123/2023 Z. z., zákona č. 128/2023 Z. z., zákona č. 205/2023 Z. z., zákona č. 278/2023 Z. z., zákona č. 281/2023 Z. z., zákona č. 309/2023 Z. z., zákona č. 315/2023 Z. z., zákona č. 508/2023 Z. z., zákona č. 530/2023 Z. z., zákona č. 46/2024 Z. z., zákona č. 87/2024 Z. z., zákona č. 248/2024 Z. z., zákona č. 278/2024 Z. z. a zákona č. 279/2024 Z. z. sa mení takto: </w:t>
      </w:r>
    </w:p>
    <w:p w:rsidR="00B74B07" w:rsidRPr="00B74B07" w:rsidRDefault="00B74B07" w:rsidP="00B74B07">
      <w:pPr>
        <w:spacing w:line="276" w:lineRule="auto"/>
        <w:ind w:firstLine="502"/>
        <w:jc w:val="both"/>
        <w:rPr>
          <w:rFonts w:ascii="Arial" w:eastAsia="Calibri" w:hAnsi="Arial" w:cs="Arial"/>
          <w:lang w:eastAsia="en-GB"/>
        </w:rPr>
      </w:pPr>
      <w:r w:rsidRPr="00B74B07">
        <w:rPr>
          <w:rFonts w:ascii="Arial" w:hAnsi="Arial" w:cs="Arial"/>
        </w:rPr>
        <w:t xml:space="preserve">1. </w:t>
      </w:r>
      <w:r w:rsidRPr="00B74B07">
        <w:rPr>
          <w:rFonts w:ascii="Arial" w:eastAsia="Calibri" w:hAnsi="Arial" w:cs="Arial"/>
          <w:lang w:eastAsia="en-GB"/>
        </w:rPr>
        <w:t>V § 6 ods. 2 písmeno e) znie:</w:t>
      </w:r>
    </w:p>
    <w:p w:rsidR="00B74B07" w:rsidRPr="00B74B07" w:rsidRDefault="00B74B07" w:rsidP="00B74B07">
      <w:pPr>
        <w:pStyle w:val="Odsekzoznamu"/>
        <w:ind w:left="502"/>
        <w:jc w:val="both"/>
        <w:rPr>
          <w:rFonts w:ascii="Arial" w:eastAsia="Calibri" w:hAnsi="Arial" w:cs="Arial"/>
          <w:sz w:val="24"/>
          <w:szCs w:val="24"/>
          <w:lang w:eastAsia="en-GB"/>
        </w:rPr>
      </w:pPr>
      <w:r w:rsidRPr="00B74B07">
        <w:rPr>
          <w:rFonts w:ascii="Arial" w:eastAsia="Calibri" w:hAnsi="Arial" w:cs="Arial"/>
          <w:sz w:val="24"/>
          <w:szCs w:val="24"/>
          <w:lang w:eastAsia="en-GB"/>
        </w:rPr>
        <w:t>„e) športovca,</w:t>
      </w:r>
      <w:r w:rsidRPr="00B74B07">
        <w:rPr>
          <w:rFonts w:ascii="Arial" w:eastAsia="Calibri" w:hAnsi="Arial" w:cs="Arial"/>
          <w:sz w:val="24"/>
          <w:szCs w:val="24"/>
          <w:vertAlign w:val="superscript"/>
          <w:lang w:eastAsia="en-GB"/>
        </w:rPr>
        <w:t>29aa</w:t>
      </w:r>
      <w:r w:rsidRPr="00B74B07">
        <w:rPr>
          <w:rFonts w:ascii="Arial" w:eastAsia="Calibri" w:hAnsi="Arial" w:cs="Arial"/>
          <w:sz w:val="24"/>
          <w:szCs w:val="24"/>
          <w:lang w:eastAsia="en-GB"/>
        </w:rPr>
        <w:t>) vrátane príjmov na základe zmluvy o sponzorstve v športe</w:t>
      </w:r>
      <w:r w:rsidRPr="00B74B07">
        <w:rPr>
          <w:rFonts w:ascii="Arial" w:eastAsia="Calibri" w:hAnsi="Arial" w:cs="Arial"/>
          <w:sz w:val="24"/>
          <w:szCs w:val="24"/>
          <w:vertAlign w:val="superscript"/>
          <w:lang w:eastAsia="en-GB"/>
        </w:rPr>
        <w:t>29ab</w:t>
      </w:r>
      <w:r w:rsidRPr="00B74B07">
        <w:rPr>
          <w:rFonts w:ascii="Arial" w:eastAsia="Calibri" w:hAnsi="Arial" w:cs="Arial"/>
          <w:sz w:val="24"/>
          <w:szCs w:val="24"/>
          <w:lang w:eastAsia="en-GB"/>
        </w:rPr>
        <w:t>) a športového odborníka,</w:t>
      </w:r>
      <w:r w:rsidRPr="00B74B07">
        <w:rPr>
          <w:rFonts w:ascii="Arial" w:eastAsia="Calibri" w:hAnsi="Arial" w:cs="Arial"/>
          <w:sz w:val="24"/>
          <w:szCs w:val="24"/>
          <w:vertAlign w:val="superscript"/>
          <w:lang w:eastAsia="en-GB"/>
        </w:rPr>
        <w:t>29ac</w:t>
      </w:r>
      <w:r w:rsidRPr="00B74B07">
        <w:rPr>
          <w:rFonts w:ascii="Arial" w:eastAsia="Calibri" w:hAnsi="Arial" w:cs="Arial"/>
          <w:sz w:val="24"/>
          <w:szCs w:val="24"/>
          <w:lang w:eastAsia="en-GB"/>
        </w:rPr>
        <w:t>) pri ktorých daňovník uplatnil postup podľa § 43 ods. 14 vrátane príjmov športového odborníka</w:t>
      </w:r>
      <w:r w:rsidRPr="00B74B07">
        <w:rPr>
          <w:rFonts w:ascii="Arial" w:eastAsia="Calibri" w:hAnsi="Arial" w:cs="Arial"/>
          <w:sz w:val="24"/>
          <w:szCs w:val="24"/>
          <w:vertAlign w:val="superscript"/>
          <w:lang w:eastAsia="en-GB"/>
        </w:rPr>
        <w:t>29ad</w:t>
      </w:r>
      <w:r w:rsidRPr="00B74B07">
        <w:rPr>
          <w:rFonts w:ascii="Arial" w:eastAsia="Calibri" w:hAnsi="Arial" w:cs="Arial"/>
          <w:sz w:val="24"/>
          <w:szCs w:val="24"/>
          <w:lang w:eastAsia="en-GB"/>
        </w:rPr>
        <w:t>) na základe zmluvy o sponzorstve v športe,</w:t>
      </w:r>
      <w:r w:rsidRPr="00B74B07">
        <w:rPr>
          <w:rFonts w:ascii="Arial" w:eastAsia="Calibri" w:hAnsi="Arial" w:cs="Arial"/>
          <w:sz w:val="24"/>
          <w:szCs w:val="24"/>
          <w:vertAlign w:val="superscript"/>
          <w:lang w:eastAsia="en-GB"/>
        </w:rPr>
        <w:t>29ab</w:t>
      </w:r>
      <w:r w:rsidRPr="00B74B07">
        <w:rPr>
          <w:rFonts w:ascii="Arial" w:eastAsia="Calibri" w:hAnsi="Arial" w:cs="Arial"/>
          <w:sz w:val="24"/>
          <w:szCs w:val="24"/>
          <w:lang w:eastAsia="en-GB"/>
        </w:rPr>
        <w:t xml:space="preserve">) okrem príjmov podľa § 8 ods. 1 písm. r).“. </w:t>
      </w:r>
    </w:p>
    <w:p w:rsidR="00B74B07" w:rsidRPr="00B74B07" w:rsidRDefault="00B74B07" w:rsidP="00B74B07">
      <w:pPr>
        <w:pStyle w:val="Odsekzoznamu"/>
        <w:autoSpaceDE w:val="0"/>
        <w:autoSpaceDN w:val="0"/>
        <w:ind w:left="502"/>
        <w:jc w:val="both"/>
        <w:rPr>
          <w:rFonts w:ascii="Arial" w:eastAsia="Calibri" w:hAnsi="Arial" w:cs="Arial"/>
          <w:sz w:val="24"/>
          <w:szCs w:val="24"/>
          <w:lang w:eastAsia="en-GB"/>
        </w:rPr>
      </w:pPr>
    </w:p>
    <w:p w:rsidR="00B74B07" w:rsidRPr="00B74B07" w:rsidRDefault="00B74B07" w:rsidP="00B74B07">
      <w:pPr>
        <w:ind w:left="142" w:firstLine="360"/>
        <w:jc w:val="both"/>
        <w:rPr>
          <w:rFonts w:ascii="Arial" w:eastAsia="Calibri" w:hAnsi="Arial" w:cs="Arial"/>
          <w:lang w:eastAsia="en-GB"/>
        </w:rPr>
      </w:pPr>
      <w:r w:rsidRPr="00B74B07">
        <w:rPr>
          <w:rFonts w:ascii="Arial" w:eastAsia="Calibri" w:hAnsi="Arial" w:cs="Arial"/>
          <w:lang w:eastAsia="en-GB"/>
        </w:rPr>
        <w:t>Poznámky pod čiarou k odkazom 29aa až 29ad znejú:</w:t>
      </w:r>
    </w:p>
    <w:p w:rsidR="00B74B07" w:rsidRPr="00B74B07" w:rsidRDefault="00B74B07" w:rsidP="00B74B07">
      <w:pPr>
        <w:pStyle w:val="Odsekzoznamu"/>
        <w:ind w:left="502"/>
        <w:jc w:val="both"/>
        <w:rPr>
          <w:rFonts w:ascii="Arial" w:eastAsia="Calibri" w:hAnsi="Arial" w:cs="Arial"/>
          <w:sz w:val="24"/>
          <w:szCs w:val="24"/>
          <w:lang w:eastAsia="en-GB"/>
        </w:rPr>
      </w:pPr>
      <w:r w:rsidRPr="00B74B07">
        <w:rPr>
          <w:rFonts w:ascii="Arial" w:eastAsia="Calibri" w:hAnsi="Arial" w:cs="Arial"/>
          <w:sz w:val="24"/>
          <w:szCs w:val="24"/>
          <w:lang w:eastAsia="en-GB"/>
        </w:rPr>
        <w:t>„</w:t>
      </w:r>
      <w:r w:rsidRPr="00B74B07">
        <w:rPr>
          <w:rFonts w:ascii="Arial" w:eastAsia="Calibri" w:hAnsi="Arial" w:cs="Arial"/>
          <w:sz w:val="24"/>
          <w:szCs w:val="24"/>
          <w:vertAlign w:val="superscript"/>
          <w:lang w:eastAsia="en-GB"/>
        </w:rPr>
        <w:t>29aa</w:t>
      </w:r>
      <w:r w:rsidRPr="00B74B07">
        <w:rPr>
          <w:rFonts w:ascii="Arial" w:eastAsia="Calibri" w:hAnsi="Arial" w:cs="Arial"/>
          <w:sz w:val="24"/>
          <w:szCs w:val="24"/>
          <w:lang w:eastAsia="en-GB"/>
        </w:rPr>
        <w:t xml:space="preserve">) § 4 ods. 3 písm. c), ods. 4 písm. a) a b) zákona č. 440/2015 Z. z. v znení neskorších predpisov.   </w:t>
      </w:r>
    </w:p>
    <w:p w:rsidR="00B74B07" w:rsidRPr="00B74B07" w:rsidRDefault="00B74B07" w:rsidP="00B74B07">
      <w:pPr>
        <w:pStyle w:val="Odsekzoznamu"/>
        <w:ind w:left="502"/>
        <w:jc w:val="both"/>
        <w:rPr>
          <w:rFonts w:ascii="Arial" w:eastAsia="Calibri" w:hAnsi="Arial" w:cs="Arial"/>
          <w:sz w:val="24"/>
          <w:szCs w:val="24"/>
          <w:vertAlign w:val="superscript"/>
          <w:lang w:eastAsia="en-GB"/>
        </w:rPr>
      </w:pPr>
      <w:r w:rsidRPr="00B74B07">
        <w:rPr>
          <w:rFonts w:ascii="Arial" w:eastAsia="Calibri" w:hAnsi="Arial" w:cs="Arial"/>
          <w:sz w:val="24"/>
          <w:szCs w:val="24"/>
          <w:vertAlign w:val="superscript"/>
          <w:lang w:eastAsia="en-GB"/>
        </w:rPr>
        <w:t>29ab</w:t>
      </w:r>
      <w:r w:rsidRPr="00B74B07">
        <w:rPr>
          <w:rFonts w:ascii="Arial" w:eastAsia="Calibri" w:hAnsi="Arial" w:cs="Arial"/>
          <w:sz w:val="24"/>
          <w:szCs w:val="24"/>
          <w:lang w:eastAsia="en-GB"/>
        </w:rPr>
        <w:t>) § 50 a 51 zákona č. 440/2015 Z. z. v znení neskorších predpisov</w:t>
      </w:r>
      <w:r w:rsidRPr="00B74B07">
        <w:rPr>
          <w:rFonts w:ascii="Arial" w:eastAsia="Calibri" w:hAnsi="Arial" w:cs="Arial"/>
          <w:sz w:val="24"/>
          <w:szCs w:val="24"/>
          <w:vertAlign w:val="superscript"/>
          <w:lang w:eastAsia="en-GB"/>
        </w:rPr>
        <w:t xml:space="preserve"> </w:t>
      </w:r>
    </w:p>
    <w:p w:rsidR="00B74B07" w:rsidRPr="00B74B07" w:rsidRDefault="00B74B07" w:rsidP="00B74B07">
      <w:pPr>
        <w:ind w:left="502"/>
        <w:jc w:val="both"/>
        <w:rPr>
          <w:rFonts w:ascii="Arial" w:eastAsia="Calibri" w:hAnsi="Arial" w:cs="Arial"/>
          <w:lang w:eastAsia="en-GB"/>
        </w:rPr>
      </w:pPr>
      <w:r w:rsidRPr="00B74B07">
        <w:rPr>
          <w:rFonts w:ascii="Arial" w:eastAsia="Calibri" w:hAnsi="Arial" w:cs="Arial"/>
          <w:vertAlign w:val="superscript"/>
          <w:lang w:eastAsia="en-GB"/>
        </w:rPr>
        <w:t>29ac</w:t>
      </w:r>
      <w:r w:rsidRPr="00B74B07">
        <w:rPr>
          <w:rFonts w:ascii="Arial" w:eastAsia="Calibri" w:hAnsi="Arial" w:cs="Arial"/>
          <w:lang w:eastAsia="en-GB"/>
        </w:rPr>
        <w:t xml:space="preserve">) § 6 ods. 1 písm. a) až d) a ods. 3 písm. a) a e) zákona č. 440/2015 Z. z. v znení neskorších predpisov. </w:t>
      </w:r>
    </w:p>
    <w:p w:rsidR="00B74B07" w:rsidRPr="00B74B07" w:rsidRDefault="00B74B07" w:rsidP="00B74B07">
      <w:pPr>
        <w:ind w:left="502"/>
        <w:jc w:val="both"/>
        <w:rPr>
          <w:rFonts w:ascii="Arial" w:eastAsia="Calibri" w:hAnsi="Arial" w:cs="Arial"/>
          <w:lang w:eastAsia="en-GB"/>
        </w:rPr>
      </w:pPr>
      <w:r w:rsidRPr="00B74B07">
        <w:rPr>
          <w:rFonts w:ascii="Arial" w:eastAsia="Calibri" w:hAnsi="Arial" w:cs="Arial"/>
          <w:vertAlign w:val="superscript"/>
          <w:lang w:eastAsia="en-GB"/>
        </w:rPr>
        <w:t>29ad</w:t>
      </w:r>
      <w:r w:rsidRPr="00B74B07">
        <w:rPr>
          <w:rFonts w:ascii="Arial" w:eastAsia="Calibri" w:hAnsi="Arial" w:cs="Arial"/>
          <w:lang w:eastAsia="en-GB"/>
        </w:rPr>
        <w:t>) § 6 ods. 1 písm. a) a ods. 3 písm. a) a e) zákona č. 440/2015 Z. z. v znení neskorších predpisov.“.</w:t>
      </w:r>
    </w:p>
    <w:p w:rsidR="00B74B07" w:rsidRPr="00B74B07" w:rsidRDefault="00B74B07" w:rsidP="00B74B07">
      <w:pPr>
        <w:pStyle w:val="Odsekzoznamu"/>
        <w:ind w:left="502"/>
        <w:jc w:val="both"/>
        <w:rPr>
          <w:rFonts w:ascii="Arial" w:hAnsi="Arial" w:cs="Arial"/>
          <w:sz w:val="24"/>
          <w:szCs w:val="24"/>
        </w:rPr>
      </w:pPr>
    </w:p>
    <w:p w:rsidR="00B74B07" w:rsidRPr="00B74B07" w:rsidRDefault="00B74B07" w:rsidP="00B74B07">
      <w:pPr>
        <w:pStyle w:val="Odsekzoznamu"/>
        <w:autoSpaceDE w:val="0"/>
        <w:autoSpaceDN w:val="0"/>
        <w:spacing w:line="276" w:lineRule="auto"/>
        <w:ind w:left="502"/>
        <w:jc w:val="both"/>
        <w:rPr>
          <w:rFonts w:ascii="Arial" w:hAnsi="Arial" w:cs="Arial"/>
          <w:sz w:val="24"/>
          <w:szCs w:val="24"/>
        </w:rPr>
      </w:pPr>
      <w:r w:rsidRPr="00B74B07">
        <w:rPr>
          <w:rFonts w:ascii="Arial" w:hAnsi="Arial" w:cs="Arial"/>
          <w:sz w:val="24"/>
          <w:szCs w:val="24"/>
        </w:rPr>
        <w:t xml:space="preserve">2. V § 8 ods. 1 písmeno p) znie: </w:t>
      </w:r>
    </w:p>
    <w:p w:rsidR="00B74B07" w:rsidRPr="00B74B07" w:rsidRDefault="00B74B07" w:rsidP="00B74B07">
      <w:pPr>
        <w:pStyle w:val="Odsekzoznamu"/>
        <w:autoSpaceDE w:val="0"/>
        <w:autoSpaceDN w:val="0"/>
        <w:spacing w:line="276" w:lineRule="auto"/>
        <w:ind w:left="502"/>
        <w:jc w:val="both"/>
        <w:rPr>
          <w:rFonts w:ascii="Arial" w:hAnsi="Arial" w:cs="Arial"/>
          <w:i/>
          <w:iCs/>
          <w:sz w:val="24"/>
          <w:szCs w:val="24"/>
        </w:rPr>
      </w:pPr>
      <w:r w:rsidRPr="00B74B07">
        <w:rPr>
          <w:rFonts w:ascii="Arial" w:hAnsi="Arial" w:cs="Arial"/>
          <w:sz w:val="24"/>
          <w:szCs w:val="24"/>
        </w:rPr>
        <w:t>„p) príjmy na základe zmluvy o sponzorstve v športe,</w:t>
      </w:r>
      <w:r w:rsidRPr="00B74B07">
        <w:rPr>
          <w:rFonts w:ascii="Arial" w:hAnsi="Arial" w:cs="Arial"/>
          <w:sz w:val="24"/>
          <w:szCs w:val="24"/>
          <w:vertAlign w:val="superscript"/>
        </w:rPr>
        <w:t>29ab</w:t>
      </w:r>
      <w:r w:rsidRPr="00B74B07">
        <w:rPr>
          <w:rFonts w:ascii="Arial" w:hAnsi="Arial" w:cs="Arial"/>
          <w:sz w:val="24"/>
          <w:szCs w:val="24"/>
        </w:rPr>
        <w:t>) prijaté športovcom</w:t>
      </w:r>
      <w:r w:rsidRPr="00B74B07">
        <w:rPr>
          <w:rFonts w:ascii="Arial" w:hAnsi="Arial" w:cs="Arial"/>
          <w:sz w:val="24"/>
          <w:szCs w:val="24"/>
          <w:vertAlign w:val="superscript"/>
        </w:rPr>
        <w:t>37afa</w:t>
      </w:r>
      <w:r w:rsidRPr="00B74B07">
        <w:rPr>
          <w:rFonts w:ascii="Arial" w:hAnsi="Arial" w:cs="Arial"/>
          <w:sz w:val="24"/>
          <w:szCs w:val="24"/>
        </w:rPr>
        <w:t>) alebo športovým odborníkom,</w:t>
      </w:r>
      <w:r w:rsidRPr="00B74B07">
        <w:rPr>
          <w:rFonts w:ascii="Arial" w:hAnsi="Arial" w:cs="Arial"/>
          <w:sz w:val="24"/>
          <w:szCs w:val="24"/>
          <w:vertAlign w:val="superscript"/>
        </w:rPr>
        <w:t>37afaa</w:t>
      </w:r>
      <w:r w:rsidRPr="00B74B07">
        <w:rPr>
          <w:rFonts w:ascii="Arial" w:hAnsi="Arial" w:cs="Arial"/>
          <w:sz w:val="24"/>
          <w:szCs w:val="24"/>
        </w:rPr>
        <w:t>)“.</w:t>
      </w:r>
    </w:p>
    <w:p w:rsidR="00B74B07" w:rsidRPr="00B74B07" w:rsidRDefault="00B74B07" w:rsidP="00B74B07">
      <w:pPr>
        <w:pStyle w:val="Odsekzoznamu"/>
        <w:ind w:left="502"/>
        <w:jc w:val="both"/>
        <w:rPr>
          <w:rFonts w:ascii="Arial" w:hAnsi="Arial" w:cs="Arial"/>
          <w:sz w:val="24"/>
          <w:szCs w:val="24"/>
        </w:rPr>
      </w:pPr>
    </w:p>
    <w:p w:rsidR="00B74B07" w:rsidRPr="00B74B07" w:rsidRDefault="00B74B07" w:rsidP="00B74B07">
      <w:pPr>
        <w:pStyle w:val="Odsekzoznamu"/>
        <w:autoSpaceDE w:val="0"/>
        <w:autoSpaceDN w:val="0"/>
        <w:spacing w:line="276" w:lineRule="auto"/>
        <w:ind w:left="502"/>
        <w:jc w:val="both"/>
        <w:rPr>
          <w:rFonts w:ascii="Arial" w:hAnsi="Arial" w:cs="Arial"/>
          <w:sz w:val="24"/>
          <w:szCs w:val="24"/>
        </w:rPr>
      </w:pPr>
      <w:r w:rsidRPr="00B74B07">
        <w:rPr>
          <w:rFonts w:ascii="Arial" w:hAnsi="Arial" w:cs="Arial"/>
          <w:sz w:val="24"/>
          <w:szCs w:val="24"/>
        </w:rPr>
        <w:t xml:space="preserve">Poznámky pod čiarou k odkazom 37afa a 37afaa znejú: </w:t>
      </w:r>
    </w:p>
    <w:p w:rsidR="00B74B07" w:rsidRPr="00B74B07" w:rsidRDefault="00B74B07" w:rsidP="00B74B07">
      <w:pPr>
        <w:pStyle w:val="Odsekzoznamu"/>
        <w:autoSpaceDE w:val="0"/>
        <w:autoSpaceDN w:val="0"/>
        <w:spacing w:line="276" w:lineRule="auto"/>
        <w:ind w:left="502"/>
        <w:jc w:val="both"/>
        <w:rPr>
          <w:rFonts w:ascii="Arial" w:hAnsi="Arial" w:cs="Arial"/>
          <w:sz w:val="24"/>
          <w:szCs w:val="24"/>
        </w:rPr>
      </w:pPr>
      <w:r w:rsidRPr="00B74B07">
        <w:rPr>
          <w:rFonts w:ascii="Arial" w:hAnsi="Arial" w:cs="Arial"/>
          <w:sz w:val="24"/>
          <w:szCs w:val="24"/>
        </w:rPr>
        <w:t>„</w:t>
      </w:r>
      <w:r w:rsidRPr="00B74B07">
        <w:rPr>
          <w:rFonts w:ascii="Arial" w:hAnsi="Arial" w:cs="Arial"/>
          <w:sz w:val="24"/>
          <w:szCs w:val="24"/>
          <w:vertAlign w:val="superscript"/>
        </w:rPr>
        <w:t>37afa</w:t>
      </w:r>
      <w:r w:rsidRPr="00B74B07">
        <w:rPr>
          <w:rFonts w:ascii="Arial" w:hAnsi="Arial" w:cs="Arial"/>
          <w:sz w:val="24"/>
          <w:szCs w:val="24"/>
        </w:rPr>
        <w:t>) § 4 ods. 3 písm. a) a b) a ods. 4 písm. c) zákona č. 440/2015 Z. z. v znení neskorších predpisov.</w:t>
      </w:r>
    </w:p>
    <w:p w:rsidR="00B74B07" w:rsidRDefault="00B74B07" w:rsidP="00DB1D82">
      <w:pPr>
        <w:spacing w:line="276" w:lineRule="auto"/>
        <w:ind w:left="502"/>
        <w:jc w:val="both"/>
        <w:rPr>
          <w:rFonts w:ascii="Arial" w:hAnsi="Arial" w:cs="Arial"/>
        </w:rPr>
      </w:pPr>
      <w:r w:rsidRPr="00B74B07">
        <w:rPr>
          <w:rFonts w:ascii="Arial" w:hAnsi="Arial" w:cs="Arial"/>
          <w:vertAlign w:val="superscript"/>
        </w:rPr>
        <w:t>37afaa</w:t>
      </w:r>
      <w:r w:rsidRPr="00B74B07">
        <w:rPr>
          <w:rFonts w:ascii="Arial" w:hAnsi="Arial" w:cs="Arial"/>
        </w:rPr>
        <w:t>) § 6 ods. 1 písm. a) a ods. 3 písm. b) a c) zákona č. 440/2015 Z. z. v znení neskorších predpisov.“.“.</w:t>
      </w:r>
    </w:p>
    <w:p w:rsidR="00DB1D82" w:rsidRPr="00DB1D82" w:rsidRDefault="00DB1D82" w:rsidP="00DB1D82">
      <w:pPr>
        <w:ind w:left="505"/>
        <w:jc w:val="both"/>
        <w:rPr>
          <w:rFonts w:ascii="Arial" w:hAnsi="Arial" w:cs="Arial"/>
        </w:rPr>
      </w:pPr>
    </w:p>
    <w:p w:rsidR="00B74B07" w:rsidRPr="00B74B07" w:rsidRDefault="00B74B07" w:rsidP="00B74B07">
      <w:pPr>
        <w:ind w:left="142" w:firstLine="360"/>
        <w:jc w:val="both"/>
        <w:rPr>
          <w:rFonts w:ascii="Arial" w:hAnsi="Arial" w:cs="Arial"/>
        </w:rPr>
      </w:pPr>
      <w:r w:rsidRPr="00B74B07">
        <w:rPr>
          <w:rFonts w:ascii="Arial" w:hAnsi="Arial" w:cs="Arial"/>
        </w:rPr>
        <w:t>Nasledujúci článok sa primerane preznačí.</w:t>
      </w:r>
    </w:p>
    <w:p w:rsidR="00B74B07" w:rsidRPr="00B74B07" w:rsidRDefault="00B74B07" w:rsidP="00B74B07">
      <w:pPr>
        <w:pStyle w:val="Odsekzoznamu"/>
        <w:ind w:left="502"/>
        <w:jc w:val="both"/>
        <w:rPr>
          <w:rFonts w:ascii="Arial" w:hAnsi="Arial" w:cs="Arial"/>
          <w:sz w:val="24"/>
          <w:szCs w:val="24"/>
        </w:rPr>
      </w:pPr>
      <w:r w:rsidRPr="00B74B07">
        <w:rPr>
          <w:rFonts w:ascii="Arial" w:hAnsi="Arial" w:cs="Arial"/>
          <w:sz w:val="24"/>
          <w:szCs w:val="24"/>
        </w:rPr>
        <w:t>V súvislosti s vložením nového článku sa primerane upraví aj názov zákona.</w:t>
      </w:r>
    </w:p>
    <w:p w:rsidR="00B74B07" w:rsidRPr="00B74B07" w:rsidRDefault="00B74B07" w:rsidP="00B74B07">
      <w:pPr>
        <w:ind w:left="142"/>
        <w:rPr>
          <w:rFonts w:ascii="Arial" w:hAnsi="Arial" w:cs="Arial"/>
        </w:rPr>
      </w:pPr>
    </w:p>
    <w:p w:rsidR="00B74B07" w:rsidRPr="00B74B07" w:rsidRDefault="00B74B07" w:rsidP="00B74B07">
      <w:pPr>
        <w:pStyle w:val="Odsekzoznamu"/>
        <w:ind w:left="2832"/>
        <w:jc w:val="both"/>
        <w:rPr>
          <w:rFonts w:ascii="Arial" w:hAnsi="Arial" w:cs="Arial"/>
          <w:iCs/>
          <w:sz w:val="24"/>
          <w:szCs w:val="24"/>
        </w:rPr>
      </w:pPr>
      <w:r w:rsidRPr="00B74B07">
        <w:rPr>
          <w:rFonts w:ascii="Arial" w:hAnsi="Arial" w:cs="Arial"/>
          <w:iCs/>
          <w:sz w:val="24"/>
          <w:szCs w:val="24"/>
        </w:rPr>
        <w:t xml:space="preserve">Navrhovanou úpravou § 6 ods. 2 písm. e) sa precizujú jednotlivé typy príjmov športovca alebo športového odborníka, ktoré sa považujú za príjmy z inej samostatnej zárobkovej činnosti, ak tieto príjmy nepatria do § 5. </w:t>
      </w:r>
    </w:p>
    <w:p w:rsidR="00B74B07" w:rsidRPr="00B74B07" w:rsidRDefault="00B74B07" w:rsidP="00B74B07">
      <w:pPr>
        <w:pStyle w:val="Odsekzoznamu"/>
        <w:ind w:left="2832"/>
        <w:jc w:val="both"/>
        <w:rPr>
          <w:rFonts w:ascii="Arial" w:hAnsi="Arial" w:cs="Arial"/>
          <w:iCs/>
          <w:sz w:val="24"/>
          <w:szCs w:val="24"/>
        </w:rPr>
      </w:pPr>
      <w:r w:rsidRPr="00B74B07">
        <w:rPr>
          <w:rFonts w:ascii="Arial" w:hAnsi="Arial" w:cs="Arial"/>
          <w:iCs/>
          <w:sz w:val="24"/>
          <w:szCs w:val="24"/>
        </w:rPr>
        <w:lastRenderedPageBreak/>
        <w:t>Navrhovanou úpravou § 8 ods. 1 písm. p) sa ostatné príjmy doplňujú o doposiaľ absentujúce príjmy prijaté športovým odborníkom na základe zmluvy o sponzorstve v športe, ktorý vykonáva činnosť športového odborníka na základe zmluvy o výkone činnosti športového odborníka. Zároveň dochádza k legislatívno-technickej úprave odkazov na poznámky pod čiarou v nadväznosti na úpravu ustanovenia § 6 ods. 2 písm. e), pričom poznámka pod čiarou k odkazu, ktorý definuje športovca, sa dopĺňa o amatérskeho športovca, ktorý vykonáva šport</w:t>
      </w:r>
      <w:r w:rsidRPr="00B74B07">
        <w:rPr>
          <w:rFonts w:ascii="Arial" w:hAnsi="Arial" w:cs="Arial"/>
          <w:sz w:val="24"/>
          <w:szCs w:val="24"/>
        </w:rPr>
        <w:t xml:space="preserve"> </w:t>
      </w:r>
      <w:r w:rsidRPr="00B74B07">
        <w:rPr>
          <w:rFonts w:ascii="Arial" w:hAnsi="Arial" w:cs="Arial"/>
          <w:iCs/>
          <w:sz w:val="24"/>
          <w:szCs w:val="24"/>
        </w:rPr>
        <w:t xml:space="preserve">na základe dohody o práci vykonávanej mimo pracovného pomeru. </w:t>
      </w:r>
    </w:p>
    <w:p w:rsidR="00B74B07" w:rsidRDefault="00B74B07" w:rsidP="00B74B07">
      <w:pPr>
        <w:pStyle w:val="Odsekzoznamu"/>
        <w:ind w:left="502"/>
      </w:pPr>
    </w:p>
    <w:p w:rsidR="00B74B07" w:rsidRPr="00EC0D85" w:rsidRDefault="00B74B07" w:rsidP="00B74B07">
      <w:pPr>
        <w:ind w:firstLine="708"/>
        <w:jc w:val="both"/>
        <w:rPr>
          <w:rFonts w:ascii="Arial" w:hAnsi="Arial" w:cs="Arial"/>
        </w:rPr>
      </w:pPr>
      <w:r w:rsidRPr="00EC0D85">
        <w:rPr>
          <w:rFonts w:ascii="Arial" w:hAnsi="Arial" w:cs="Arial"/>
        </w:rPr>
        <w:t xml:space="preserve">   </w:t>
      </w:r>
      <w:r>
        <w:rPr>
          <w:rFonts w:ascii="Arial" w:hAnsi="Arial" w:cs="Arial"/>
        </w:rPr>
        <w:t xml:space="preserve">              </w:t>
      </w:r>
      <w:r w:rsidRPr="00EC0D85">
        <w:rPr>
          <w:rFonts w:ascii="Arial" w:hAnsi="Arial" w:cs="Arial"/>
        </w:rPr>
        <w:t xml:space="preserve"> Výbor NR SR pre vzdelávanie, vedu, mládež, šport a cestovný ruch</w:t>
      </w:r>
    </w:p>
    <w:p w:rsidR="00B74B07" w:rsidRPr="00EC0D85" w:rsidRDefault="00B74B07" w:rsidP="00B74B07">
      <w:pPr>
        <w:tabs>
          <w:tab w:val="left" w:pos="851"/>
          <w:tab w:val="left" w:pos="3544"/>
        </w:tabs>
        <w:ind w:left="851"/>
        <w:jc w:val="right"/>
        <w:rPr>
          <w:rFonts w:ascii="Arial" w:hAnsi="Arial" w:cs="Arial"/>
          <w:b/>
        </w:rPr>
      </w:pPr>
    </w:p>
    <w:p w:rsidR="00B74B07" w:rsidRPr="00EC0D85" w:rsidRDefault="00B74B07" w:rsidP="00B74B07">
      <w:pPr>
        <w:tabs>
          <w:tab w:val="left" w:pos="851"/>
          <w:tab w:val="left" w:pos="3544"/>
        </w:tabs>
        <w:ind w:left="851"/>
        <w:jc w:val="right"/>
        <w:rPr>
          <w:rFonts w:ascii="Arial" w:hAnsi="Arial" w:cs="Arial"/>
          <w:b/>
          <w:spacing w:val="60"/>
        </w:rPr>
      </w:pPr>
      <w:r w:rsidRPr="00EC0D85">
        <w:rPr>
          <w:rFonts w:ascii="Arial" w:hAnsi="Arial" w:cs="Arial"/>
          <w:b/>
        </w:rPr>
        <w:t>Gestorský výbor odporúča schváliť</w:t>
      </w:r>
    </w:p>
    <w:p w:rsidR="00B74B07" w:rsidRPr="003936D0" w:rsidRDefault="00B74B07" w:rsidP="00B74B07">
      <w:pPr>
        <w:pStyle w:val="Odsekzoznamu"/>
        <w:ind w:left="502"/>
      </w:pPr>
    </w:p>
    <w:p w:rsidR="00DB1D82" w:rsidRPr="00EC0D85" w:rsidRDefault="00DB1D82" w:rsidP="00DB1D82">
      <w:pPr>
        <w:pStyle w:val="Odsekzoznamu"/>
        <w:numPr>
          <w:ilvl w:val="0"/>
          <w:numId w:val="9"/>
        </w:numPr>
        <w:spacing w:after="0" w:line="240" w:lineRule="auto"/>
        <w:ind w:left="426" w:hanging="426"/>
        <w:jc w:val="both"/>
        <w:rPr>
          <w:rFonts w:ascii="Arial" w:hAnsi="Arial" w:cs="Arial"/>
          <w:sz w:val="24"/>
          <w:szCs w:val="24"/>
        </w:rPr>
      </w:pPr>
      <w:r w:rsidRPr="00EC0D85">
        <w:rPr>
          <w:rFonts w:ascii="Arial" w:hAnsi="Arial" w:cs="Arial"/>
          <w:sz w:val="24"/>
          <w:szCs w:val="24"/>
        </w:rPr>
        <w:t>Za čl. I sa vkladá nový čl. II, ktorý znie:</w:t>
      </w:r>
    </w:p>
    <w:p w:rsidR="00DB1D82" w:rsidRPr="00EC0D85" w:rsidRDefault="00DB1D82" w:rsidP="00DB1D82">
      <w:pPr>
        <w:pStyle w:val="Odsekzoznamu"/>
        <w:spacing w:after="0" w:line="240" w:lineRule="auto"/>
        <w:ind w:left="786"/>
        <w:jc w:val="both"/>
        <w:rPr>
          <w:rFonts w:ascii="Arial" w:hAnsi="Arial" w:cs="Arial"/>
          <w:sz w:val="24"/>
          <w:szCs w:val="24"/>
        </w:rPr>
      </w:pPr>
    </w:p>
    <w:p w:rsidR="00DB1D82" w:rsidRPr="00497755" w:rsidRDefault="00DB1D82" w:rsidP="00DB1D82">
      <w:pPr>
        <w:pStyle w:val="Odsekzoznamu"/>
        <w:spacing w:after="0" w:line="240" w:lineRule="auto"/>
        <w:ind w:left="786" w:firstLine="3325"/>
        <w:jc w:val="both"/>
        <w:rPr>
          <w:rFonts w:ascii="Arial" w:hAnsi="Arial" w:cs="Arial"/>
          <w:bCs/>
          <w:sz w:val="24"/>
          <w:szCs w:val="24"/>
        </w:rPr>
      </w:pPr>
      <w:r w:rsidRPr="00497755">
        <w:rPr>
          <w:rFonts w:ascii="Arial" w:hAnsi="Arial" w:cs="Arial"/>
          <w:sz w:val="24"/>
          <w:szCs w:val="24"/>
        </w:rPr>
        <w:t>„</w:t>
      </w:r>
      <w:r w:rsidRPr="00497755">
        <w:rPr>
          <w:rFonts w:ascii="Arial" w:hAnsi="Arial" w:cs="Arial"/>
          <w:bCs/>
          <w:sz w:val="24"/>
          <w:szCs w:val="24"/>
        </w:rPr>
        <w:t>Čl. II</w:t>
      </w:r>
    </w:p>
    <w:p w:rsidR="00DB1D82" w:rsidRPr="00EC0D85" w:rsidRDefault="00DB1D82" w:rsidP="00DB1D82">
      <w:pPr>
        <w:pStyle w:val="Odsekzoznamu"/>
        <w:spacing w:after="0" w:line="240" w:lineRule="auto"/>
        <w:ind w:left="786"/>
        <w:jc w:val="both"/>
        <w:rPr>
          <w:rFonts w:ascii="Arial" w:hAnsi="Arial" w:cs="Arial"/>
          <w:sz w:val="24"/>
          <w:szCs w:val="24"/>
        </w:rPr>
      </w:pPr>
    </w:p>
    <w:p w:rsidR="00DB1D82" w:rsidRPr="00EC0D85" w:rsidRDefault="00DB1D82" w:rsidP="00DB1D82">
      <w:pPr>
        <w:pStyle w:val="Odsekzoznamu"/>
        <w:spacing w:after="0" w:line="240" w:lineRule="auto"/>
        <w:ind w:left="426"/>
        <w:jc w:val="both"/>
        <w:rPr>
          <w:rFonts w:ascii="Arial" w:hAnsi="Arial" w:cs="Arial"/>
          <w:sz w:val="24"/>
          <w:szCs w:val="24"/>
        </w:rPr>
      </w:pPr>
      <w:r w:rsidRPr="00EC0D85">
        <w:rPr>
          <w:rFonts w:ascii="Arial" w:hAnsi="Arial" w:cs="Arial"/>
          <w:sz w:val="24"/>
          <w:szCs w:val="24"/>
        </w:rPr>
        <w:t xml:space="preserve">Zákon č. 595/2003 Z. z. o dani z príjmov v znení zákona č. 43/2004 Z. z., zákona č. 177/2004 Z. z., zákona č. 191/2004 Z. z., zákona č. 391/2004 Z. z., zákona č. 538/2004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zákona č. 548/2010 Z. z., zákona č. 129/2011 Z. z., zákona č. 231/2011 Z. z., zákona č. 250/2011 Z. z., zákona č. 331/2011 Z. z., zákona č. 362/2011 Z. z., zákona č. 406/2011 Z. z., zákona č. 547/2011 Z. z., zákona č. 548/2011 Z. z., zákona č. 69/2012 Z. z., uznesenia Ústavného súdu Slovenskej republiky č. 188/2012 Z. z., zákona č. 189/2012 Z. z., zákona č. 252/2012 Z. z., zákona č. 288/2012 Z. z., zákona č. 395/2012 Z. z., zákona č. 70/2013 Z. z., zákona č. 135/2013 Z. z., zákona č. 318/2013 Z. z., zákona č. 463/2013 Z. z., zákona č. 180/2014 Z. z., zákona č. 183/2014 Z. z., zákona č. 333/2014 Z. z., zákona č. 364/2014 Z. z., zákona č. 371/2014 Z. z., zákona č. 25/2015 Z. z., zákona č. 61/2015 Z. z., zákona č. 62/2015 Z. z., zákona č. 79/2015 Z. z., zákona č. 140/2015 Z. z., zákona č. 176/2015 Z. z., zákona č. 253/2015 Z. z., zákona č. 361/2015 Z. z., zákona č. 375/2015 Z. z., zákona č. 378/2015 Z. z., zákona č. 389/2015 Z. z., zákona č. 437/2015 Z. z., zákona č. 440/2015 Z. z., zákona č. 341/2016 Z. z., zákona č. 264/2017 Z. z., zákona č. 279/2017 Z. z., zákona č. 335/2017 Z. z., zákona č. 344/2017 Z. z., zákona č. 57/2018 Z. z., zákona č. 63/2018 Z. z., zákona č. 112/2018 Z. z., zákona č. 209/2018 Z. z., zákona č. 213/2018 Z. z., zákona č. 317/2018 Z. z., zákona č. 347/2018 Z. z., zákona č. 368/2018 Z. z., zákona č. 385/2018 Z. z., zákona č. </w:t>
      </w:r>
      <w:r w:rsidRPr="00EC0D85">
        <w:rPr>
          <w:rFonts w:ascii="Arial" w:hAnsi="Arial" w:cs="Arial"/>
          <w:sz w:val="24"/>
          <w:szCs w:val="24"/>
        </w:rPr>
        <w:lastRenderedPageBreak/>
        <w:t>4/2019 Z. z., zákona č. 10/2019 Z. z., zákona č. 54/2019 Z. z., zákona č. 88/2019 Z. z., zákona č. 155/2019 Z. z., zákona č. 221/2019 Z. z., zákona č. 223/2019 Z. z., zákona č. 228/2019 Z. z., zákona č. 233/2019 Z. z., zákona č. 301/2019 Z. z., zákona č. 315/2019 Z. z., zákona č. 316/2019 Z. z., zákona č. 319/2019 Z. z., zákona č. 390/2019 Z. z., zákona č. 393/2019 Z. z., zákona č. 462/2019 Z. z., zákona č. 46/2020 Z. z., zákona č. 198/2020 Z. z., zákona č. 296/2020 Z. z., zákona č. 416/2020 Z. z., zákona č. 420/2020 Z. z., zákona č. 421/2020 Z. z., zákona č. 76/2021 Z. z., zákona č. 215/2021 Z. z., zákona č. 257/2021 Z. z., zákona č. 310/2021 Z. z., zákona č. 408/2021 Z. z., zákona č. 416/2021 Z. z., zákona č. 129/2022 Z. z., zákona č. 222/2022 Z. z., zákona č. 232/2022 Z. z., zákona č. 257/2022 Z. z., zákona č. 433/2022 Z. z., zákona č. 496/2022 Z. z., zákona č. 519/2022 Z. z., zákona č. 59/2023 Z. z., zákona č. 60/2023 Z. z., zákona č. 65/2023 Z. z., zákona č. 123/2023 Z. z., zákona č. 128/2023 Z. z., zákona č. 205/2023 Z. z., zákona č. 278/2023 Z. z., zákona č. 281/2023 Z. z., zákona č. 309/2023 Z. z., zákona č. 315/2023 Z. z., zákona č. 508/2023 Z. z., zákona č. 530/2023 Z. z., zákona č. 46/2024 Z. z., zákona č. 87/2024 Z. z., zákona č. 248/2024 Z. z., zákona č. 278/2024 Z. z. a zákona č. 279/2024 Z. z. sa mení takto: </w:t>
      </w:r>
    </w:p>
    <w:p w:rsidR="00DB1D82" w:rsidRPr="00EC0D85" w:rsidRDefault="00DB1D82" w:rsidP="00DB1D82">
      <w:pPr>
        <w:pStyle w:val="Odsekzoznamu"/>
        <w:autoSpaceDE w:val="0"/>
        <w:autoSpaceDN w:val="0"/>
        <w:spacing w:after="0" w:line="240" w:lineRule="auto"/>
        <w:ind w:left="426"/>
        <w:jc w:val="both"/>
        <w:rPr>
          <w:rFonts w:ascii="Arial" w:hAnsi="Arial" w:cs="Arial"/>
          <w:sz w:val="24"/>
          <w:szCs w:val="24"/>
        </w:rPr>
      </w:pPr>
    </w:p>
    <w:p w:rsidR="00DB1D82" w:rsidRPr="00EC0D85" w:rsidRDefault="00DB1D82" w:rsidP="00DB1D82">
      <w:pPr>
        <w:pStyle w:val="Odsekzoznamu"/>
        <w:autoSpaceDE w:val="0"/>
        <w:autoSpaceDN w:val="0"/>
        <w:spacing w:after="0" w:line="240" w:lineRule="auto"/>
        <w:ind w:left="426"/>
        <w:jc w:val="both"/>
        <w:rPr>
          <w:rFonts w:ascii="Arial" w:hAnsi="Arial" w:cs="Arial"/>
          <w:sz w:val="24"/>
          <w:szCs w:val="24"/>
          <w:lang w:eastAsia="en-GB"/>
        </w:rPr>
      </w:pPr>
      <w:r w:rsidRPr="00EC0D85">
        <w:rPr>
          <w:rFonts w:ascii="Arial" w:hAnsi="Arial" w:cs="Arial"/>
          <w:sz w:val="24"/>
          <w:szCs w:val="24"/>
        </w:rPr>
        <w:t xml:space="preserve">1. </w:t>
      </w:r>
      <w:r w:rsidRPr="00EC0D85">
        <w:rPr>
          <w:rFonts w:ascii="Arial" w:hAnsi="Arial" w:cs="Arial"/>
          <w:sz w:val="24"/>
          <w:szCs w:val="24"/>
          <w:lang w:eastAsia="en-GB"/>
        </w:rPr>
        <w:t>V § 6 ods. 2 písmeno e) znie:</w:t>
      </w:r>
    </w:p>
    <w:p w:rsidR="00DB1D82" w:rsidRPr="00EC0D85" w:rsidRDefault="00DB1D82" w:rsidP="00DB1D82">
      <w:pPr>
        <w:pStyle w:val="Odsekzoznamu"/>
        <w:autoSpaceDE w:val="0"/>
        <w:autoSpaceDN w:val="0"/>
        <w:spacing w:after="0" w:line="240" w:lineRule="auto"/>
        <w:ind w:left="426"/>
        <w:jc w:val="both"/>
        <w:rPr>
          <w:rFonts w:ascii="Arial" w:hAnsi="Arial" w:cs="Arial"/>
          <w:sz w:val="24"/>
          <w:szCs w:val="24"/>
          <w:lang w:eastAsia="en-GB"/>
        </w:rPr>
      </w:pPr>
    </w:p>
    <w:p w:rsidR="00DB1D82" w:rsidRPr="00EC0D85" w:rsidRDefault="00DB1D82" w:rsidP="00DB1D82">
      <w:pPr>
        <w:pStyle w:val="Odsekzoznamu"/>
        <w:spacing w:after="0" w:line="240" w:lineRule="auto"/>
        <w:jc w:val="both"/>
        <w:rPr>
          <w:rFonts w:ascii="Arial" w:hAnsi="Arial" w:cs="Arial"/>
          <w:sz w:val="24"/>
          <w:szCs w:val="24"/>
          <w:lang w:eastAsia="en-GB"/>
        </w:rPr>
      </w:pPr>
      <w:r w:rsidRPr="00EC0D85">
        <w:rPr>
          <w:rFonts w:ascii="Arial" w:hAnsi="Arial" w:cs="Arial"/>
          <w:sz w:val="24"/>
          <w:szCs w:val="24"/>
          <w:lang w:eastAsia="en-GB"/>
        </w:rPr>
        <w:t>„e) športovca,</w:t>
      </w:r>
      <w:r w:rsidRPr="00EC0D85">
        <w:rPr>
          <w:rFonts w:ascii="Arial" w:hAnsi="Arial" w:cs="Arial"/>
          <w:sz w:val="24"/>
          <w:szCs w:val="24"/>
          <w:vertAlign w:val="superscript"/>
          <w:lang w:eastAsia="en-GB"/>
        </w:rPr>
        <w:t>29aa</w:t>
      </w:r>
      <w:r w:rsidRPr="00EC0D85">
        <w:rPr>
          <w:rFonts w:ascii="Arial" w:hAnsi="Arial" w:cs="Arial"/>
          <w:sz w:val="24"/>
          <w:szCs w:val="24"/>
          <w:lang w:eastAsia="en-GB"/>
        </w:rPr>
        <w:t>) vrátane príjmov na základe zmluvy o sponzorstve v športe</w:t>
      </w:r>
      <w:r w:rsidRPr="00EC0D85">
        <w:rPr>
          <w:rFonts w:ascii="Arial" w:hAnsi="Arial" w:cs="Arial"/>
          <w:sz w:val="24"/>
          <w:szCs w:val="24"/>
          <w:vertAlign w:val="superscript"/>
          <w:lang w:eastAsia="en-GB"/>
        </w:rPr>
        <w:t>29ab</w:t>
      </w:r>
      <w:r w:rsidRPr="00EC0D85">
        <w:rPr>
          <w:rFonts w:ascii="Arial" w:hAnsi="Arial" w:cs="Arial"/>
          <w:sz w:val="24"/>
          <w:szCs w:val="24"/>
          <w:lang w:eastAsia="en-GB"/>
        </w:rPr>
        <w:t>) a športového odborníka,</w:t>
      </w:r>
      <w:r w:rsidRPr="00EC0D85">
        <w:rPr>
          <w:rFonts w:ascii="Arial" w:hAnsi="Arial" w:cs="Arial"/>
          <w:sz w:val="24"/>
          <w:szCs w:val="24"/>
          <w:vertAlign w:val="superscript"/>
          <w:lang w:eastAsia="en-GB"/>
        </w:rPr>
        <w:t>29ac</w:t>
      </w:r>
      <w:r w:rsidRPr="00EC0D85">
        <w:rPr>
          <w:rFonts w:ascii="Arial" w:hAnsi="Arial" w:cs="Arial"/>
          <w:sz w:val="24"/>
          <w:szCs w:val="24"/>
          <w:lang w:eastAsia="en-GB"/>
        </w:rPr>
        <w:t>) pri ktorých daňovník uplatnil postup podľa § 43 ods. 14 vrátane príjmov športového odborníka</w:t>
      </w:r>
      <w:r w:rsidRPr="00EC0D85">
        <w:rPr>
          <w:rFonts w:ascii="Arial" w:hAnsi="Arial" w:cs="Arial"/>
          <w:sz w:val="24"/>
          <w:szCs w:val="24"/>
          <w:vertAlign w:val="superscript"/>
          <w:lang w:eastAsia="en-GB"/>
        </w:rPr>
        <w:t>29ad</w:t>
      </w:r>
      <w:r w:rsidRPr="00EC0D85">
        <w:rPr>
          <w:rFonts w:ascii="Arial" w:hAnsi="Arial" w:cs="Arial"/>
          <w:sz w:val="24"/>
          <w:szCs w:val="24"/>
          <w:lang w:eastAsia="en-GB"/>
        </w:rPr>
        <w:t>) na základe zmluvy o sponzorstve v športe,</w:t>
      </w:r>
      <w:r w:rsidRPr="00EC0D85">
        <w:rPr>
          <w:rFonts w:ascii="Arial" w:hAnsi="Arial" w:cs="Arial"/>
          <w:sz w:val="24"/>
          <w:szCs w:val="24"/>
          <w:vertAlign w:val="superscript"/>
          <w:lang w:eastAsia="en-GB"/>
        </w:rPr>
        <w:t>29ab</w:t>
      </w:r>
      <w:r w:rsidRPr="00EC0D85">
        <w:rPr>
          <w:rFonts w:ascii="Arial" w:hAnsi="Arial" w:cs="Arial"/>
          <w:sz w:val="24"/>
          <w:szCs w:val="24"/>
          <w:lang w:eastAsia="en-GB"/>
        </w:rPr>
        <w:t xml:space="preserve">) okrem príjmov podľa § 8 ods. 1 písm. r).“. </w:t>
      </w:r>
    </w:p>
    <w:p w:rsidR="00DB1D82" w:rsidRPr="00EC0D85" w:rsidRDefault="00DB1D82" w:rsidP="00DB1D82">
      <w:pPr>
        <w:pStyle w:val="Odsekzoznamu"/>
        <w:autoSpaceDE w:val="0"/>
        <w:autoSpaceDN w:val="0"/>
        <w:spacing w:after="0" w:line="240" w:lineRule="auto"/>
        <w:ind w:left="709"/>
        <w:jc w:val="both"/>
        <w:rPr>
          <w:rFonts w:ascii="Arial" w:hAnsi="Arial" w:cs="Arial"/>
          <w:sz w:val="24"/>
          <w:szCs w:val="24"/>
          <w:lang w:eastAsia="en-GB"/>
        </w:rPr>
      </w:pPr>
    </w:p>
    <w:p w:rsidR="00DB1D82" w:rsidRPr="00EC0D85" w:rsidRDefault="00DB1D82" w:rsidP="00DB1D82">
      <w:pPr>
        <w:pStyle w:val="Odsekzoznamu"/>
        <w:spacing w:after="0" w:line="240" w:lineRule="auto"/>
        <w:jc w:val="both"/>
        <w:rPr>
          <w:rFonts w:ascii="Arial" w:hAnsi="Arial" w:cs="Arial"/>
          <w:sz w:val="24"/>
          <w:szCs w:val="24"/>
          <w:lang w:eastAsia="en-GB"/>
        </w:rPr>
      </w:pPr>
      <w:r w:rsidRPr="00EC0D85">
        <w:rPr>
          <w:rFonts w:ascii="Arial" w:hAnsi="Arial" w:cs="Arial"/>
          <w:sz w:val="24"/>
          <w:szCs w:val="24"/>
          <w:lang w:eastAsia="en-GB"/>
        </w:rPr>
        <w:t>Poznámky pod čiarou k odkazom 29aa až 29ad znejú:</w:t>
      </w:r>
    </w:p>
    <w:p w:rsidR="00DB1D82" w:rsidRPr="00EC0D85" w:rsidRDefault="00DB1D82" w:rsidP="00DB1D82">
      <w:pPr>
        <w:pStyle w:val="Odsekzoznamu"/>
        <w:spacing w:after="0" w:line="240" w:lineRule="auto"/>
        <w:jc w:val="both"/>
        <w:rPr>
          <w:rFonts w:ascii="Arial" w:hAnsi="Arial" w:cs="Arial"/>
          <w:sz w:val="24"/>
          <w:szCs w:val="24"/>
          <w:lang w:eastAsia="en-GB"/>
        </w:rPr>
      </w:pPr>
      <w:r w:rsidRPr="00EC0D85">
        <w:rPr>
          <w:rFonts w:ascii="Arial" w:hAnsi="Arial" w:cs="Arial"/>
          <w:sz w:val="24"/>
          <w:szCs w:val="24"/>
          <w:lang w:eastAsia="en-GB"/>
        </w:rPr>
        <w:t>„</w:t>
      </w:r>
      <w:r w:rsidRPr="00EC0D85">
        <w:rPr>
          <w:rFonts w:ascii="Arial" w:hAnsi="Arial" w:cs="Arial"/>
          <w:sz w:val="24"/>
          <w:szCs w:val="24"/>
          <w:vertAlign w:val="superscript"/>
          <w:lang w:eastAsia="en-GB"/>
        </w:rPr>
        <w:t>29aa</w:t>
      </w:r>
      <w:r w:rsidRPr="00EC0D85">
        <w:rPr>
          <w:rFonts w:ascii="Arial" w:hAnsi="Arial" w:cs="Arial"/>
          <w:sz w:val="24"/>
          <w:szCs w:val="24"/>
          <w:lang w:eastAsia="en-GB"/>
        </w:rPr>
        <w:t xml:space="preserve">) § 4 ods. 3 písm. c), ods. 4 písm. a) a b) zákona č. 440/2015 Z. z. v znení neskorších predpisov.   </w:t>
      </w:r>
    </w:p>
    <w:p w:rsidR="00DB1D82" w:rsidRPr="00EC0D85" w:rsidRDefault="00DB1D82" w:rsidP="00DB1D82">
      <w:pPr>
        <w:pStyle w:val="Odsekzoznamu"/>
        <w:spacing w:after="0" w:line="240" w:lineRule="auto"/>
        <w:jc w:val="both"/>
        <w:rPr>
          <w:rFonts w:ascii="Arial" w:hAnsi="Arial" w:cs="Arial"/>
          <w:sz w:val="24"/>
          <w:szCs w:val="24"/>
          <w:vertAlign w:val="superscript"/>
          <w:lang w:eastAsia="en-GB"/>
        </w:rPr>
      </w:pPr>
      <w:r w:rsidRPr="00EC0D85">
        <w:rPr>
          <w:rFonts w:ascii="Arial" w:hAnsi="Arial" w:cs="Arial"/>
          <w:sz w:val="24"/>
          <w:szCs w:val="24"/>
          <w:vertAlign w:val="superscript"/>
          <w:lang w:eastAsia="en-GB"/>
        </w:rPr>
        <w:t>29ab</w:t>
      </w:r>
      <w:r w:rsidRPr="00EC0D85">
        <w:rPr>
          <w:rFonts w:ascii="Arial" w:hAnsi="Arial" w:cs="Arial"/>
          <w:sz w:val="24"/>
          <w:szCs w:val="24"/>
          <w:lang w:eastAsia="en-GB"/>
        </w:rPr>
        <w:t>) § 50 a 51 zákona č. 440/2015 Z. z. v znení neskorších predpisov</w:t>
      </w:r>
      <w:r w:rsidRPr="00EC0D85">
        <w:rPr>
          <w:rFonts w:ascii="Arial" w:hAnsi="Arial" w:cs="Arial"/>
          <w:sz w:val="24"/>
          <w:szCs w:val="24"/>
          <w:vertAlign w:val="superscript"/>
          <w:lang w:eastAsia="en-GB"/>
        </w:rPr>
        <w:t xml:space="preserve"> </w:t>
      </w:r>
    </w:p>
    <w:p w:rsidR="00DB1D82" w:rsidRPr="00EC0D85" w:rsidRDefault="00DB1D82" w:rsidP="00DB1D82">
      <w:pPr>
        <w:pStyle w:val="Odsekzoznamu"/>
        <w:spacing w:after="0" w:line="240" w:lineRule="auto"/>
        <w:jc w:val="both"/>
        <w:rPr>
          <w:rFonts w:ascii="Arial" w:hAnsi="Arial" w:cs="Arial"/>
          <w:sz w:val="24"/>
          <w:szCs w:val="24"/>
          <w:lang w:eastAsia="en-GB"/>
        </w:rPr>
      </w:pPr>
      <w:r w:rsidRPr="00EC0D85">
        <w:rPr>
          <w:rFonts w:ascii="Arial" w:hAnsi="Arial" w:cs="Arial"/>
          <w:sz w:val="24"/>
          <w:szCs w:val="24"/>
          <w:vertAlign w:val="superscript"/>
          <w:lang w:eastAsia="en-GB"/>
        </w:rPr>
        <w:t>29ac</w:t>
      </w:r>
      <w:r w:rsidRPr="00EC0D85">
        <w:rPr>
          <w:rFonts w:ascii="Arial" w:hAnsi="Arial" w:cs="Arial"/>
          <w:sz w:val="24"/>
          <w:szCs w:val="24"/>
          <w:lang w:eastAsia="en-GB"/>
        </w:rPr>
        <w:t xml:space="preserve">) § 6 ods. 1 písm. a) až d) a ods. 3 písm. a) a e) zákona č. 440/2015 Z. z. v znení neskorších predpisov. </w:t>
      </w:r>
    </w:p>
    <w:p w:rsidR="00DB1D82" w:rsidRPr="00EC0D85" w:rsidRDefault="00DB1D82" w:rsidP="00DB1D82">
      <w:pPr>
        <w:pStyle w:val="Odsekzoznamu"/>
        <w:spacing w:after="0" w:line="240" w:lineRule="auto"/>
        <w:jc w:val="both"/>
        <w:rPr>
          <w:rFonts w:ascii="Arial" w:hAnsi="Arial" w:cs="Arial"/>
          <w:sz w:val="24"/>
          <w:szCs w:val="24"/>
          <w:lang w:eastAsia="en-GB"/>
        </w:rPr>
      </w:pPr>
      <w:r w:rsidRPr="00EC0D85">
        <w:rPr>
          <w:rFonts w:ascii="Arial" w:hAnsi="Arial" w:cs="Arial"/>
          <w:sz w:val="24"/>
          <w:szCs w:val="24"/>
          <w:vertAlign w:val="superscript"/>
          <w:lang w:eastAsia="en-GB"/>
        </w:rPr>
        <w:t>29ad</w:t>
      </w:r>
      <w:r w:rsidRPr="00EC0D85">
        <w:rPr>
          <w:rFonts w:ascii="Arial" w:hAnsi="Arial" w:cs="Arial"/>
          <w:sz w:val="24"/>
          <w:szCs w:val="24"/>
          <w:lang w:eastAsia="en-GB"/>
        </w:rPr>
        <w:t>) § 6 ods. 1 písm. a) a ods. 3 písm. a) a e) zákona č. 440/2015 Z. z. v znení neskorších predpisov.“.</w:t>
      </w:r>
    </w:p>
    <w:p w:rsidR="00DB1D82" w:rsidRPr="00EC0D85" w:rsidRDefault="00DB1D82" w:rsidP="00DB1D82">
      <w:pPr>
        <w:pStyle w:val="Odsekzoznamu"/>
        <w:spacing w:after="0" w:line="240" w:lineRule="auto"/>
        <w:jc w:val="both"/>
        <w:rPr>
          <w:rFonts w:ascii="Arial" w:hAnsi="Arial" w:cs="Arial"/>
          <w:sz w:val="24"/>
          <w:szCs w:val="24"/>
          <w:lang w:eastAsia="en-GB"/>
        </w:rPr>
      </w:pPr>
    </w:p>
    <w:p w:rsidR="00DB1D82" w:rsidRPr="00EC0D85" w:rsidRDefault="00DB1D82" w:rsidP="00DB1D82">
      <w:pPr>
        <w:pStyle w:val="Odsekzoznamu"/>
        <w:autoSpaceDE w:val="0"/>
        <w:autoSpaceDN w:val="0"/>
        <w:spacing w:after="0" w:line="240" w:lineRule="auto"/>
        <w:ind w:left="426"/>
        <w:jc w:val="both"/>
        <w:rPr>
          <w:rFonts w:ascii="Arial" w:hAnsi="Arial" w:cs="Arial"/>
          <w:sz w:val="24"/>
          <w:szCs w:val="24"/>
        </w:rPr>
      </w:pPr>
      <w:r w:rsidRPr="00EC0D85">
        <w:rPr>
          <w:rFonts w:ascii="Arial" w:hAnsi="Arial" w:cs="Arial"/>
          <w:sz w:val="24"/>
          <w:szCs w:val="24"/>
        </w:rPr>
        <w:t xml:space="preserve">2. V § 8 ods. 1 písmeno p) znie: </w:t>
      </w:r>
    </w:p>
    <w:p w:rsidR="00DB1D82" w:rsidRPr="00EC0D85" w:rsidRDefault="00DB1D82" w:rsidP="00DB1D82">
      <w:pPr>
        <w:pStyle w:val="Odsekzoznamu"/>
        <w:autoSpaceDE w:val="0"/>
        <w:autoSpaceDN w:val="0"/>
        <w:spacing w:after="0" w:line="240" w:lineRule="auto"/>
        <w:ind w:left="426"/>
        <w:jc w:val="both"/>
        <w:rPr>
          <w:rFonts w:ascii="Arial" w:hAnsi="Arial" w:cs="Arial"/>
          <w:sz w:val="24"/>
          <w:szCs w:val="24"/>
        </w:rPr>
      </w:pPr>
    </w:p>
    <w:p w:rsidR="00DB1D82" w:rsidRPr="00EC0D85" w:rsidRDefault="00DB1D82" w:rsidP="00DB1D82">
      <w:pPr>
        <w:pStyle w:val="Odsekzoznamu"/>
        <w:autoSpaceDE w:val="0"/>
        <w:autoSpaceDN w:val="0"/>
        <w:spacing w:after="0" w:line="240" w:lineRule="auto"/>
        <w:ind w:left="709"/>
        <w:jc w:val="both"/>
        <w:rPr>
          <w:rFonts w:ascii="Arial" w:hAnsi="Arial" w:cs="Arial"/>
          <w:iCs/>
          <w:sz w:val="24"/>
          <w:szCs w:val="24"/>
        </w:rPr>
      </w:pPr>
      <w:r w:rsidRPr="00EC0D85">
        <w:rPr>
          <w:rFonts w:ascii="Arial" w:hAnsi="Arial" w:cs="Arial"/>
          <w:sz w:val="24"/>
          <w:szCs w:val="24"/>
        </w:rPr>
        <w:t>„p) príjmy na základe zmluvy o sponzorstve v športe,</w:t>
      </w:r>
      <w:r w:rsidRPr="00EC0D85">
        <w:rPr>
          <w:rFonts w:ascii="Arial" w:hAnsi="Arial" w:cs="Arial"/>
          <w:sz w:val="24"/>
          <w:szCs w:val="24"/>
          <w:vertAlign w:val="superscript"/>
        </w:rPr>
        <w:t>29ad</w:t>
      </w:r>
      <w:r w:rsidRPr="00EC0D85">
        <w:rPr>
          <w:rFonts w:ascii="Arial" w:hAnsi="Arial" w:cs="Arial"/>
          <w:sz w:val="24"/>
          <w:szCs w:val="24"/>
        </w:rPr>
        <w:t>) prijaté športovcom</w:t>
      </w:r>
      <w:r w:rsidRPr="00EC0D85">
        <w:rPr>
          <w:rFonts w:ascii="Arial" w:hAnsi="Arial" w:cs="Arial"/>
          <w:sz w:val="24"/>
          <w:szCs w:val="24"/>
          <w:vertAlign w:val="superscript"/>
        </w:rPr>
        <w:t>37afa</w:t>
      </w:r>
      <w:r w:rsidRPr="00EC0D85">
        <w:rPr>
          <w:rFonts w:ascii="Arial" w:hAnsi="Arial" w:cs="Arial"/>
          <w:sz w:val="24"/>
          <w:szCs w:val="24"/>
        </w:rPr>
        <w:t>) alebo športovým odborníkom,</w:t>
      </w:r>
      <w:r w:rsidRPr="00EC0D85">
        <w:rPr>
          <w:rFonts w:ascii="Arial" w:hAnsi="Arial" w:cs="Arial"/>
          <w:sz w:val="24"/>
          <w:szCs w:val="24"/>
          <w:vertAlign w:val="superscript"/>
        </w:rPr>
        <w:t>37afaa</w:t>
      </w:r>
      <w:r w:rsidRPr="00EC0D85">
        <w:rPr>
          <w:rFonts w:ascii="Arial" w:hAnsi="Arial" w:cs="Arial"/>
          <w:sz w:val="24"/>
          <w:szCs w:val="24"/>
        </w:rPr>
        <w:t>)“.</w:t>
      </w:r>
    </w:p>
    <w:p w:rsidR="00DB1D82" w:rsidRPr="00EC0D85" w:rsidRDefault="00DB1D82" w:rsidP="00DB1D82">
      <w:pPr>
        <w:pStyle w:val="Odsekzoznamu"/>
        <w:spacing w:after="0" w:line="240" w:lineRule="auto"/>
        <w:ind w:left="786"/>
        <w:jc w:val="both"/>
        <w:rPr>
          <w:rFonts w:ascii="Arial" w:hAnsi="Arial" w:cs="Arial"/>
          <w:sz w:val="24"/>
          <w:szCs w:val="24"/>
        </w:rPr>
      </w:pPr>
    </w:p>
    <w:p w:rsidR="00DB1D82" w:rsidRPr="00EC0D85" w:rsidRDefault="00DB1D82" w:rsidP="00DB1D82">
      <w:pPr>
        <w:pStyle w:val="Odsekzoznamu"/>
        <w:autoSpaceDE w:val="0"/>
        <w:autoSpaceDN w:val="0"/>
        <w:spacing w:after="0" w:line="240" w:lineRule="auto"/>
        <w:ind w:left="709"/>
        <w:jc w:val="both"/>
        <w:rPr>
          <w:rFonts w:ascii="Arial" w:hAnsi="Arial" w:cs="Arial"/>
          <w:sz w:val="24"/>
          <w:szCs w:val="24"/>
        </w:rPr>
      </w:pPr>
      <w:r w:rsidRPr="00EC0D85">
        <w:rPr>
          <w:rFonts w:ascii="Arial" w:hAnsi="Arial" w:cs="Arial"/>
          <w:sz w:val="24"/>
          <w:szCs w:val="24"/>
        </w:rPr>
        <w:t xml:space="preserve">Poznámky pod čiarou k odkazom 37afa a 37afaa znejú: </w:t>
      </w:r>
    </w:p>
    <w:p w:rsidR="00DB1D82" w:rsidRPr="00EC0D85" w:rsidRDefault="00DB1D82" w:rsidP="00DB1D82">
      <w:pPr>
        <w:pStyle w:val="Odsekzoznamu"/>
        <w:autoSpaceDE w:val="0"/>
        <w:autoSpaceDN w:val="0"/>
        <w:spacing w:after="0" w:line="240" w:lineRule="auto"/>
        <w:ind w:left="709"/>
        <w:jc w:val="both"/>
        <w:rPr>
          <w:rFonts w:ascii="Arial" w:hAnsi="Arial" w:cs="Arial"/>
          <w:sz w:val="24"/>
          <w:szCs w:val="24"/>
        </w:rPr>
      </w:pPr>
      <w:r w:rsidRPr="00EC0D85">
        <w:rPr>
          <w:rFonts w:ascii="Arial" w:hAnsi="Arial" w:cs="Arial"/>
          <w:sz w:val="24"/>
          <w:szCs w:val="24"/>
        </w:rPr>
        <w:t>„</w:t>
      </w:r>
      <w:r w:rsidRPr="00EC0D85">
        <w:rPr>
          <w:rFonts w:ascii="Arial" w:hAnsi="Arial" w:cs="Arial"/>
          <w:sz w:val="24"/>
          <w:szCs w:val="24"/>
          <w:vertAlign w:val="superscript"/>
        </w:rPr>
        <w:t>37afa</w:t>
      </w:r>
      <w:r w:rsidRPr="00EC0D85">
        <w:rPr>
          <w:rFonts w:ascii="Arial" w:hAnsi="Arial" w:cs="Arial"/>
          <w:sz w:val="24"/>
          <w:szCs w:val="24"/>
        </w:rPr>
        <w:t>) § 4 ods. 3 písm. a) a b) a ods. 4 písm. c) zákona č. 440/2015 Z. z. v znení neskorších predpisov.</w:t>
      </w:r>
    </w:p>
    <w:p w:rsidR="00DB1D82" w:rsidRPr="00EC0D85" w:rsidRDefault="00DB1D82" w:rsidP="00DB1D82">
      <w:pPr>
        <w:pStyle w:val="Odsekzoznamu"/>
        <w:autoSpaceDE w:val="0"/>
        <w:autoSpaceDN w:val="0"/>
        <w:spacing w:after="0" w:line="240" w:lineRule="auto"/>
        <w:ind w:left="709"/>
        <w:jc w:val="both"/>
        <w:rPr>
          <w:rFonts w:ascii="Arial" w:hAnsi="Arial" w:cs="Arial"/>
          <w:sz w:val="24"/>
          <w:szCs w:val="24"/>
        </w:rPr>
      </w:pPr>
      <w:r w:rsidRPr="00EC0D85">
        <w:rPr>
          <w:rFonts w:ascii="Arial" w:hAnsi="Arial" w:cs="Arial"/>
          <w:sz w:val="24"/>
          <w:szCs w:val="24"/>
          <w:vertAlign w:val="superscript"/>
        </w:rPr>
        <w:t>37afaa</w:t>
      </w:r>
      <w:r w:rsidRPr="00EC0D85">
        <w:rPr>
          <w:rFonts w:ascii="Arial" w:hAnsi="Arial" w:cs="Arial"/>
          <w:sz w:val="24"/>
          <w:szCs w:val="24"/>
        </w:rPr>
        <w:t>) § 6 ods. 1 písm. a) a ods. 3 písm. b) a c) zákona č. 440/2015 Z. z. v znení neskorších predpisov.“.“.</w:t>
      </w:r>
    </w:p>
    <w:p w:rsidR="00DB1D82" w:rsidRPr="00EC0D85" w:rsidRDefault="00DB1D82" w:rsidP="00DB1D82">
      <w:pPr>
        <w:pStyle w:val="Odsekzoznamu"/>
        <w:spacing w:after="0" w:line="240" w:lineRule="auto"/>
        <w:ind w:left="786"/>
        <w:jc w:val="both"/>
        <w:rPr>
          <w:rFonts w:ascii="Arial" w:hAnsi="Arial" w:cs="Arial"/>
          <w:sz w:val="24"/>
          <w:szCs w:val="24"/>
        </w:rPr>
      </w:pPr>
    </w:p>
    <w:p w:rsidR="00DB1D82" w:rsidRPr="00EC0D85" w:rsidRDefault="00DB1D82" w:rsidP="00DB1D82">
      <w:pPr>
        <w:pStyle w:val="Odsekzoznamu"/>
        <w:spacing w:after="0" w:line="240" w:lineRule="auto"/>
        <w:ind w:left="786"/>
        <w:jc w:val="both"/>
        <w:rPr>
          <w:rFonts w:ascii="Arial" w:hAnsi="Arial" w:cs="Arial"/>
          <w:sz w:val="24"/>
          <w:szCs w:val="24"/>
        </w:rPr>
      </w:pPr>
      <w:r w:rsidRPr="00EC0D85">
        <w:rPr>
          <w:rFonts w:ascii="Arial" w:hAnsi="Arial" w:cs="Arial"/>
          <w:sz w:val="24"/>
          <w:szCs w:val="24"/>
        </w:rPr>
        <w:t>Nasledujúci článok sa primerane prečísluje.</w:t>
      </w:r>
    </w:p>
    <w:p w:rsidR="00DB1D82" w:rsidRDefault="00DB1D82" w:rsidP="00DB1D82">
      <w:pPr>
        <w:pStyle w:val="Odsekzoznamu"/>
        <w:spacing w:after="0" w:line="240" w:lineRule="auto"/>
        <w:ind w:left="786"/>
        <w:jc w:val="both"/>
        <w:rPr>
          <w:rFonts w:ascii="Arial" w:hAnsi="Arial" w:cs="Arial"/>
          <w:sz w:val="24"/>
          <w:szCs w:val="24"/>
        </w:rPr>
      </w:pPr>
    </w:p>
    <w:p w:rsidR="00DB1D82" w:rsidRPr="00EC0D85" w:rsidRDefault="00DB1D82" w:rsidP="00DB1D82">
      <w:pPr>
        <w:pStyle w:val="Odsekzoznamu"/>
        <w:spacing w:after="0" w:line="240" w:lineRule="auto"/>
        <w:ind w:left="786"/>
        <w:jc w:val="both"/>
        <w:rPr>
          <w:rFonts w:ascii="Arial" w:hAnsi="Arial" w:cs="Arial"/>
          <w:sz w:val="24"/>
          <w:szCs w:val="24"/>
        </w:rPr>
      </w:pPr>
      <w:r w:rsidRPr="00EC0D85">
        <w:rPr>
          <w:rFonts w:ascii="Arial" w:hAnsi="Arial" w:cs="Arial"/>
          <w:sz w:val="24"/>
          <w:szCs w:val="24"/>
        </w:rPr>
        <w:t>V súvislosti s vložením nového článku sa primerane upraví aj názov zákona.</w:t>
      </w:r>
    </w:p>
    <w:p w:rsidR="00DB1D82" w:rsidRPr="00EC0D85" w:rsidRDefault="00DB1D82" w:rsidP="00DB1D82">
      <w:pPr>
        <w:pStyle w:val="Odsekzoznamu"/>
        <w:spacing w:after="0" w:line="240" w:lineRule="auto"/>
        <w:ind w:left="786"/>
        <w:jc w:val="both"/>
        <w:rPr>
          <w:rFonts w:ascii="Arial" w:hAnsi="Arial" w:cs="Arial"/>
          <w:sz w:val="24"/>
          <w:szCs w:val="24"/>
        </w:rPr>
      </w:pPr>
    </w:p>
    <w:p w:rsidR="00DB1D82" w:rsidRPr="00EC0D85" w:rsidRDefault="00DB1D82" w:rsidP="00DB1D82">
      <w:pPr>
        <w:ind w:left="2832"/>
        <w:jc w:val="both"/>
        <w:rPr>
          <w:rFonts w:ascii="Arial" w:hAnsi="Arial" w:cs="Arial"/>
          <w:iCs/>
        </w:rPr>
      </w:pPr>
      <w:r w:rsidRPr="00EC0D85">
        <w:rPr>
          <w:rFonts w:ascii="Arial" w:hAnsi="Arial" w:cs="Arial"/>
          <w:iCs/>
        </w:rPr>
        <w:lastRenderedPageBreak/>
        <w:t xml:space="preserve">Navrhovanou úpravou § 6 ods. 2 písm. e) sa precizujú jednotlivé typy príjmov športovca alebo športového odborníka, ktoré sa považujú za príjmy z inej samostatnej zárobkovej činnosti, ak tieto príjmy nepatria do § 5. </w:t>
      </w:r>
    </w:p>
    <w:p w:rsidR="00DB1D82" w:rsidRPr="00EC0D85" w:rsidRDefault="00DB1D82" w:rsidP="00DB1D82">
      <w:pPr>
        <w:ind w:left="2832"/>
        <w:jc w:val="both"/>
        <w:rPr>
          <w:rFonts w:ascii="Arial" w:hAnsi="Arial" w:cs="Arial"/>
          <w:iCs/>
        </w:rPr>
      </w:pPr>
      <w:r w:rsidRPr="00EC0D85">
        <w:rPr>
          <w:rFonts w:ascii="Arial" w:hAnsi="Arial" w:cs="Arial"/>
          <w:iCs/>
        </w:rPr>
        <w:t>Navrhovanou úpravou § 8 ods. 1 písm. p) sa ostatné príjmy doplňujú o doposiaľ absentujúce príjmy prijaté športovým odborníkom na základe zmluvy o sponzorstve v športe, ktorý vykonáva činnosť športového odborníka na základe zmluvy o výkone činnosti športového odborníka. Zároveň dochádza k legislatívno-technickej úprave odkazov na poznámky pod čiarou v nadväznosti na úpravu ustanovenia § 6 ods. 2 písm. e), pričom poznámka pod čiarou k odkazu, ktorý definuje športovca, sa dopĺňa o amatérskeho športovca, ktorý vykonáva šport</w:t>
      </w:r>
      <w:r w:rsidRPr="00EC0D85">
        <w:rPr>
          <w:rFonts w:ascii="Arial" w:hAnsi="Arial" w:cs="Arial"/>
        </w:rPr>
        <w:t xml:space="preserve"> </w:t>
      </w:r>
      <w:r w:rsidRPr="00EC0D85">
        <w:rPr>
          <w:rFonts w:ascii="Arial" w:hAnsi="Arial" w:cs="Arial"/>
          <w:iCs/>
        </w:rPr>
        <w:t xml:space="preserve">na základe dohody o práci vykonávanej mimo pracovného pomeru. </w:t>
      </w:r>
    </w:p>
    <w:p w:rsidR="00DB1D82" w:rsidRPr="00EC0D85" w:rsidRDefault="00DB1D82" w:rsidP="00DB1D82">
      <w:pPr>
        <w:ind w:left="2832"/>
        <w:jc w:val="both"/>
        <w:rPr>
          <w:rFonts w:ascii="Arial" w:hAnsi="Arial" w:cs="Arial"/>
          <w:iCs/>
        </w:rPr>
      </w:pPr>
    </w:p>
    <w:p w:rsidR="00DB1D82" w:rsidRDefault="00DB1D82" w:rsidP="00DB1D82">
      <w:pPr>
        <w:tabs>
          <w:tab w:val="left" w:pos="873"/>
          <w:tab w:val="left" w:pos="3544"/>
        </w:tabs>
        <w:ind w:left="851"/>
        <w:rPr>
          <w:rFonts w:ascii="Arial" w:hAnsi="Arial" w:cs="Arial"/>
        </w:rPr>
      </w:pPr>
      <w:r>
        <w:rPr>
          <w:rFonts w:ascii="Arial" w:hAnsi="Arial" w:cs="Arial"/>
        </w:rPr>
        <w:t xml:space="preserve">              </w:t>
      </w:r>
      <w:r w:rsidRPr="00EC0D85">
        <w:rPr>
          <w:rFonts w:ascii="Arial" w:hAnsi="Arial" w:cs="Arial"/>
        </w:rPr>
        <w:t>Ústavnoprávny výbor NR SR</w:t>
      </w:r>
    </w:p>
    <w:p w:rsidR="00DB1D82" w:rsidRDefault="00DB1D82" w:rsidP="00DB1D82">
      <w:pPr>
        <w:tabs>
          <w:tab w:val="left" w:pos="851"/>
          <w:tab w:val="left" w:pos="3544"/>
        </w:tabs>
        <w:ind w:left="851"/>
        <w:jc w:val="right"/>
        <w:rPr>
          <w:rFonts w:ascii="Arial" w:hAnsi="Arial" w:cs="Arial"/>
          <w:b/>
        </w:rPr>
      </w:pPr>
    </w:p>
    <w:p w:rsidR="00DB1D82" w:rsidRPr="00EC0D85" w:rsidRDefault="00DB1D82" w:rsidP="00DB1D82">
      <w:pPr>
        <w:tabs>
          <w:tab w:val="left" w:pos="851"/>
          <w:tab w:val="left" w:pos="3544"/>
        </w:tabs>
        <w:ind w:left="851"/>
        <w:jc w:val="right"/>
        <w:rPr>
          <w:rFonts w:ascii="Arial" w:hAnsi="Arial" w:cs="Arial"/>
          <w:b/>
          <w:spacing w:val="60"/>
        </w:rPr>
      </w:pPr>
      <w:r w:rsidRPr="00EC0D85">
        <w:rPr>
          <w:rFonts w:ascii="Arial" w:hAnsi="Arial" w:cs="Arial"/>
          <w:b/>
        </w:rPr>
        <w:t xml:space="preserve">Gestorský výbor odporúča </w:t>
      </w:r>
      <w:r>
        <w:rPr>
          <w:rFonts w:ascii="Arial" w:hAnsi="Arial" w:cs="Arial"/>
          <w:b/>
        </w:rPr>
        <w:t>ne</w:t>
      </w:r>
      <w:r w:rsidRPr="00EC0D85">
        <w:rPr>
          <w:rFonts w:ascii="Arial" w:hAnsi="Arial" w:cs="Arial"/>
          <w:b/>
        </w:rPr>
        <w:t>schváliť</w:t>
      </w:r>
    </w:p>
    <w:p w:rsidR="00DB1D82" w:rsidRDefault="00DB1D82" w:rsidP="00DB1D82">
      <w:pPr>
        <w:tabs>
          <w:tab w:val="left" w:pos="873"/>
          <w:tab w:val="left" w:pos="3544"/>
        </w:tabs>
        <w:rPr>
          <w:rFonts w:ascii="Arial" w:hAnsi="Arial" w:cs="Arial"/>
        </w:rPr>
      </w:pPr>
    </w:p>
    <w:p w:rsidR="000C27EA" w:rsidRPr="00DB1D82" w:rsidRDefault="000C27EA" w:rsidP="00DB1D82">
      <w:pPr>
        <w:pStyle w:val="Odsekzoznamu"/>
        <w:numPr>
          <w:ilvl w:val="0"/>
          <w:numId w:val="9"/>
        </w:numPr>
        <w:tabs>
          <w:tab w:val="left" w:pos="873"/>
          <w:tab w:val="left" w:pos="3544"/>
        </w:tabs>
        <w:spacing w:after="0" w:line="240" w:lineRule="auto"/>
        <w:rPr>
          <w:rFonts w:ascii="Arial" w:hAnsi="Arial" w:cs="Arial"/>
        </w:rPr>
      </w:pPr>
      <w:r w:rsidRPr="00DB1D82">
        <w:rPr>
          <w:rFonts w:ascii="Arial" w:hAnsi="Arial" w:cs="Arial"/>
        </w:rPr>
        <w:t>Za</w:t>
      </w:r>
      <w:r w:rsidRPr="00DB1D82">
        <w:rPr>
          <w:rFonts w:ascii="Arial" w:hAnsi="Arial" w:cs="Arial"/>
          <w:spacing w:val="-4"/>
        </w:rPr>
        <w:t xml:space="preserve"> </w:t>
      </w:r>
      <w:r w:rsidRPr="00DB1D82">
        <w:rPr>
          <w:rFonts w:ascii="Arial" w:hAnsi="Arial" w:cs="Arial"/>
        </w:rPr>
        <w:t>článok</w:t>
      </w:r>
      <w:r w:rsidRPr="00DB1D82">
        <w:rPr>
          <w:rFonts w:ascii="Arial" w:hAnsi="Arial" w:cs="Arial"/>
          <w:spacing w:val="-1"/>
        </w:rPr>
        <w:t xml:space="preserve"> </w:t>
      </w:r>
      <w:r w:rsidRPr="00DB1D82">
        <w:rPr>
          <w:rFonts w:ascii="Arial" w:hAnsi="Arial" w:cs="Arial"/>
        </w:rPr>
        <w:t>I</w:t>
      </w:r>
      <w:r w:rsidRPr="00DB1D82">
        <w:rPr>
          <w:rFonts w:ascii="Arial" w:hAnsi="Arial" w:cs="Arial"/>
          <w:spacing w:val="-7"/>
        </w:rPr>
        <w:t xml:space="preserve"> </w:t>
      </w:r>
      <w:r w:rsidRPr="00DB1D82">
        <w:rPr>
          <w:rFonts w:ascii="Arial" w:hAnsi="Arial" w:cs="Arial"/>
        </w:rPr>
        <w:t>sa</w:t>
      </w:r>
      <w:r w:rsidRPr="00DB1D82">
        <w:rPr>
          <w:rFonts w:ascii="Arial" w:hAnsi="Arial" w:cs="Arial"/>
          <w:spacing w:val="-9"/>
        </w:rPr>
        <w:t xml:space="preserve"> </w:t>
      </w:r>
      <w:r w:rsidRPr="00DB1D82">
        <w:rPr>
          <w:rFonts w:ascii="Arial" w:hAnsi="Arial" w:cs="Arial"/>
        </w:rPr>
        <w:t>vkladá</w:t>
      </w:r>
      <w:r w:rsidRPr="00DB1D82">
        <w:rPr>
          <w:rFonts w:ascii="Arial" w:hAnsi="Arial" w:cs="Arial"/>
          <w:spacing w:val="6"/>
        </w:rPr>
        <w:t xml:space="preserve"> </w:t>
      </w:r>
      <w:r w:rsidRPr="00DB1D82">
        <w:rPr>
          <w:rFonts w:ascii="Arial" w:hAnsi="Arial" w:cs="Arial"/>
        </w:rPr>
        <w:t>nový</w:t>
      </w:r>
      <w:r w:rsidRPr="00DB1D82">
        <w:rPr>
          <w:rFonts w:ascii="Arial" w:hAnsi="Arial" w:cs="Arial"/>
          <w:spacing w:val="-2"/>
        </w:rPr>
        <w:t xml:space="preserve"> </w:t>
      </w:r>
      <w:r w:rsidRPr="00DB1D82">
        <w:rPr>
          <w:rFonts w:ascii="Arial" w:hAnsi="Arial" w:cs="Arial"/>
        </w:rPr>
        <w:t>článok II,</w:t>
      </w:r>
      <w:r w:rsidRPr="00DB1D82">
        <w:rPr>
          <w:rFonts w:ascii="Arial" w:hAnsi="Arial" w:cs="Arial"/>
          <w:spacing w:val="-5"/>
        </w:rPr>
        <w:t xml:space="preserve"> </w:t>
      </w:r>
      <w:r w:rsidRPr="00DB1D82">
        <w:rPr>
          <w:rFonts w:ascii="Arial" w:hAnsi="Arial" w:cs="Arial"/>
        </w:rPr>
        <w:t>ktorý</w:t>
      </w:r>
      <w:r w:rsidRPr="00DB1D82">
        <w:rPr>
          <w:rFonts w:ascii="Arial" w:hAnsi="Arial" w:cs="Arial"/>
          <w:spacing w:val="1"/>
        </w:rPr>
        <w:t xml:space="preserve"> </w:t>
      </w:r>
      <w:r w:rsidRPr="00DB1D82">
        <w:rPr>
          <w:rFonts w:ascii="Arial" w:hAnsi="Arial" w:cs="Arial"/>
          <w:spacing w:val="-2"/>
        </w:rPr>
        <w:t>znie:</w:t>
      </w:r>
    </w:p>
    <w:p w:rsidR="000C27EA" w:rsidRPr="00EC0D85" w:rsidRDefault="000C27EA" w:rsidP="00DB1D82">
      <w:pPr>
        <w:pStyle w:val="Zkladntext"/>
        <w:spacing w:after="0"/>
        <w:rPr>
          <w:rFonts w:ascii="Arial" w:hAnsi="Arial" w:cs="Arial"/>
        </w:rPr>
      </w:pPr>
    </w:p>
    <w:p w:rsidR="000C27EA" w:rsidRPr="00EC0D85" w:rsidRDefault="000C27EA" w:rsidP="00DB1D82">
      <w:pPr>
        <w:pStyle w:val="Zkladntext"/>
        <w:spacing w:after="0"/>
        <w:ind w:left="97" w:right="135"/>
        <w:jc w:val="center"/>
        <w:rPr>
          <w:rFonts w:ascii="Arial" w:hAnsi="Arial" w:cs="Arial"/>
        </w:rPr>
      </w:pPr>
      <w:r w:rsidRPr="00EC0D85">
        <w:rPr>
          <w:rFonts w:ascii="Arial" w:hAnsi="Arial" w:cs="Arial"/>
        </w:rPr>
        <w:t>„Čl.</w:t>
      </w:r>
      <w:r w:rsidRPr="00EC0D85">
        <w:rPr>
          <w:rFonts w:ascii="Arial" w:hAnsi="Arial" w:cs="Arial"/>
          <w:spacing w:val="-1"/>
        </w:rPr>
        <w:t xml:space="preserve"> </w:t>
      </w:r>
      <w:r w:rsidRPr="00EC0D85">
        <w:rPr>
          <w:rFonts w:ascii="Arial" w:hAnsi="Arial" w:cs="Arial"/>
          <w:spacing w:val="-7"/>
        </w:rPr>
        <w:t>II</w:t>
      </w:r>
    </w:p>
    <w:p w:rsidR="000C27EA" w:rsidRPr="00EC0D85" w:rsidRDefault="000C27EA" w:rsidP="00DB1D82">
      <w:pPr>
        <w:pStyle w:val="Zkladntext"/>
        <w:spacing w:after="0"/>
        <w:rPr>
          <w:rFonts w:ascii="Arial" w:hAnsi="Arial" w:cs="Arial"/>
        </w:rPr>
      </w:pPr>
    </w:p>
    <w:p w:rsidR="000C27EA" w:rsidRPr="00EC0D85" w:rsidRDefault="000C27EA" w:rsidP="00DB1D82">
      <w:pPr>
        <w:ind w:left="466"/>
        <w:jc w:val="both"/>
        <w:rPr>
          <w:rFonts w:ascii="Arial" w:hAnsi="Arial" w:cs="Arial"/>
        </w:rPr>
      </w:pPr>
      <w:r w:rsidRPr="00EC0D85">
        <w:rPr>
          <w:rFonts w:ascii="Arial" w:hAnsi="Arial" w:cs="Arial"/>
        </w:rPr>
        <w:t>Zákon č. 582/2004 Z. z. o miestnych daniach a miestnom poplatku za komunálne odpady a drobné stavebné odpady v znení zákona č. 733/2004 Z. z., zákona č. 747/2004 Z. z., zákona č. 171/2005 Z. z., zákona č. 517/2005 Z. z., zákona č. 120/2006 Z. z., zákona č. 460/2007 Z. z., zákona č. 538/2007 Z. z., zákona č. 465/2008 Z. z., zákona č. 535/2008 Z. z., zákona č. 467/2009 Z. z., zákona č. 527/2010 Z. z., zákona č. 406/2011 Z. z., zákona č. 460/2011 Z. z., zákona č. 548/2011 Z. z., zákona č. 68/2012 Z. z., zákona č. 286/2012 Z. z., zákona č. 343/2012 Z. z., zákona č. 347/2013 Z. z., zákona č. 484/2013 Z. z., zákona č. 268/2014 Z. z., zákona č. 333/2014 Z. z., zákona č. 361/2014 Z. z., zákona č. 79/2015 Z. z., zákona č. 243/2017 Z. z., zákona č. 292/2017 Z. z., zákona č. 112/2018 Z. z., zákona č. 312/2018 Z. z., zákona č. 221/2019 Z. z., zákona č. 369/2019 Z. z., zákona č. 460/2019 Z. z., zákona č. 354/2020 Z. z., zákona č. 470/2021 Z. z., zákona č. 92/2022 Z. z., zákona č. 178/2022 Z. z., zákona č. 249/2022 Z. z., zákona č. 335/2022 Z. z., zákona č. 2/2023 Z. z., zákona č. 198/2023 Z. z., zákona č. 205/2023 Z. z. a zákona č. 278/2023 Z. z. sa dopĺňa takto:</w:t>
      </w:r>
    </w:p>
    <w:p w:rsidR="000C27EA" w:rsidRPr="00EC0D85" w:rsidRDefault="000C27EA" w:rsidP="00DB1D82">
      <w:pPr>
        <w:pStyle w:val="Zkladntext"/>
        <w:spacing w:after="0"/>
        <w:rPr>
          <w:rFonts w:ascii="Arial" w:hAnsi="Arial" w:cs="Arial"/>
        </w:rPr>
      </w:pPr>
    </w:p>
    <w:p w:rsidR="000C27EA" w:rsidRPr="00EC0D85" w:rsidRDefault="000C27EA" w:rsidP="00DB1D82">
      <w:pPr>
        <w:pStyle w:val="Odsekzoznamu"/>
        <w:widowControl w:val="0"/>
        <w:numPr>
          <w:ilvl w:val="0"/>
          <w:numId w:val="11"/>
        </w:numPr>
        <w:tabs>
          <w:tab w:val="left" w:pos="466"/>
        </w:tabs>
        <w:autoSpaceDE w:val="0"/>
        <w:autoSpaceDN w:val="0"/>
        <w:spacing w:after="0" w:line="240" w:lineRule="auto"/>
        <w:ind w:hanging="40"/>
        <w:jc w:val="both"/>
        <w:rPr>
          <w:rFonts w:ascii="Arial" w:hAnsi="Arial" w:cs="Arial"/>
          <w:sz w:val="24"/>
          <w:szCs w:val="24"/>
        </w:rPr>
      </w:pPr>
      <w:r w:rsidRPr="00EC0D85">
        <w:rPr>
          <w:rFonts w:ascii="Arial" w:hAnsi="Arial" w:cs="Arial"/>
          <w:sz w:val="24"/>
          <w:szCs w:val="24"/>
        </w:rPr>
        <w:t>V</w:t>
      </w:r>
      <w:r w:rsidRPr="00EC0D85">
        <w:rPr>
          <w:rFonts w:ascii="Arial" w:hAnsi="Arial" w:cs="Arial"/>
          <w:spacing w:val="15"/>
          <w:sz w:val="24"/>
          <w:szCs w:val="24"/>
        </w:rPr>
        <w:t xml:space="preserve"> </w:t>
      </w:r>
      <w:r w:rsidRPr="00EC0D85">
        <w:rPr>
          <w:rFonts w:ascii="Arial" w:hAnsi="Arial" w:cs="Arial"/>
          <w:sz w:val="24"/>
          <w:szCs w:val="24"/>
        </w:rPr>
        <w:t>§</w:t>
      </w:r>
      <w:r w:rsidRPr="00EC0D85">
        <w:rPr>
          <w:rFonts w:ascii="Arial" w:hAnsi="Arial" w:cs="Arial"/>
          <w:spacing w:val="6"/>
          <w:sz w:val="24"/>
          <w:szCs w:val="24"/>
        </w:rPr>
        <w:t xml:space="preserve"> </w:t>
      </w:r>
      <w:r w:rsidRPr="00EC0D85">
        <w:rPr>
          <w:rFonts w:ascii="Arial" w:hAnsi="Arial" w:cs="Arial"/>
          <w:sz w:val="24"/>
          <w:szCs w:val="24"/>
        </w:rPr>
        <w:t>17</w:t>
      </w:r>
      <w:r w:rsidRPr="00EC0D85">
        <w:rPr>
          <w:rFonts w:ascii="Arial" w:hAnsi="Arial" w:cs="Arial"/>
          <w:spacing w:val="1"/>
          <w:sz w:val="24"/>
          <w:szCs w:val="24"/>
        </w:rPr>
        <w:t xml:space="preserve"> sa </w:t>
      </w:r>
      <w:r w:rsidRPr="00EC0D85">
        <w:rPr>
          <w:rFonts w:ascii="Arial" w:hAnsi="Arial" w:cs="Arial"/>
          <w:sz w:val="24"/>
          <w:szCs w:val="24"/>
        </w:rPr>
        <w:t>odsek</w:t>
      </w:r>
      <w:r w:rsidRPr="00EC0D85">
        <w:rPr>
          <w:rFonts w:ascii="Arial" w:hAnsi="Arial" w:cs="Arial"/>
          <w:spacing w:val="18"/>
          <w:sz w:val="24"/>
          <w:szCs w:val="24"/>
        </w:rPr>
        <w:t xml:space="preserve"> 1</w:t>
      </w:r>
      <w:r w:rsidRPr="00EC0D85">
        <w:rPr>
          <w:rFonts w:ascii="Arial" w:hAnsi="Arial" w:cs="Arial"/>
          <w:sz w:val="24"/>
          <w:szCs w:val="24"/>
        </w:rPr>
        <w:t>dopĺňa</w:t>
      </w:r>
      <w:r w:rsidRPr="00EC0D85">
        <w:rPr>
          <w:rFonts w:ascii="Arial" w:hAnsi="Arial" w:cs="Arial"/>
          <w:spacing w:val="18"/>
          <w:sz w:val="24"/>
          <w:szCs w:val="24"/>
        </w:rPr>
        <w:t xml:space="preserve"> </w:t>
      </w:r>
      <w:r w:rsidRPr="00EC0D85">
        <w:rPr>
          <w:rFonts w:ascii="Arial" w:hAnsi="Arial" w:cs="Arial"/>
          <w:sz w:val="24"/>
          <w:szCs w:val="24"/>
        </w:rPr>
        <w:t>písmenom</w:t>
      </w:r>
      <w:r w:rsidRPr="00EC0D85">
        <w:rPr>
          <w:rFonts w:ascii="Arial" w:hAnsi="Arial" w:cs="Arial"/>
          <w:spacing w:val="19"/>
          <w:sz w:val="24"/>
          <w:szCs w:val="24"/>
        </w:rPr>
        <w:t xml:space="preserve"> </w:t>
      </w:r>
      <w:r w:rsidRPr="00EC0D85">
        <w:rPr>
          <w:rFonts w:ascii="Arial" w:hAnsi="Arial" w:cs="Arial"/>
          <w:sz w:val="24"/>
          <w:szCs w:val="24"/>
        </w:rPr>
        <w:t>i),</w:t>
      </w:r>
      <w:r w:rsidRPr="00EC0D85">
        <w:rPr>
          <w:rFonts w:ascii="Arial" w:hAnsi="Arial" w:cs="Arial"/>
          <w:spacing w:val="12"/>
          <w:sz w:val="24"/>
          <w:szCs w:val="24"/>
        </w:rPr>
        <w:t xml:space="preserve"> </w:t>
      </w:r>
      <w:r w:rsidRPr="00EC0D85">
        <w:rPr>
          <w:rFonts w:ascii="Arial" w:hAnsi="Arial" w:cs="Arial"/>
          <w:sz w:val="24"/>
          <w:szCs w:val="24"/>
        </w:rPr>
        <w:t>ktoré</w:t>
      </w:r>
      <w:r w:rsidRPr="00EC0D85">
        <w:rPr>
          <w:rFonts w:ascii="Arial" w:hAnsi="Arial" w:cs="Arial"/>
          <w:spacing w:val="11"/>
          <w:sz w:val="24"/>
          <w:szCs w:val="24"/>
        </w:rPr>
        <w:t xml:space="preserve"> </w:t>
      </w:r>
      <w:r w:rsidRPr="00EC0D85">
        <w:rPr>
          <w:rFonts w:ascii="Arial" w:hAnsi="Arial" w:cs="Arial"/>
          <w:spacing w:val="-2"/>
          <w:sz w:val="24"/>
          <w:szCs w:val="24"/>
        </w:rPr>
        <w:t>znie:</w:t>
      </w:r>
    </w:p>
    <w:p w:rsidR="000C27EA" w:rsidRPr="00EC0D85" w:rsidRDefault="00497755" w:rsidP="00DB1D82">
      <w:pPr>
        <w:ind w:left="708"/>
        <w:jc w:val="both"/>
        <w:rPr>
          <w:rFonts w:ascii="Arial" w:hAnsi="Arial" w:cs="Arial"/>
        </w:rPr>
      </w:pPr>
      <w:r>
        <w:rPr>
          <w:rFonts w:ascii="Arial" w:hAnsi="Arial" w:cs="Arial"/>
          <w:w w:val="105"/>
        </w:rPr>
        <w:t>„</w:t>
      </w:r>
      <w:r w:rsidR="000C27EA" w:rsidRPr="00EC0D85">
        <w:rPr>
          <w:rFonts w:ascii="Arial" w:hAnsi="Arial" w:cs="Arial"/>
          <w:w w:val="105"/>
        </w:rPr>
        <w:t>i)</w:t>
      </w:r>
      <w:r w:rsidR="000C27EA" w:rsidRPr="00EC0D85">
        <w:rPr>
          <w:rFonts w:ascii="Arial" w:hAnsi="Arial" w:cs="Arial"/>
          <w:spacing w:val="-12"/>
          <w:w w:val="105"/>
        </w:rPr>
        <w:t xml:space="preserve"> </w:t>
      </w:r>
      <w:r w:rsidR="000C27EA" w:rsidRPr="00EC0D85">
        <w:rPr>
          <w:rFonts w:ascii="Arial" w:hAnsi="Arial" w:cs="Arial"/>
          <w:w w:val="105"/>
        </w:rPr>
        <w:t>pozemky, stavby, nebytové priestory alebo ich časti, ktoré tvoria športovú infraštruktúru národného významu, a pozemky, stavby, nebytové priestory alebo ich časti, ktoré sú príslušenstvom športovej infraštruktúry národného významu.</w:t>
      </w:r>
      <w:r w:rsidR="000C27EA" w:rsidRPr="00EC0D85">
        <w:rPr>
          <w:rFonts w:ascii="Arial" w:hAnsi="Arial" w:cs="Arial"/>
          <w:spacing w:val="-2"/>
          <w:w w:val="105"/>
          <w:position w:val="4"/>
        </w:rPr>
        <w:t>11e</w:t>
      </w:r>
      <w:r w:rsidR="000C27EA" w:rsidRPr="00EC0D85">
        <w:rPr>
          <w:rFonts w:ascii="Arial" w:hAnsi="Arial" w:cs="Arial"/>
          <w:spacing w:val="-2"/>
          <w:w w:val="105"/>
        </w:rPr>
        <w:t>)</w:t>
      </w:r>
      <w:r w:rsidR="000C27EA" w:rsidRPr="00EC0D85">
        <w:rPr>
          <w:rFonts w:ascii="Arial" w:hAnsi="Arial" w:cs="Arial"/>
          <w:w w:val="105"/>
        </w:rPr>
        <w:t>“.</w:t>
      </w:r>
    </w:p>
    <w:p w:rsidR="00DB1D82" w:rsidRDefault="00DB1D82" w:rsidP="00DB1D82">
      <w:pPr>
        <w:pStyle w:val="Zkladntext"/>
        <w:spacing w:after="0"/>
        <w:ind w:firstLine="708"/>
        <w:rPr>
          <w:rFonts w:ascii="Arial" w:hAnsi="Arial" w:cs="Arial"/>
        </w:rPr>
      </w:pPr>
    </w:p>
    <w:p w:rsidR="000C27EA" w:rsidRPr="00EC0D85" w:rsidRDefault="000C27EA" w:rsidP="00DB1D82">
      <w:pPr>
        <w:pStyle w:val="Zkladntext"/>
        <w:spacing w:after="0"/>
        <w:ind w:firstLine="708"/>
        <w:rPr>
          <w:rFonts w:ascii="Arial" w:hAnsi="Arial" w:cs="Arial"/>
        </w:rPr>
      </w:pPr>
      <w:r w:rsidRPr="00EC0D85">
        <w:rPr>
          <w:rFonts w:ascii="Arial" w:hAnsi="Arial" w:cs="Arial"/>
        </w:rPr>
        <w:t>Poznámka pod čiarou k odkazu 11e) znie:</w:t>
      </w:r>
    </w:p>
    <w:p w:rsidR="000C27EA" w:rsidRPr="00EC0D85" w:rsidRDefault="000C27EA" w:rsidP="00DB1D82">
      <w:pPr>
        <w:ind w:left="708"/>
        <w:jc w:val="both"/>
        <w:rPr>
          <w:rFonts w:ascii="Arial" w:hAnsi="Arial" w:cs="Arial"/>
        </w:rPr>
      </w:pPr>
      <w:r w:rsidRPr="00EC0D85">
        <w:rPr>
          <w:rFonts w:ascii="Arial" w:hAnsi="Arial" w:cs="Arial"/>
        </w:rPr>
        <w:t>„</w:t>
      </w:r>
      <w:r w:rsidRPr="00EC0D85">
        <w:rPr>
          <w:rFonts w:ascii="Arial" w:hAnsi="Arial" w:cs="Arial"/>
          <w:vertAlign w:val="superscript"/>
        </w:rPr>
        <w:t>11e</w:t>
      </w:r>
      <w:r w:rsidRPr="00EC0D85">
        <w:rPr>
          <w:rFonts w:ascii="Arial" w:hAnsi="Arial" w:cs="Arial"/>
        </w:rPr>
        <w:t xml:space="preserve">) § 58 písm. r) zákona č. 440/2015 Z. z. o športe a o zmene a doplnení </w:t>
      </w:r>
      <w:r w:rsidRPr="00EC0D85">
        <w:rPr>
          <w:rFonts w:ascii="Arial" w:hAnsi="Arial" w:cs="Arial"/>
        </w:rPr>
        <w:lastRenderedPageBreak/>
        <w:t>niektorých zákonov v znení neskorších predpisov.“.</w:t>
      </w:r>
    </w:p>
    <w:p w:rsidR="000C27EA" w:rsidRPr="00EC0D85" w:rsidRDefault="000C27EA" w:rsidP="00DB1D82">
      <w:pPr>
        <w:jc w:val="both"/>
        <w:rPr>
          <w:rFonts w:ascii="Arial" w:hAnsi="Arial" w:cs="Arial"/>
        </w:rPr>
      </w:pPr>
    </w:p>
    <w:p w:rsidR="000C27EA" w:rsidRPr="00EC0D85" w:rsidRDefault="000C27EA" w:rsidP="00497755">
      <w:pPr>
        <w:pStyle w:val="Odsekzoznamu"/>
        <w:widowControl w:val="0"/>
        <w:numPr>
          <w:ilvl w:val="0"/>
          <w:numId w:val="11"/>
        </w:numPr>
        <w:tabs>
          <w:tab w:val="left" w:pos="450"/>
        </w:tabs>
        <w:autoSpaceDE w:val="0"/>
        <w:autoSpaceDN w:val="0"/>
        <w:spacing w:after="0" w:line="240" w:lineRule="auto"/>
        <w:ind w:left="450" w:hanging="24"/>
        <w:rPr>
          <w:rFonts w:ascii="Arial" w:hAnsi="Arial" w:cs="Arial"/>
          <w:sz w:val="24"/>
          <w:szCs w:val="24"/>
        </w:rPr>
      </w:pPr>
      <w:r w:rsidRPr="00EC0D85">
        <w:rPr>
          <w:rFonts w:ascii="Arial" w:hAnsi="Arial" w:cs="Arial"/>
          <w:w w:val="105"/>
          <w:sz w:val="24"/>
          <w:szCs w:val="24"/>
        </w:rPr>
        <w:t>Za § 104r sa vkladá §</w:t>
      </w:r>
      <w:r w:rsidRPr="00EC0D85">
        <w:rPr>
          <w:rFonts w:ascii="Arial" w:hAnsi="Arial" w:cs="Arial"/>
          <w:spacing w:val="4"/>
          <w:w w:val="105"/>
          <w:sz w:val="24"/>
          <w:szCs w:val="24"/>
        </w:rPr>
        <w:t xml:space="preserve"> </w:t>
      </w:r>
      <w:r w:rsidRPr="00EC0D85">
        <w:rPr>
          <w:rFonts w:ascii="Arial" w:hAnsi="Arial" w:cs="Arial"/>
          <w:w w:val="105"/>
          <w:sz w:val="24"/>
          <w:szCs w:val="24"/>
        </w:rPr>
        <w:t>104s,</w:t>
      </w:r>
      <w:r w:rsidRPr="00EC0D85">
        <w:rPr>
          <w:rFonts w:ascii="Arial" w:hAnsi="Arial" w:cs="Arial"/>
          <w:spacing w:val="3"/>
          <w:w w:val="105"/>
          <w:sz w:val="24"/>
          <w:szCs w:val="24"/>
        </w:rPr>
        <w:t xml:space="preserve"> </w:t>
      </w:r>
      <w:r w:rsidRPr="00EC0D85">
        <w:rPr>
          <w:rFonts w:ascii="Arial" w:hAnsi="Arial" w:cs="Arial"/>
          <w:w w:val="105"/>
          <w:sz w:val="24"/>
          <w:szCs w:val="24"/>
        </w:rPr>
        <w:t>ktorý</w:t>
      </w:r>
      <w:r w:rsidRPr="00EC0D85">
        <w:rPr>
          <w:rFonts w:ascii="Arial" w:hAnsi="Arial" w:cs="Arial"/>
          <w:spacing w:val="8"/>
          <w:w w:val="105"/>
          <w:sz w:val="24"/>
          <w:szCs w:val="24"/>
        </w:rPr>
        <w:t xml:space="preserve"> </w:t>
      </w:r>
      <w:r w:rsidRPr="00EC0D85">
        <w:rPr>
          <w:rFonts w:ascii="Arial" w:hAnsi="Arial" w:cs="Arial"/>
          <w:w w:val="105"/>
          <w:sz w:val="24"/>
          <w:szCs w:val="24"/>
        </w:rPr>
        <w:t>vrátane</w:t>
      </w:r>
      <w:r w:rsidRPr="00EC0D85">
        <w:rPr>
          <w:rFonts w:ascii="Arial" w:hAnsi="Arial" w:cs="Arial"/>
          <w:spacing w:val="10"/>
          <w:w w:val="105"/>
          <w:sz w:val="24"/>
          <w:szCs w:val="24"/>
        </w:rPr>
        <w:t xml:space="preserve"> </w:t>
      </w:r>
      <w:r w:rsidRPr="00EC0D85">
        <w:rPr>
          <w:rFonts w:ascii="Arial" w:hAnsi="Arial" w:cs="Arial"/>
          <w:w w:val="105"/>
          <w:sz w:val="24"/>
          <w:szCs w:val="24"/>
        </w:rPr>
        <w:t>nadpisu</w:t>
      </w:r>
      <w:r w:rsidRPr="00EC0D85">
        <w:rPr>
          <w:rFonts w:ascii="Arial" w:hAnsi="Arial" w:cs="Arial"/>
          <w:spacing w:val="6"/>
          <w:w w:val="105"/>
          <w:sz w:val="24"/>
          <w:szCs w:val="24"/>
        </w:rPr>
        <w:t xml:space="preserve"> </w:t>
      </w:r>
      <w:r w:rsidRPr="00EC0D85">
        <w:rPr>
          <w:rFonts w:ascii="Arial" w:hAnsi="Arial" w:cs="Arial"/>
          <w:spacing w:val="-2"/>
          <w:w w:val="105"/>
          <w:sz w:val="24"/>
          <w:szCs w:val="24"/>
        </w:rPr>
        <w:t>znie:</w:t>
      </w:r>
    </w:p>
    <w:p w:rsidR="00497755" w:rsidRDefault="00497755" w:rsidP="00EC0D85">
      <w:pPr>
        <w:ind w:left="133" w:right="51"/>
        <w:jc w:val="center"/>
        <w:rPr>
          <w:rFonts w:ascii="Arial" w:hAnsi="Arial" w:cs="Arial"/>
        </w:rPr>
      </w:pPr>
    </w:p>
    <w:p w:rsidR="000C27EA" w:rsidRPr="00EC0D85" w:rsidRDefault="00497755" w:rsidP="00EC0D85">
      <w:pPr>
        <w:ind w:left="133" w:right="51"/>
        <w:jc w:val="center"/>
        <w:rPr>
          <w:rFonts w:ascii="Arial" w:hAnsi="Arial" w:cs="Arial"/>
        </w:rPr>
      </w:pPr>
      <w:r>
        <w:rPr>
          <w:rFonts w:ascii="Arial" w:hAnsi="Arial" w:cs="Arial"/>
        </w:rPr>
        <w:t>„</w:t>
      </w:r>
      <w:r w:rsidR="000C27EA" w:rsidRPr="00EC0D85">
        <w:rPr>
          <w:rFonts w:ascii="Arial" w:hAnsi="Arial" w:cs="Arial"/>
        </w:rPr>
        <w:t xml:space="preserve">§ </w:t>
      </w:r>
      <w:r w:rsidR="000C27EA" w:rsidRPr="00EC0D85">
        <w:rPr>
          <w:rFonts w:ascii="Arial" w:hAnsi="Arial" w:cs="Arial"/>
          <w:spacing w:val="-4"/>
        </w:rPr>
        <w:t>104s</w:t>
      </w:r>
    </w:p>
    <w:p w:rsidR="000C27EA" w:rsidRPr="00EC0D85" w:rsidRDefault="000C27EA" w:rsidP="00EC0D85">
      <w:pPr>
        <w:ind w:left="127" w:right="51"/>
        <w:jc w:val="center"/>
        <w:rPr>
          <w:rFonts w:ascii="Arial" w:hAnsi="Arial" w:cs="Arial"/>
        </w:rPr>
      </w:pPr>
      <w:r w:rsidRPr="00EC0D85">
        <w:rPr>
          <w:rFonts w:ascii="Arial" w:hAnsi="Arial" w:cs="Arial"/>
        </w:rPr>
        <w:t>Prechodné</w:t>
      </w:r>
      <w:r w:rsidRPr="00EC0D85">
        <w:rPr>
          <w:rFonts w:ascii="Arial" w:hAnsi="Arial" w:cs="Arial"/>
          <w:spacing w:val="23"/>
        </w:rPr>
        <w:t xml:space="preserve"> </w:t>
      </w:r>
      <w:r w:rsidRPr="00EC0D85">
        <w:rPr>
          <w:rFonts w:ascii="Arial" w:hAnsi="Arial" w:cs="Arial"/>
        </w:rPr>
        <w:t>ustanovenie</w:t>
      </w:r>
      <w:r w:rsidRPr="00EC0D85">
        <w:rPr>
          <w:rFonts w:ascii="Arial" w:hAnsi="Arial" w:cs="Arial"/>
          <w:spacing w:val="27"/>
        </w:rPr>
        <w:t xml:space="preserve"> </w:t>
      </w:r>
      <w:r w:rsidRPr="00EC0D85">
        <w:rPr>
          <w:rFonts w:ascii="Arial" w:hAnsi="Arial" w:cs="Arial"/>
        </w:rPr>
        <w:t>k</w:t>
      </w:r>
      <w:r w:rsidRPr="00EC0D85">
        <w:rPr>
          <w:rFonts w:ascii="Arial" w:hAnsi="Arial" w:cs="Arial"/>
          <w:spacing w:val="15"/>
        </w:rPr>
        <w:t xml:space="preserve"> </w:t>
      </w:r>
      <w:r w:rsidRPr="00EC0D85">
        <w:rPr>
          <w:rFonts w:ascii="Arial" w:hAnsi="Arial" w:cs="Arial"/>
        </w:rPr>
        <w:t>úpravám</w:t>
      </w:r>
      <w:r w:rsidRPr="00EC0D85">
        <w:rPr>
          <w:rFonts w:ascii="Arial" w:hAnsi="Arial" w:cs="Arial"/>
          <w:spacing w:val="24"/>
        </w:rPr>
        <w:t xml:space="preserve"> </w:t>
      </w:r>
      <w:r w:rsidRPr="00EC0D85">
        <w:rPr>
          <w:rFonts w:ascii="Arial" w:hAnsi="Arial" w:cs="Arial"/>
        </w:rPr>
        <w:t>účinným</w:t>
      </w:r>
      <w:r w:rsidRPr="00EC0D85">
        <w:rPr>
          <w:rFonts w:ascii="Arial" w:hAnsi="Arial" w:cs="Arial"/>
          <w:spacing w:val="20"/>
        </w:rPr>
        <w:t xml:space="preserve"> </w:t>
      </w:r>
      <w:r w:rsidRPr="00EC0D85">
        <w:rPr>
          <w:rFonts w:ascii="Arial" w:hAnsi="Arial" w:cs="Arial"/>
        </w:rPr>
        <w:t>od</w:t>
      </w:r>
      <w:r w:rsidRPr="00EC0D85">
        <w:rPr>
          <w:rFonts w:ascii="Arial" w:hAnsi="Arial" w:cs="Arial"/>
          <w:spacing w:val="27"/>
        </w:rPr>
        <w:t xml:space="preserve"> 1.</w:t>
      </w:r>
      <w:r w:rsidRPr="00EC0D85">
        <w:rPr>
          <w:rFonts w:ascii="Arial" w:hAnsi="Arial" w:cs="Arial"/>
          <w:b/>
          <w:spacing w:val="14"/>
        </w:rPr>
        <w:t xml:space="preserve"> </w:t>
      </w:r>
      <w:r w:rsidRPr="00EC0D85">
        <w:rPr>
          <w:rFonts w:ascii="Arial" w:hAnsi="Arial" w:cs="Arial"/>
        </w:rPr>
        <w:t>januára</w:t>
      </w:r>
      <w:r w:rsidRPr="00EC0D85">
        <w:rPr>
          <w:rFonts w:ascii="Arial" w:hAnsi="Arial" w:cs="Arial"/>
          <w:spacing w:val="13"/>
        </w:rPr>
        <w:t xml:space="preserve"> </w:t>
      </w:r>
      <w:r w:rsidRPr="00EC0D85">
        <w:rPr>
          <w:rFonts w:ascii="Arial" w:hAnsi="Arial" w:cs="Arial"/>
          <w:spacing w:val="-4"/>
        </w:rPr>
        <w:t>2025</w:t>
      </w:r>
    </w:p>
    <w:p w:rsidR="000C27EA" w:rsidRPr="00EC0D85" w:rsidRDefault="000C27EA" w:rsidP="00EC0D85">
      <w:pPr>
        <w:pStyle w:val="Zkladntext"/>
        <w:spacing w:after="0"/>
        <w:rPr>
          <w:rFonts w:ascii="Arial" w:hAnsi="Arial" w:cs="Arial"/>
        </w:rPr>
      </w:pPr>
    </w:p>
    <w:p w:rsidR="000C27EA" w:rsidRPr="00EC0D85" w:rsidRDefault="000C27EA" w:rsidP="00497755">
      <w:pPr>
        <w:ind w:left="708"/>
        <w:rPr>
          <w:rFonts w:ascii="Arial" w:hAnsi="Arial" w:cs="Arial"/>
        </w:rPr>
      </w:pPr>
      <w:r w:rsidRPr="00EC0D85">
        <w:rPr>
          <w:rFonts w:ascii="Arial" w:hAnsi="Arial" w:cs="Arial"/>
          <w:w w:val="105"/>
        </w:rPr>
        <w:t>Ustanovenie</w:t>
      </w:r>
      <w:r w:rsidRPr="00EC0D85">
        <w:rPr>
          <w:rFonts w:ascii="Arial" w:hAnsi="Arial" w:cs="Arial"/>
          <w:spacing w:val="-3"/>
          <w:w w:val="105"/>
        </w:rPr>
        <w:t xml:space="preserve"> </w:t>
      </w:r>
      <w:r w:rsidRPr="00EC0D85">
        <w:rPr>
          <w:rFonts w:ascii="Arial" w:hAnsi="Arial" w:cs="Arial"/>
          <w:w w:val="105"/>
        </w:rPr>
        <w:t>§</w:t>
      </w:r>
      <w:r w:rsidRPr="00EC0D85">
        <w:rPr>
          <w:rFonts w:ascii="Arial" w:hAnsi="Arial" w:cs="Arial"/>
          <w:spacing w:val="-15"/>
          <w:w w:val="105"/>
        </w:rPr>
        <w:t xml:space="preserve"> </w:t>
      </w:r>
      <w:r w:rsidRPr="00EC0D85">
        <w:rPr>
          <w:rFonts w:ascii="Arial" w:hAnsi="Arial" w:cs="Arial"/>
          <w:w w:val="105"/>
        </w:rPr>
        <w:t>17</w:t>
      </w:r>
      <w:r w:rsidRPr="00EC0D85">
        <w:rPr>
          <w:rFonts w:ascii="Arial" w:hAnsi="Arial" w:cs="Arial"/>
          <w:spacing w:val="-15"/>
          <w:w w:val="105"/>
        </w:rPr>
        <w:t xml:space="preserve"> </w:t>
      </w:r>
      <w:r w:rsidRPr="00EC0D85">
        <w:rPr>
          <w:rFonts w:ascii="Arial" w:hAnsi="Arial" w:cs="Arial"/>
          <w:w w:val="105"/>
        </w:rPr>
        <w:t>ods. 1 písm.</w:t>
      </w:r>
      <w:r w:rsidRPr="00EC0D85">
        <w:rPr>
          <w:rFonts w:ascii="Arial" w:hAnsi="Arial" w:cs="Arial"/>
          <w:spacing w:val="-7"/>
          <w:w w:val="105"/>
        </w:rPr>
        <w:t xml:space="preserve"> </w:t>
      </w:r>
      <w:r w:rsidRPr="00EC0D85">
        <w:rPr>
          <w:rFonts w:ascii="Arial" w:hAnsi="Arial" w:cs="Arial"/>
          <w:w w:val="105"/>
        </w:rPr>
        <w:t>i)</w:t>
      </w:r>
      <w:r w:rsidRPr="00EC0D85">
        <w:rPr>
          <w:rFonts w:ascii="Arial" w:hAnsi="Arial" w:cs="Arial"/>
          <w:spacing w:val="-10"/>
          <w:w w:val="105"/>
        </w:rPr>
        <w:t xml:space="preserve"> </w:t>
      </w:r>
      <w:r w:rsidRPr="00EC0D85">
        <w:rPr>
          <w:rFonts w:ascii="Arial" w:hAnsi="Arial" w:cs="Arial"/>
          <w:w w:val="105"/>
        </w:rPr>
        <w:t>sa</w:t>
      </w:r>
      <w:r w:rsidRPr="00EC0D85">
        <w:rPr>
          <w:rFonts w:ascii="Arial" w:hAnsi="Arial" w:cs="Arial"/>
          <w:spacing w:val="-16"/>
          <w:w w:val="105"/>
        </w:rPr>
        <w:t xml:space="preserve"> </w:t>
      </w:r>
      <w:r w:rsidRPr="00EC0D85">
        <w:rPr>
          <w:rFonts w:ascii="Arial" w:hAnsi="Arial" w:cs="Arial"/>
          <w:w w:val="105"/>
        </w:rPr>
        <w:t>prvýkrát použije</w:t>
      </w:r>
      <w:r w:rsidRPr="00EC0D85">
        <w:rPr>
          <w:rFonts w:ascii="Arial" w:hAnsi="Arial" w:cs="Arial"/>
          <w:spacing w:val="-2"/>
          <w:w w:val="105"/>
        </w:rPr>
        <w:t xml:space="preserve"> </w:t>
      </w:r>
      <w:r w:rsidRPr="00EC0D85">
        <w:rPr>
          <w:rFonts w:ascii="Arial" w:hAnsi="Arial" w:cs="Arial"/>
          <w:w w:val="105"/>
        </w:rPr>
        <w:t>na zdaňovacie obdobie roku 2025.".“.</w:t>
      </w:r>
    </w:p>
    <w:p w:rsidR="00497755" w:rsidRDefault="00497755" w:rsidP="00EC0D85">
      <w:pPr>
        <w:ind w:left="2832" w:right="118"/>
        <w:jc w:val="both"/>
        <w:rPr>
          <w:rFonts w:ascii="Arial" w:hAnsi="Arial" w:cs="Arial"/>
        </w:rPr>
      </w:pPr>
    </w:p>
    <w:p w:rsidR="000C27EA" w:rsidRPr="00EC0D85" w:rsidRDefault="000C27EA" w:rsidP="00EC0D85">
      <w:pPr>
        <w:ind w:left="2832" w:right="118"/>
        <w:jc w:val="both"/>
        <w:rPr>
          <w:rFonts w:ascii="Arial" w:hAnsi="Arial" w:cs="Arial"/>
        </w:rPr>
      </w:pPr>
      <w:r w:rsidRPr="00EC0D85">
        <w:rPr>
          <w:rFonts w:ascii="Arial" w:hAnsi="Arial" w:cs="Arial"/>
        </w:rPr>
        <w:t>Športová infraštruktúra národného významu je vymedzená zákonom č. 440/2015 Z. z. o športe a o zmene a doplnení niektorých zákonov v znení neskorších predpisov ako športová infraštruktúra spĺňajúca požiadavky medzinárodnej športovej organizácie, ktorá je určená na medzinárodnú súťaž alebo na prípravu športových reprezentantov. Športová infraštruktúra národného významu, ako aj jej príslušenstvo (ako sú napríklad parkoviská, rozptylové plochy, a pod.), často vyžaduje vyššiu úroveň údržby, ktorá zahŕňa pravidelné opravy, investície do modernizácie povrchov, osvetlenia a zabezpečenia. Intenzívne využívanie týchto zariadení pri organizácii medzinárodných súťaží urýchľuje ich opotrebenie a vyžaduje častejšie servisné zásahy. Tieto zariadenia majú vzhľadom na požiadavky príslušnej medzinárodnej športovej organizácie resp. vzhľadom na požiadavky vyplývajúce zo zvýšených nárokov na zariadenia využívané pri príprave športových reprezentantov vyššiu energetickú náročnosť ako aj ďalšie zvýšené prevádzkové a technické požiadavky. S ohľadom na tieto skutočnosti je dôvodné zo zákona oslobodiť od dane pozemky, stavby, nebytové priestory resp. ich časti, ktoré tvoria športovú infraštruktúru národného významu, ako aj pozemky, stavby, nebytové priestory resp. ich časti, ktoré sú príslušenstvom športovej infraštruktúry národného významu. Zákonná úľava zároveň rieši nesúlad medzi podmienkami, ktoré sa vzťahujú na verejne a súkromne vlastnené športové infraštruktúry národného významu, vrátane ich príslušenstva. Zatiaľ čo mestá a obce si za takéto vlastné zariadenia daň</w:t>
      </w:r>
      <w:r w:rsidRPr="00EC0D85">
        <w:rPr>
          <w:rFonts w:ascii="Arial" w:hAnsi="Arial" w:cs="Arial"/>
          <w:spacing w:val="-15"/>
        </w:rPr>
        <w:t xml:space="preserve"> </w:t>
      </w:r>
      <w:r w:rsidRPr="00EC0D85">
        <w:rPr>
          <w:rFonts w:ascii="Arial" w:hAnsi="Arial" w:cs="Arial"/>
        </w:rPr>
        <w:t>nevyrubujú,</w:t>
      </w:r>
      <w:r w:rsidRPr="00EC0D85">
        <w:rPr>
          <w:rFonts w:ascii="Arial" w:hAnsi="Arial" w:cs="Arial"/>
          <w:spacing w:val="-15"/>
        </w:rPr>
        <w:t xml:space="preserve"> </w:t>
      </w:r>
      <w:r w:rsidRPr="00EC0D85">
        <w:rPr>
          <w:rFonts w:ascii="Arial" w:hAnsi="Arial" w:cs="Arial"/>
        </w:rPr>
        <w:t>súkromní</w:t>
      </w:r>
      <w:r w:rsidRPr="00EC0D85">
        <w:rPr>
          <w:rFonts w:ascii="Arial" w:hAnsi="Arial" w:cs="Arial"/>
          <w:spacing w:val="-15"/>
        </w:rPr>
        <w:t xml:space="preserve"> </w:t>
      </w:r>
      <w:r w:rsidRPr="00EC0D85">
        <w:rPr>
          <w:rFonts w:ascii="Arial" w:hAnsi="Arial" w:cs="Arial"/>
        </w:rPr>
        <w:t>vlastníci</w:t>
      </w:r>
      <w:r w:rsidRPr="00EC0D85">
        <w:rPr>
          <w:rFonts w:ascii="Arial" w:hAnsi="Arial" w:cs="Arial"/>
          <w:spacing w:val="-15"/>
        </w:rPr>
        <w:t xml:space="preserve"> </w:t>
      </w:r>
      <w:r w:rsidRPr="00EC0D85">
        <w:rPr>
          <w:rFonts w:ascii="Arial" w:hAnsi="Arial" w:cs="Arial"/>
        </w:rPr>
        <w:t>takýchto</w:t>
      </w:r>
      <w:r w:rsidRPr="00EC0D85">
        <w:rPr>
          <w:rFonts w:ascii="Arial" w:hAnsi="Arial" w:cs="Arial"/>
          <w:spacing w:val="-15"/>
        </w:rPr>
        <w:t xml:space="preserve"> </w:t>
      </w:r>
      <w:r w:rsidRPr="00EC0D85">
        <w:rPr>
          <w:rFonts w:ascii="Arial" w:hAnsi="Arial" w:cs="Arial"/>
        </w:rPr>
        <w:t>zariadení</w:t>
      </w:r>
      <w:r w:rsidRPr="00EC0D85">
        <w:rPr>
          <w:rFonts w:ascii="Arial" w:hAnsi="Arial" w:cs="Arial"/>
          <w:spacing w:val="-15"/>
        </w:rPr>
        <w:t xml:space="preserve"> </w:t>
      </w:r>
      <w:r w:rsidRPr="00EC0D85">
        <w:rPr>
          <w:rFonts w:ascii="Arial" w:hAnsi="Arial" w:cs="Arial"/>
        </w:rPr>
        <w:t xml:space="preserve">musia platiť daň, čo ich znevýhodňuje. Daňové oslobodenie tak prispeje k férovejším podmienkam prevádzky športových infraštruktúr národného významu, čo podporí záujem súkromného sektora o investície do rozvoja a prevádzkovanie takýchto zariadení, v záujme podpory rozvoja podmienok pre organizovanie medzinárodných športových podujatí, súvisiaceho cestovného ruchu, ako aj zlepšovania podmienok pre prípravu športových </w:t>
      </w:r>
      <w:r w:rsidRPr="00EC0D85">
        <w:rPr>
          <w:rFonts w:ascii="Arial" w:hAnsi="Arial" w:cs="Arial"/>
        </w:rPr>
        <w:lastRenderedPageBreak/>
        <w:t>reprezentantov Slovenskej republiky. V záujme právnej istoty bude rozsah pozemkov, stavieb, nebytových priestorov resp. ich častí oslobodených od dane z nehnuteľností určený v súlade s príslušným potvrdením vydávaným Ministerstvom cestovného ruchu a športu Slovenskej republiky, ktoré potvrdí, ktoré pozemky, stavby, nebytové priestory alebo ich časti tvoria športovú infraštruktúru národného významu, resp. sú príslušenstvom športovej infraštruktúry národného významu.</w:t>
      </w:r>
    </w:p>
    <w:p w:rsidR="000C27EA" w:rsidRPr="00EC0D85" w:rsidRDefault="000C27EA" w:rsidP="00EC0D85">
      <w:pPr>
        <w:ind w:left="2832" w:right="130"/>
        <w:jc w:val="both"/>
        <w:rPr>
          <w:rFonts w:ascii="Arial" w:hAnsi="Arial" w:cs="Arial"/>
        </w:rPr>
      </w:pPr>
      <w:r w:rsidRPr="00EC0D85">
        <w:rPr>
          <w:rFonts w:ascii="Arial" w:hAnsi="Arial" w:cs="Arial"/>
        </w:rPr>
        <w:t>Navrhuje sa ustanoviť prechodné ustanovenie s</w:t>
      </w:r>
      <w:r w:rsidRPr="00EC0D85">
        <w:rPr>
          <w:rFonts w:ascii="Arial" w:hAnsi="Arial" w:cs="Arial"/>
          <w:spacing w:val="-8"/>
        </w:rPr>
        <w:t xml:space="preserve"> </w:t>
      </w:r>
      <w:r w:rsidRPr="00EC0D85">
        <w:rPr>
          <w:rFonts w:ascii="Arial" w:hAnsi="Arial" w:cs="Arial"/>
        </w:rPr>
        <w:t>ohľadom za zostavovanie</w:t>
      </w:r>
      <w:r w:rsidRPr="00EC0D85">
        <w:rPr>
          <w:rFonts w:ascii="Arial" w:hAnsi="Arial" w:cs="Arial"/>
          <w:spacing w:val="40"/>
        </w:rPr>
        <w:t xml:space="preserve"> </w:t>
      </w:r>
      <w:r w:rsidRPr="00EC0D85">
        <w:rPr>
          <w:rFonts w:ascii="Arial" w:hAnsi="Arial" w:cs="Arial"/>
        </w:rPr>
        <w:t>rozpočtov miest a obcí.</w:t>
      </w:r>
    </w:p>
    <w:p w:rsidR="000C27EA" w:rsidRPr="00EC0D85" w:rsidRDefault="000C27EA" w:rsidP="00EC0D85">
      <w:pPr>
        <w:pStyle w:val="Zkladntext"/>
        <w:spacing w:after="0"/>
        <w:rPr>
          <w:rFonts w:ascii="Arial" w:hAnsi="Arial" w:cs="Arial"/>
          <w:i/>
        </w:rPr>
      </w:pPr>
    </w:p>
    <w:p w:rsidR="000C27EA" w:rsidRPr="00EC0D85" w:rsidRDefault="000C27EA" w:rsidP="00497755">
      <w:pPr>
        <w:ind w:firstLine="708"/>
        <w:rPr>
          <w:rFonts w:ascii="Arial" w:hAnsi="Arial" w:cs="Arial"/>
          <w:spacing w:val="-4"/>
        </w:rPr>
      </w:pPr>
      <w:r w:rsidRPr="00EC0D85">
        <w:rPr>
          <w:rFonts w:ascii="Arial" w:hAnsi="Arial" w:cs="Arial"/>
        </w:rPr>
        <w:t>Doterajší</w:t>
      </w:r>
      <w:r w:rsidRPr="00EC0D85">
        <w:rPr>
          <w:rFonts w:ascii="Arial" w:hAnsi="Arial" w:cs="Arial"/>
          <w:spacing w:val="33"/>
        </w:rPr>
        <w:t xml:space="preserve"> </w:t>
      </w:r>
      <w:r w:rsidRPr="00EC0D85">
        <w:rPr>
          <w:rFonts w:ascii="Arial" w:hAnsi="Arial" w:cs="Arial"/>
        </w:rPr>
        <w:t>článok</w:t>
      </w:r>
      <w:r w:rsidRPr="00EC0D85">
        <w:rPr>
          <w:rFonts w:ascii="Arial" w:hAnsi="Arial" w:cs="Arial"/>
          <w:spacing w:val="34"/>
        </w:rPr>
        <w:t xml:space="preserve"> </w:t>
      </w:r>
      <w:r w:rsidRPr="00EC0D85">
        <w:rPr>
          <w:rFonts w:ascii="Arial" w:hAnsi="Arial" w:cs="Arial"/>
        </w:rPr>
        <w:t>II</w:t>
      </w:r>
      <w:r w:rsidRPr="00EC0D85">
        <w:rPr>
          <w:rFonts w:ascii="Arial" w:hAnsi="Arial" w:cs="Arial"/>
          <w:spacing w:val="13"/>
        </w:rPr>
        <w:t xml:space="preserve"> </w:t>
      </w:r>
      <w:r w:rsidRPr="00EC0D85">
        <w:rPr>
          <w:rFonts w:ascii="Arial" w:hAnsi="Arial" w:cs="Arial"/>
        </w:rPr>
        <w:t>sa</w:t>
      </w:r>
      <w:r w:rsidRPr="00EC0D85">
        <w:rPr>
          <w:rFonts w:ascii="Arial" w:hAnsi="Arial" w:cs="Arial"/>
          <w:spacing w:val="10"/>
        </w:rPr>
        <w:t xml:space="preserve"> </w:t>
      </w:r>
      <w:r w:rsidRPr="00EC0D85">
        <w:rPr>
          <w:rFonts w:ascii="Arial" w:hAnsi="Arial" w:cs="Arial"/>
        </w:rPr>
        <w:t>primerane prečísluje</w:t>
      </w:r>
      <w:r w:rsidRPr="00EC0D85">
        <w:rPr>
          <w:rFonts w:ascii="Arial" w:hAnsi="Arial" w:cs="Arial"/>
          <w:spacing w:val="-4"/>
        </w:rPr>
        <w:t>.</w:t>
      </w:r>
    </w:p>
    <w:p w:rsidR="000C27EA" w:rsidRPr="00EC0D85" w:rsidRDefault="000C27EA" w:rsidP="00EC0D85">
      <w:pPr>
        <w:rPr>
          <w:rFonts w:ascii="Arial" w:hAnsi="Arial" w:cs="Arial"/>
        </w:rPr>
      </w:pPr>
    </w:p>
    <w:p w:rsidR="000C27EA" w:rsidRPr="00EC0D85" w:rsidRDefault="000C27EA" w:rsidP="00497755">
      <w:pPr>
        <w:ind w:firstLine="708"/>
        <w:jc w:val="both"/>
        <w:rPr>
          <w:rFonts w:ascii="Arial" w:hAnsi="Arial" w:cs="Arial"/>
        </w:rPr>
      </w:pPr>
      <w:r w:rsidRPr="00EC0D85">
        <w:rPr>
          <w:rFonts w:ascii="Arial" w:hAnsi="Arial" w:cs="Arial"/>
        </w:rPr>
        <w:t>V</w:t>
      </w:r>
      <w:r w:rsidRPr="00EC0D85">
        <w:rPr>
          <w:rFonts w:ascii="Arial" w:hAnsi="Arial" w:cs="Arial"/>
          <w:spacing w:val="19"/>
        </w:rPr>
        <w:t xml:space="preserve"> </w:t>
      </w:r>
      <w:r w:rsidRPr="00EC0D85">
        <w:rPr>
          <w:rFonts w:ascii="Arial" w:hAnsi="Arial" w:cs="Arial"/>
        </w:rPr>
        <w:t>súvislosti</w:t>
      </w:r>
      <w:r w:rsidRPr="00EC0D85">
        <w:rPr>
          <w:rFonts w:ascii="Arial" w:hAnsi="Arial" w:cs="Arial"/>
          <w:spacing w:val="28"/>
        </w:rPr>
        <w:t xml:space="preserve"> </w:t>
      </w:r>
      <w:r w:rsidRPr="00EC0D85">
        <w:rPr>
          <w:rFonts w:ascii="Arial" w:hAnsi="Arial" w:cs="Arial"/>
        </w:rPr>
        <w:t>s</w:t>
      </w:r>
      <w:r w:rsidRPr="00EC0D85">
        <w:rPr>
          <w:rFonts w:ascii="Arial" w:hAnsi="Arial" w:cs="Arial"/>
          <w:spacing w:val="13"/>
        </w:rPr>
        <w:t xml:space="preserve"> </w:t>
      </w:r>
      <w:r w:rsidRPr="00EC0D85">
        <w:rPr>
          <w:rFonts w:ascii="Arial" w:hAnsi="Arial" w:cs="Arial"/>
        </w:rPr>
        <w:t>vložením</w:t>
      </w:r>
      <w:r w:rsidRPr="00EC0D85">
        <w:rPr>
          <w:rFonts w:ascii="Arial" w:hAnsi="Arial" w:cs="Arial"/>
          <w:spacing w:val="31"/>
        </w:rPr>
        <w:t xml:space="preserve"> </w:t>
      </w:r>
      <w:r w:rsidRPr="00EC0D85">
        <w:rPr>
          <w:rFonts w:ascii="Arial" w:hAnsi="Arial" w:cs="Arial"/>
        </w:rPr>
        <w:t>nového</w:t>
      </w:r>
      <w:r w:rsidRPr="00EC0D85">
        <w:rPr>
          <w:rFonts w:ascii="Arial" w:hAnsi="Arial" w:cs="Arial"/>
          <w:spacing w:val="22"/>
        </w:rPr>
        <w:t xml:space="preserve"> </w:t>
      </w:r>
      <w:r w:rsidRPr="00EC0D85">
        <w:rPr>
          <w:rFonts w:ascii="Arial" w:hAnsi="Arial" w:cs="Arial"/>
        </w:rPr>
        <w:t>článku</w:t>
      </w:r>
      <w:r w:rsidRPr="00EC0D85">
        <w:rPr>
          <w:rFonts w:ascii="Arial" w:hAnsi="Arial" w:cs="Arial"/>
          <w:spacing w:val="20"/>
        </w:rPr>
        <w:t xml:space="preserve"> </w:t>
      </w:r>
      <w:r w:rsidRPr="00EC0D85">
        <w:rPr>
          <w:rFonts w:ascii="Arial" w:hAnsi="Arial" w:cs="Arial"/>
        </w:rPr>
        <w:t>sa</w:t>
      </w:r>
      <w:r w:rsidRPr="00EC0D85">
        <w:rPr>
          <w:rFonts w:ascii="Arial" w:hAnsi="Arial" w:cs="Arial"/>
          <w:spacing w:val="11"/>
        </w:rPr>
        <w:t xml:space="preserve"> </w:t>
      </w:r>
      <w:r w:rsidRPr="00EC0D85">
        <w:rPr>
          <w:rFonts w:ascii="Arial" w:hAnsi="Arial" w:cs="Arial"/>
        </w:rPr>
        <w:t>primerane</w:t>
      </w:r>
      <w:r w:rsidRPr="00EC0D85">
        <w:rPr>
          <w:rFonts w:ascii="Arial" w:hAnsi="Arial" w:cs="Arial"/>
          <w:spacing w:val="33"/>
        </w:rPr>
        <w:t xml:space="preserve"> </w:t>
      </w:r>
      <w:r w:rsidRPr="00EC0D85">
        <w:rPr>
          <w:rFonts w:ascii="Arial" w:hAnsi="Arial" w:cs="Arial"/>
        </w:rPr>
        <w:t>upraví</w:t>
      </w:r>
      <w:r w:rsidRPr="00EC0D85">
        <w:rPr>
          <w:rFonts w:ascii="Arial" w:hAnsi="Arial" w:cs="Arial"/>
          <w:spacing w:val="22"/>
        </w:rPr>
        <w:t xml:space="preserve"> </w:t>
      </w:r>
      <w:r w:rsidRPr="00EC0D85">
        <w:rPr>
          <w:rFonts w:ascii="Arial" w:hAnsi="Arial" w:cs="Arial"/>
        </w:rPr>
        <w:t>názov</w:t>
      </w:r>
      <w:r w:rsidRPr="00EC0D85">
        <w:rPr>
          <w:rFonts w:ascii="Arial" w:hAnsi="Arial" w:cs="Arial"/>
          <w:spacing w:val="23"/>
        </w:rPr>
        <w:t xml:space="preserve"> </w:t>
      </w:r>
      <w:r w:rsidRPr="00EC0D85">
        <w:rPr>
          <w:rFonts w:ascii="Arial" w:hAnsi="Arial" w:cs="Arial"/>
          <w:spacing w:val="-2"/>
        </w:rPr>
        <w:t>zákona.</w:t>
      </w:r>
    </w:p>
    <w:p w:rsidR="000C27EA" w:rsidRPr="00EC0D85" w:rsidRDefault="000C27EA" w:rsidP="00EC0D85">
      <w:pPr>
        <w:widowControl/>
        <w:jc w:val="both"/>
        <w:rPr>
          <w:rFonts w:ascii="Arial" w:hAnsi="Arial" w:cs="Arial"/>
          <w:b/>
          <w:spacing w:val="60"/>
        </w:rPr>
      </w:pPr>
    </w:p>
    <w:p w:rsidR="000C27EA" w:rsidRPr="00EC0D85" w:rsidRDefault="000C27EA" w:rsidP="00EC0D85">
      <w:pPr>
        <w:tabs>
          <w:tab w:val="left" w:pos="851"/>
          <w:tab w:val="left" w:pos="3544"/>
        </w:tabs>
        <w:ind w:left="851"/>
        <w:rPr>
          <w:rFonts w:ascii="Arial" w:hAnsi="Arial" w:cs="Arial"/>
        </w:rPr>
      </w:pPr>
      <w:r w:rsidRPr="00EC0D85">
        <w:rPr>
          <w:rFonts w:ascii="Arial" w:hAnsi="Arial" w:cs="Arial"/>
        </w:rPr>
        <w:tab/>
        <w:t>Ústavnoprávny výbor NR SR</w:t>
      </w:r>
    </w:p>
    <w:p w:rsidR="000C27EA" w:rsidRPr="00EC0D85" w:rsidRDefault="000C27EA" w:rsidP="00EC0D85">
      <w:pPr>
        <w:jc w:val="both"/>
        <w:rPr>
          <w:rFonts w:ascii="Arial" w:hAnsi="Arial" w:cs="Arial"/>
        </w:rPr>
      </w:pPr>
    </w:p>
    <w:p w:rsidR="000C27EA" w:rsidRPr="00EC0D85" w:rsidRDefault="000C27EA" w:rsidP="00EC0D85">
      <w:pPr>
        <w:tabs>
          <w:tab w:val="left" w:pos="851"/>
          <w:tab w:val="left" w:pos="3544"/>
        </w:tabs>
        <w:ind w:left="851"/>
        <w:jc w:val="right"/>
        <w:rPr>
          <w:rFonts w:ascii="Arial" w:hAnsi="Arial" w:cs="Arial"/>
          <w:b/>
          <w:spacing w:val="60"/>
        </w:rPr>
      </w:pPr>
      <w:r w:rsidRPr="00EC0D85">
        <w:rPr>
          <w:rFonts w:ascii="Arial" w:hAnsi="Arial" w:cs="Arial"/>
          <w:b/>
        </w:rPr>
        <w:t>Gestorský výbor odporúča schváliť</w:t>
      </w:r>
    </w:p>
    <w:p w:rsidR="000C27EA" w:rsidRDefault="000C27EA" w:rsidP="00EC0D85">
      <w:pPr>
        <w:widowControl/>
        <w:jc w:val="both"/>
        <w:rPr>
          <w:rFonts w:ascii="Arial" w:hAnsi="Arial" w:cs="Arial"/>
          <w:b/>
          <w:spacing w:val="60"/>
        </w:rPr>
      </w:pPr>
    </w:p>
    <w:p w:rsidR="00574BF8" w:rsidRDefault="00574BF8" w:rsidP="00EC0D85">
      <w:pPr>
        <w:widowControl/>
        <w:jc w:val="both"/>
        <w:rPr>
          <w:rFonts w:ascii="Arial" w:hAnsi="Arial" w:cs="Arial"/>
          <w:b/>
          <w:spacing w:val="60"/>
        </w:rPr>
      </w:pPr>
    </w:p>
    <w:p w:rsidR="00574BF8" w:rsidRPr="00EC0D85" w:rsidRDefault="00574BF8" w:rsidP="00EC0D85">
      <w:pPr>
        <w:widowControl/>
        <w:jc w:val="both"/>
        <w:rPr>
          <w:rFonts w:ascii="Arial" w:hAnsi="Arial" w:cs="Arial"/>
          <w:b/>
          <w:spacing w:val="60"/>
        </w:rPr>
      </w:pPr>
    </w:p>
    <w:p w:rsidR="002A1B45" w:rsidRDefault="008C2B6D" w:rsidP="00EC0D85">
      <w:pPr>
        <w:widowControl/>
        <w:jc w:val="both"/>
        <w:rPr>
          <w:rFonts w:ascii="Arial" w:hAnsi="Arial" w:cs="Arial"/>
        </w:rPr>
      </w:pPr>
      <w:r w:rsidRPr="00EC0D85">
        <w:rPr>
          <w:rFonts w:ascii="Arial" w:hAnsi="Arial" w:cs="Arial"/>
        </w:rPr>
        <w:tab/>
        <w:t xml:space="preserve">Gestorský výbor odporúča Národnej rade Slovenskej republiky hlasovať o návrhoch uvedených </w:t>
      </w:r>
    </w:p>
    <w:p w:rsidR="002A1B45" w:rsidRDefault="002A1B45" w:rsidP="00EC0D85">
      <w:pPr>
        <w:widowControl/>
        <w:jc w:val="both"/>
        <w:rPr>
          <w:rFonts w:ascii="Arial" w:hAnsi="Arial" w:cs="Arial"/>
        </w:rPr>
      </w:pPr>
    </w:p>
    <w:p w:rsidR="00574BF8" w:rsidRDefault="008C2B6D" w:rsidP="002A1B45">
      <w:pPr>
        <w:widowControl/>
        <w:ind w:firstLine="708"/>
        <w:jc w:val="both"/>
        <w:rPr>
          <w:rFonts w:ascii="Arial" w:hAnsi="Arial" w:cs="Arial"/>
          <w:b/>
          <w:spacing w:val="60"/>
        </w:rPr>
      </w:pPr>
      <w:r w:rsidRPr="00EC0D85">
        <w:rPr>
          <w:rFonts w:ascii="Arial" w:hAnsi="Arial" w:cs="Arial"/>
        </w:rPr>
        <w:t xml:space="preserve">pod bodmi </w:t>
      </w:r>
      <w:r w:rsidRPr="00EC0D85">
        <w:rPr>
          <w:rFonts w:ascii="Arial" w:hAnsi="Arial" w:cs="Arial"/>
          <w:b/>
        </w:rPr>
        <w:t xml:space="preserve">1 až </w:t>
      </w:r>
      <w:r w:rsidR="00DB1D82">
        <w:rPr>
          <w:rFonts w:ascii="Arial" w:hAnsi="Arial" w:cs="Arial"/>
          <w:b/>
        </w:rPr>
        <w:t xml:space="preserve">30 </w:t>
      </w:r>
      <w:r w:rsidR="00927D95">
        <w:rPr>
          <w:rFonts w:ascii="Arial" w:hAnsi="Arial" w:cs="Arial"/>
          <w:b/>
        </w:rPr>
        <w:t>a</w:t>
      </w:r>
      <w:r w:rsidR="00DB1D82">
        <w:rPr>
          <w:rFonts w:ascii="Arial" w:hAnsi="Arial" w:cs="Arial"/>
          <w:b/>
        </w:rPr>
        <w:t> 32</w:t>
      </w:r>
      <w:r w:rsidRPr="00EC0D85">
        <w:rPr>
          <w:rFonts w:ascii="Arial" w:hAnsi="Arial" w:cs="Arial"/>
          <w:b/>
        </w:rPr>
        <w:t xml:space="preserve"> </w:t>
      </w:r>
      <w:r w:rsidRPr="00EC0D85">
        <w:rPr>
          <w:rFonts w:ascii="Arial" w:hAnsi="Arial" w:cs="Arial"/>
        </w:rPr>
        <w:t>spoločne</w:t>
      </w:r>
      <w:r w:rsidRPr="00EC0D85">
        <w:rPr>
          <w:rFonts w:ascii="Arial" w:hAnsi="Arial" w:cs="Arial"/>
          <w:b/>
        </w:rPr>
        <w:t xml:space="preserve"> </w:t>
      </w:r>
      <w:r w:rsidRPr="00EC0D85">
        <w:rPr>
          <w:rFonts w:ascii="Arial" w:hAnsi="Arial" w:cs="Arial"/>
        </w:rPr>
        <w:t xml:space="preserve">s odporúčaním ich </w:t>
      </w:r>
      <w:r w:rsidRPr="00EC0D85">
        <w:rPr>
          <w:rFonts w:ascii="Arial" w:hAnsi="Arial" w:cs="Arial"/>
          <w:b/>
          <w:spacing w:val="60"/>
        </w:rPr>
        <w:t>schváliť.</w:t>
      </w:r>
      <w:r w:rsidR="00927D95">
        <w:rPr>
          <w:rFonts w:ascii="Arial" w:hAnsi="Arial" w:cs="Arial"/>
          <w:b/>
          <w:spacing w:val="60"/>
        </w:rPr>
        <w:t xml:space="preserve"> </w:t>
      </w:r>
    </w:p>
    <w:p w:rsidR="002A1B45" w:rsidRDefault="002A1B45" w:rsidP="00574BF8">
      <w:pPr>
        <w:widowControl/>
        <w:ind w:firstLine="708"/>
        <w:jc w:val="both"/>
        <w:rPr>
          <w:rFonts w:ascii="Arial" w:hAnsi="Arial" w:cs="Arial"/>
        </w:rPr>
      </w:pPr>
    </w:p>
    <w:p w:rsidR="008C2B6D" w:rsidRPr="00EC0D85" w:rsidRDefault="00927D95" w:rsidP="00574BF8">
      <w:pPr>
        <w:widowControl/>
        <w:ind w:firstLine="708"/>
        <w:jc w:val="both"/>
        <w:rPr>
          <w:rFonts w:ascii="Arial" w:hAnsi="Arial" w:cs="Arial"/>
        </w:rPr>
      </w:pPr>
      <w:r w:rsidRPr="00574BF8">
        <w:rPr>
          <w:rFonts w:ascii="Arial" w:hAnsi="Arial" w:cs="Arial"/>
        </w:rPr>
        <w:t>Návrh pod bodom</w:t>
      </w:r>
      <w:r w:rsidRPr="00927D95">
        <w:rPr>
          <w:rFonts w:ascii="Arial" w:hAnsi="Arial" w:cs="Arial"/>
          <w:b/>
        </w:rPr>
        <w:t xml:space="preserve"> 3</w:t>
      </w:r>
      <w:r w:rsidR="00DB1D82">
        <w:rPr>
          <w:rFonts w:ascii="Arial" w:hAnsi="Arial" w:cs="Arial"/>
          <w:b/>
        </w:rPr>
        <w:t>1</w:t>
      </w:r>
      <w:r w:rsidRPr="00927D95">
        <w:rPr>
          <w:rFonts w:ascii="Arial" w:hAnsi="Arial" w:cs="Arial"/>
          <w:b/>
        </w:rPr>
        <w:t xml:space="preserve"> </w:t>
      </w:r>
      <w:r w:rsidRPr="00574BF8">
        <w:rPr>
          <w:rFonts w:ascii="Arial" w:hAnsi="Arial" w:cs="Arial"/>
        </w:rPr>
        <w:t>odporúča</w:t>
      </w:r>
      <w:r>
        <w:rPr>
          <w:rFonts w:ascii="Arial" w:hAnsi="Arial" w:cs="Arial"/>
          <w:b/>
          <w:spacing w:val="60"/>
        </w:rPr>
        <w:t xml:space="preserve"> neschváliť.</w:t>
      </w:r>
    </w:p>
    <w:p w:rsidR="008C2B6D" w:rsidRPr="00EC0D85" w:rsidRDefault="008C2B6D" w:rsidP="00EC0D85">
      <w:pPr>
        <w:widowControl/>
        <w:jc w:val="both"/>
        <w:rPr>
          <w:rFonts w:ascii="Arial" w:hAnsi="Arial" w:cs="Arial"/>
        </w:rPr>
      </w:pPr>
      <w:r w:rsidRPr="00EC0D85">
        <w:rPr>
          <w:rFonts w:ascii="Arial" w:hAnsi="Arial" w:cs="Arial"/>
        </w:rPr>
        <w:tab/>
      </w:r>
    </w:p>
    <w:p w:rsidR="008C2B6D" w:rsidRPr="00EC0D85" w:rsidRDefault="008C2B6D" w:rsidP="00EC0D85">
      <w:pPr>
        <w:widowControl/>
        <w:jc w:val="center"/>
        <w:rPr>
          <w:rFonts w:ascii="Arial" w:hAnsi="Arial" w:cs="Arial"/>
          <w:b/>
        </w:rPr>
      </w:pPr>
      <w:r w:rsidRPr="00EC0D85">
        <w:rPr>
          <w:rFonts w:ascii="Arial" w:hAnsi="Arial" w:cs="Arial"/>
          <w:b/>
        </w:rPr>
        <w:t>V.</w:t>
      </w:r>
    </w:p>
    <w:p w:rsidR="008C2B6D" w:rsidRPr="00EC0D85" w:rsidRDefault="008C2B6D" w:rsidP="00EC0D85">
      <w:pPr>
        <w:widowControl/>
        <w:ind w:firstLine="708"/>
        <w:jc w:val="both"/>
        <w:rPr>
          <w:rFonts w:ascii="Arial" w:hAnsi="Arial" w:cs="Arial"/>
        </w:rPr>
      </w:pPr>
    </w:p>
    <w:p w:rsidR="008C2B6D" w:rsidRPr="00EC0D85" w:rsidRDefault="008C2B6D" w:rsidP="00EC0D85">
      <w:pPr>
        <w:ind w:firstLine="708"/>
        <w:jc w:val="both"/>
        <w:rPr>
          <w:rFonts w:ascii="Arial" w:hAnsi="Arial" w:cs="Arial"/>
          <w:b/>
        </w:rPr>
      </w:pPr>
      <w:r w:rsidRPr="00EC0D85">
        <w:rPr>
          <w:rFonts w:ascii="Arial" w:hAnsi="Arial" w:cs="Arial"/>
          <w:b/>
        </w:rPr>
        <w:t>Gestorský výbor</w:t>
      </w:r>
      <w:r w:rsidRPr="00EC0D85">
        <w:rPr>
          <w:rFonts w:ascii="Arial" w:hAnsi="Arial" w:cs="Arial"/>
        </w:rPr>
        <w:t xml:space="preserve"> na základe stanovísk výborov, vyjadrených v ich uzneseniach uvedených v III. časti tejto spoločnej správy, </w:t>
      </w:r>
      <w:r w:rsidRPr="00EC0D85">
        <w:rPr>
          <w:rFonts w:ascii="Arial" w:hAnsi="Arial" w:cs="Arial"/>
          <w:b/>
          <w:spacing w:val="40"/>
        </w:rPr>
        <w:t xml:space="preserve">odporúča </w:t>
      </w:r>
      <w:r w:rsidRPr="00EC0D85">
        <w:rPr>
          <w:rFonts w:ascii="Arial" w:hAnsi="Arial" w:cs="Arial"/>
        </w:rPr>
        <w:t xml:space="preserve">Národnej rade  Slovenskej republiky </w:t>
      </w:r>
      <w:r w:rsidRPr="00EC0D85">
        <w:rPr>
          <w:rFonts w:ascii="Arial" w:hAnsi="Arial" w:cs="Arial"/>
          <w:b/>
        </w:rPr>
        <w:t xml:space="preserve">vládny návrh zákona, </w:t>
      </w:r>
      <w:r w:rsidR="00E715C7" w:rsidRPr="00EC0D85">
        <w:rPr>
          <w:rFonts w:ascii="Arial" w:hAnsi="Arial" w:cs="Arial"/>
          <w:noProof/>
        </w:rPr>
        <w:t>ktorým sa mení a dopĺňa zákon č. 440/2015 Z. z. o športe a o zmene a doplnení niektorých zákonov v znení neskorších predpisov</w:t>
      </w:r>
      <w:r w:rsidR="00E715C7" w:rsidRPr="00EC0D85">
        <w:rPr>
          <w:rFonts w:ascii="Arial" w:hAnsi="Arial" w:cs="Arial"/>
          <w:b/>
          <w:noProof/>
        </w:rPr>
        <w:t xml:space="preserve"> </w:t>
      </w:r>
      <w:r w:rsidR="00DF138D" w:rsidRPr="00EC0D85">
        <w:rPr>
          <w:rFonts w:ascii="Arial" w:hAnsi="Arial" w:cs="Arial"/>
          <w:b/>
        </w:rPr>
        <w:t xml:space="preserve">(tlač 519) </w:t>
      </w:r>
      <w:r w:rsidRPr="00EC0D85">
        <w:rPr>
          <w:rFonts w:ascii="Arial" w:hAnsi="Arial" w:cs="Arial"/>
          <w:b/>
          <w:spacing w:val="40"/>
        </w:rPr>
        <w:t xml:space="preserve">schváliť </w:t>
      </w:r>
      <w:r w:rsidRPr="00EC0D85">
        <w:rPr>
          <w:rFonts w:ascii="Arial" w:hAnsi="Arial" w:cs="Arial"/>
          <w:b/>
        </w:rPr>
        <w:t xml:space="preserve">v znení pozmeňujúcich a doplňujúcich návrhov </w:t>
      </w:r>
      <w:r w:rsidRPr="00EC0D85">
        <w:rPr>
          <w:rFonts w:ascii="Arial" w:hAnsi="Arial" w:cs="Arial"/>
        </w:rPr>
        <w:t>uvedených v tejto správe.</w:t>
      </w:r>
    </w:p>
    <w:p w:rsidR="008C2B6D" w:rsidRPr="00EC0D85" w:rsidRDefault="008C2B6D" w:rsidP="00EC0D85">
      <w:pPr>
        <w:widowControl/>
        <w:jc w:val="both"/>
        <w:rPr>
          <w:rFonts w:ascii="Arial" w:hAnsi="Arial" w:cs="Arial"/>
        </w:rPr>
      </w:pPr>
    </w:p>
    <w:p w:rsidR="008C2B6D" w:rsidRPr="00EC0D85" w:rsidRDefault="008C2B6D" w:rsidP="00EC0D85">
      <w:pPr>
        <w:jc w:val="both"/>
        <w:rPr>
          <w:rFonts w:ascii="Arial" w:hAnsi="Arial" w:cs="Arial"/>
          <w:b/>
        </w:rPr>
      </w:pPr>
      <w:r w:rsidRPr="00EC0D85">
        <w:rPr>
          <w:rFonts w:ascii="Arial" w:hAnsi="Arial" w:cs="Arial"/>
        </w:rPr>
        <w:tab/>
      </w:r>
      <w:r w:rsidRPr="00EC0D85">
        <w:rPr>
          <w:rFonts w:ascii="Arial" w:hAnsi="Arial" w:cs="Arial"/>
          <w:b/>
        </w:rPr>
        <w:t>Predmetná spoločná správa výborov</w:t>
      </w:r>
      <w:r w:rsidRPr="00EC0D85">
        <w:rPr>
          <w:rFonts w:ascii="Arial" w:hAnsi="Arial" w:cs="Arial"/>
        </w:rPr>
        <w:t xml:space="preserve"> Národnej rady Slovenskej republiky </w:t>
      </w:r>
      <w:r w:rsidRPr="00EC0D85">
        <w:rPr>
          <w:rFonts w:ascii="Arial" w:hAnsi="Arial" w:cs="Arial"/>
          <w:b/>
        </w:rPr>
        <w:t xml:space="preserve">o výsledku prerokovania vládneho návrhu zákona, </w:t>
      </w:r>
      <w:r w:rsidR="00E715C7" w:rsidRPr="00EC0D85">
        <w:rPr>
          <w:rFonts w:ascii="Arial" w:hAnsi="Arial" w:cs="Arial"/>
          <w:noProof/>
        </w:rPr>
        <w:t>ktorým sa mení a dopĺňa zákon č. 440/2015 Z. z. o športe a o zmene a doplnení niektorých zákonov v znení neskorších predpisov</w:t>
      </w:r>
      <w:r w:rsidR="00E715C7" w:rsidRPr="00EC0D85">
        <w:rPr>
          <w:rFonts w:ascii="Arial" w:hAnsi="Arial" w:cs="Arial"/>
          <w:b/>
          <w:noProof/>
        </w:rPr>
        <w:t xml:space="preserve"> </w:t>
      </w:r>
      <w:r w:rsidRPr="00EC0D85">
        <w:rPr>
          <w:rFonts w:ascii="Arial" w:hAnsi="Arial" w:cs="Arial"/>
        </w:rPr>
        <w:t xml:space="preserve">vo výboroch v druhom čítaní (tlač </w:t>
      </w:r>
      <w:r w:rsidR="00DF138D" w:rsidRPr="00EC0D85">
        <w:rPr>
          <w:rFonts w:ascii="Arial" w:hAnsi="Arial" w:cs="Arial"/>
        </w:rPr>
        <w:t>519</w:t>
      </w:r>
      <w:r w:rsidRPr="00EC0D85">
        <w:rPr>
          <w:rFonts w:ascii="Arial" w:hAnsi="Arial" w:cs="Arial"/>
        </w:rPr>
        <w:t xml:space="preserve">a) </w:t>
      </w:r>
      <w:r w:rsidRPr="00EC0D85">
        <w:rPr>
          <w:rFonts w:ascii="Arial" w:hAnsi="Arial" w:cs="Arial"/>
          <w:b/>
        </w:rPr>
        <w:t xml:space="preserve">bola schválená uznesením Výboru </w:t>
      </w:r>
      <w:r w:rsidRPr="00EC0D85">
        <w:rPr>
          <w:rFonts w:ascii="Arial" w:hAnsi="Arial" w:cs="Arial"/>
        </w:rPr>
        <w:t xml:space="preserve">Národnej rady Slovenskej republiky </w:t>
      </w:r>
      <w:r w:rsidRPr="00EC0D85">
        <w:rPr>
          <w:rFonts w:ascii="Arial" w:hAnsi="Arial" w:cs="Arial"/>
          <w:b/>
        </w:rPr>
        <w:t>pre vzdelávanie, vedu, mládež</w:t>
      </w:r>
      <w:r w:rsidR="0036071F">
        <w:rPr>
          <w:rFonts w:ascii="Arial" w:hAnsi="Arial" w:cs="Arial"/>
          <w:b/>
        </w:rPr>
        <w:t>,</w:t>
      </w:r>
      <w:r w:rsidRPr="00EC0D85">
        <w:rPr>
          <w:rFonts w:ascii="Arial" w:hAnsi="Arial" w:cs="Arial"/>
          <w:b/>
        </w:rPr>
        <w:t xml:space="preserve"> šport</w:t>
      </w:r>
      <w:r w:rsidR="0036071F">
        <w:rPr>
          <w:rFonts w:ascii="Arial" w:hAnsi="Arial" w:cs="Arial"/>
          <w:b/>
        </w:rPr>
        <w:t xml:space="preserve"> a cestovný ruch</w:t>
      </w:r>
      <w:r w:rsidRPr="00EC0D85">
        <w:rPr>
          <w:rFonts w:ascii="Arial" w:hAnsi="Arial" w:cs="Arial"/>
          <w:b/>
        </w:rPr>
        <w:t xml:space="preserve"> (gestorský výbor) z 2</w:t>
      </w:r>
      <w:r w:rsidR="00907ABE" w:rsidRPr="00EC0D85">
        <w:rPr>
          <w:rFonts w:ascii="Arial" w:hAnsi="Arial" w:cs="Arial"/>
          <w:b/>
        </w:rPr>
        <w:t>6</w:t>
      </w:r>
      <w:r w:rsidRPr="00EC0D85">
        <w:rPr>
          <w:rFonts w:ascii="Arial" w:hAnsi="Arial" w:cs="Arial"/>
          <w:b/>
        </w:rPr>
        <w:t xml:space="preserve">. </w:t>
      </w:r>
      <w:r w:rsidR="00907ABE" w:rsidRPr="00EC0D85">
        <w:rPr>
          <w:rFonts w:ascii="Arial" w:hAnsi="Arial" w:cs="Arial"/>
          <w:b/>
        </w:rPr>
        <w:t>novembra č. 65.</w:t>
      </w:r>
    </w:p>
    <w:p w:rsidR="008C2B6D" w:rsidRDefault="008C2B6D" w:rsidP="00EC0D85">
      <w:pPr>
        <w:widowControl/>
        <w:jc w:val="both"/>
        <w:rPr>
          <w:rFonts w:ascii="Arial" w:hAnsi="Arial" w:cs="Arial"/>
        </w:rPr>
      </w:pPr>
    </w:p>
    <w:p w:rsidR="00574BF8" w:rsidRDefault="00574BF8" w:rsidP="00EC0D85">
      <w:pPr>
        <w:widowControl/>
        <w:jc w:val="both"/>
        <w:rPr>
          <w:rFonts w:ascii="Arial" w:hAnsi="Arial" w:cs="Arial"/>
        </w:rPr>
      </w:pPr>
    </w:p>
    <w:p w:rsidR="00574BF8" w:rsidRDefault="00574BF8" w:rsidP="00EC0D85">
      <w:pPr>
        <w:widowControl/>
        <w:jc w:val="both"/>
        <w:rPr>
          <w:rFonts w:ascii="Arial" w:hAnsi="Arial" w:cs="Arial"/>
        </w:rPr>
      </w:pPr>
    </w:p>
    <w:p w:rsidR="00574BF8" w:rsidRDefault="00574BF8" w:rsidP="00EC0D85">
      <w:pPr>
        <w:widowControl/>
        <w:jc w:val="both"/>
        <w:rPr>
          <w:rFonts w:ascii="Arial" w:hAnsi="Arial" w:cs="Arial"/>
        </w:rPr>
      </w:pPr>
    </w:p>
    <w:p w:rsidR="00574BF8" w:rsidRDefault="00574BF8" w:rsidP="00EC0D85">
      <w:pPr>
        <w:widowControl/>
        <w:jc w:val="both"/>
        <w:rPr>
          <w:rFonts w:ascii="Arial" w:hAnsi="Arial" w:cs="Arial"/>
        </w:rPr>
      </w:pPr>
    </w:p>
    <w:p w:rsidR="00DB1D82" w:rsidRPr="00EC0D85" w:rsidRDefault="00DB1D82" w:rsidP="00EC0D85">
      <w:pPr>
        <w:widowControl/>
        <w:jc w:val="both"/>
        <w:rPr>
          <w:rFonts w:ascii="Arial" w:hAnsi="Arial" w:cs="Arial"/>
        </w:rPr>
      </w:pPr>
    </w:p>
    <w:p w:rsidR="008C2B6D" w:rsidRPr="00EC0D85" w:rsidRDefault="008C2B6D" w:rsidP="00EC0D85">
      <w:pPr>
        <w:widowControl/>
        <w:ind w:firstLine="708"/>
        <w:jc w:val="both"/>
        <w:rPr>
          <w:rFonts w:ascii="Arial" w:hAnsi="Arial" w:cs="Arial"/>
        </w:rPr>
      </w:pPr>
      <w:r w:rsidRPr="00EC0D85">
        <w:rPr>
          <w:rFonts w:ascii="Arial" w:hAnsi="Arial" w:cs="Arial"/>
        </w:rPr>
        <w:t xml:space="preserve">Týmto uznesením výbor zároveň poveril spoločného spravodajcu </w:t>
      </w:r>
      <w:r w:rsidR="00E715C7" w:rsidRPr="00EC0D85">
        <w:rPr>
          <w:rFonts w:ascii="Arial" w:hAnsi="Arial" w:cs="Arial"/>
          <w:b/>
        </w:rPr>
        <w:t xml:space="preserve">Erika Vlčeka </w:t>
      </w:r>
      <w:r w:rsidRPr="00EC0D85">
        <w:rPr>
          <w:rFonts w:ascii="Arial" w:hAnsi="Arial" w:cs="Arial"/>
        </w:rPr>
        <w:t xml:space="preserve">(náhradník poslanec </w:t>
      </w:r>
      <w:r w:rsidR="00497755">
        <w:rPr>
          <w:rFonts w:ascii="Arial" w:hAnsi="Arial" w:cs="Arial"/>
        </w:rPr>
        <w:t>A. Hambálek</w:t>
      </w:r>
      <w:r w:rsidRPr="00EC0D85">
        <w:rPr>
          <w:rFonts w:ascii="Arial" w:hAnsi="Arial" w:cs="Arial"/>
        </w:rPr>
        <w:t>), aby na schôdzi Národnej rady Slovenskej republiky informoval o výsledku rokovania výborov, o stanovisku a návrhu gestorského výboru.</w:t>
      </w:r>
    </w:p>
    <w:p w:rsidR="008C2B6D" w:rsidRDefault="008C2B6D" w:rsidP="00EC0D85">
      <w:pPr>
        <w:widowControl/>
        <w:jc w:val="both"/>
        <w:rPr>
          <w:rFonts w:ascii="Arial" w:hAnsi="Arial" w:cs="Arial"/>
        </w:rPr>
      </w:pPr>
    </w:p>
    <w:p w:rsidR="00574BF8" w:rsidRDefault="00574BF8" w:rsidP="00EC0D85">
      <w:pPr>
        <w:widowControl/>
        <w:jc w:val="both"/>
        <w:rPr>
          <w:rFonts w:ascii="Arial" w:hAnsi="Arial" w:cs="Arial"/>
        </w:rPr>
      </w:pPr>
    </w:p>
    <w:p w:rsidR="00574BF8" w:rsidRDefault="00574BF8" w:rsidP="00EC0D85">
      <w:pPr>
        <w:widowControl/>
        <w:jc w:val="both"/>
        <w:rPr>
          <w:rFonts w:ascii="Arial" w:hAnsi="Arial" w:cs="Arial"/>
        </w:rPr>
      </w:pPr>
    </w:p>
    <w:p w:rsidR="00574BF8" w:rsidRDefault="00574BF8" w:rsidP="00EC0D85">
      <w:pPr>
        <w:widowControl/>
        <w:jc w:val="both"/>
        <w:rPr>
          <w:rFonts w:ascii="Arial" w:hAnsi="Arial" w:cs="Arial"/>
        </w:rPr>
      </w:pPr>
    </w:p>
    <w:p w:rsidR="00574BF8" w:rsidRDefault="00574BF8" w:rsidP="00EC0D85">
      <w:pPr>
        <w:widowControl/>
        <w:jc w:val="both"/>
        <w:rPr>
          <w:rFonts w:ascii="Arial" w:hAnsi="Arial" w:cs="Arial"/>
        </w:rPr>
      </w:pPr>
    </w:p>
    <w:p w:rsidR="00574BF8" w:rsidRDefault="00574BF8" w:rsidP="00EC0D85">
      <w:pPr>
        <w:widowControl/>
        <w:jc w:val="both"/>
        <w:rPr>
          <w:rFonts w:ascii="Arial" w:hAnsi="Arial" w:cs="Arial"/>
        </w:rPr>
      </w:pPr>
    </w:p>
    <w:p w:rsidR="00574BF8" w:rsidRPr="00EC0D85" w:rsidRDefault="00574BF8" w:rsidP="00EC0D85">
      <w:pPr>
        <w:widowControl/>
        <w:jc w:val="both"/>
        <w:rPr>
          <w:rFonts w:ascii="Arial" w:hAnsi="Arial" w:cs="Arial"/>
        </w:rPr>
      </w:pPr>
    </w:p>
    <w:p w:rsidR="008C2B6D" w:rsidRPr="00EC0D85" w:rsidRDefault="008C2B6D" w:rsidP="00EC0D85">
      <w:pPr>
        <w:widowControl/>
        <w:jc w:val="center"/>
        <w:rPr>
          <w:rFonts w:ascii="Arial" w:hAnsi="Arial" w:cs="Arial"/>
        </w:rPr>
      </w:pPr>
      <w:r w:rsidRPr="00EC0D85">
        <w:rPr>
          <w:rFonts w:ascii="Arial" w:hAnsi="Arial" w:cs="Arial"/>
        </w:rPr>
        <w:t xml:space="preserve">Bratislava  </w:t>
      </w:r>
      <w:r w:rsidR="00E715C7" w:rsidRPr="00EC0D85">
        <w:rPr>
          <w:rFonts w:ascii="Arial" w:hAnsi="Arial" w:cs="Arial"/>
        </w:rPr>
        <w:t>november</w:t>
      </w:r>
      <w:r w:rsidRPr="00EC0D85">
        <w:rPr>
          <w:rFonts w:ascii="Arial" w:hAnsi="Arial" w:cs="Arial"/>
        </w:rPr>
        <w:t xml:space="preserve"> 2024</w:t>
      </w:r>
    </w:p>
    <w:p w:rsidR="008C2B6D" w:rsidRDefault="008C2B6D" w:rsidP="00EC0D85">
      <w:pPr>
        <w:widowControl/>
        <w:jc w:val="both"/>
        <w:rPr>
          <w:rFonts w:ascii="Arial" w:hAnsi="Arial" w:cs="Arial"/>
        </w:rPr>
      </w:pPr>
    </w:p>
    <w:p w:rsidR="00BF608E" w:rsidRDefault="00BF608E" w:rsidP="00EC0D85">
      <w:pPr>
        <w:widowControl/>
        <w:jc w:val="both"/>
        <w:rPr>
          <w:rFonts w:ascii="Arial" w:hAnsi="Arial" w:cs="Arial"/>
        </w:rPr>
      </w:pPr>
    </w:p>
    <w:p w:rsidR="00BF608E" w:rsidRDefault="00BF608E" w:rsidP="00EC0D85">
      <w:pPr>
        <w:widowControl/>
        <w:jc w:val="both"/>
        <w:rPr>
          <w:rFonts w:ascii="Arial" w:hAnsi="Arial" w:cs="Arial"/>
        </w:rPr>
      </w:pPr>
    </w:p>
    <w:p w:rsidR="00BF608E" w:rsidRPr="00EC0D85" w:rsidRDefault="00BF608E" w:rsidP="00EC0D85">
      <w:pPr>
        <w:widowControl/>
        <w:jc w:val="both"/>
        <w:rPr>
          <w:rFonts w:ascii="Arial" w:hAnsi="Arial" w:cs="Arial"/>
        </w:rPr>
      </w:pPr>
    </w:p>
    <w:p w:rsidR="00EC0D85" w:rsidRPr="00BF608E" w:rsidRDefault="00E715C7" w:rsidP="00BF608E">
      <w:pPr>
        <w:widowControl/>
        <w:jc w:val="center"/>
        <w:rPr>
          <w:rFonts w:ascii="Arial" w:hAnsi="Arial" w:cs="Arial"/>
          <w:b/>
        </w:rPr>
      </w:pPr>
      <w:r w:rsidRPr="00EC0D85">
        <w:rPr>
          <w:rFonts w:ascii="Arial" w:hAnsi="Arial" w:cs="Arial"/>
          <w:b/>
        </w:rPr>
        <w:t xml:space="preserve">Paula Puškárová </w:t>
      </w:r>
      <w:r w:rsidR="00BF608E">
        <w:rPr>
          <w:rFonts w:ascii="Arial" w:hAnsi="Arial" w:cs="Arial"/>
          <w:b/>
        </w:rPr>
        <w:t>v. r.</w:t>
      </w:r>
      <w:bookmarkStart w:id="10" w:name="_GoBack"/>
      <w:bookmarkEnd w:id="10"/>
    </w:p>
    <w:p w:rsidR="008C2B6D" w:rsidRPr="00EC0D85" w:rsidRDefault="008C2B6D" w:rsidP="00EC0D85">
      <w:pPr>
        <w:widowControl/>
        <w:jc w:val="center"/>
        <w:rPr>
          <w:rFonts w:ascii="Arial" w:hAnsi="Arial" w:cs="Arial"/>
        </w:rPr>
      </w:pPr>
      <w:r w:rsidRPr="00EC0D85">
        <w:rPr>
          <w:rFonts w:ascii="Arial" w:hAnsi="Arial" w:cs="Arial"/>
        </w:rPr>
        <w:t xml:space="preserve">predsedníčka </w:t>
      </w:r>
    </w:p>
    <w:p w:rsidR="00E715C7" w:rsidRPr="00EC0D85" w:rsidRDefault="008C2B6D" w:rsidP="00EC0D85">
      <w:pPr>
        <w:widowControl/>
        <w:jc w:val="center"/>
        <w:rPr>
          <w:rFonts w:ascii="Arial" w:hAnsi="Arial" w:cs="Arial"/>
        </w:rPr>
      </w:pPr>
      <w:r w:rsidRPr="00EC0D85">
        <w:rPr>
          <w:rFonts w:ascii="Arial" w:hAnsi="Arial" w:cs="Arial"/>
        </w:rPr>
        <w:t>Výboru NR SR  pre vzdelávanie, vedu, mládež</w:t>
      </w:r>
      <w:r w:rsidR="00E715C7" w:rsidRPr="00EC0D85">
        <w:rPr>
          <w:rFonts w:ascii="Arial" w:hAnsi="Arial" w:cs="Arial"/>
        </w:rPr>
        <w:t>,</w:t>
      </w:r>
      <w:r w:rsidRPr="00EC0D85">
        <w:rPr>
          <w:rFonts w:ascii="Arial" w:hAnsi="Arial" w:cs="Arial"/>
        </w:rPr>
        <w:t xml:space="preserve"> </w:t>
      </w:r>
    </w:p>
    <w:p w:rsidR="004A65BD" w:rsidRPr="00EC0D85" w:rsidRDefault="008C2B6D" w:rsidP="00EC0D85">
      <w:pPr>
        <w:widowControl/>
        <w:jc w:val="center"/>
        <w:rPr>
          <w:rFonts w:ascii="Arial" w:hAnsi="Arial" w:cs="Arial"/>
        </w:rPr>
      </w:pPr>
      <w:r w:rsidRPr="00EC0D85">
        <w:rPr>
          <w:rFonts w:ascii="Arial" w:hAnsi="Arial" w:cs="Arial"/>
        </w:rPr>
        <w:t>šport</w:t>
      </w:r>
      <w:r w:rsidR="00E715C7" w:rsidRPr="00EC0D85">
        <w:rPr>
          <w:rFonts w:ascii="Arial" w:hAnsi="Arial" w:cs="Arial"/>
        </w:rPr>
        <w:t xml:space="preserve"> a cestovný ruch</w:t>
      </w:r>
    </w:p>
    <w:sectPr w:rsidR="004A65BD" w:rsidRPr="00EC0D85" w:rsidSect="00497755">
      <w:footerReference w:type="default" r:id="rId8"/>
      <w:pgSz w:w="11906" w:h="16838"/>
      <w:pgMar w:top="1417" w:right="1417"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27EA" w:rsidRDefault="000C27EA" w:rsidP="000C27EA">
      <w:r>
        <w:separator/>
      </w:r>
    </w:p>
  </w:endnote>
  <w:endnote w:type="continuationSeparator" w:id="0">
    <w:p w:rsidR="000C27EA" w:rsidRDefault="000C27EA" w:rsidP="000C2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T*Toronto">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9969033"/>
      <w:docPartObj>
        <w:docPartGallery w:val="Page Numbers (Bottom of Page)"/>
        <w:docPartUnique/>
      </w:docPartObj>
    </w:sdtPr>
    <w:sdtEndPr/>
    <w:sdtContent>
      <w:p w:rsidR="000C27EA" w:rsidRDefault="000C27EA">
        <w:pPr>
          <w:pStyle w:val="Pta"/>
          <w:jc w:val="right"/>
        </w:pPr>
        <w:r>
          <w:fldChar w:fldCharType="begin"/>
        </w:r>
        <w:r>
          <w:instrText>PAGE   \* MERGEFORMAT</w:instrText>
        </w:r>
        <w:r>
          <w:fldChar w:fldCharType="separate"/>
        </w:r>
        <w:r w:rsidR="00BF608E">
          <w:rPr>
            <w:noProof/>
          </w:rPr>
          <w:t>20</w:t>
        </w:r>
        <w:r>
          <w:fldChar w:fldCharType="end"/>
        </w:r>
      </w:p>
    </w:sdtContent>
  </w:sdt>
  <w:p w:rsidR="000C27EA" w:rsidRDefault="000C27E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27EA" w:rsidRDefault="000C27EA" w:rsidP="000C27EA">
      <w:r>
        <w:separator/>
      </w:r>
    </w:p>
  </w:footnote>
  <w:footnote w:type="continuationSeparator" w:id="0">
    <w:p w:rsidR="000C27EA" w:rsidRDefault="000C27EA" w:rsidP="000C27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74B7F"/>
    <w:multiLevelType w:val="hybridMultilevel"/>
    <w:tmpl w:val="5316070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0DC38AB"/>
    <w:multiLevelType w:val="hybridMultilevel"/>
    <w:tmpl w:val="6ACCAAC8"/>
    <w:lvl w:ilvl="0" w:tplc="50F08BDE">
      <w:start w:val="4"/>
      <w:numFmt w:val="decimal"/>
      <w:lvlText w:val="(%1)"/>
      <w:lvlJc w:val="left"/>
      <w:pPr>
        <w:ind w:left="927" w:hanging="36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2" w15:restartNumberingAfterBreak="0">
    <w:nsid w:val="34C77D66"/>
    <w:multiLevelType w:val="hybridMultilevel"/>
    <w:tmpl w:val="66E6E3DC"/>
    <w:lvl w:ilvl="0" w:tplc="7C94B732">
      <w:start w:val="1"/>
      <w:numFmt w:val="decimal"/>
      <w:lvlText w:val="%1."/>
      <w:lvlJc w:val="left"/>
      <w:pPr>
        <w:ind w:left="786" w:hanging="360"/>
      </w:pPr>
      <w:rPr>
        <w:rFonts w:eastAsiaTheme="minorHAnsi"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 w15:restartNumberingAfterBreak="0">
    <w:nsid w:val="507B55AA"/>
    <w:multiLevelType w:val="hybridMultilevel"/>
    <w:tmpl w:val="9208A5F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12D79D5"/>
    <w:multiLevelType w:val="hybridMultilevel"/>
    <w:tmpl w:val="C068D53A"/>
    <w:lvl w:ilvl="0" w:tplc="97A28C36">
      <w:start w:val="1"/>
      <w:numFmt w:val="decimal"/>
      <w:lvlText w:val="%1."/>
      <w:lvlJc w:val="left"/>
      <w:pPr>
        <w:ind w:left="466" w:hanging="241"/>
      </w:pPr>
      <w:rPr>
        <w:rFonts w:ascii="Arial" w:eastAsia="Times New Roman" w:hAnsi="Arial" w:cs="Arial" w:hint="default"/>
        <w:b w:val="0"/>
        <w:bCs w:val="0"/>
        <w:i w:val="0"/>
        <w:iCs w:val="0"/>
        <w:color w:val="414248"/>
        <w:spacing w:val="0"/>
        <w:w w:val="109"/>
        <w:sz w:val="23"/>
        <w:szCs w:val="23"/>
        <w:lang w:val="sk-SK" w:eastAsia="en-US" w:bidi="ar-SA"/>
      </w:rPr>
    </w:lvl>
    <w:lvl w:ilvl="1" w:tplc="9432E53A">
      <w:numFmt w:val="bullet"/>
      <w:lvlText w:val="•"/>
      <w:lvlJc w:val="left"/>
      <w:pPr>
        <w:ind w:left="1354" w:hanging="241"/>
      </w:pPr>
      <w:rPr>
        <w:lang w:val="sk-SK" w:eastAsia="en-US" w:bidi="ar-SA"/>
      </w:rPr>
    </w:lvl>
    <w:lvl w:ilvl="2" w:tplc="9FA8A184">
      <w:numFmt w:val="bullet"/>
      <w:lvlText w:val="•"/>
      <w:lvlJc w:val="left"/>
      <w:pPr>
        <w:ind w:left="2249" w:hanging="241"/>
      </w:pPr>
      <w:rPr>
        <w:lang w:val="sk-SK" w:eastAsia="en-US" w:bidi="ar-SA"/>
      </w:rPr>
    </w:lvl>
    <w:lvl w:ilvl="3" w:tplc="B4BE9352">
      <w:numFmt w:val="bullet"/>
      <w:lvlText w:val="•"/>
      <w:lvlJc w:val="left"/>
      <w:pPr>
        <w:ind w:left="3143" w:hanging="241"/>
      </w:pPr>
      <w:rPr>
        <w:lang w:val="sk-SK" w:eastAsia="en-US" w:bidi="ar-SA"/>
      </w:rPr>
    </w:lvl>
    <w:lvl w:ilvl="4" w:tplc="154677FE">
      <w:numFmt w:val="bullet"/>
      <w:lvlText w:val="•"/>
      <w:lvlJc w:val="left"/>
      <w:pPr>
        <w:ind w:left="4038" w:hanging="241"/>
      </w:pPr>
      <w:rPr>
        <w:lang w:val="sk-SK" w:eastAsia="en-US" w:bidi="ar-SA"/>
      </w:rPr>
    </w:lvl>
    <w:lvl w:ilvl="5" w:tplc="CAB4EB48">
      <w:numFmt w:val="bullet"/>
      <w:lvlText w:val="•"/>
      <w:lvlJc w:val="left"/>
      <w:pPr>
        <w:ind w:left="4933" w:hanging="241"/>
      </w:pPr>
      <w:rPr>
        <w:lang w:val="sk-SK" w:eastAsia="en-US" w:bidi="ar-SA"/>
      </w:rPr>
    </w:lvl>
    <w:lvl w:ilvl="6" w:tplc="D4509FE8">
      <w:numFmt w:val="bullet"/>
      <w:lvlText w:val="•"/>
      <w:lvlJc w:val="left"/>
      <w:pPr>
        <w:ind w:left="5827" w:hanging="241"/>
      </w:pPr>
      <w:rPr>
        <w:lang w:val="sk-SK" w:eastAsia="en-US" w:bidi="ar-SA"/>
      </w:rPr>
    </w:lvl>
    <w:lvl w:ilvl="7" w:tplc="33D01148">
      <w:numFmt w:val="bullet"/>
      <w:lvlText w:val="•"/>
      <w:lvlJc w:val="left"/>
      <w:pPr>
        <w:ind w:left="6722" w:hanging="241"/>
      </w:pPr>
      <w:rPr>
        <w:lang w:val="sk-SK" w:eastAsia="en-US" w:bidi="ar-SA"/>
      </w:rPr>
    </w:lvl>
    <w:lvl w:ilvl="8" w:tplc="76FC37E6">
      <w:numFmt w:val="bullet"/>
      <w:lvlText w:val="•"/>
      <w:lvlJc w:val="left"/>
      <w:pPr>
        <w:ind w:left="7617" w:hanging="241"/>
      </w:pPr>
      <w:rPr>
        <w:lang w:val="sk-SK" w:eastAsia="en-US" w:bidi="ar-SA"/>
      </w:rPr>
    </w:lvl>
  </w:abstractNum>
  <w:abstractNum w:abstractNumId="5" w15:restartNumberingAfterBreak="0">
    <w:nsid w:val="6DA51A4B"/>
    <w:multiLevelType w:val="hybridMultilevel"/>
    <w:tmpl w:val="8DFEC77C"/>
    <w:lvl w:ilvl="0" w:tplc="EC5E7908">
      <w:start w:val="1"/>
      <w:numFmt w:val="decimal"/>
      <w:lvlText w:val="(%1)"/>
      <w:lvlJc w:val="left"/>
      <w:pPr>
        <w:ind w:left="927" w:hanging="36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6" w15:restartNumberingAfterBreak="0">
    <w:nsid w:val="76073C28"/>
    <w:multiLevelType w:val="hybridMultilevel"/>
    <w:tmpl w:val="FB5EF42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782504D6"/>
    <w:multiLevelType w:val="hybridMultilevel"/>
    <w:tmpl w:val="C3400300"/>
    <w:lvl w:ilvl="0" w:tplc="51268BA4">
      <w:start w:val="1"/>
      <w:numFmt w:val="decimal"/>
      <w:lvlText w:val="%1."/>
      <w:lvlJc w:val="left"/>
      <w:pPr>
        <w:ind w:left="502" w:hanging="360"/>
      </w:pPr>
      <w:rPr>
        <w:b w:val="0"/>
        <w:i w:val="0"/>
        <w:iCs w:val="0"/>
        <w:strike w:val="0"/>
        <w:dstrike w:val="0"/>
        <w:u w:val="none"/>
        <w:effect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7BC15E0F"/>
    <w:multiLevelType w:val="hybridMultilevel"/>
    <w:tmpl w:val="D1DC6C7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lvlOverride w:ilvl="2"/>
    <w:lvlOverride w:ilvl="3"/>
    <w:lvlOverride w:ilvl="4"/>
    <w:lvlOverride w:ilvl="5"/>
    <w:lvlOverride w:ilvl="6"/>
    <w:lvlOverride w:ilvl="7"/>
    <w:lvlOverride w:ilvl="8"/>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B6D"/>
    <w:rsid w:val="000339C1"/>
    <w:rsid w:val="00045387"/>
    <w:rsid w:val="000C27EA"/>
    <w:rsid w:val="002A1B45"/>
    <w:rsid w:val="002F0ACB"/>
    <w:rsid w:val="0036071F"/>
    <w:rsid w:val="003959F8"/>
    <w:rsid w:val="00497755"/>
    <w:rsid w:val="004E2BD0"/>
    <w:rsid w:val="00574BF8"/>
    <w:rsid w:val="00611C77"/>
    <w:rsid w:val="007C1296"/>
    <w:rsid w:val="008A5FBE"/>
    <w:rsid w:val="008C2B6D"/>
    <w:rsid w:val="00907ABE"/>
    <w:rsid w:val="00927D95"/>
    <w:rsid w:val="00B040C0"/>
    <w:rsid w:val="00B74B07"/>
    <w:rsid w:val="00BF4EF8"/>
    <w:rsid w:val="00BF608E"/>
    <w:rsid w:val="00DB1D82"/>
    <w:rsid w:val="00DF138D"/>
    <w:rsid w:val="00E715C7"/>
    <w:rsid w:val="00EC0D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FF6EC"/>
  <w15:chartTrackingRefBased/>
  <w15:docId w15:val="{3A4EAA7B-D1F6-44A5-B60B-46C092DE1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C2B6D"/>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8C2B6D"/>
    <w:pPr>
      <w:keepNext/>
      <w:overflowPunct w:val="0"/>
      <w:autoSpaceDE/>
      <w:autoSpaceDN/>
      <w:jc w:val="center"/>
      <w:outlineLvl w:val="0"/>
    </w:pPr>
    <w:rPr>
      <w:rFonts w:ascii="AT*Toronto" w:hAnsi="AT*Toronto"/>
      <w:b/>
      <w:spacing w:val="40"/>
      <w:sz w:val="28"/>
      <w:szCs w:val="20"/>
    </w:rPr>
  </w:style>
  <w:style w:type="paragraph" w:styleId="Nadpis2">
    <w:name w:val="heading 2"/>
    <w:basedOn w:val="Normlny"/>
    <w:next w:val="Normlny"/>
    <w:link w:val="Nadpis2Char"/>
    <w:uiPriority w:val="9"/>
    <w:semiHidden/>
    <w:unhideWhenUsed/>
    <w:qFormat/>
    <w:rsid w:val="008C2B6D"/>
    <w:pPr>
      <w:keepNext/>
      <w:overflowPunct w:val="0"/>
      <w:autoSpaceDE/>
      <w:autoSpaceDN/>
      <w:jc w:val="center"/>
      <w:outlineLvl w:val="1"/>
    </w:pPr>
    <w:rPr>
      <w:rFonts w:ascii="AT*Toronto" w:hAnsi="AT*Toronto"/>
      <w:b/>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C2B6D"/>
    <w:rPr>
      <w:rFonts w:ascii="AT*Toronto" w:eastAsia="Times New Roman" w:hAnsi="AT*Toronto" w:cs="Times New Roman"/>
      <w:b/>
      <w:spacing w:val="40"/>
      <w:sz w:val="28"/>
      <w:szCs w:val="20"/>
      <w:lang w:eastAsia="sk-SK"/>
    </w:rPr>
  </w:style>
  <w:style w:type="character" w:customStyle="1" w:styleId="Nadpis2Char">
    <w:name w:val="Nadpis 2 Char"/>
    <w:basedOn w:val="Predvolenpsmoodseku"/>
    <w:link w:val="Nadpis2"/>
    <w:uiPriority w:val="9"/>
    <w:semiHidden/>
    <w:rsid w:val="008C2B6D"/>
    <w:rPr>
      <w:rFonts w:ascii="AT*Toronto" w:eastAsia="Times New Roman" w:hAnsi="AT*Toronto" w:cs="Times New Roman"/>
      <w:b/>
      <w:sz w:val="24"/>
      <w:szCs w:val="20"/>
      <w:lang w:eastAsia="sk-SK"/>
    </w:rPr>
  </w:style>
  <w:style w:type="paragraph" w:customStyle="1" w:styleId="msonormal0">
    <w:name w:val="msonormal"/>
    <w:basedOn w:val="Normlny"/>
    <w:rsid w:val="008C2B6D"/>
    <w:pPr>
      <w:widowControl/>
      <w:autoSpaceDE/>
      <w:autoSpaceDN/>
      <w:adjustRightInd/>
      <w:spacing w:before="100" w:beforeAutospacing="1" w:after="100" w:afterAutospacing="1"/>
    </w:pPr>
  </w:style>
  <w:style w:type="paragraph" w:styleId="Normlnywebov">
    <w:name w:val="Normal (Web)"/>
    <w:basedOn w:val="Normlny"/>
    <w:uiPriority w:val="99"/>
    <w:semiHidden/>
    <w:unhideWhenUsed/>
    <w:rsid w:val="008C2B6D"/>
    <w:pPr>
      <w:widowControl/>
      <w:autoSpaceDE/>
      <w:autoSpaceDN/>
      <w:adjustRightInd/>
      <w:spacing w:before="100" w:beforeAutospacing="1" w:after="100" w:afterAutospacing="1"/>
    </w:pPr>
  </w:style>
  <w:style w:type="paragraph" w:styleId="Hlavika">
    <w:name w:val="header"/>
    <w:basedOn w:val="Normlny"/>
    <w:link w:val="HlavikaChar"/>
    <w:uiPriority w:val="99"/>
    <w:unhideWhenUsed/>
    <w:rsid w:val="008C2B6D"/>
    <w:pPr>
      <w:tabs>
        <w:tab w:val="center" w:pos="4536"/>
        <w:tab w:val="right" w:pos="9072"/>
      </w:tabs>
    </w:pPr>
  </w:style>
  <w:style w:type="character" w:customStyle="1" w:styleId="HlavikaChar">
    <w:name w:val="Hlavička Char"/>
    <w:basedOn w:val="Predvolenpsmoodseku"/>
    <w:link w:val="Hlavika"/>
    <w:uiPriority w:val="99"/>
    <w:rsid w:val="008C2B6D"/>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8C2B6D"/>
    <w:pPr>
      <w:tabs>
        <w:tab w:val="center" w:pos="4536"/>
        <w:tab w:val="right" w:pos="9072"/>
      </w:tabs>
    </w:pPr>
  </w:style>
  <w:style w:type="character" w:customStyle="1" w:styleId="PtaChar">
    <w:name w:val="Päta Char"/>
    <w:basedOn w:val="Predvolenpsmoodseku"/>
    <w:link w:val="Pta"/>
    <w:uiPriority w:val="99"/>
    <w:rsid w:val="008C2B6D"/>
    <w:rPr>
      <w:rFonts w:ascii="Times New Roman" w:eastAsia="Times New Roman" w:hAnsi="Times New Roman" w:cs="Times New Roman"/>
      <w:sz w:val="24"/>
      <w:szCs w:val="24"/>
      <w:lang w:eastAsia="sk-SK"/>
    </w:rPr>
  </w:style>
  <w:style w:type="paragraph" w:styleId="Nzov">
    <w:name w:val="Title"/>
    <w:basedOn w:val="Normlny"/>
    <w:link w:val="NzovChar"/>
    <w:uiPriority w:val="10"/>
    <w:qFormat/>
    <w:rsid w:val="008C2B6D"/>
    <w:pPr>
      <w:jc w:val="center"/>
    </w:pPr>
    <w:rPr>
      <w:b/>
      <w:sz w:val="32"/>
      <w:szCs w:val="20"/>
    </w:rPr>
  </w:style>
  <w:style w:type="character" w:customStyle="1" w:styleId="NzovChar">
    <w:name w:val="Názov Char"/>
    <w:basedOn w:val="Predvolenpsmoodseku"/>
    <w:link w:val="Nzov"/>
    <w:uiPriority w:val="10"/>
    <w:rsid w:val="008C2B6D"/>
    <w:rPr>
      <w:rFonts w:ascii="Times New Roman" w:eastAsia="Times New Roman" w:hAnsi="Times New Roman" w:cs="Times New Roman"/>
      <w:b/>
      <w:sz w:val="32"/>
      <w:szCs w:val="20"/>
      <w:lang w:eastAsia="sk-SK"/>
    </w:rPr>
  </w:style>
  <w:style w:type="paragraph" w:styleId="Zkladntext">
    <w:name w:val="Body Text"/>
    <w:basedOn w:val="Normlny"/>
    <w:link w:val="ZkladntextChar"/>
    <w:uiPriority w:val="99"/>
    <w:semiHidden/>
    <w:unhideWhenUsed/>
    <w:rsid w:val="008C2B6D"/>
    <w:pPr>
      <w:spacing w:after="120"/>
    </w:pPr>
  </w:style>
  <w:style w:type="character" w:customStyle="1" w:styleId="ZkladntextChar">
    <w:name w:val="Základný text Char"/>
    <w:basedOn w:val="Predvolenpsmoodseku"/>
    <w:link w:val="Zkladntext"/>
    <w:uiPriority w:val="99"/>
    <w:semiHidden/>
    <w:rsid w:val="008C2B6D"/>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8C2B6D"/>
    <w:rPr>
      <w:rFonts w:ascii="Segoe UI" w:hAnsi="Segoe UI" w:cs="Segoe UI"/>
      <w:sz w:val="18"/>
      <w:szCs w:val="18"/>
    </w:rPr>
  </w:style>
  <w:style w:type="character" w:customStyle="1" w:styleId="TextbublinyChar">
    <w:name w:val="Text bubliny Char"/>
    <w:basedOn w:val="Predvolenpsmoodseku"/>
    <w:link w:val="Textbubliny"/>
    <w:uiPriority w:val="99"/>
    <w:semiHidden/>
    <w:rsid w:val="008C2B6D"/>
    <w:rPr>
      <w:rFonts w:ascii="Segoe UI" w:eastAsia="Times New Roman" w:hAnsi="Segoe UI" w:cs="Segoe UI"/>
      <w:sz w:val="18"/>
      <w:szCs w:val="18"/>
      <w:lang w:eastAsia="sk-SK"/>
    </w:rPr>
  </w:style>
  <w:style w:type="paragraph" w:styleId="Bezriadkovania">
    <w:name w:val="No Spacing"/>
    <w:uiPriority w:val="1"/>
    <w:qFormat/>
    <w:rsid w:val="008C2B6D"/>
    <w:pPr>
      <w:spacing w:after="0" w:line="240" w:lineRule="auto"/>
    </w:pPr>
    <w:rPr>
      <w:rFonts w:ascii="Calibri" w:eastAsia="Calibri" w:hAnsi="Calibri" w:cs="Times New Roman"/>
    </w:rPr>
  </w:style>
  <w:style w:type="character" w:customStyle="1" w:styleId="OdsekzoznamuChar">
    <w:name w:val="Odsek zoznamu Char"/>
    <w:aliases w:val="Odsek Char,Dot pt Char,No Spacing1 Char,List Paragraph Char Char Char Char,Indicator Text Char,Numbered Para 1 Char,List Paragraph à moi Char,Odsek zoznamu4 Char,LISTA Char,Listaszerű bekezdés2 Char,Listaszerű bekezdés3 Char,3 Char"/>
    <w:link w:val="Odsekzoznamu"/>
    <w:uiPriority w:val="34"/>
    <w:qFormat/>
    <w:locked/>
    <w:rsid w:val="008C2B6D"/>
    <w:rPr>
      <w:rFonts w:ascii="Times New Roman" w:hAnsi="Times New Roman" w:cs="Times New Roman"/>
    </w:rPr>
  </w:style>
  <w:style w:type="paragraph" w:styleId="Odsekzoznamu">
    <w:name w:val="List Paragraph"/>
    <w:aliases w:val="Odsek,Dot pt,No Spacing1,List Paragraph Char Char Char,Indicator Text,Numbered Para 1,List Paragraph à moi,Odsek zoznamu4,LISTA,Listaszerű bekezdés2,Listaszerű bekezdés3,Listaszerű bekezdés1,Farebný zoznam – zvýraznenie 11,3,Bullet Point,2"/>
    <w:basedOn w:val="Normlny"/>
    <w:link w:val="OdsekzoznamuChar"/>
    <w:uiPriority w:val="34"/>
    <w:qFormat/>
    <w:rsid w:val="008C2B6D"/>
    <w:pPr>
      <w:widowControl/>
      <w:autoSpaceDE/>
      <w:autoSpaceDN/>
      <w:adjustRightInd/>
      <w:spacing w:after="160" w:line="252" w:lineRule="auto"/>
      <w:ind w:left="720"/>
      <w:contextualSpacing/>
    </w:pPr>
    <w:rPr>
      <w:rFonts w:eastAsiaTheme="minorHAnsi"/>
      <w:sz w:val="22"/>
      <w:szCs w:val="22"/>
      <w:lang w:eastAsia="en-US"/>
    </w:rPr>
  </w:style>
  <w:style w:type="paragraph" w:customStyle="1" w:styleId="xmsonormal">
    <w:name w:val="x_msonormal"/>
    <w:basedOn w:val="Normlny"/>
    <w:rsid w:val="008C2B6D"/>
    <w:pPr>
      <w:widowControl/>
      <w:autoSpaceDE/>
      <w:autoSpaceDN/>
      <w:adjustRightInd/>
    </w:pPr>
    <w:rPr>
      <w:rFonts w:ascii="Calibri" w:eastAsiaTheme="minorHAnsi" w:hAnsi="Calibri" w:cs="Calibri"/>
      <w:sz w:val="22"/>
      <w:szCs w:val="22"/>
    </w:rPr>
  </w:style>
  <w:style w:type="character" w:customStyle="1" w:styleId="awspan">
    <w:name w:val="awspan"/>
    <w:basedOn w:val="Predvolenpsmoodseku"/>
    <w:rsid w:val="008C2B6D"/>
  </w:style>
  <w:style w:type="character" w:customStyle="1" w:styleId="ui-provider">
    <w:name w:val="ui-provider"/>
    <w:basedOn w:val="Predvolenpsmoodseku"/>
    <w:rsid w:val="000C27EA"/>
  </w:style>
  <w:style w:type="character" w:styleId="Siln">
    <w:name w:val="Strong"/>
    <w:basedOn w:val="Predvolenpsmoodseku"/>
    <w:uiPriority w:val="22"/>
    <w:qFormat/>
    <w:rsid w:val="000C27EA"/>
    <w:rPr>
      <w:b/>
      <w:bCs/>
    </w:rPr>
  </w:style>
  <w:style w:type="character" w:styleId="Hypertextovprepojenie">
    <w:name w:val="Hyperlink"/>
    <w:basedOn w:val="Predvolenpsmoodseku"/>
    <w:uiPriority w:val="99"/>
    <w:semiHidden/>
    <w:unhideWhenUsed/>
    <w:rsid w:val="000C27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588668">
      <w:bodyDiv w:val="1"/>
      <w:marLeft w:val="0"/>
      <w:marRight w:val="0"/>
      <w:marTop w:val="0"/>
      <w:marBottom w:val="0"/>
      <w:divBdr>
        <w:top w:val="none" w:sz="0" w:space="0" w:color="auto"/>
        <w:left w:val="none" w:sz="0" w:space="0" w:color="auto"/>
        <w:bottom w:val="none" w:sz="0" w:space="0" w:color="auto"/>
        <w:right w:val="none" w:sz="0" w:space="0" w:color="auto"/>
      </w:divBdr>
    </w:div>
    <w:div w:id="84089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lov-lex.sk/ezbierky-fe/pravne-predpisy/SK/ZZ/1993/17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20</Pages>
  <Words>5959</Words>
  <Characters>33967</Characters>
  <Application>Microsoft Office Word</Application>
  <DocSecurity>0</DocSecurity>
  <Lines>283</Lines>
  <Paragraphs>79</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39847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Jandošová, Eva</dc:creator>
  <cp:keywords/>
  <dc:description/>
  <cp:lastModifiedBy>Jandošová, Eva</cp:lastModifiedBy>
  <cp:revision>8</cp:revision>
  <cp:lastPrinted>2024-11-26T10:37:00Z</cp:lastPrinted>
  <dcterms:created xsi:type="dcterms:W3CDTF">2024-11-13T10:57:00Z</dcterms:created>
  <dcterms:modified xsi:type="dcterms:W3CDTF">2024-11-26T10:38:00Z</dcterms:modified>
</cp:coreProperties>
</file>