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48B" w:rsidRDefault="00B1748B" w:rsidP="00B1748B">
      <w:pPr>
        <w:pStyle w:val="Nzov"/>
        <w:widowControl/>
        <w:rPr>
          <w:rFonts w:ascii="Arial" w:hAnsi="Arial" w:cs="Arial"/>
          <w:sz w:val="24"/>
          <w:szCs w:val="24"/>
        </w:rPr>
      </w:pPr>
      <w:r>
        <w:rPr>
          <w:rFonts w:ascii="Arial" w:hAnsi="Arial" w:cs="Arial"/>
          <w:sz w:val="24"/>
          <w:szCs w:val="24"/>
        </w:rPr>
        <w:t>NÁRODNÁ   RADA   SLOVENSKEJ   REPUBLIKY</w:t>
      </w:r>
    </w:p>
    <w:p w:rsidR="00B1748B" w:rsidRDefault="00B1748B" w:rsidP="00B1748B">
      <w:pPr>
        <w:widowControl/>
        <w:jc w:val="center"/>
        <w:rPr>
          <w:rFonts w:ascii="Arial" w:hAnsi="Arial" w:cs="Arial"/>
        </w:rPr>
      </w:pPr>
      <w:r>
        <w:rPr>
          <w:rFonts w:ascii="Arial" w:hAnsi="Arial" w:cs="Arial"/>
        </w:rPr>
        <w:t>___________________________________________________________________</w:t>
      </w:r>
    </w:p>
    <w:p w:rsidR="00B1748B" w:rsidRDefault="00B1748B" w:rsidP="00B1748B">
      <w:pPr>
        <w:widowControl/>
        <w:jc w:val="center"/>
        <w:rPr>
          <w:rFonts w:ascii="Arial" w:hAnsi="Arial" w:cs="Arial"/>
          <w:b/>
        </w:rPr>
      </w:pPr>
    </w:p>
    <w:p w:rsidR="00B1748B" w:rsidRDefault="00B1748B" w:rsidP="00B1748B">
      <w:pPr>
        <w:pStyle w:val="Nadpis2"/>
        <w:widowControl/>
        <w:rPr>
          <w:rFonts w:ascii="Arial" w:hAnsi="Arial" w:cs="Arial"/>
          <w:szCs w:val="24"/>
        </w:rPr>
      </w:pPr>
      <w:r>
        <w:rPr>
          <w:rFonts w:ascii="Arial" w:hAnsi="Arial" w:cs="Arial"/>
          <w:szCs w:val="24"/>
        </w:rPr>
        <w:t>IX. volebné obdobie</w:t>
      </w:r>
    </w:p>
    <w:p w:rsidR="00B1748B" w:rsidRDefault="00B1748B" w:rsidP="00B1748B">
      <w:pPr>
        <w:widowControl/>
        <w:rPr>
          <w:rFonts w:ascii="Arial" w:hAnsi="Arial" w:cs="Arial"/>
        </w:rPr>
      </w:pPr>
    </w:p>
    <w:p w:rsidR="00B1748B" w:rsidRDefault="00B1748B" w:rsidP="00B1748B">
      <w:pPr>
        <w:widowControl/>
        <w:rPr>
          <w:rFonts w:ascii="Arial" w:hAnsi="Arial" w:cs="Arial"/>
          <w:b/>
        </w:rPr>
      </w:pPr>
      <w:r>
        <w:rPr>
          <w:rFonts w:ascii="Arial" w:hAnsi="Arial" w:cs="Arial"/>
        </w:rPr>
        <w:t>Číslo: KNR-VVMS-</w:t>
      </w:r>
      <w:r w:rsidR="00195978">
        <w:rPr>
          <w:rFonts w:ascii="Arial" w:hAnsi="Arial" w:cs="Arial"/>
        </w:rPr>
        <w:t>24804</w:t>
      </w:r>
      <w:r>
        <w:rPr>
          <w:rFonts w:ascii="Arial" w:hAnsi="Arial" w:cs="Arial"/>
        </w:rPr>
        <w:t>/2024</w:t>
      </w:r>
    </w:p>
    <w:p w:rsidR="00B1748B" w:rsidRDefault="00B1748B" w:rsidP="00B1748B">
      <w:pPr>
        <w:widowControl/>
        <w:jc w:val="center"/>
        <w:rPr>
          <w:rFonts w:ascii="Arial" w:hAnsi="Arial" w:cs="Arial"/>
          <w:b/>
        </w:rPr>
      </w:pPr>
    </w:p>
    <w:p w:rsidR="00B1748B" w:rsidRDefault="00B1748B" w:rsidP="00B1748B">
      <w:pPr>
        <w:widowControl/>
        <w:jc w:val="center"/>
        <w:rPr>
          <w:rFonts w:ascii="Arial" w:hAnsi="Arial" w:cs="Arial"/>
          <w:b/>
        </w:rPr>
      </w:pPr>
    </w:p>
    <w:p w:rsidR="00B1748B" w:rsidRDefault="00B1748B" w:rsidP="00B1748B">
      <w:pPr>
        <w:widowControl/>
        <w:rPr>
          <w:rFonts w:ascii="Arial" w:hAnsi="Arial" w:cs="Arial"/>
          <w:b/>
        </w:rPr>
      </w:pPr>
    </w:p>
    <w:p w:rsidR="00B1748B" w:rsidRDefault="00B1748B" w:rsidP="00B1748B">
      <w:pPr>
        <w:widowControl/>
        <w:jc w:val="center"/>
        <w:rPr>
          <w:rFonts w:ascii="Arial" w:hAnsi="Arial" w:cs="Arial"/>
          <w:b/>
          <w:sz w:val="28"/>
          <w:szCs w:val="28"/>
        </w:rPr>
      </w:pPr>
    </w:p>
    <w:p w:rsidR="00B1748B" w:rsidRDefault="00B1748B" w:rsidP="00B1748B">
      <w:pPr>
        <w:widowControl/>
        <w:jc w:val="center"/>
        <w:rPr>
          <w:rFonts w:ascii="Arial" w:hAnsi="Arial" w:cs="Arial"/>
          <w:b/>
          <w:sz w:val="28"/>
          <w:szCs w:val="28"/>
        </w:rPr>
      </w:pPr>
      <w:r>
        <w:rPr>
          <w:rFonts w:ascii="Arial" w:hAnsi="Arial" w:cs="Arial"/>
          <w:b/>
          <w:sz w:val="28"/>
          <w:szCs w:val="28"/>
        </w:rPr>
        <w:t>5</w:t>
      </w:r>
      <w:r w:rsidR="0053057D">
        <w:rPr>
          <w:rFonts w:ascii="Arial" w:hAnsi="Arial" w:cs="Arial"/>
          <w:b/>
          <w:sz w:val="28"/>
          <w:szCs w:val="28"/>
        </w:rPr>
        <w:t>03</w:t>
      </w:r>
      <w:r>
        <w:rPr>
          <w:rFonts w:ascii="Arial" w:hAnsi="Arial" w:cs="Arial"/>
          <w:b/>
          <w:sz w:val="28"/>
          <w:szCs w:val="28"/>
        </w:rPr>
        <w:t xml:space="preserve">a </w:t>
      </w:r>
    </w:p>
    <w:p w:rsidR="00B1748B" w:rsidRDefault="00B1748B" w:rsidP="00B1748B">
      <w:pPr>
        <w:widowControl/>
        <w:rPr>
          <w:rFonts w:ascii="Arial" w:hAnsi="Arial" w:cs="Arial"/>
          <w:b/>
          <w:sz w:val="28"/>
          <w:szCs w:val="28"/>
        </w:rPr>
      </w:pPr>
    </w:p>
    <w:p w:rsidR="00B1748B" w:rsidRDefault="00B1748B" w:rsidP="00B1748B">
      <w:pPr>
        <w:pStyle w:val="Nadpis1"/>
        <w:widowControl/>
        <w:rPr>
          <w:rFonts w:ascii="Arial" w:hAnsi="Arial" w:cs="Arial"/>
          <w:spacing w:val="0"/>
          <w:szCs w:val="28"/>
        </w:rPr>
      </w:pPr>
      <w:r>
        <w:rPr>
          <w:rFonts w:ascii="Arial" w:hAnsi="Arial" w:cs="Arial"/>
          <w:spacing w:val="0"/>
          <w:szCs w:val="28"/>
        </w:rPr>
        <w:t>Spoločná  správa</w:t>
      </w:r>
    </w:p>
    <w:p w:rsidR="00B1748B" w:rsidRDefault="00B1748B" w:rsidP="00B1748B">
      <w:pPr>
        <w:ind w:left="1134"/>
        <w:jc w:val="both"/>
        <w:rPr>
          <w:rFonts w:ascii="Arial" w:hAnsi="Arial" w:cs="Arial"/>
          <w:b/>
        </w:rPr>
      </w:pPr>
    </w:p>
    <w:p w:rsidR="007357B7" w:rsidRPr="007357B7" w:rsidRDefault="00B1748B" w:rsidP="007357B7">
      <w:pPr>
        <w:jc w:val="both"/>
        <w:rPr>
          <w:rFonts w:ascii="Arial" w:hAnsi="Arial" w:cs="Arial"/>
          <w:b/>
        </w:rPr>
      </w:pPr>
      <w:r w:rsidRPr="007357B7">
        <w:rPr>
          <w:rFonts w:ascii="Arial" w:hAnsi="Arial" w:cs="Arial"/>
          <w:b/>
        </w:rPr>
        <w:t xml:space="preserve">výborov Národnej rady Slovenskej republiky o výsledku prerokovania vládneho návrhu </w:t>
      </w:r>
      <w:r w:rsidR="007357B7" w:rsidRPr="007357B7">
        <w:rPr>
          <w:rFonts w:ascii="Arial" w:hAnsi="Arial" w:cs="Arial"/>
          <w:b/>
          <w:color w:val="000000"/>
        </w:rPr>
        <w:t xml:space="preserve">zákona, ktorým sa mení a dopĺňa zákon č. 131/2002 Z. z. o vysokých školách a o zmene a doplnení niektorých zákonov v znení neskorších predpisov a ktorým sa menia a dopĺňajú niektoré zákony (tlač 503) vo výboroch v druhom čítaní </w:t>
      </w:r>
      <w:r w:rsidR="007357B7" w:rsidRPr="007357B7">
        <w:rPr>
          <w:rFonts w:ascii="Arial" w:hAnsi="Arial" w:cs="Arial"/>
          <w:b/>
        </w:rPr>
        <w:t xml:space="preserve">  </w:t>
      </w:r>
    </w:p>
    <w:p w:rsidR="00B1748B" w:rsidRDefault="00B1748B" w:rsidP="007357B7">
      <w:pPr>
        <w:pStyle w:val="Normlnywebov"/>
        <w:spacing w:before="0" w:beforeAutospacing="0" w:after="0" w:afterAutospacing="0"/>
        <w:jc w:val="both"/>
        <w:rPr>
          <w:rFonts w:ascii="Arial" w:hAnsi="Arial" w:cs="Arial"/>
          <w:bCs/>
        </w:rPr>
      </w:pPr>
      <w:r>
        <w:rPr>
          <w:rFonts w:ascii="Arial" w:hAnsi="Arial" w:cs="Arial"/>
          <w:bCs/>
        </w:rPr>
        <w:t>_________________________________________</w:t>
      </w:r>
      <w:r w:rsidR="007357B7">
        <w:rPr>
          <w:rFonts w:ascii="Arial" w:hAnsi="Arial" w:cs="Arial"/>
          <w:bCs/>
        </w:rPr>
        <w:t>__________________________</w:t>
      </w:r>
    </w:p>
    <w:p w:rsidR="00B1748B" w:rsidRDefault="00B1748B" w:rsidP="00B1748B">
      <w:pPr>
        <w:widowControl/>
        <w:adjustRightInd/>
        <w:jc w:val="both"/>
        <w:rPr>
          <w:rFonts w:ascii="Arial" w:hAnsi="Arial" w:cs="Arial"/>
        </w:rPr>
      </w:pPr>
    </w:p>
    <w:p w:rsidR="00B1748B" w:rsidRDefault="00B1748B" w:rsidP="00B1748B">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B1748B" w:rsidRDefault="00B1748B" w:rsidP="00B1748B">
      <w:pPr>
        <w:widowControl/>
        <w:rPr>
          <w:rFonts w:ascii="Arial" w:hAnsi="Arial" w:cs="Arial"/>
        </w:rPr>
      </w:pPr>
    </w:p>
    <w:p w:rsidR="00B1748B" w:rsidRDefault="00B1748B" w:rsidP="00B1748B">
      <w:pPr>
        <w:widowControl/>
        <w:jc w:val="center"/>
        <w:rPr>
          <w:rFonts w:ascii="Arial" w:hAnsi="Arial" w:cs="Arial"/>
          <w:b/>
        </w:rPr>
      </w:pPr>
      <w:r>
        <w:rPr>
          <w:rFonts w:ascii="Arial" w:hAnsi="Arial" w:cs="Arial"/>
          <w:b/>
        </w:rPr>
        <w:t>I.</w:t>
      </w:r>
    </w:p>
    <w:p w:rsidR="00B1748B" w:rsidRDefault="00B1748B" w:rsidP="00B1748B">
      <w:pPr>
        <w:widowControl/>
        <w:jc w:val="center"/>
        <w:rPr>
          <w:rFonts w:ascii="Arial" w:hAnsi="Arial" w:cs="Arial"/>
          <w:b/>
        </w:rPr>
      </w:pPr>
    </w:p>
    <w:p w:rsidR="00B1748B" w:rsidRPr="00195978" w:rsidRDefault="00B1748B" w:rsidP="007357B7">
      <w:pPr>
        <w:jc w:val="both"/>
        <w:rPr>
          <w:rFonts w:ascii="Arial" w:hAnsi="Arial" w:cs="Arial"/>
        </w:rPr>
      </w:pPr>
      <w:r>
        <w:rPr>
          <w:rFonts w:ascii="Arial" w:hAnsi="Arial" w:cs="Arial"/>
        </w:rPr>
        <w:tab/>
        <w:t>Národná rada Slovenskej republiky uznesením z </w:t>
      </w:r>
      <w:r w:rsidR="007357B7">
        <w:rPr>
          <w:rFonts w:ascii="Arial" w:hAnsi="Arial" w:cs="Arial"/>
        </w:rPr>
        <w:t>30</w:t>
      </w:r>
      <w:r>
        <w:rPr>
          <w:rFonts w:ascii="Arial" w:hAnsi="Arial" w:cs="Arial"/>
        </w:rPr>
        <w:t xml:space="preserve">. októbra 2024 č. </w:t>
      </w:r>
      <w:r w:rsidR="007357B7">
        <w:rPr>
          <w:rFonts w:ascii="Arial" w:hAnsi="Arial" w:cs="Arial"/>
        </w:rPr>
        <w:t>610</w:t>
      </w:r>
      <w:r>
        <w:rPr>
          <w:rFonts w:ascii="Arial" w:hAnsi="Arial" w:cs="Arial"/>
        </w:rPr>
        <w:t xml:space="preserve"> sa uzniesla prerokovať vládny návrh zákona, </w:t>
      </w:r>
      <w:r w:rsidR="007357B7" w:rsidRPr="00195978">
        <w:rPr>
          <w:rFonts w:ascii="Arial" w:hAnsi="Arial" w:cs="Arial"/>
          <w:color w:val="000000"/>
        </w:rPr>
        <w:t xml:space="preserve">ktorým sa mení a dopĺňa zákon č. 131/2002 Z. z. o vysokých školách a o zmene a doplnení niektorých zákonov v znení neskorších predpisov a ktorým sa menia a dopĺňajú niektoré zákony (tlač 503) vo výboroch v druhom čítaní </w:t>
      </w:r>
      <w:r w:rsidRPr="00195978">
        <w:rPr>
          <w:rFonts w:ascii="Arial" w:hAnsi="Arial" w:cs="Arial"/>
        </w:rPr>
        <w:t>a prideliť ho týmto výborom:</w:t>
      </w:r>
    </w:p>
    <w:p w:rsidR="00B1748B" w:rsidRDefault="00B1748B" w:rsidP="00B1748B">
      <w:pPr>
        <w:pStyle w:val="Zkladntext"/>
        <w:widowControl/>
        <w:autoSpaceDE/>
        <w:adjustRightInd/>
        <w:spacing w:after="0"/>
        <w:jc w:val="both"/>
        <w:rPr>
          <w:rFonts w:ascii="Arial" w:hAnsi="Arial" w:cs="Arial"/>
        </w:rPr>
      </w:pPr>
      <w:r>
        <w:rPr>
          <w:rFonts w:ascii="Arial" w:hAnsi="Arial" w:cs="Arial"/>
        </w:rPr>
        <w:t xml:space="preserve"> </w:t>
      </w:r>
    </w:p>
    <w:p w:rsidR="00B1748B" w:rsidRDefault="00B1748B" w:rsidP="00B1748B">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B1748B" w:rsidRDefault="00B1748B" w:rsidP="00B1748B">
      <w:pPr>
        <w:tabs>
          <w:tab w:val="left" w:pos="851"/>
          <w:tab w:val="left" w:pos="3544"/>
        </w:tabs>
        <w:jc w:val="both"/>
        <w:rPr>
          <w:rFonts w:ascii="Arial" w:hAnsi="Arial" w:cs="Arial"/>
        </w:rPr>
      </w:pPr>
      <w:r>
        <w:rPr>
          <w:rFonts w:ascii="Arial" w:hAnsi="Arial" w:cs="Arial"/>
        </w:rPr>
        <w:tab/>
        <w:t xml:space="preserve">Výboru Národnej rady Slovenskej republiky pre sociálne veci a </w:t>
      </w:r>
    </w:p>
    <w:p w:rsidR="00B1748B" w:rsidRDefault="00B1748B" w:rsidP="00B1748B">
      <w:pPr>
        <w:tabs>
          <w:tab w:val="left" w:pos="851"/>
          <w:tab w:val="left" w:pos="3544"/>
        </w:tabs>
        <w:ind w:left="851"/>
        <w:jc w:val="both"/>
      </w:pPr>
      <w:r>
        <w:rPr>
          <w:rFonts w:ascii="Arial" w:hAnsi="Arial" w:cs="Arial"/>
        </w:rPr>
        <w:t>Výboru Národnej rady Slovenskej republiky pre vzdelávanie, vedu, mládež</w:t>
      </w:r>
      <w:r w:rsidR="007357B7">
        <w:rPr>
          <w:rFonts w:ascii="Arial" w:hAnsi="Arial" w:cs="Arial"/>
        </w:rPr>
        <w:t>, šport a cestovný ruch.</w:t>
      </w:r>
    </w:p>
    <w:p w:rsidR="00B1748B" w:rsidRDefault="00B1748B" w:rsidP="00B1748B">
      <w:pPr>
        <w:tabs>
          <w:tab w:val="left" w:pos="-1985"/>
          <w:tab w:val="left" w:pos="709"/>
          <w:tab w:val="left" w:pos="1080"/>
        </w:tabs>
        <w:jc w:val="both"/>
        <w:rPr>
          <w:rFonts w:ascii="Arial" w:hAnsi="Arial" w:cs="Arial"/>
        </w:rPr>
      </w:pPr>
    </w:p>
    <w:p w:rsidR="00B1748B" w:rsidRPr="007357B7" w:rsidRDefault="007357B7" w:rsidP="007357B7">
      <w:pPr>
        <w:tabs>
          <w:tab w:val="left" w:pos="851"/>
          <w:tab w:val="left" w:pos="3544"/>
        </w:tabs>
        <w:jc w:val="both"/>
      </w:pPr>
      <w:r>
        <w:rPr>
          <w:rFonts w:ascii="Arial" w:hAnsi="Arial" w:cs="Arial"/>
        </w:rPr>
        <w:tab/>
      </w:r>
      <w:r w:rsidR="00B1748B">
        <w:rPr>
          <w:rFonts w:ascii="Arial" w:hAnsi="Arial" w:cs="Arial"/>
        </w:rPr>
        <w:t xml:space="preserve">Ako gestorský výbor určila Výbor Národnej rady Slovenskej republiky pre vzdelávanie, vedu, </w:t>
      </w:r>
      <w:r>
        <w:rPr>
          <w:rFonts w:ascii="Arial" w:hAnsi="Arial" w:cs="Arial"/>
        </w:rPr>
        <w:t xml:space="preserve">mládež, šport a cestovný ruch </w:t>
      </w:r>
      <w:r w:rsidR="00B1748B">
        <w:rPr>
          <w:rFonts w:ascii="Arial" w:hAnsi="Arial" w:cs="Arial"/>
        </w:rPr>
        <w:t>a určila lehoty na jeho prerokovanie.</w:t>
      </w:r>
    </w:p>
    <w:p w:rsidR="00B1748B" w:rsidRDefault="00B1748B" w:rsidP="00B1748B">
      <w:pPr>
        <w:widowControl/>
        <w:ind w:firstLine="708"/>
        <w:jc w:val="both"/>
        <w:rPr>
          <w:rFonts w:ascii="Arial" w:hAnsi="Arial" w:cs="Arial"/>
        </w:rPr>
      </w:pPr>
    </w:p>
    <w:p w:rsidR="00B1748B" w:rsidRDefault="00B1748B" w:rsidP="00B1748B">
      <w:pPr>
        <w:ind w:firstLine="705"/>
        <w:jc w:val="both"/>
        <w:rPr>
          <w:rFonts w:ascii="Arial" w:hAnsi="Arial" w:cs="Arial"/>
        </w:rPr>
      </w:pPr>
      <w:r>
        <w:rPr>
          <w:rFonts w:ascii="Arial" w:hAnsi="Arial" w:cs="Arial"/>
        </w:rPr>
        <w:t xml:space="preserve">Určené výbory prerokovali predmetný návrh zákona v stanovenej lehote. </w:t>
      </w:r>
    </w:p>
    <w:p w:rsidR="00B1748B" w:rsidRDefault="00B1748B" w:rsidP="00B1748B">
      <w:pPr>
        <w:widowControl/>
        <w:ind w:firstLine="708"/>
        <w:jc w:val="both"/>
        <w:rPr>
          <w:rFonts w:ascii="Arial" w:hAnsi="Arial" w:cs="Arial"/>
        </w:rPr>
      </w:pPr>
    </w:p>
    <w:p w:rsidR="00B1748B" w:rsidRDefault="00B1748B" w:rsidP="00B1748B">
      <w:pPr>
        <w:widowControl/>
        <w:ind w:firstLine="708"/>
        <w:jc w:val="both"/>
        <w:rPr>
          <w:rFonts w:ascii="Arial" w:hAnsi="Arial" w:cs="Arial"/>
        </w:rPr>
      </w:pPr>
      <w:r>
        <w:rPr>
          <w:rFonts w:ascii="Arial" w:hAnsi="Arial" w:cs="Arial"/>
        </w:rPr>
        <w:t>Iné výbory o návrhu zákona nerokovali.</w:t>
      </w:r>
    </w:p>
    <w:p w:rsidR="00B1748B" w:rsidRDefault="00B1748B" w:rsidP="00B1748B">
      <w:pPr>
        <w:widowControl/>
        <w:jc w:val="center"/>
        <w:rPr>
          <w:rFonts w:ascii="Arial" w:hAnsi="Arial" w:cs="Arial"/>
          <w:b/>
        </w:rPr>
      </w:pPr>
    </w:p>
    <w:p w:rsidR="00B1748B" w:rsidRDefault="00B1748B" w:rsidP="00B1748B">
      <w:pPr>
        <w:widowControl/>
        <w:jc w:val="center"/>
        <w:rPr>
          <w:rFonts w:ascii="Arial" w:hAnsi="Arial" w:cs="Arial"/>
          <w:b/>
        </w:rPr>
      </w:pPr>
    </w:p>
    <w:p w:rsidR="00B1748B" w:rsidRDefault="00B1748B" w:rsidP="00B1748B">
      <w:pPr>
        <w:widowControl/>
        <w:jc w:val="center"/>
        <w:rPr>
          <w:rFonts w:ascii="Arial" w:hAnsi="Arial" w:cs="Arial"/>
          <w:b/>
        </w:rPr>
      </w:pPr>
    </w:p>
    <w:p w:rsidR="00B1748B" w:rsidRDefault="00B1748B" w:rsidP="00B1748B">
      <w:pPr>
        <w:widowControl/>
        <w:jc w:val="center"/>
        <w:rPr>
          <w:rFonts w:ascii="Arial" w:hAnsi="Arial" w:cs="Arial"/>
          <w:b/>
        </w:rPr>
      </w:pPr>
      <w:r>
        <w:rPr>
          <w:rFonts w:ascii="Arial" w:hAnsi="Arial" w:cs="Arial"/>
          <w:b/>
        </w:rPr>
        <w:lastRenderedPageBreak/>
        <w:t>II.</w:t>
      </w:r>
    </w:p>
    <w:p w:rsidR="00B1748B" w:rsidRDefault="00B1748B" w:rsidP="00B1748B">
      <w:pPr>
        <w:widowControl/>
        <w:jc w:val="both"/>
        <w:rPr>
          <w:rFonts w:ascii="Arial" w:hAnsi="Arial" w:cs="Arial"/>
        </w:rPr>
      </w:pPr>
    </w:p>
    <w:p w:rsidR="00B1748B" w:rsidRDefault="00B1748B" w:rsidP="00B1748B">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B1748B" w:rsidRDefault="00B1748B" w:rsidP="00B1748B">
      <w:pPr>
        <w:widowControl/>
        <w:jc w:val="both"/>
        <w:rPr>
          <w:rFonts w:ascii="Arial" w:hAnsi="Arial" w:cs="Arial"/>
        </w:rPr>
      </w:pPr>
    </w:p>
    <w:p w:rsidR="00B1748B" w:rsidRDefault="00B1748B" w:rsidP="00B1748B">
      <w:pPr>
        <w:widowControl/>
        <w:jc w:val="center"/>
        <w:rPr>
          <w:rFonts w:ascii="Arial" w:hAnsi="Arial" w:cs="Arial"/>
          <w:b/>
        </w:rPr>
      </w:pPr>
      <w:r>
        <w:rPr>
          <w:rFonts w:ascii="Arial" w:hAnsi="Arial" w:cs="Arial"/>
          <w:b/>
        </w:rPr>
        <w:t>III.</w:t>
      </w:r>
    </w:p>
    <w:p w:rsidR="00B1748B" w:rsidRDefault="00B1748B" w:rsidP="00B1748B">
      <w:pPr>
        <w:widowControl/>
        <w:ind w:firstLine="708"/>
        <w:jc w:val="both"/>
        <w:rPr>
          <w:rFonts w:ascii="Arial" w:hAnsi="Arial" w:cs="Arial"/>
        </w:rPr>
      </w:pPr>
    </w:p>
    <w:p w:rsidR="00B1748B" w:rsidRDefault="00B1748B" w:rsidP="00B1748B">
      <w:pPr>
        <w:jc w:val="both"/>
        <w:rPr>
          <w:rFonts w:ascii="Arial" w:hAnsi="Arial" w:cs="Arial"/>
        </w:rPr>
      </w:pPr>
      <w:r>
        <w:rPr>
          <w:rFonts w:ascii="Arial" w:hAnsi="Arial" w:cs="Arial"/>
        </w:rPr>
        <w:tab/>
      </w:r>
      <w:r>
        <w:rPr>
          <w:rFonts w:ascii="Arial" w:hAnsi="Arial" w:cs="Arial"/>
          <w:b/>
        </w:rPr>
        <w:t xml:space="preserve">K vládnemu návrhu </w:t>
      </w:r>
      <w:r w:rsidRPr="007357B7">
        <w:rPr>
          <w:rFonts w:ascii="Arial" w:hAnsi="Arial" w:cs="Arial"/>
          <w:b/>
        </w:rPr>
        <w:t>zákona</w:t>
      </w:r>
      <w:r>
        <w:rPr>
          <w:rFonts w:ascii="Arial" w:hAnsi="Arial" w:cs="Arial"/>
        </w:rPr>
        <w:t xml:space="preserve">, </w:t>
      </w:r>
      <w:r w:rsidR="007357B7" w:rsidRPr="007357B7">
        <w:rPr>
          <w:rFonts w:ascii="Arial" w:hAnsi="Arial" w:cs="Arial"/>
          <w:color w:val="000000"/>
        </w:rPr>
        <w:t>ktorým sa mení a dopĺňa zákon č. 131/2002 Z. z. o vysokých školách a o zmene a doplnení niektorých zákonov v znení neskorších predpisov a ktorým sa menia a dopĺňajú niektoré zákony (tlač 503)</w:t>
      </w:r>
      <w:r w:rsidR="007357B7" w:rsidRPr="007357B7">
        <w:rPr>
          <w:rFonts w:ascii="Arial" w:hAnsi="Arial" w:cs="Arial"/>
          <w:b/>
          <w:color w:val="000000"/>
        </w:rPr>
        <w:t xml:space="preserve">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B1748B" w:rsidRDefault="00B1748B" w:rsidP="00B1748B">
      <w:pPr>
        <w:widowControl/>
        <w:jc w:val="both"/>
        <w:rPr>
          <w:rFonts w:ascii="Arial" w:hAnsi="Arial" w:cs="Arial"/>
          <w:b/>
        </w:rPr>
      </w:pPr>
    </w:p>
    <w:p w:rsidR="00B1748B" w:rsidRDefault="00B1748B" w:rsidP="00B1748B">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195978">
        <w:rPr>
          <w:rFonts w:ascii="Arial" w:hAnsi="Arial" w:cs="Arial"/>
        </w:rPr>
        <w:t>218</w:t>
      </w:r>
      <w:r>
        <w:rPr>
          <w:rFonts w:ascii="Arial" w:hAnsi="Arial" w:cs="Arial"/>
        </w:rPr>
        <w:t xml:space="preserve"> z</w:t>
      </w:r>
      <w:r w:rsidR="00195978">
        <w:rPr>
          <w:rFonts w:ascii="Arial" w:hAnsi="Arial" w:cs="Arial"/>
        </w:rPr>
        <w:t xml:space="preserve"> 21</w:t>
      </w:r>
      <w:r>
        <w:rPr>
          <w:rFonts w:ascii="Arial" w:hAnsi="Arial" w:cs="Arial"/>
        </w:rPr>
        <w:t xml:space="preserve">. </w:t>
      </w:r>
      <w:r w:rsidR="00195978">
        <w:rPr>
          <w:rFonts w:ascii="Arial" w:hAnsi="Arial" w:cs="Arial"/>
        </w:rPr>
        <w:t>novembra</w:t>
      </w:r>
      <w:r>
        <w:rPr>
          <w:rFonts w:ascii="Arial" w:hAnsi="Arial" w:cs="Arial"/>
        </w:rPr>
        <w:t xml:space="preserve"> 2024,</w:t>
      </w:r>
    </w:p>
    <w:p w:rsidR="00B1748B" w:rsidRDefault="00B1748B" w:rsidP="00B1748B">
      <w:pPr>
        <w:tabs>
          <w:tab w:val="left" w:pos="851"/>
          <w:tab w:val="left" w:pos="3544"/>
        </w:tabs>
        <w:jc w:val="both"/>
        <w:rPr>
          <w:rFonts w:ascii="Arial" w:hAnsi="Arial" w:cs="Arial"/>
          <w:b/>
        </w:rPr>
      </w:pPr>
    </w:p>
    <w:p w:rsidR="00B1748B" w:rsidRDefault="00B1748B" w:rsidP="00B1748B">
      <w:pPr>
        <w:tabs>
          <w:tab w:val="left" w:pos="851"/>
          <w:tab w:val="left" w:pos="3544"/>
        </w:tabs>
        <w:jc w:val="both"/>
        <w:rPr>
          <w:rFonts w:ascii="Arial" w:hAnsi="Arial" w:cs="Arial"/>
        </w:rPr>
      </w:pPr>
      <w:r>
        <w:rPr>
          <w:rFonts w:ascii="Arial" w:hAnsi="Arial" w:cs="Arial"/>
          <w:b/>
        </w:rPr>
        <w:t>Výbor Národnej rady Slovenskej republiky pre sociálne veci</w:t>
      </w:r>
      <w:r>
        <w:rPr>
          <w:rFonts w:ascii="Arial" w:hAnsi="Arial" w:cs="Arial"/>
        </w:rPr>
        <w:t xml:space="preserve">  v uznesení č. </w:t>
      </w:r>
      <w:r w:rsidR="00FB1BD6">
        <w:rPr>
          <w:rFonts w:ascii="Arial" w:hAnsi="Arial" w:cs="Arial"/>
        </w:rPr>
        <w:t xml:space="preserve">82 </w:t>
      </w:r>
      <w:r w:rsidR="00195978">
        <w:rPr>
          <w:rFonts w:ascii="Arial" w:hAnsi="Arial" w:cs="Arial"/>
        </w:rPr>
        <w:t xml:space="preserve">z </w:t>
      </w:r>
      <w:r>
        <w:rPr>
          <w:rFonts w:ascii="Arial" w:hAnsi="Arial" w:cs="Arial"/>
        </w:rPr>
        <w:t> 2</w:t>
      </w:r>
      <w:r w:rsidR="00195978">
        <w:rPr>
          <w:rFonts w:ascii="Arial" w:hAnsi="Arial" w:cs="Arial"/>
        </w:rPr>
        <w:t>5. novembra</w:t>
      </w:r>
      <w:r>
        <w:rPr>
          <w:rFonts w:ascii="Arial" w:hAnsi="Arial" w:cs="Arial"/>
        </w:rPr>
        <w:t xml:space="preserve"> 2024 a</w:t>
      </w:r>
    </w:p>
    <w:p w:rsidR="00B1748B" w:rsidRDefault="00B1748B" w:rsidP="00B1748B">
      <w:pPr>
        <w:tabs>
          <w:tab w:val="left" w:pos="851"/>
          <w:tab w:val="left" w:pos="3544"/>
        </w:tabs>
        <w:jc w:val="both"/>
        <w:rPr>
          <w:rFonts w:ascii="Arial" w:hAnsi="Arial" w:cs="Arial"/>
        </w:rPr>
      </w:pPr>
    </w:p>
    <w:p w:rsidR="00B1748B" w:rsidRDefault="00B1748B" w:rsidP="00B1748B">
      <w:pPr>
        <w:widowControl/>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v uznesení č. 5</w:t>
      </w:r>
      <w:r w:rsidR="00195978">
        <w:rPr>
          <w:rFonts w:ascii="Arial" w:hAnsi="Arial" w:cs="Arial"/>
        </w:rPr>
        <w:t>4</w:t>
      </w:r>
      <w:r>
        <w:rPr>
          <w:rFonts w:ascii="Arial" w:hAnsi="Arial" w:cs="Arial"/>
        </w:rPr>
        <w:t xml:space="preserve"> z 21. novembra 2024 </w:t>
      </w: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r>
        <w:rPr>
          <w:rFonts w:ascii="Arial" w:hAnsi="Arial" w:cs="Arial"/>
          <w:b/>
        </w:rPr>
        <w:t xml:space="preserve">zhodne odporúčali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B1748B" w:rsidRDefault="00B1748B" w:rsidP="00B1748B">
      <w:pPr>
        <w:widowControl/>
        <w:rPr>
          <w:rFonts w:ascii="Arial" w:hAnsi="Arial" w:cs="Arial"/>
          <w:b/>
        </w:rPr>
      </w:pPr>
    </w:p>
    <w:p w:rsidR="00B1748B" w:rsidRDefault="00B1748B" w:rsidP="00B1748B">
      <w:pPr>
        <w:widowControl/>
        <w:jc w:val="center"/>
        <w:rPr>
          <w:rFonts w:ascii="Arial" w:hAnsi="Arial" w:cs="Arial"/>
          <w:b/>
        </w:rPr>
      </w:pPr>
      <w:r>
        <w:rPr>
          <w:rFonts w:ascii="Arial" w:hAnsi="Arial" w:cs="Arial"/>
          <w:b/>
        </w:rPr>
        <w:t>IV.</w:t>
      </w:r>
    </w:p>
    <w:p w:rsidR="00B1748B" w:rsidRDefault="00B1748B" w:rsidP="00B1748B">
      <w:pPr>
        <w:widowControl/>
        <w:jc w:val="both"/>
        <w:rPr>
          <w:rFonts w:ascii="Arial" w:hAnsi="Arial" w:cs="Arial"/>
          <w:b/>
        </w:rPr>
      </w:pPr>
    </w:p>
    <w:p w:rsidR="00B1748B" w:rsidRDefault="00B1748B" w:rsidP="00B1748B">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B1748B" w:rsidRDefault="00B1748B" w:rsidP="00B1748B">
      <w:pPr>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7 § 9 ods. 1 sa písmeno b) dopĺňa štvrtým bodom, ktorý znie:</w:t>
      </w: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„4. dlhodobý zámer verejnej vysokej školy,“.</w:t>
      </w:r>
    </w:p>
    <w:p w:rsidR="00195978" w:rsidRDefault="00195978" w:rsidP="00195978">
      <w:pPr>
        <w:pStyle w:val="Odsekzoznamu"/>
        <w:spacing w:after="0" w:line="240" w:lineRule="auto"/>
        <w:jc w:val="both"/>
        <w:rPr>
          <w:rFonts w:ascii="Arial" w:hAnsi="Arial" w:cs="Arial"/>
          <w:sz w:val="24"/>
          <w:szCs w:val="24"/>
        </w:rPr>
      </w:pPr>
    </w:p>
    <w:p w:rsidR="00E2416D" w:rsidRPr="006E5118" w:rsidRDefault="00E2416D" w:rsidP="00E2416D">
      <w:pPr>
        <w:ind w:left="4248"/>
        <w:jc w:val="both"/>
        <w:rPr>
          <w:rFonts w:ascii="Arial" w:hAnsi="Arial" w:cs="Arial"/>
        </w:rPr>
      </w:pPr>
      <w:r w:rsidRPr="006E5118">
        <w:rPr>
          <w:rFonts w:ascii="Arial" w:hAnsi="Arial" w:cs="Arial"/>
        </w:rPr>
        <w:t>Akademickému senátu zostáva zachované právo schvaľovať dlhodobý zámer verejnej vysokej školy, vzhľadom na významnosť tohto dokumentu.</w:t>
      </w:r>
    </w:p>
    <w:p w:rsidR="00E2416D" w:rsidRDefault="00E2416D" w:rsidP="00E2416D">
      <w:pPr>
        <w:ind w:left="4956"/>
        <w:jc w:val="both"/>
        <w:rPr>
          <w:rFonts w:ascii="Arial" w:hAnsi="Arial" w:cs="Arial"/>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rPr>
      </w:pPr>
      <w:r>
        <w:rPr>
          <w:rFonts w:ascii="Arial" w:hAnsi="Arial" w:cs="Arial"/>
          <w:b/>
        </w:rPr>
        <w:t>Gestorský výbor odporúča schváliť</w:t>
      </w:r>
      <w:r>
        <w:rPr>
          <w:rFonts w:ascii="Arial" w:hAnsi="Arial" w:cs="Arial"/>
        </w:rPr>
        <w:t xml:space="preserve">         </w:t>
      </w:r>
    </w:p>
    <w:p w:rsidR="00E2416D" w:rsidRPr="006E5118" w:rsidRDefault="00E2416D"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18 § 10a ods. 1 písm. c) sa za slovo „schválení“ vkladajú slová  „akademickým senátom verejnej vysokej školy a“.</w:t>
      </w:r>
    </w:p>
    <w:p w:rsidR="00195978" w:rsidRPr="006E5118" w:rsidRDefault="00195978" w:rsidP="00195978">
      <w:pPr>
        <w:jc w:val="both"/>
        <w:rPr>
          <w:rFonts w:ascii="Arial" w:eastAsiaTheme="minorHAnsi" w:hAnsi="Arial" w:cs="Arial"/>
          <w:lang w:eastAsia="en-US"/>
        </w:rPr>
      </w:pPr>
    </w:p>
    <w:p w:rsidR="00195978" w:rsidRPr="006E5118" w:rsidRDefault="00195978" w:rsidP="00195978">
      <w:pPr>
        <w:ind w:left="4248"/>
        <w:jc w:val="both"/>
        <w:rPr>
          <w:rFonts w:ascii="Arial" w:hAnsi="Arial" w:cs="Arial"/>
        </w:rPr>
      </w:pPr>
      <w:r w:rsidRPr="006E5118">
        <w:rPr>
          <w:rFonts w:ascii="Arial" w:hAnsi="Arial" w:cs="Arial"/>
        </w:rPr>
        <w:t>Akademickému senátu zostáva zachované právo schvaľovať dlhodobý zámer verejnej vysokej školy, vzhľadom na významnosť tohto dokumentu.</w:t>
      </w:r>
    </w:p>
    <w:p w:rsidR="00195978" w:rsidRDefault="00195978" w:rsidP="00195978">
      <w:pPr>
        <w:ind w:left="4956"/>
        <w:jc w:val="both"/>
        <w:rPr>
          <w:rFonts w:ascii="Arial" w:hAnsi="Arial" w:cs="Arial"/>
        </w:rPr>
      </w:pPr>
    </w:p>
    <w:p w:rsidR="00E2416D" w:rsidRDefault="00E2416D" w:rsidP="00E2416D">
      <w:pPr>
        <w:tabs>
          <w:tab w:val="left" w:pos="851"/>
          <w:tab w:val="left" w:pos="3544"/>
        </w:tabs>
        <w:ind w:left="851"/>
        <w:jc w:val="right"/>
        <w:rPr>
          <w:rFonts w:ascii="Arial" w:hAnsi="Arial" w:cs="Arial"/>
        </w:rPr>
      </w:pPr>
      <w:r>
        <w:rPr>
          <w:rFonts w:ascii="Arial" w:hAnsi="Arial" w:cs="Arial"/>
        </w:rPr>
        <w:lastRenderedPageBreak/>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rPr>
      </w:pPr>
      <w:r>
        <w:rPr>
          <w:rFonts w:ascii="Arial" w:hAnsi="Arial" w:cs="Arial"/>
          <w:b/>
        </w:rPr>
        <w:t>Gestorský výbor odporúča schváliť</w:t>
      </w:r>
      <w:r>
        <w:rPr>
          <w:rFonts w:ascii="Arial" w:hAnsi="Arial" w:cs="Arial"/>
        </w:rPr>
        <w:t xml:space="preserve">         </w:t>
      </w:r>
    </w:p>
    <w:p w:rsidR="00E2416D" w:rsidRPr="006E5118" w:rsidRDefault="00E2416D" w:rsidP="00195978">
      <w:pPr>
        <w:ind w:left="4956"/>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sa za bod 22 vkladajú nové body 23 a 24, ktoré znejú:</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„23. V § 16 ods. 7 písm. a) sa číslo „60“ nahrádza číslom „80“.</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24. V § 16 sa za odsek 8 vkladá nový odsek 9, ktorý znie:</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„(9) Verejná vysoká škola môže so súhlasom správnej rady verejnej vysokej školy a akademického senátu verejnej vysokej školy na účel právnych úkonov podľa § 9 ods. 1 písm. k) používať ako zdroj financovania aj úvery zo štátnych fondov podľa osobitného predpisu;</w:t>
      </w:r>
      <w:r w:rsidRPr="006E5118">
        <w:rPr>
          <w:rFonts w:ascii="Arial" w:hAnsi="Arial" w:cs="Arial"/>
          <w:sz w:val="24"/>
          <w:szCs w:val="24"/>
          <w:vertAlign w:val="superscript"/>
        </w:rPr>
        <w:t>5b</w:t>
      </w:r>
      <w:r w:rsidRPr="006E5118">
        <w:rPr>
          <w:rFonts w:ascii="Arial" w:hAnsi="Arial" w:cs="Arial"/>
          <w:sz w:val="24"/>
          <w:szCs w:val="24"/>
        </w:rPr>
        <w:t>) ustanovenia odsekov 7 a 8 sa nepoužijú.“.</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Poznámka pod čiarou k odkazu 5b znie:</w:t>
      </w: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w:t>
      </w:r>
      <w:r w:rsidRPr="006E5118">
        <w:rPr>
          <w:rFonts w:ascii="Arial" w:hAnsi="Arial" w:cs="Arial"/>
          <w:sz w:val="24"/>
          <w:szCs w:val="24"/>
          <w:vertAlign w:val="superscript"/>
        </w:rPr>
        <w:t>5b</w:t>
      </w:r>
      <w:r w:rsidRPr="006E5118">
        <w:rPr>
          <w:rFonts w:ascii="Arial" w:hAnsi="Arial" w:cs="Arial"/>
          <w:sz w:val="24"/>
          <w:szCs w:val="24"/>
        </w:rPr>
        <w:t>) Napríklad zákon č. 150/2013 Z. z. o Štátnom fonde rozvoja bývania v znení neskorších predpisov.“.</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Doterajší odsek 9 sa označuje ako odsek 10.“.</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Doterajšie body sa primerane preznačia.</w:t>
      </w:r>
    </w:p>
    <w:p w:rsidR="00195978" w:rsidRPr="006E5118" w:rsidRDefault="00195978" w:rsidP="00195978">
      <w:pPr>
        <w:pStyle w:val="Odsekzoznamu"/>
        <w:spacing w:after="0" w:line="240" w:lineRule="auto"/>
        <w:ind w:left="4962"/>
        <w:jc w:val="both"/>
        <w:rPr>
          <w:rFonts w:ascii="Arial" w:hAnsi="Arial" w:cs="Arial"/>
          <w:sz w:val="24"/>
          <w:szCs w:val="24"/>
        </w:rPr>
      </w:pPr>
    </w:p>
    <w:p w:rsidR="00195978" w:rsidRPr="006E5118" w:rsidRDefault="00195978" w:rsidP="00195978">
      <w:pPr>
        <w:pStyle w:val="Odsekzoznamu"/>
        <w:spacing w:after="0" w:line="240" w:lineRule="auto"/>
        <w:ind w:left="4253"/>
        <w:jc w:val="both"/>
        <w:rPr>
          <w:rFonts w:ascii="Arial" w:hAnsi="Arial" w:cs="Arial"/>
          <w:sz w:val="24"/>
          <w:szCs w:val="24"/>
        </w:rPr>
      </w:pPr>
      <w:r w:rsidRPr="006E5118">
        <w:rPr>
          <w:rFonts w:ascii="Arial" w:hAnsi="Arial" w:cs="Arial"/>
          <w:sz w:val="24"/>
          <w:szCs w:val="24"/>
        </w:rPr>
        <w:t>Rozširujú sa možnosti vysokých škôl financovať svoje kapitálové výdavky a výskumnú a vývojovú činnosť zo štátnych fondov, ako aj komerčných úverov – podpora viaczdrojového financovania vysokých škôl. V prípade štátnych fondov podmienky poskytnutia finančnej podpory určujú osobitné predpisy, podmienky stanovené pre komerčné úvery sa nepoužijú.</w:t>
      </w:r>
    </w:p>
    <w:p w:rsidR="00195978" w:rsidRDefault="00195978" w:rsidP="00195978">
      <w:pPr>
        <w:pStyle w:val="Odsekzoznamu"/>
        <w:spacing w:after="0" w:line="240" w:lineRule="auto"/>
        <w:jc w:val="both"/>
        <w:rPr>
          <w:rFonts w:ascii="Arial" w:hAnsi="Arial" w:cs="Arial"/>
          <w:sz w:val="24"/>
          <w:szCs w:val="24"/>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rPr>
      </w:pPr>
      <w:r>
        <w:rPr>
          <w:rFonts w:ascii="Arial" w:hAnsi="Arial" w:cs="Arial"/>
          <w:b/>
        </w:rPr>
        <w:t>Gestorský výbor odporúča schváliť</w:t>
      </w:r>
      <w:r>
        <w:rPr>
          <w:rFonts w:ascii="Arial" w:hAnsi="Arial" w:cs="Arial"/>
        </w:rPr>
        <w:t xml:space="preserve">         </w:t>
      </w:r>
    </w:p>
    <w:p w:rsidR="00E2416D" w:rsidRPr="006E5118" w:rsidRDefault="00E2416D"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24 § 17 ods. 7 sa nad slovo „primeraná“ vkladá odkaz 14.</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 xml:space="preserve">Poznámka pod čiarou k odkazu 14 znie: </w:t>
      </w: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w:t>
      </w:r>
      <w:r w:rsidRPr="006E5118">
        <w:rPr>
          <w:rFonts w:ascii="Arial" w:hAnsi="Arial" w:cs="Arial"/>
          <w:sz w:val="24"/>
          <w:szCs w:val="24"/>
          <w:vertAlign w:val="superscript"/>
        </w:rPr>
        <w:t>14</w:t>
      </w:r>
      <w:r w:rsidRPr="006E5118">
        <w:rPr>
          <w:rFonts w:ascii="Arial" w:hAnsi="Arial" w:cs="Arial"/>
          <w:sz w:val="24"/>
          <w:szCs w:val="24"/>
        </w:rPr>
        <w:t>) § 5 ods. 9 zákona č. 176/2004 Z. z. v znení neskorších predpisov.“.</w:t>
      </w:r>
    </w:p>
    <w:p w:rsidR="00195978" w:rsidRPr="006E5118" w:rsidRDefault="00195978" w:rsidP="00195978">
      <w:pPr>
        <w:pStyle w:val="Odsekzoznamu"/>
        <w:spacing w:after="0" w:line="240" w:lineRule="auto"/>
        <w:jc w:val="both"/>
        <w:rPr>
          <w:rFonts w:ascii="Arial" w:hAnsi="Arial" w:cs="Arial"/>
          <w:sz w:val="24"/>
          <w:szCs w:val="24"/>
        </w:rPr>
      </w:pPr>
    </w:p>
    <w:p w:rsidR="00195978" w:rsidRPr="006E5118" w:rsidRDefault="00195978" w:rsidP="00195978">
      <w:pPr>
        <w:ind w:left="4248"/>
        <w:jc w:val="both"/>
        <w:rPr>
          <w:rFonts w:ascii="Arial" w:hAnsi="Arial" w:cs="Arial"/>
        </w:rPr>
      </w:pPr>
      <w:r w:rsidRPr="006E5118">
        <w:rPr>
          <w:rFonts w:ascii="Arial" w:hAnsi="Arial" w:cs="Arial"/>
        </w:rPr>
        <w:t xml:space="preserve">Dopĺňa odkaz na zákon č. 176/2004 Z. z. vo vzťahu k určeniu primeranej ceny v záujme spresnenia, keďže práve tu je pojem vymedzený. Pri verejných vysokých školách sa postupuje podľa zákona č. 176/2004 Z. z. </w:t>
      </w:r>
    </w:p>
    <w:p w:rsidR="00195978" w:rsidRDefault="00195978" w:rsidP="00195978">
      <w:pPr>
        <w:jc w:val="both"/>
        <w:rPr>
          <w:rFonts w:ascii="Arial" w:hAnsi="Arial" w:cs="Arial"/>
        </w:rPr>
      </w:pPr>
    </w:p>
    <w:p w:rsidR="00E2416D" w:rsidRDefault="00E2416D" w:rsidP="00195978">
      <w:pPr>
        <w:jc w:val="both"/>
        <w:rPr>
          <w:rFonts w:ascii="Arial" w:hAnsi="Arial" w:cs="Arial"/>
        </w:rPr>
      </w:pPr>
    </w:p>
    <w:p w:rsidR="00E2416D" w:rsidRDefault="00E2416D" w:rsidP="00195978">
      <w:pPr>
        <w:jc w:val="both"/>
        <w:rPr>
          <w:rFonts w:ascii="Arial" w:hAnsi="Arial" w:cs="Arial"/>
        </w:rPr>
      </w:pPr>
    </w:p>
    <w:p w:rsidR="00E2416D" w:rsidRDefault="00E2416D" w:rsidP="00E2416D">
      <w:pPr>
        <w:tabs>
          <w:tab w:val="left" w:pos="851"/>
          <w:tab w:val="left" w:pos="3544"/>
        </w:tabs>
        <w:ind w:left="851"/>
        <w:jc w:val="right"/>
        <w:rPr>
          <w:rFonts w:ascii="Arial" w:hAnsi="Arial" w:cs="Arial"/>
        </w:rPr>
      </w:pPr>
      <w:r>
        <w:rPr>
          <w:rFonts w:ascii="Arial" w:hAnsi="Arial" w:cs="Arial"/>
        </w:rPr>
        <w:lastRenderedPageBreak/>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b/>
        </w:rPr>
      </w:pPr>
      <w:r>
        <w:rPr>
          <w:rFonts w:ascii="Arial" w:hAnsi="Arial" w:cs="Arial"/>
          <w:b/>
        </w:rPr>
        <w:t>Gestorský výbor odporúča schváliť</w:t>
      </w:r>
    </w:p>
    <w:p w:rsidR="00E2416D" w:rsidRPr="006E5118" w:rsidRDefault="00E2416D" w:rsidP="00E2416D">
      <w:pPr>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31 § 40 ods. 5 sa vypúšťa slovo „vzájomne“.</w:t>
      </w:r>
    </w:p>
    <w:p w:rsidR="00195978" w:rsidRPr="006E5118" w:rsidRDefault="00195978" w:rsidP="00195978">
      <w:pPr>
        <w:pStyle w:val="Bezriadkovania"/>
        <w:ind w:left="4236"/>
        <w:jc w:val="both"/>
        <w:rPr>
          <w:rFonts w:ascii="Arial" w:hAnsi="Arial" w:cs="Arial"/>
        </w:rPr>
      </w:pPr>
    </w:p>
    <w:p w:rsidR="00195978" w:rsidRPr="006E5118" w:rsidRDefault="00195978" w:rsidP="00195978">
      <w:pPr>
        <w:pStyle w:val="Bezriadkovania"/>
        <w:ind w:left="4236"/>
        <w:jc w:val="both"/>
        <w:rPr>
          <w:rFonts w:ascii="Arial" w:hAnsi="Arial" w:cs="Arial"/>
        </w:rPr>
      </w:pPr>
      <w:r w:rsidRPr="006E5118">
        <w:rPr>
          <w:rFonts w:ascii="Arial" w:hAnsi="Arial" w:cs="Arial"/>
        </w:rPr>
        <w:t>Legislatívno-technická úprava; vypustenie nadbytočného slova.</w:t>
      </w:r>
    </w:p>
    <w:p w:rsidR="00195978" w:rsidRDefault="00195978" w:rsidP="00195978">
      <w:pPr>
        <w:pStyle w:val="Bezriadkovania"/>
        <w:ind w:left="720"/>
        <w:jc w:val="both"/>
        <w:rPr>
          <w:rFonts w:ascii="Arial" w:hAnsi="Arial" w:cs="Arial"/>
        </w:rPr>
      </w:pPr>
    </w:p>
    <w:p w:rsidR="00195978" w:rsidRDefault="00E2416D" w:rsidP="00195978">
      <w:pPr>
        <w:tabs>
          <w:tab w:val="left" w:pos="851"/>
          <w:tab w:val="left" w:pos="3544"/>
        </w:tabs>
        <w:jc w:val="both"/>
        <w:rPr>
          <w:rFonts w:ascii="Arial" w:hAnsi="Arial" w:cs="Arial"/>
        </w:rPr>
      </w:pPr>
      <w:r>
        <w:rPr>
          <w:rFonts w:ascii="Arial" w:hAnsi="Arial" w:cs="Arial"/>
        </w:rPr>
        <w:t xml:space="preserve">                            </w:t>
      </w:r>
      <w:r w:rsidR="00FB1BD6">
        <w:rPr>
          <w:rFonts w:ascii="Arial" w:hAnsi="Arial" w:cs="Arial"/>
        </w:rPr>
        <w:t xml:space="preserve"> </w:t>
      </w:r>
      <w:r w:rsidR="00195978">
        <w:rPr>
          <w:rFonts w:ascii="Arial" w:hAnsi="Arial" w:cs="Arial"/>
        </w:rPr>
        <w:t>Ústavnoprávny výbor NR SR</w:t>
      </w:r>
    </w:p>
    <w:p w:rsidR="00195978" w:rsidRDefault="00195978" w:rsidP="00195978">
      <w:pPr>
        <w:tabs>
          <w:tab w:val="left" w:pos="851"/>
          <w:tab w:val="left" w:pos="3544"/>
        </w:tabs>
        <w:jc w:val="both"/>
        <w:rPr>
          <w:rFonts w:ascii="Arial" w:hAnsi="Arial" w:cs="Arial"/>
        </w:rPr>
      </w:pPr>
      <w:r>
        <w:rPr>
          <w:rFonts w:ascii="Arial" w:hAnsi="Arial" w:cs="Arial"/>
        </w:rPr>
        <w:tab/>
        <w:t xml:space="preserve">                Výbor NR SR pre sociálne veci</w:t>
      </w:r>
    </w:p>
    <w:p w:rsidR="00195978" w:rsidRDefault="00195978" w:rsidP="00195978">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95978" w:rsidRDefault="00195978" w:rsidP="00195978">
      <w:pPr>
        <w:jc w:val="both"/>
        <w:rPr>
          <w:rFonts w:ascii="Arial" w:hAnsi="Arial" w:cs="Arial"/>
        </w:rPr>
      </w:pPr>
    </w:p>
    <w:p w:rsidR="00195978" w:rsidRDefault="00195978" w:rsidP="00FB1BD6">
      <w:pPr>
        <w:pStyle w:val="Bezriadkovania"/>
        <w:tabs>
          <w:tab w:val="left" w:pos="1843"/>
        </w:tabs>
        <w:ind w:left="720"/>
        <w:jc w:val="right"/>
        <w:rPr>
          <w:rFonts w:ascii="Arial" w:hAnsi="Arial" w:cs="Arial"/>
        </w:rPr>
      </w:pPr>
      <w:r>
        <w:rPr>
          <w:rFonts w:ascii="Arial" w:hAnsi="Arial" w:cs="Arial"/>
          <w:b/>
        </w:rPr>
        <w:t>Gestorský výbor odporúča schváliť</w:t>
      </w:r>
      <w:r>
        <w:rPr>
          <w:rFonts w:ascii="Arial" w:hAnsi="Arial" w:cs="Arial"/>
        </w:rPr>
        <w:t xml:space="preserve">      </w:t>
      </w:r>
    </w:p>
    <w:p w:rsidR="00195978" w:rsidRPr="006E5118" w:rsidRDefault="00195978" w:rsidP="00195978">
      <w:pPr>
        <w:pStyle w:val="Bezriadkovania"/>
        <w:ind w:left="720"/>
        <w:jc w:val="both"/>
        <w:rPr>
          <w:rFonts w:ascii="Arial" w:hAnsi="Arial" w:cs="Arial"/>
        </w:rPr>
      </w:pPr>
    </w:p>
    <w:p w:rsidR="00195978" w:rsidRPr="006E5118" w:rsidRDefault="00195978" w:rsidP="00195978">
      <w:pPr>
        <w:pStyle w:val="Bezriadkovania"/>
        <w:numPr>
          <w:ilvl w:val="0"/>
          <w:numId w:val="2"/>
        </w:numPr>
        <w:jc w:val="both"/>
        <w:rPr>
          <w:rFonts w:ascii="Arial" w:hAnsi="Arial" w:cs="Arial"/>
        </w:rPr>
      </w:pPr>
      <w:r w:rsidRPr="006E5118">
        <w:rPr>
          <w:rFonts w:ascii="Arial" w:hAnsi="Arial" w:cs="Arial"/>
        </w:rPr>
        <w:t xml:space="preserve">V čl. I bode 31 § 40 ods. 6 druhej, tretej a štvrtej vete sa za slová „Funkcia člena“ dopĺňajú slová „správnej rady verejnej vysokej školy“. </w:t>
      </w:r>
    </w:p>
    <w:p w:rsidR="00195978" w:rsidRPr="006E5118" w:rsidRDefault="00195978" w:rsidP="00195978">
      <w:pPr>
        <w:pStyle w:val="Bezriadkovania"/>
        <w:jc w:val="both"/>
        <w:rPr>
          <w:rFonts w:ascii="Arial" w:hAnsi="Arial" w:cs="Arial"/>
        </w:rPr>
      </w:pPr>
    </w:p>
    <w:p w:rsidR="00195978" w:rsidRPr="006E5118" w:rsidRDefault="00195978" w:rsidP="00195978">
      <w:pPr>
        <w:pStyle w:val="Bezriadkovania"/>
        <w:ind w:left="4253"/>
        <w:jc w:val="both"/>
        <w:rPr>
          <w:rFonts w:ascii="Arial" w:hAnsi="Arial" w:cs="Arial"/>
        </w:rPr>
      </w:pPr>
      <w:r w:rsidRPr="006E5118">
        <w:rPr>
          <w:rFonts w:ascii="Arial" w:hAnsi="Arial" w:cs="Arial"/>
        </w:rPr>
        <w:t>Legislatívno-technická úprava; upresnenie ustanovenia.</w:t>
      </w:r>
    </w:p>
    <w:p w:rsidR="00195978" w:rsidRDefault="00195978" w:rsidP="00195978">
      <w:pPr>
        <w:pStyle w:val="Odsekzoznamu"/>
        <w:spacing w:after="0" w:line="240" w:lineRule="auto"/>
        <w:ind w:left="4950"/>
        <w:jc w:val="both"/>
        <w:rPr>
          <w:rFonts w:ascii="Arial" w:hAnsi="Arial" w:cs="Arial"/>
          <w:sz w:val="24"/>
          <w:szCs w:val="24"/>
        </w:rPr>
      </w:pPr>
    </w:p>
    <w:p w:rsidR="00195978" w:rsidRDefault="00E2416D" w:rsidP="00195978">
      <w:pPr>
        <w:tabs>
          <w:tab w:val="left" w:pos="851"/>
          <w:tab w:val="left" w:pos="3544"/>
        </w:tabs>
        <w:jc w:val="both"/>
        <w:rPr>
          <w:rFonts w:ascii="Arial" w:hAnsi="Arial" w:cs="Arial"/>
        </w:rPr>
      </w:pPr>
      <w:r>
        <w:rPr>
          <w:rFonts w:ascii="Arial" w:hAnsi="Arial" w:cs="Arial"/>
        </w:rPr>
        <w:t xml:space="preserve">                             </w:t>
      </w:r>
      <w:r w:rsidR="00195978">
        <w:rPr>
          <w:rFonts w:ascii="Arial" w:hAnsi="Arial" w:cs="Arial"/>
        </w:rPr>
        <w:t>Ústavnoprávny výbor NR SR</w:t>
      </w:r>
    </w:p>
    <w:p w:rsidR="00195978" w:rsidRDefault="00195978" w:rsidP="00195978">
      <w:pPr>
        <w:tabs>
          <w:tab w:val="left" w:pos="851"/>
          <w:tab w:val="left" w:pos="3544"/>
        </w:tabs>
        <w:jc w:val="both"/>
        <w:rPr>
          <w:rFonts w:ascii="Arial" w:hAnsi="Arial" w:cs="Arial"/>
        </w:rPr>
      </w:pPr>
      <w:r>
        <w:rPr>
          <w:rFonts w:ascii="Arial" w:hAnsi="Arial" w:cs="Arial"/>
        </w:rPr>
        <w:tab/>
        <w:t xml:space="preserve">                Výbor NR SR pre sociálne veci</w:t>
      </w:r>
    </w:p>
    <w:p w:rsidR="00195978" w:rsidRDefault="00195978" w:rsidP="00195978">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95978" w:rsidRDefault="00195978" w:rsidP="00195978">
      <w:pPr>
        <w:jc w:val="both"/>
        <w:rPr>
          <w:rFonts w:ascii="Arial" w:hAnsi="Arial" w:cs="Arial"/>
        </w:rPr>
      </w:pPr>
    </w:p>
    <w:p w:rsidR="00195978" w:rsidRDefault="00195978" w:rsidP="00E2416D">
      <w:pPr>
        <w:pStyle w:val="Odsekzoznamu"/>
        <w:spacing w:after="0" w:line="240" w:lineRule="auto"/>
        <w:ind w:left="4950"/>
        <w:jc w:val="right"/>
        <w:rPr>
          <w:rFonts w:ascii="Arial" w:hAnsi="Arial" w:cs="Arial"/>
        </w:rPr>
      </w:pPr>
      <w:r>
        <w:rPr>
          <w:rFonts w:ascii="Arial" w:hAnsi="Arial" w:cs="Arial"/>
          <w:b/>
        </w:rPr>
        <w:t>Gestorský výbor odporúča schváliť</w:t>
      </w:r>
      <w:r>
        <w:rPr>
          <w:rFonts w:ascii="Arial" w:hAnsi="Arial" w:cs="Arial"/>
        </w:rPr>
        <w:t xml:space="preserve">      </w:t>
      </w:r>
    </w:p>
    <w:p w:rsidR="00195978" w:rsidRPr="006E5118" w:rsidRDefault="00195978" w:rsidP="00195978">
      <w:pPr>
        <w:pStyle w:val="Odsekzoznamu"/>
        <w:spacing w:after="0" w:line="240" w:lineRule="auto"/>
        <w:ind w:left="4950"/>
        <w:jc w:val="both"/>
        <w:rPr>
          <w:rFonts w:ascii="Arial" w:hAnsi="Arial" w:cs="Arial"/>
          <w:sz w:val="24"/>
          <w:szCs w:val="24"/>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34 § 41 sa odsek 1 dopĺňa písmenom d), ktoré znie:</w:t>
      </w: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„d) dlhodobý zámer verejnej vysokej školy.“.</w:t>
      </w:r>
    </w:p>
    <w:p w:rsidR="00195978" w:rsidRDefault="00195978" w:rsidP="00195978">
      <w:pPr>
        <w:pStyle w:val="Odsekzoznamu"/>
        <w:spacing w:after="0" w:line="240" w:lineRule="auto"/>
        <w:jc w:val="both"/>
        <w:rPr>
          <w:rFonts w:ascii="Arial" w:hAnsi="Arial" w:cs="Arial"/>
          <w:sz w:val="24"/>
          <w:szCs w:val="24"/>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pStyle w:val="Odsekzoznamu"/>
        <w:spacing w:after="0" w:line="240" w:lineRule="auto"/>
        <w:jc w:val="right"/>
        <w:rPr>
          <w:rFonts w:ascii="Arial" w:hAnsi="Arial" w:cs="Arial"/>
          <w:b/>
        </w:rPr>
      </w:pPr>
      <w:r>
        <w:rPr>
          <w:rFonts w:ascii="Arial" w:hAnsi="Arial" w:cs="Arial"/>
          <w:b/>
        </w:rPr>
        <w:t>Gestorský výbor odporúča schváliť</w:t>
      </w:r>
    </w:p>
    <w:p w:rsidR="00E2416D" w:rsidRPr="006E5118" w:rsidRDefault="00E2416D" w:rsidP="00E2416D">
      <w:pPr>
        <w:pStyle w:val="Odsekzoznamu"/>
        <w:spacing w:after="0" w:line="240" w:lineRule="auto"/>
        <w:jc w:val="both"/>
        <w:rPr>
          <w:rFonts w:ascii="Arial" w:hAnsi="Arial" w:cs="Arial"/>
          <w:sz w:val="24"/>
          <w:szCs w:val="24"/>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34 § 41 ods. 4 sa vypúšťajú slová „dlhodobý zámer verejnej vysokej školy a“.</w:t>
      </w:r>
    </w:p>
    <w:p w:rsidR="00195978" w:rsidRPr="006E5118" w:rsidRDefault="00195978" w:rsidP="00195978">
      <w:pPr>
        <w:ind w:left="4253"/>
        <w:jc w:val="both"/>
        <w:rPr>
          <w:rFonts w:ascii="Arial" w:hAnsi="Arial" w:cs="Arial"/>
        </w:rPr>
      </w:pPr>
      <w:r w:rsidRPr="006E5118">
        <w:rPr>
          <w:rFonts w:ascii="Arial" w:hAnsi="Arial" w:cs="Arial"/>
        </w:rPr>
        <w:t>Technická úprava v nadväznosti na zmeny v bodoch 7 a 18.</w:t>
      </w:r>
    </w:p>
    <w:p w:rsidR="00195978" w:rsidRDefault="00195978" w:rsidP="00195978">
      <w:pPr>
        <w:pStyle w:val="Odsekzoznamu"/>
        <w:spacing w:after="0" w:line="240" w:lineRule="auto"/>
        <w:jc w:val="both"/>
        <w:rPr>
          <w:rFonts w:ascii="Arial" w:hAnsi="Arial" w:cs="Arial"/>
          <w:sz w:val="24"/>
          <w:szCs w:val="24"/>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pStyle w:val="Odsekzoznamu"/>
        <w:spacing w:after="0" w:line="240" w:lineRule="auto"/>
        <w:jc w:val="right"/>
        <w:rPr>
          <w:rFonts w:ascii="Arial" w:hAnsi="Arial" w:cs="Arial"/>
          <w:b/>
        </w:rPr>
      </w:pPr>
      <w:r>
        <w:rPr>
          <w:rFonts w:ascii="Arial" w:hAnsi="Arial" w:cs="Arial"/>
          <w:b/>
        </w:rPr>
        <w:t>Gestorský výbor odporúča schváliť</w:t>
      </w:r>
    </w:p>
    <w:p w:rsidR="00E2416D" w:rsidRPr="006E5118" w:rsidRDefault="00E2416D" w:rsidP="00E2416D">
      <w:pPr>
        <w:pStyle w:val="Odsekzoznamu"/>
        <w:spacing w:after="0" w:line="240" w:lineRule="auto"/>
        <w:jc w:val="both"/>
        <w:rPr>
          <w:rFonts w:ascii="Arial" w:hAnsi="Arial" w:cs="Arial"/>
          <w:sz w:val="24"/>
          <w:szCs w:val="24"/>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bode 55 § 76 ods. 7 tretej vete sa vypúšťa slovo „dôvodné“, za slovo „„profesor““ sa vkladajú slová „alebo ak bol návrh na vymenovanie profesora vrátený ministerstvu školstva prezidentom z dôvodu pochybností“ a vo štvrtej vete sa slová „vymenovaním profesora“ nahrádzajú slovami „rozhodnutím prezidenta o vymenovaní profesora alebo o nevymenovaní profesora“.</w:t>
      </w:r>
    </w:p>
    <w:p w:rsidR="00195978" w:rsidRDefault="00195978" w:rsidP="00195978">
      <w:pPr>
        <w:jc w:val="both"/>
        <w:rPr>
          <w:rFonts w:ascii="Arial" w:hAnsi="Arial" w:cs="Arial"/>
        </w:rPr>
      </w:pPr>
    </w:p>
    <w:p w:rsidR="00E2416D" w:rsidRPr="006E5118" w:rsidRDefault="00E2416D" w:rsidP="00195978">
      <w:pPr>
        <w:jc w:val="both"/>
        <w:rPr>
          <w:rFonts w:ascii="Arial" w:hAnsi="Arial" w:cs="Arial"/>
        </w:rPr>
      </w:pPr>
    </w:p>
    <w:p w:rsidR="00195978" w:rsidRPr="006E5118" w:rsidRDefault="00195978" w:rsidP="00195978">
      <w:pPr>
        <w:ind w:left="4253"/>
        <w:jc w:val="both"/>
        <w:rPr>
          <w:rFonts w:ascii="Arial" w:hAnsi="Arial" w:cs="Arial"/>
        </w:rPr>
      </w:pPr>
      <w:r w:rsidRPr="006E5118">
        <w:rPr>
          <w:rFonts w:ascii="Arial" w:hAnsi="Arial" w:cs="Arial"/>
        </w:rPr>
        <w:lastRenderedPageBreak/>
        <w:t>Úprava v nadväznosti na precizovanie postupu, ak prezident vráti návrh na vymenovanie profesora ministerstvu školstva.</w:t>
      </w:r>
    </w:p>
    <w:p w:rsidR="00E2416D" w:rsidRDefault="00E2416D" w:rsidP="00E2416D">
      <w:pPr>
        <w:tabs>
          <w:tab w:val="left" w:pos="851"/>
          <w:tab w:val="left" w:pos="3544"/>
        </w:tabs>
        <w:jc w:val="both"/>
        <w:rPr>
          <w:rFonts w:ascii="Arial" w:hAnsi="Arial" w:cs="Arial"/>
        </w:rPr>
      </w:pPr>
      <w:r>
        <w:rPr>
          <w:rFonts w:ascii="Arial" w:hAnsi="Arial" w:cs="Arial"/>
        </w:rPr>
        <w:tab/>
      </w: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pStyle w:val="Bezriadkovania"/>
        <w:ind w:left="720"/>
        <w:jc w:val="right"/>
        <w:rPr>
          <w:rFonts w:ascii="Arial" w:hAnsi="Arial" w:cs="Arial"/>
        </w:rPr>
      </w:pPr>
      <w:r>
        <w:rPr>
          <w:rFonts w:ascii="Arial" w:hAnsi="Arial" w:cs="Arial"/>
          <w:b/>
        </w:rPr>
        <w:t>Gestorský výbor odporúča schváliť</w:t>
      </w:r>
      <w:r>
        <w:rPr>
          <w:rFonts w:ascii="Arial" w:hAnsi="Arial" w:cs="Arial"/>
        </w:rPr>
        <w:t xml:space="preserve">      </w:t>
      </w:r>
    </w:p>
    <w:p w:rsidR="00E2416D" w:rsidRPr="006E5118" w:rsidRDefault="00E2416D" w:rsidP="00195978">
      <w:pPr>
        <w:jc w:val="both"/>
        <w:rPr>
          <w:rFonts w:ascii="Arial" w:hAnsi="Arial" w:cs="Arial"/>
        </w:rPr>
      </w:pPr>
    </w:p>
    <w:p w:rsidR="00195978" w:rsidRPr="006E5118" w:rsidRDefault="00195978" w:rsidP="00195978">
      <w:pPr>
        <w:pStyle w:val="Bezriadkovania"/>
        <w:numPr>
          <w:ilvl w:val="0"/>
          <w:numId w:val="2"/>
        </w:numPr>
        <w:jc w:val="both"/>
        <w:rPr>
          <w:rFonts w:ascii="Arial" w:hAnsi="Arial" w:cs="Arial"/>
        </w:rPr>
      </w:pPr>
      <w:r w:rsidRPr="006E5118">
        <w:rPr>
          <w:rFonts w:ascii="Arial" w:hAnsi="Arial" w:cs="Arial"/>
        </w:rPr>
        <w:t>V čl. I bode 57 § 77 ods. 2 sa za slová „podľa § 75“ vkladajú slová „ods. 4“.</w:t>
      </w:r>
    </w:p>
    <w:p w:rsidR="00195978" w:rsidRPr="006E5118" w:rsidRDefault="00195978" w:rsidP="00195978">
      <w:pPr>
        <w:pStyle w:val="Bezriadkovania"/>
        <w:ind w:left="4253"/>
        <w:jc w:val="both"/>
        <w:rPr>
          <w:rFonts w:ascii="Arial" w:hAnsi="Arial" w:cs="Arial"/>
        </w:rPr>
      </w:pPr>
    </w:p>
    <w:p w:rsidR="00195978" w:rsidRPr="006E5118" w:rsidRDefault="00195978" w:rsidP="00195978">
      <w:pPr>
        <w:pStyle w:val="Bezriadkovania"/>
        <w:ind w:left="4253"/>
        <w:jc w:val="both"/>
        <w:rPr>
          <w:rFonts w:ascii="Arial" w:hAnsi="Arial" w:cs="Arial"/>
        </w:rPr>
      </w:pPr>
      <w:r w:rsidRPr="006E5118">
        <w:rPr>
          <w:rFonts w:ascii="Arial" w:hAnsi="Arial" w:cs="Arial"/>
        </w:rPr>
        <w:t>Legislatívno-technická úprava; upresnenie ustanovenia – kvalifikačné predpoklady sú ustanovené v § 75 ods. 4.</w:t>
      </w:r>
    </w:p>
    <w:p w:rsidR="00195978" w:rsidRDefault="00195978" w:rsidP="00195978">
      <w:pPr>
        <w:pStyle w:val="Bezriadkovania"/>
        <w:ind w:left="720"/>
        <w:jc w:val="both"/>
        <w:rPr>
          <w:rFonts w:ascii="Arial" w:hAnsi="Arial" w:cs="Arial"/>
        </w:rPr>
      </w:pPr>
    </w:p>
    <w:p w:rsidR="00195978" w:rsidRDefault="00E2416D" w:rsidP="00195978">
      <w:pPr>
        <w:tabs>
          <w:tab w:val="left" w:pos="851"/>
          <w:tab w:val="left" w:pos="3544"/>
        </w:tabs>
        <w:jc w:val="both"/>
        <w:rPr>
          <w:rFonts w:ascii="Arial" w:hAnsi="Arial" w:cs="Arial"/>
        </w:rPr>
      </w:pPr>
      <w:r>
        <w:rPr>
          <w:rFonts w:ascii="Arial" w:hAnsi="Arial" w:cs="Arial"/>
        </w:rPr>
        <w:t xml:space="preserve">                             </w:t>
      </w:r>
      <w:r w:rsidR="00195978">
        <w:rPr>
          <w:rFonts w:ascii="Arial" w:hAnsi="Arial" w:cs="Arial"/>
        </w:rPr>
        <w:t>Ústavnoprávny výbor NR SR</w:t>
      </w:r>
    </w:p>
    <w:p w:rsidR="00195978" w:rsidRDefault="00195978" w:rsidP="00195978">
      <w:pPr>
        <w:tabs>
          <w:tab w:val="left" w:pos="851"/>
          <w:tab w:val="left" w:pos="3544"/>
        </w:tabs>
        <w:jc w:val="both"/>
        <w:rPr>
          <w:rFonts w:ascii="Arial" w:hAnsi="Arial" w:cs="Arial"/>
        </w:rPr>
      </w:pPr>
      <w:r>
        <w:rPr>
          <w:rFonts w:ascii="Arial" w:hAnsi="Arial" w:cs="Arial"/>
        </w:rPr>
        <w:tab/>
        <w:t xml:space="preserve">                Výbor NR SR pre sociálne veci</w:t>
      </w:r>
    </w:p>
    <w:p w:rsidR="00195978" w:rsidRDefault="00195978" w:rsidP="00195978">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95978" w:rsidRDefault="00195978" w:rsidP="00195978">
      <w:pPr>
        <w:jc w:val="both"/>
        <w:rPr>
          <w:rFonts w:ascii="Arial" w:hAnsi="Arial" w:cs="Arial"/>
        </w:rPr>
      </w:pPr>
    </w:p>
    <w:p w:rsidR="00195978" w:rsidRDefault="00195978" w:rsidP="00E2416D">
      <w:pPr>
        <w:pStyle w:val="Bezriadkovania"/>
        <w:ind w:left="720"/>
        <w:jc w:val="right"/>
        <w:rPr>
          <w:rFonts w:ascii="Arial" w:hAnsi="Arial" w:cs="Arial"/>
        </w:rPr>
      </w:pPr>
      <w:r>
        <w:rPr>
          <w:rFonts w:ascii="Arial" w:hAnsi="Arial" w:cs="Arial"/>
          <w:b/>
        </w:rPr>
        <w:t>Gestorský výbor odporúča schváliť</w:t>
      </w:r>
      <w:r>
        <w:rPr>
          <w:rFonts w:ascii="Arial" w:hAnsi="Arial" w:cs="Arial"/>
        </w:rPr>
        <w:t xml:space="preserve">      </w:t>
      </w:r>
    </w:p>
    <w:p w:rsidR="00195978" w:rsidRPr="006E5118" w:rsidRDefault="00195978" w:rsidP="00195978">
      <w:pPr>
        <w:pStyle w:val="Bezriadkovania"/>
        <w:ind w:left="720"/>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color w:val="000000"/>
          <w:sz w:val="24"/>
          <w:szCs w:val="24"/>
        </w:rPr>
      </w:pPr>
      <w:r w:rsidRPr="006E5118">
        <w:rPr>
          <w:rFonts w:ascii="Arial" w:hAnsi="Arial" w:cs="Arial"/>
          <w:color w:val="000000"/>
          <w:sz w:val="24"/>
          <w:szCs w:val="24"/>
        </w:rPr>
        <w:t xml:space="preserve">V čl. I sa za bod 63. vkladá nový bod 64 , ktorý znie: </w:t>
      </w:r>
    </w:p>
    <w:p w:rsidR="00195978" w:rsidRPr="006E5118" w:rsidRDefault="00195978" w:rsidP="00195978">
      <w:pPr>
        <w:ind w:firstLine="708"/>
        <w:jc w:val="both"/>
        <w:rPr>
          <w:rFonts w:ascii="Arial" w:hAnsi="Arial" w:cs="Arial"/>
          <w:color w:val="000000"/>
        </w:rPr>
      </w:pPr>
      <w:r w:rsidRPr="006E5118">
        <w:rPr>
          <w:rFonts w:ascii="Arial" w:hAnsi="Arial" w:cs="Arial"/>
          <w:color w:val="000000"/>
        </w:rPr>
        <w:t>„64. V § 89 ods. 12 sa na konci pripájajú tieto slová: „a ich činnosť“.“.</w:t>
      </w:r>
    </w:p>
    <w:p w:rsidR="00195978" w:rsidRPr="006E5118" w:rsidRDefault="00195978" w:rsidP="00195978">
      <w:pPr>
        <w:ind w:firstLine="708"/>
        <w:jc w:val="both"/>
        <w:rPr>
          <w:rFonts w:ascii="Arial" w:hAnsi="Arial" w:cs="Arial"/>
          <w:color w:val="000000"/>
        </w:rPr>
      </w:pPr>
    </w:p>
    <w:p w:rsidR="00195978" w:rsidRPr="006E5118" w:rsidRDefault="00195978" w:rsidP="00195978">
      <w:pPr>
        <w:ind w:firstLine="708"/>
        <w:jc w:val="both"/>
        <w:rPr>
          <w:rFonts w:ascii="Arial" w:hAnsi="Arial" w:cs="Arial"/>
          <w:color w:val="000000"/>
        </w:rPr>
      </w:pPr>
      <w:r w:rsidRPr="006E5118">
        <w:rPr>
          <w:rFonts w:ascii="Arial" w:hAnsi="Arial" w:cs="Arial"/>
          <w:color w:val="000000"/>
        </w:rPr>
        <w:t>Nasledujúce body sa primerane preznačia.</w:t>
      </w:r>
    </w:p>
    <w:p w:rsidR="00195978" w:rsidRPr="006E5118" w:rsidRDefault="00195978" w:rsidP="00195978">
      <w:pPr>
        <w:jc w:val="both"/>
        <w:rPr>
          <w:rFonts w:ascii="Arial" w:hAnsi="Arial" w:cs="Arial"/>
          <w:color w:val="000000"/>
        </w:rPr>
      </w:pPr>
    </w:p>
    <w:p w:rsidR="00195978" w:rsidRPr="006E5118" w:rsidRDefault="00195978" w:rsidP="00195978">
      <w:pPr>
        <w:ind w:left="4253"/>
        <w:jc w:val="both"/>
        <w:rPr>
          <w:rFonts w:ascii="Arial" w:hAnsi="Arial" w:cs="Arial"/>
          <w:color w:val="000000"/>
        </w:rPr>
      </w:pPr>
      <w:r w:rsidRPr="006E5118">
        <w:rPr>
          <w:rFonts w:ascii="Arial" w:hAnsi="Arial" w:cs="Arial"/>
          <w:color w:val="000000"/>
        </w:rPr>
        <w:t>Týmto doplňujúcim návrhom  sa umožní, aby konzorciá vysokých škôl mohli dostávať účelové dotácie priamo, nielen prostredníctvom rozpočtov vysokých škôl, čo je neefektívne a v prostredí schvaľovania zo strany senátov a správnych rád často aj nerealizovateľné.</w:t>
      </w:r>
    </w:p>
    <w:p w:rsidR="00195978" w:rsidRPr="006E5118" w:rsidRDefault="00195978" w:rsidP="00195978">
      <w:pPr>
        <w:ind w:left="4253"/>
        <w:jc w:val="both"/>
        <w:rPr>
          <w:rFonts w:ascii="Arial" w:hAnsi="Arial" w:cs="Arial"/>
          <w:color w:val="000000"/>
        </w:rPr>
      </w:pPr>
      <w:r w:rsidRPr="006E5118">
        <w:rPr>
          <w:rFonts w:ascii="Arial" w:hAnsi="Arial" w:cs="Arial"/>
          <w:color w:val="000000"/>
        </w:rPr>
        <w:t>Táto zmena sa v návrhu nenachádza a bolo by ju treba doplniť, takto: „V § 89 ods. 12 sa na konci pripájajú slová „a ich činnosť“.</w:t>
      </w:r>
    </w:p>
    <w:p w:rsidR="00195978" w:rsidRPr="006E5118" w:rsidRDefault="00195978" w:rsidP="00195978">
      <w:pPr>
        <w:ind w:left="4248"/>
        <w:jc w:val="both"/>
        <w:rPr>
          <w:rFonts w:ascii="Arial" w:hAnsi="Arial" w:cs="Arial"/>
          <w:color w:val="000000"/>
        </w:rPr>
      </w:pPr>
      <w:r w:rsidRPr="006E5118">
        <w:rPr>
          <w:rFonts w:ascii="Arial" w:hAnsi="Arial" w:cs="Arial"/>
          <w:color w:val="000000"/>
        </w:rPr>
        <w:t>Tým bude možné poskytnúť dotácie nielen už vytvorenému konzorciu U10+, ale najmä novovznikajúcim štyrom konzorciám financovaným z POO, aby sa zabezpečila ich udržateľnosť po ich vzniku.</w:t>
      </w:r>
    </w:p>
    <w:p w:rsidR="00195978" w:rsidRDefault="00195978" w:rsidP="00195978">
      <w:pPr>
        <w:jc w:val="both"/>
        <w:rPr>
          <w:rFonts w:ascii="Arial" w:hAnsi="Arial" w:cs="Arial"/>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b/>
        </w:rPr>
      </w:pPr>
      <w:r>
        <w:rPr>
          <w:rFonts w:ascii="Arial" w:hAnsi="Arial" w:cs="Arial"/>
          <w:b/>
        </w:rPr>
        <w:t>Gestorský výbor odporúča schváliť</w:t>
      </w:r>
    </w:p>
    <w:p w:rsidR="00E2416D" w:rsidRPr="006E5118" w:rsidRDefault="00E2416D" w:rsidP="00E2416D">
      <w:pPr>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V čl. I sa za bod 63 vkladá nový bod 64, ktorý znie:</w:t>
      </w:r>
    </w:p>
    <w:p w:rsidR="00195978" w:rsidRPr="006E5118" w:rsidRDefault="00195978" w:rsidP="00195978">
      <w:pPr>
        <w:pStyle w:val="Odsekzoznamu"/>
        <w:spacing w:after="0" w:line="240" w:lineRule="auto"/>
        <w:jc w:val="both"/>
        <w:rPr>
          <w:rFonts w:ascii="Arial" w:hAnsi="Arial" w:cs="Arial"/>
          <w:sz w:val="24"/>
          <w:szCs w:val="24"/>
        </w:rPr>
      </w:pPr>
      <w:r w:rsidRPr="006E5118">
        <w:rPr>
          <w:rFonts w:ascii="Arial" w:hAnsi="Arial" w:cs="Arial"/>
          <w:sz w:val="24"/>
          <w:szCs w:val="24"/>
        </w:rPr>
        <w:t>„64. V § 96a ods. 1 úvodnej vete a ods. 2 sa za slovo „študentom“ vkladajú slová „a absolventom, u ktorých od riadneho skončenia štúdia neuplynulo viac ako 90 dní,“.</w:t>
      </w:r>
    </w:p>
    <w:p w:rsidR="00195978" w:rsidRPr="006E5118" w:rsidRDefault="00195978" w:rsidP="00195978">
      <w:pPr>
        <w:ind w:firstLine="708"/>
        <w:jc w:val="both"/>
        <w:rPr>
          <w:rFonts w:ascii="Arial" w:hAnsi="Arial" w:cs="Arial"/>
        </w:rPr>
      </w:pPr>
    </w:p>
    <w:p w:rsidR="00195978" w:rsidRPr="006E5118" w:rsidRDefault="00195978" w:rsidP="00195978">
      <w:pPr>
        <w:ind w:firstLine="708"/>
        <w:jc w:val="both"/>
        <w:rPr>
          <w:rFonts w:ascii="Arial" w:hAnsi="Arial" w:cs="Arial"/>
        </w:rPr>
      </w:pPr>
      <w:r w:rsidRPr="006E5118">
        <w:rPr>
          <w:rFonts w:ascii="Arial" w:hAnsi="Arial" w:cs="Arial"/>
        </w:rPr>
        <w:lastRenderedPageBreak/>
        <w:t>Doterajšie body sa primerane preznačia.“.</w:t>
      </w:r>
    </w:p>
    <w:p w:rsidR="00195978" w:rsidRPr="006E5118" w:rsidRDefault="00195978" w:rsidP="00195978">
      <w:pPr>
        <w:ind w:firstLine="708"/>
        <w:jc w:val="both"/>
        <w:rPr>
          <w:rFonts w:ascii="Arial" w:hAnsi="Arial" w:cs="Arial"/>
        </w:rPr>
      </w:pPr>
    </w:p>
    <w:p w:rsidR="00195978" w:rsidRPr="006E5118" w:rsidRDefault="00195978" w:rsidP="00195978">
      <w:pPr>
        <w:ind w:left="4253"/>
        <w:jc w:val="both"/>
        <w:rPr>
          <w:rFonts w:ascii="Arial" w:hAnsi="Arial" w:cs="Arial"/>
        </w:rPr>
      </w:pPr>
      <w:r w:rsidRPr="006E5118">
        <w:rPr>
          <w:rFonts w:ascii="Arial" w:hAnsi="Arial" w:cs="Arial"/>
        </w:rPr>
        <w:t xml:space="preserve">Úprava možnosti poskytnúť motivačné štipendium zo štátneho rozpočtu aj nedávno skončeným absolventom, napr. za vynikajúce výsledky na štátnych skúškach alebo za vynikajúcu záverečnú prácu. Keďže osoba stráca status študenta (pri riadnom skončení štúdia) absolvovaním poslednej štátnej skúšky, nie je to podľa platnej úpravy možné.  </w:t>
      </w:r>
    </w:p>
    <w:p w:rsidR="00195978" w:rsidRDefault="00195978" w:rsidP="00195978">
      <w:pPr>
        <w:pStyle w:val="Odsekzoznamu"/>
        <w:spacing w:after="0" w:line="240" w:lineRule="auto"/>
        <w:jc w:val="both"/>
        <w:rPr>
          <w:rFonts w:ascii="Arial" w:hAnsi="Arial" w:cs="Arial"/>
          <w:sz w:val="24"/>
          <w:szCs w:val="24"/>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pStyle w:val="Odsekzoznamu"/>
        <w:spacing w:after="0" w:line="240" w:lineRule="auto"/>
        <w:jc w:val="right"/>
        <w:rPr>
          <w:rFonts w:ascii="Arial" w:hAnsi="Arial" w:cs="Arial"/>
          <w:b/>
        </w:rPr>
      </w:pPr>
      <w:r>
        <w:rPr>
          <w:rFonts w:ascii="Arial" w:hAnsi="Arial" w:cs="Arial"/>
          <w:b/>
        </w:rPr>
        <w:t>Gestorský výbor odporúča schváliť</w:t>
      </w:r>
    </w:p>
    <w:p w:rsidR="00E2416D" w:rsidRPr="006E5118" w:rsidRDefault="00E2416D" w:rsidP="00E2416D">
      <w:pPr>
        <w:pStyle w:val="Odsekzoznamu"/>
        <w:spacing w:after="0" w:line="240" w:lineRule="auto"/>
        <w:jc w:val="both"/>
        <w:rPr>
          <w:rFonts w:ascii="Arial" w:hAnsi="Arial" w:cs="Arial"/>
          <w:sz w:val="24"/>
          <w:szCs w:val="24"/>
        </w:rPr>
      </w:pPr>
    </w:p>
    <w:p w:rsidR="00195978" w:rsidRPr="006E5118" w:rsidRDefault="00195978" w:rsidP="00195978">
      <w:pPr>
        <w:pStyle w:val="Bezriadkovania"/>
        <w:numPr>
          <w:ilvl w:val="0"/>
          <w:numId w:val="2"/>
        </w:numPr>
        <w:jc w:val="both"/>
        <w:rPr>
          <w:rFonts w:ascii="Arial" w:hAnsi="Arial" w:cs="Arial"/>
        </w:rPr>
      </w:pPr>
      <w:r w:rsidRPr="006E5118">
        <w:rPr>
          <w:rFonts w:ascii="Arial" w:hAnsi="Arial" w:cs="Arial"/>
        </w:rPr>
        <w:t>V čl. I bode 66 § 102 ods. 2 písm. d) sa slová „vyjadruje sa“ nahrádzajú slovami „sa vyjadruje“ a slová „v príslušnom orgáne“ sa nahrádzajú slovami „príslušným orgánom“.</w:t>
      </w:r>
    </w:p>
    <w:p w:rsidR="00195978" w:rsidRPr="006E5118" w:rsidRDefault="00195978" w:rsidP="00195978">
      <w:pPr>
        <w:pStyle w:val="Bezriadkovania"/>
        <w:ind w:left="4248"/>
        <w:jc w:val="both"/>
        <w:rPr>
          <w:rFonts w:ascii="Arial" w:hAnsi="Arial" w:cs="Arial"/>
        </w:rPr>
      </w:pPr>
    </w:p>
    <w:p w:rsidR="00195978" w:rsidRPr="006E5118" w:rsidRDefault="00195978" w:rsidP="00195978">
      <w:pPr>
        <w:pStyle w:val="Bezriadkovania"/>
        <w:ind w:left="4248"/>
        <w:jc w:val="both"/>
        <w:rPr>
          <w:rFonts w:ascii="Arial" w:hAnsi="Arial" w:cs="Arial"/>
        </w:rPr>
      </w:pPr>
      <w:r w:rsidRPr="006E5118">
        <w:rPr>
          <w:rFonts w:ascii="Arial" w:hAnsi="Arial" w:cs="Arial"/>
        </w:rPr>
        <w:t>Legislatívno-technická úprava; zosúladenie ustanovenia s úvodnou vetou a gramatická úprava ustanovenia.</w:t>
      </w:r>
    </w:p>
    <w:p w:rsidR="00195978" w:rsidRDefault="00195978" w:rsidP="00195978">
      <w:pPr>
        <w:jc w:val="both"/>
        <w:rPr>
          <w:rFonts w:ascii="Arial" w:hAnsi="Arial" w:cs="Arial"/>
        </w:rPr>
      </w:pPr>
    </w:p>
    <w:p w:rsidR="00E2416D" w:rsidRDefault="00E2416D" w:rsidP="00E2416D">
      <w:pPr>
        <w:tabs>
          <w:tab w:val="left" w:pos="851"/>
          <w:tab w:val="left" w:pos="3544"/>
        </w:tabs>
        <w:jc w:val="both"/>
        <w:rPr>
          <w:rFonts w:ascii="Arial" w:hAnsi="Arial" w:cs="Arial"/>
        </w:rPr>
      </w:pPr>
      <w:r>
        <w:rPr>
          <w:rFonts w:ascii="Arial" w:hAnsi="Arial" w:cs="Arial"/>
        </w:rPr>
        <w:t xml:space="preserve">                             Ústavnoprávny výbor NR SR</w:t>
      </w:r>
    </w:p>
    <w:p w:rsidR="00E2416D" w:rsidRDefault="00E2416D" w:rsidP="00E2416D">
      <w:pPr>
        <w:tabs>
          <w:tab w:val="left" w:pos="851"/>
          <w:tab w:val="left" w:pos="3544"/>
        </w:tabs>
        <w:jc w:val="both"/>
        <w:rPr>
          <w:rFonts w:ascii="Arial" w:hAnsi="Arial" w:cs="Arial"/>
        </w:rPr>
      </w:pPr>
      <w:r>
        <w:rPr>
          <w:rFonts w:ascii="Arial" w:hAnsi="Arial" w:cs="Arial"/>
        </w:rPr>
        <w:tab/>
        <w:t xml:space="preserve">                Výbor NR SR pre sociálne veci</w:t>
      </w: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rPr>
      </w:pPr>
      <w:r>
        <w:rPr>
          <w:rFonts w:ascii="Arial" w:hAnsi="Arial" w:cs="Arial"/>
          <w:b/>
        </w:rPr>
        <w:t>Gestorský výbor odporúča schváliť</w:t>
      </w:r>
      <w:r>
        <w:rPr>
          <w:rFonts w:ascii="Arial" w:hAnsi="Arial" w:cs="Arial"/>
        </w:rPr>
        <w:t xml:space="preserve">      </w:t>
      </w:r>
    </w:p>
    <w:p w:rsidR="00E2416D" w:rsidRPr="006E5118" w:rsidRDefault="00E2416D" w:rsidP="00E2416D">
      <w:pPr>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Za čl. II sa vkladá nový čl. III, ktorý znie:</w:t>
      </w:r>
    </w:p>
    <w:p w:rsidR="00195978" w:rsidRPr="006E5118" w:rsidRDefault="00195978" w:rsidP="00195978">
      <w:pPr>
        <w:jc w:val="both"/>
        <w:rPr>
          <w:rFonts w:ascii="Arial" w:hAnsi="Arial" w:cs="Arial"/>
        </w:rPr>
      </w:pPr>
    </w:p>
    <w:p w:rsidR="00195978" w:rsidRPr="006E5118" w:rsidRDefault="00195978" w:rsidP="00195978">
      <w:pPr>
        <w:jc w:val="center"/>
        <w:rPr>
          <w:rFonts w:ascii="Arial" w:hAnsi="Arial" w:cs="Arial"/>
        </w:rPr>
      </w:pPr>
      <w:r w:rsidRPr="006E5118">
        <w:rPr>
          <w:rFonts w:ascii="Arial" w:hAnsi="Arial" w:cs="Arial"/>
        </w:rPr>
        <w:t>„Čl. III</w:t>
      </w:r>
    </w:p>
    <w:p w:rsidR="00195978" w:rsidRPr="006E5118" w:rsidRDefault="00195978" w:rsidP="00195978">
      <w:pPr>
        <w:ind w:left="708"/>
        <w:jc w:val="both"/>
        <w:rPr>
          <w:rFonts w:ascii="Arial" w:hAnsi="Arial" w:cs="Arial"/>
        </w:rPr>
      </w:pPr>
      <w:r w:rsidRPr="006E5118">
        <w:rPr>
          <w:rFonts w:ascii="Arial" w:hAnsi="Arial" w:cs="Arial"/>
        </w:rPr>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zákona č. 4/2019 Z. z., zákona č. 209/2019 Z. z., zákona č. 241/2019 Z. z., zákona č. 423/2020 Z. z., zákona č. 284/2023 Z. z. a zákona č. 205/2023 Z. z. sa dopĺňa takto:</w:t>
      </w:r>
    </w:p>
    <w:p w:rsidR="00195978" w:rsidRPr="006E5118" w:rsidRDefault="00195978" w:rsidP="00195978">
      <w:pPr>
        <w:rPr>
          <w:rFonts w:ascii="Arial" w:hAnsi="Arial" w:cs="Arial"/>
        </w:rPr>
      </w:pPr>
    </w:p>
    <w:p w:rsidR="00195978" w:rsidRPr="006E5118" w:rsidRDefault="00195978" w:rsidP="00195978">
      <w:pPr>
        <w:ind w:left="708"/>
        <w:jc w:val="both"/>
        <w:rPr>
          <w:rFonts w:ascii="Arial" w:hAnsi="Arial" w:cs="Arial"/>
        </w:rPr>
      </w:pPr>
      <w:r w:rsidRPr="006E5118">
        <w:rPr>
          <w:rFonts w:ascii="Arial" w:hAnsi="Arial" w:cs="Arial"/>
        </w:rPr>
        <w:t>V § 11 ods. 2 písm. a) sa za slovo „a“ vkladajú slová „obce, vyššieho územného celku alebo verejnoprávnej inštitúcie podľa“.“.</w:t>
      </w:r>
    </w:p>
    <w:p w:rsidR="00195978" w:rsidRPr="006E5118" w:rsidRDefault="00195978" w:rsidP="00195978">
      <w:pPr>
        <w:jc w:val="both"/>
        <w:rPr>
          <w:rFonts w:ascii="Arial" w:hAnsi="Arial" w:cs="Arial"/>
        </w:rPr>
      </w:pPr>
    </w:p>
    <w:p w:rsidR="00195978" w:rsidRPr="006E5118" w:rsidRDefault="00195978" w:rsidP="00195978">
      <w:pPr>
        <w:ind w:firstLine="708"/>
        <w:jc w:val="both"/>
        <w:rPr>
          <w:rFonts w:ascii="Arial" w:hAnsi="Arial" w:cs="Arial"/>
        </w:rPr>
      </w:pPr>
      <w:r w:rsidRPr="006E5118">
        <w:rPr>
          <w:rFonts w:ascii="Arial" w:hAnsi="Arial" w:cs="Arial"/>
        </w:rPr>
        <w:lastRenderedPageBreak/>
        <w:t>Nasledujúce články sa primerane preznačia.</w:t>
      </w:r>
    </w:p>
    <w:p w:rsidR="00195978" w:rsidRPr="006E5118" w:rsidRDefault="00195978" w:rsidP="00195978">
      <w:pPr>
        <w:jc w:val="both"/>
        <w:rPr>
          <w:rFonts w:ascii="Arial" w:hAnsi="Arial" w:cs="Arial"/>
        </w:rPr>
      </w:pPr>
    </w:p>
    <w:p w:rsidR="00195978" w:rsidRPr="006E5118" w:rsidRDefault="00195978" w:rsidP="00195978">
      <w:pPr>
        <w:ind w:left="4253"/>
        <w:jc w:val="both"/>
        <w:rPr>
          <w:rFonts w:ascii="Arial" w:hAnsi="Arial" w:cs="Arial"/>
        </w:rPr>
      </w:pPr>
      <w:r w:rsidRPr="006E5118">
        <w:rPr>
          <w:rFonts w:ascii="Arial" w:hAnsi="Arial" w:cs="Arial"/>
        </w:rPr>
        <w:t xml:space="preserve">Podľa súčasnej právnej úpravy nie je možné, aby verejnoprávna inštitúcia nadobudla do vlastníctva nehnuteľný majetok vo vlastníctve štátu za cenu nižšiu ako primeranú, t. j. stanovenú znaleckým posudkom. Obec a vyšší územný celok pritom takúto možnosť majú (nadobudnutie majetku štátu za cenu nižšiu ako primeranú).  Verejnoprávna inštitúcia je pritom rovnako ako obec a vyšší územný celok povinná, pri nadobudnutí majetku štátu (aj bez vykonania verejnej ponuky) do svojho vlastníctva využívať tento nehnuteľný majetok vo svojom mene a užívať ho na poskytovanie všeobecne prospešných služieb alebo na výstavbu verejnoprospešných stavieb. </w:t>
      </w:r>
    </w:p>
    <w:p w:rsidR="00195978" w:rsidRPr="006E5118" w:rsidRDefault="00195978" w:rsidP="00195978">
      <w:pPr>
        <w:ind w:left="4248"/>
        <w:jc w:val="both"/>
        <w:rPr>
          <w:rFonts w:ascii="Arial" w:hAnsi="Arial" w:cs="Arial"/>
        </w:rPr>
      </w:pPr>
    </w:p>
    <w:p w:rsidR="00195978" w:rsidRPr="006E5118" w:rsidRDefault="00195978" w:rsidP="00195978">
      <w:pPr>
        <w:ind w:left="4253"/>
        <w:jc w:val="both"/>
        <w:rPr>
          <w:rFonts w:ascii="Arial" w:hAnsi="Arial" w:cs="Arial"/>
        </w:rPr>
      </w:pPr>
      <w:r w:rsidRPr="006E5118">
        <w:rPr>
          <w:rFonts w:ascii="Arial" w:hAnsi="Arial" w:cs="Arial"/>
        </w:rPr>
        <w:t>Obdobnú výnimku ako má obec a vyšší územný celok je vhodné do zákona ustanoviť aj pre verejnoprávnu inštitúciu, ako nadobúdateľa majetku štátu. Nie je vecne opodstatnené, aby zákon na jednej strane podmieňoval prevod majetku štátu do vlastníctva obce, vyššieho územného celku a aj verejnoprávnej inštitúcii povinnosťou jeho využitia vo svojom mene na poskytovanie všeobecne prospešných služieb alebo na výstavbu verejnoprospešných stavieb, ale na strane druhej umožňoval prevod tohto majetku štátu za nižšiu cenu, len v prospech obce a vyššieho územného celku, a pri verejnoprávnej inštitúcii, by takýto postup neumožňoval. Preto sa navrhuje doplniť verejnoprávnu inštitúciu do ustanovenia vzťahujúceho sa doposiaľ len na obec a vyšší územný celok.</w:t>
      </w:r>
    </w:p>
    <w:p w:rsidR="00195978" w:rsidRDefault="00195978" w:rsidP="00195978">
      <w:pPr>
        <w:pStyle w:val="Odsekzoznamu"/>
        <w:spacing w:after="0" w:line="240" w:lineRule="auto"/>
        <w:jc w:val="both"/>
        <w:rPr>
          <w:rFonts w:ascii="Arial" w:hAnsi="Arial" w:cs="Arial"/>
          <w:sz w:val="24"/>
          <w:szCs w:val="24"/>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pStyle w:val="Odsekzoznamu"/>
        <w:spacing w:after="0" w:line="240" w:lineRule="auto"/>
        <w:jc w:val="right"/>
        <w:rPr>
          <w:rFonts w:ascii="Arial" w:hAnsi="Arial" w:cs="Arial"/>
          <w:b/>
        </w:rPr>
      </w:pPr>
      <w:r>
        <w:rPr>
          <w:rFonts w:ascii="Arial" w:hAnsi="Arial" w:cs="Arial"/>
          <w:b/>
        </w:rPr>
        <w:t>Gestorský výbor odporúča schváliť</w:t>
      </w:r>
    </w:p>
    <w:p w:rsidR="00E2416D" w:rsidRPr="00FB1BD6" w:rsidRDefault="00E2416D" w:rsidP="00FB1BD6">
      <w:pPr>
        <w:jc w:val="both"/>
        <w:rPr>
          <w:rFonts w:ascii="Arial" w:hAnsi="Arial" w:cs="Arial"/>
        </w:rPr>
      </w:pPr>
    </w:p>
    <w:p w:rsidR="00195978" w:rsidRPr="006E5118" w:rsidRDefault="00195978" w:rsidP="00195978">
      <w:pPr>
        <w:pStyle w:val="Odsekzoznamu"/>
        <w:numPr>
          <w:ilvl w:val="0"/>
          <w:numId w:val="2"/>
        </w:numPr>
        <w:spacing w:after="0" w:line="240" w:lineRule="auto"/>
        <w:jc w:val="both"/>
        <w:rPr>
          <w:rFonts w:ascii="Arial" w:hAnsi="Arial" w:cs="Arial"/>
          <w:sz w:val="24"/>
          <w:szCs w:val="24"/>
        </w:rPr>
      </w:pPr>
      <w:r w:rsidRPr="006E5118">
        <w:rPr>
          <w:rFonts w:ascii="Arial" w:hAnsi="Arial" w:cs="Arial"/>
          <w:sz w:val="24"/>
          <w:szCs w:val="24"/>
        </w:rPr>
        <w:t>Za čl. II sa vkladá nový čl. III, ktorý znie:</w:t>
      </w:r>
    </w:p>
    <w:p w:rsidR="00195978" w:rsidRPr="006E5118" w:rsidRDefault="00195978" w:rsidP="00195978">
      <w:pPr>
        <w:jc w:val="center"/>
        <w:rPr>
          <w:rFonts w:ascii="Arial" w:hAnsi="Arial" w:cs="Arial"/>
        </w:rPr>
      </w:pPr>
    </w:p>
    <w:p w:rsidR="00195978" w:rsidRPr="006E5118" w:rsidRDefault="00195978" w:rsidP="00195978">
      <w:pPr>
        <w:jc w:val="center"/>
        <w:rPr>
          <w:rFonts w:ascii="Arial" w:hAnsi="Arial" w:cs="Arial"/>
        </w:rPr>
      </w:pPr>
      <w:r w:rsidRPr="006E5118">
        <w:rPr>
          <w:rFonts w:ascii="Arial" w:hAnsi="Arial" w:cs="Arial"/>
        </w:rPr>
        <w:t>„Čl. III</w:t>
      </w:r>
    </w:p>
    <w:p w:rsidR="00195978" w:rsidRPr="006E5118" w:rsidRDefault="00195978" w:rsidP="00195978">
      <w:pPr>
        <w:ind w:left="708"/>
        <w:jc w:val="both"/>
        <w:rPr>
          <w:rFonts w:ascii="Arial" w:hAnsi="Arial" w:cs="Arial"/>
        </w:rPr>
      </w:pPr>
      <w:r w:rsidRPr="006E5118">
        <w:rPr>
          <w:rFonts w:ascii="Arial" w:hAnsi="Arial" w:cs="Arial"/>
        </w:rPr>
        <w:t xml:space="preserve">Zákon č. 396/2012 Z. z. o Fonde na podporu vzdelávania v znení zákona č. 132/2013 Z. z., zákona č. 352/2013 Z. z., zákona č. 375/2015 Z. z., zákona č. 352/2016 Z. z., zákona č. 177/2018 Z. z., zákona č. 140/2019 Z. z., zákona č. 221/2019 Z. z., zákona č. 310/2021 Z. z., zákona č. 175/2022 Z. z. a zákona č. </w:t>
      </w:r>
      <w:r w:rsidRPr="006E5118">
        <w:rPr>
          <w:rFonts w:ascii="Arial" w:hAnsi="Arial" w:cs="Arial"/>
        </w:rPr>
        <w:lastRenderedPageBreak/>
        <w:t>212/2023 Z. z. sa mení a dopĺňa takto:</w:t>
      </w:r>
    </w:p>
    <w:p w:rsidR="00195978" w:rsidRPr="006E5118" w:rsidRDefault="00195978" w:rsidP="00195978">
      <w:pPr>
        <w:jc w:val="both"/>
        <w:rPr>
          <w:rFonts w:ascii="Arial" w:hAnsi="Arial" w:cs="Arial"/>
        </w:rPr>
      </w:pPr>
    </w:p>
    <w:p w:rsidR="00195978" w:rsidRPr="006E5118" w:rsidRDefault="00195978" w:rsidP="00FB1BD6">
      <w:pPr>
        <w:ind w:left="708"/>
        <w:jc w:val="both"/>
        <w:rPr>
          <w:rFonts w:ascii="Arial" w:hAnsi="Arial" w:cs="Arial"/>
        </w:rPr>
      </w:pPr>
      <w:r w:rsidRPr="006E5118">
        <w:rPr>
          <w:rFonts w:ascii="Arial" w:hAnsi="Arial" w:cs="Arial"/>
        </w:rPr>
        <w:t>1. V § 1 ods. 3 písm. c) a § 3 ods. 2 písm. a) sa slová „vedy, výskumu a športu“ nahrádzajú slovami „výskumu, vývoja a mládeže“.</w:t>
      </w:r>
    </w:p>
    <w:p w:rsidR="00195978" w:rsidRPr="006E5118" w:rsidRDefault="00195978" w:rsidP="00FB1BD6">
      <w:pPr>
        <w:ind w:firstLine="708"/>
        <w:jc w:val="both"/>
        <w:rPr>
          <w:rFonts w:ascii="Arial" w:hAnsi="Arial" w:cs="Arial"/>
        </w:rPr>
      </w:pPr>
      <w:r w:rsidRPr="006E5118">
        <w:rPr>
          <w:rFonts w:ascii="Arial" w:hAnsi="Arial" w:cs="Arial"/>
        </w:rPr>
        <w:t>2. V § 3 ods. 2 úvodnej vete sa slovo „sedem“ nahrádza slovom „deväť“.</w:t>
      </w:r>
    </w:p>
    <w:p w:rsidR="00195978" w:rsidRPr="006E5118" w:rsidRDefault="00195978" w:rsidP="00FB1BD6">
      <w:pPr>
        <w:ind w:firstLine="708"/>
        <w:jc w:val="both"/>
        <w:rPr>
          <w:rFonts w:ascii="Arial" w:hAnsi="Arial" w:cs="Arial"/>
        </w:rPr>
      </w:pPr>
      <w:r w:rsidRPr="006E5118">
        <w:rPr>
          <w:rFonts w:ascii="Arial" w:hAnsi="Arial" w:cs="Arial"/>
        </w:rPr>
        <w:t>3. V § 3 ods. 2 písm. a) sa slovo „troch“ nahrádza slovom „piatich“.</w:t>
      </w:r>
    </w:p>
    <w:p w:rsidR="00195978" w:rsidRPr="006E5118" w:rsidRDefault="00195978" w:rsidP="00FB1BD6">
      <w:pPr>
        <w:ind w:firstLine="708"/>
        <w:jc w:val="both"/>
        <w:rPr>
          <w:rFonts w:ascii="Arial" w:hAnsi="Arial" w:cs="Arial"/>
        </w:rPr>
      </w:pPr>
      <w:r w:rsidRPr="006E5118">
        <w:rPr>
          <w:rFonts w:ascii="Arial" w:hAnsi="Arial" w:cs="Arial"/>
        </w:rPr>
        <w:t>4. V § 3 ods. 5 písm. b) sa vypúšťa slovo „a“.</w:t>
      </w:r>
    </w:p>
    <w:p w:rsidR="00195978" w:rsidRPr="006E5118" w:rsidRDefault="00195978" w:rsidP="00195978">
      <w:pPr>
        <w:ind w:firstLine="708"/>
        <w:jc w:val="both"/>
        <w:rPr>
          <w:rFonts w:ascii="Arial" w:hAnsi="Arial" w:cs="Arial"/>
        </w:rPr>
      </w:pPr>
      <w:r w:rsidRPr="006E5118">
        <w:rPr>
          <w:rFonts w:ascii="Arial" w:hAnsi="Arial" w:cs="Arial"/>
        </w:rPr>
        <w:t>5. V § 3 sa odsek 5 dopĺňa písmenom d), ktoré znie:</w:t>
      </w:r>
    </w:p>
    <w:p w:rsidR="00195978" w:rsidRPr="006E5118" w:rsidRDefault="00195978" w:rsidP="00FB1BD6">
      <w:pPr>
        <w:ind w:left="708"/>
        <w:jc w:val="both"/>
        <w:rPr>
          <w:rFonts w:ascii="Arial" w:hAnsi="Arial" w:cs="Arial"/>
        </w:rPr>
      </w:pPr>
      <w:r w:rsidRPr="006E5118">
        <w:rPr>
          <w:rFonts w:ascii="Arial" w:hAnsi="Arial" w:cs="Arial"/>
        </w:rPr>
        <w:t>„d) dvoch členov rady fondu z návrhov predložených výborom Národnej rady Slovenskej republiky, v ktorého pôsobnosti je vzdelávanie.“.</w:t>
      </w:r>
    </w:p>
    <w:p w:rsidR="00195978" w:rsidRPr="006E5118" w:rsidRDefault="00195978" w:rsidP="00195978">
      <w:pPr>
        <w:ind w:firstLine="708"/>
        <w:jc w:val="both"/>
        <w:rPr>
          <w:rFonts w:ascii="Arial" w:hAnsi="Arial" w:cs="Arial"/>
        </w:rPr>
      </w:pPr>
      <w:r w:rsidRPr="006E5118">
        <w:rPr>
          <w:rFonts w:ascii="Arial" w:hAnsi="Arial" w:cs="Arial"/>
        </w:rPr>
        <w:t>6. Za § 23e sa vkladá § 23f, ktorý vrátane nadpisu znie:</w:t>
      </w:r>
    </w:p>
    <w:p w:rsidR="00195978" w:rsidRPr="006E5118" w:rsidRDefault="00195978" w:rsidP="00195978">
      <w:pPr>
        <w:jc w:val="center"/>
        <w:rPr>
          <w:rFonts w:ascii="Arial" w:hAnsi="Arial" w:cs="Arial"/>
        </w:rPr>
      </w:pPr>
    </w:p>
    <w:p w:rsidR="00195978" w:rsidRPr="006E5118" w:rsidRDefault="00195978" w:rsidP="00195978">
      <w:pPr>
        <w:jc w:val="center"/>
        <w:rPr>
          <w:rFonts w:ascii="Arial" w:hAnsi="Arial" w:cs="Arial"/>
        </w:rPr>
      </w:pPr>
      <w:r w:rsidRPr="006E5118">
        <w:rPr>
          <w:rFonts w:ascii="Arial" w:hAnsi="Arial" w:cs="Arial"/>
        </w:rPr>
        <w:t>„§ 23f</w:t>
      </w:r>
    </w:p>
    <w:p w:rsidR="00195978" w:rsidRPr="006E5118" w:rsidRDefault="00195978" w:rsidP="00195978">
      <w:pPr>
        <w:jc w:val="center"/>
        <w:rPr>
          <w:rFonts w:ascii="Arial" w:hAnsi="Arial" w:cs="Arial"/>
        </w:rPr>
      </w:pPr>
      <w:r w:rsidRPr="006E5118">
        <w:rPr>
          <w:rFonts w:ascii="Arial" w:hAnsi="Arial" w:cs="Arial"/>
        </w:rPr>
        <w:t>Prechodné ustanovenia k úpravám účinným od 1.februára 2025</w:t>
      </w:r>
    </w:p>
    <w:p w:rsidR="00195978" w:rsidRPr="006E5118" w:rsidRDefault="00195978" w:rsidP="00195978">
      <w:pPr>
        <w:jc w:val="center"/>
        <w:rPr>
          <w:rFonts w:ascii="Arial" w:hAnsi="Arial" w:cs="Arial"/>
          <w:b/>
        </w:rPr>
      </w:pPr>
    </w:p>
    <w:p w:rsidR="00195978" w:rsidRPr="006E5118" w:rsidRDefault="00195978" w:rsidP="00195978">
      <w:pPr>
        <w:ind w:left="708"/>
        <w:jc w:val="both"/>
        <w:rPr>
          <w:rFonts w:ascii="Arial" w:hAnsi="Arial" w:cs="Arial"/>
        </w:rPr>
      </w:pPr>
      <w:r w:rsidRPr="006E5118">
        <w:rPr>
          <w:rFonts w:ascii="Arial" w:hAnsi="Arial" w:cs="Arial"/>
        </w:rPr>
        <w:t>Výbor Národnej rady Slovenskej republiky, v ktorého pôsobnosti je vzdelávanie, navrhne ministrovi školstva dvoch členov rady fondu do 28. februára 2025 a minister školstva ich vymenuje do 31. marca 2025; funkčné obdobie týchto členov začína plynúť od 15. apríla 2025.“.</w:t>
      </w:r>
    </w:p>
    <w:p w:rsidR="00195978" w:rsidRPr="006E5118" w:rsidRDefault="00195978" w:rsidP="00195978">
      <w:pPr>
        <w:jc w:val="both"/>
        <w:rPr>
          <w:rFonts w:ascii="Arial" w:hAnsi="Arial" w:cs="Arial"/>
        </w:rPr>
      </w:pPr>
    </w:p>
    <w:p w:rsidR="00195978" w:rsidRPr="006E5118" w:rsidRDefault="00195978" w:rsidP="00195978">
      <w:pPr>
        <w:ind w:firstLine="708"/>
        <w:jc w:val="both"/>
        <w:rPr>
          <w:rFonts w:ascii="Arial" w:hAnsi="Arial" w:cs="Arial"/>
        </w:rPr>
      </w:pPr>
      <w:r w:rsidRPr="006E5118">
        <w:rPr>
          <w:rFonts w:ascii="Arial" w:hAnsi="Arial" w:cs="Arial"/>
        </w:rPr>
        <w:t>Nasledujúce články sa primerane preznačia.</w:t>
      </w:r>
    </w:p>
    <w:p w:rsidR="00195978" w:rsidRPr="006E5118" w:rsidRDefault="00195978" w:rsidP="00195978">
      <w:pPr>
        <w:jc w:val="both"/>
        <w:rPr>
          <w:rFonts w:ascii="Arial" w:hAnsi="Arial" w:cs="Arial"/>
        </w:rPr>
      </w:pPr>
    </w:p>
    <w:p w:rsidR="00195978" w:rsidRPr="006E5118" w:rsidRDefault="00195978" w:rsidP="00195978">
      <w:pPr>
        <w:ind w:left="4253"/>
        <w:jc w:val="both"/>
        <w:rPr>
          <w:rFonts w:ascii="Arial" w:hAnsi="Arial" w:cs="Arial"/>
        </w:rPr>
      </w:pPr>
      <w:r w:rsidRPr="006E5118">
        <w:rPr>
          <w:rFonts w:ascii="Arial" w:hAnsi="Arial" w:cs="Arial"/>
        </w:rPr>
        <w:t>Účelom je rozšírenie rady fondu tak, aby do kreácie bol zapojený aj ďalší subjekt celoštátneho významu v oblasti vzdelávania.</w:t>
      </w:r>
    </w:p>
    <w:p w:rsidR="00195978" w:rsidRDefault="00195978" w:rsidP="00195978">
      <w:pPr>
        <w:jc w:val="both"/>
        <w:rPr>
          <w:rFonts w:ascii="Arial" w:hAnsi="Arial" w:cs="Arial"/>
        </w:rPr>
      </w:pPr>
    </w:p>
    <w:p w:rsidR="00E2416D" w:rsidRDefault="00E2416D" w:rsidP="00E2416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2416D" w:rsidRDefault="00E2416D" w:rsidP="00E2416D">
      <w:pPr>
        <w:jc w:val="both"/>
        <w:rPr>
          <w:rFonts w:ascii="Arial" w:hAnsi="Arial" w:cs="Arial"/>
        </w:rPr>
      </w:pPr>
    </w:p>
    <w:p w:rsidR="00E2416D" w:rsidRDefault="00E2416D" w:rsidP="00E2416D">
      <w:pPr>
        <w:jc w:val="right"/>
        <w:rPr>
          <w:rFonts w:ascii="Arial" w:hAnsi="Arial" w:cs="Arial"/>
          <w:b/>
        </w:rPr>
      </w:pPr>
      <w:r>
        <w:rPr>
          <w:rFonts w:ascii="Arial" w:hAnsi="Arial" w:cs="Arial"/>
          <w:b/>
        </w:rPr>
        <w:t>Gestorský výbor odporúča schváliť</w:t>
      </w:r>
    </w:p>
    <w:p w:rsidR="00E2416D" w:rsidRPr="006E5118" w:rsidRDefault="00E2416D" w:rsidP="00E2416D">
      <w:pPr>
        <w:jc w:val="both"/>
        <w:rPr>
          <w:rFonts w:ascii="Arial" w:hAnsi="Arial" w:cs="Arial"/>
        </w:rPr>
      </w:pPr>
    </w:p>
    <w:p w:rsidR="00195978" w:rsidRPr="006E5118" w:rsidRDefault="00195978" w:rsidP="00195978">
      <w:pPr>
        <w:pStyle w:val="Bezriadkovania"/>
        <w:numPr>
          <w:ilvl w:val="0"/>
          <w:numId w:val="2"/>
        </w:numPr>
        <w:jc w:val="both"/>
        <w:rPr>
          <w:rFonts w:ascii="Arial" w:hAnsi="Arial" w:cs="Arial"/>
        </w:rPr>
      </w:pPr>
      <w:r w:rsidRPr="006E5118">
        <w:rPr>
          <w:rFonts w:ascii="Arial" w:hAnsi="Arial" w:cs="Arial"/>
        </w:rPr>
        <w:t>V čl. III sa za 1. bod vkladá nový 2. bod, ktorý znie:</w:t>
      </w:r>
    </w:p>
    <w:p w:rsidR="00195978" w:rsidRPr="006E5118" w:rsidRDefault="00195978" w:rsidP="00195978">
      <w:pPr>
        <w:pStyle w:val="Bezriadkovania"/>
        <w:ind w:left="720"/>
        <w:jc w:val="both"/>
        <w:rPr>
          <w:rFonts w:ascii="Arial" w:hAnsi="Arial" w:cs="Arial"/>
        </w:rPr>
      </w:pPr>
      <w:r w:rsidRPr="006E5118">
        <w:rPr>
          <w:rFonts w:ascii="Arial" w:hAnsi="Arial" w:cs="Arial"/>
        </w:rPr>
        <w:t xml:space="preserve">„2. V § 4 ods. 2 písm. b) sa slová „vedy, výskumu a športu“ nahrádzajú slovami „výskumu, vývoja a mládeže“.“. </w:t>
      </w:r>
    </w:p>
    <w:p w:rsidR="00195978" w:rsidRPr="006E5118" w:rsidRDefault="00195978" w:rsidP="00195978">
      <w:pPr>
        <w:pStyle w:val="Bezriadkovania"/>
        <w:ind w:firstLine="708"/>
        <w:jc w:val="both"/>
        <w:rPr>
          <w:rFonts w:ascii="Arial" w:hAnsi="Arial" w:cs="Arial"/>
        </w:rPr>
      </w:pPr>
    </w:p>
    <w:p w:rsidR="00195978" w:rsidRPr="006E5118" w:rsidRDefault="00195978" w:rsidP="00195978">
      <w:pPr>
        <w:pStyle w:val="Bezriadkovania"/>
        <w:ind w:firstLine="708"/>
        <w:jc w:val="both"/>
        <w:rPr>
          <w:rFonts w:ascii="Arial" w:hAnsi="Arial" w:cs="Arial"/>
        </w:rPr>
      </w:pPr>
      <w:r w:rsidRPr="006E5118">
        <w:rPr>
          <w:rFonts w:ascii="Arial" w:hAnsi="Arial" w:cs="Arial"/>
        </w:rPr>
        <w:t>Nasledujúce body sa primerane prečíslujú.</w:t>
      </w:r>
    </w:p>
    <w:p w:rsidR="00195978" w:rsidRPr="006E5118" w:rsidRDefault="00195978" w:rsidP="00195978">
      <w:pPr>
        <w:jc w:val="both"/>
        <w:rPr>
          <w:rFonts w:ascii="Arial" w:hAnsi="Arial" w:cs="Arial"/>
        </w:rPr>
      </w:pPr>
    </w:p>
    <w:p w:rsidR="00195978" w:rsidRPr="006E5118" w:rsidRDefault="00195978" w:rsidP="00195978">
      <w:pPr>
        <w:pStyle w:val="Bezriadkovania"/>
        <w:ind w:left="4395"/>
        <w:jc w:val="both"/>
        <w:rPr>
          <w:rFonts w:ascii="Arial" w:hAnsi="Arial" w:cs="Arial"/>
        </w:rPr>
      </w:pPr>
      <w:r w:rsidRPr="006E5118">
        <w:rPr>
          <w:rFonts w:ascii="Arial" w:hAnsi="Arial" w:cs="Arial"/>
        </w:rPr>
        <w:t xml:space="preserve">Legislatívno-technická úprava; zohľadnenie aktuálneho názvu ministerstva. </w:t>
      </w:r>
    </w:p>
    <w:p w:rsidR="00195978" w:rsidRPr="006E5118" w:rsidRDefault="00195978" w:rsidP="00195978">
      <w:pPr>
        <w:jc w:val="both"/>
        <w:rPr>
          <w:rFonts w:ascii="Arial" w:hAnsi="Arial" w:cs="Arial"/>
        </w:rPr>
      </w:pPr>
    </w:p>
    <w:p w:rsidR="00B1748B" w:rsidRDefault="00195978" w:rsidP="00B1748B">
      <w:pPr>
        <w:tabs>
          <w:tab w:val="left" w:pos="851"/>
          <w:tab w:val="left" w:pos="3544"/>
        </w:tabs>
        <w:jc w:val="both"/>
        <w:rPr>
          <w:rFonts w:ascii="Arial" w:hAnsi="Arial" w:cs="Arial"/>
        </w:rPr>
      </w:pPr>
      <w:r>
        <w:rPr>
          <w:rFonts w:ascii="Arial" w:hAnsi="Arial" w:cs="Arial"/>
        </w:rPr>
        <w:tab/>
        <w:t xml:space="preserve">                Ústavnoprávny výbor NR SR</w:t>
      </w:r>
    </w:p>
    <w:p w:rsidR="00195978" w:rsidRDefault="00195978" w:rsidP="00B1748B">
      <w:pPr>
        <w:tabs>
          <w:tab w:val="left" w:pos="851"/>
          <w:tab w:val="left" w:pos="3544"/>
        </w:tabs>
        <w:jc w:val="both"/>
        <w:rPr>
          <w:rFonts w:ascii="Arial" w:hAnsi="Arial" w:cs="Arial"/>
        </w:rPr>
      </w:pPr>
      <w:r>
        <w:rPr>
          <w:rFonts w:ascii="Arial" w:hAnsi="Arial" w:cs="Arial"/>
        </w:rPr>
        <w:tab/>
        <w:t xml:space="preserve">                Výbor NR SR pre sociálne veci</w:t>
      </w:r>
    </w:p>
    <w:p w:rsidR="00B1748B" w:rsidRDefault="00B1748B" w:rsidP="00195978">
      <w:pPr>
        <w:tabs>
          <w:tab w:val="left" w:pos="851"/>
          <w:tab w:val="left" w:pos="3544"/>
        </w:tabs>
        <w:ind w:left="851"/>
        <w:jc w:val="right"/>
        <w:rPr>
          <w:rFonts w:ascii="Arial" w:hAnsi="Arial" w:cs="Arial"/>
        </w:rPr>
      </w:pPr>
      <w:r>
        <w:rPr>
          <w:rFonts w:ascii="Arial" w:hAnsi="Arial" w:cs="Arial"/>
        </w:rPr>
        <w:t>Výbor NR SR pre vzdelávanie, vedu, mládež</w:t>
      </w:r>
      <w:r w:rsidR="00195978">
        <w:rPr>
          <w:rFonts w:ascii="Arial" w:hAnsi="Arial" w:cs="Arial"/>
        </w:rPr>
        <w:t>,</w:t>
      </w:r>
      <w:r>
        <w:rPr>
          <w:rFonts w:ascii="Arial" w:hAnsi="Arial" w:cs="Arial"/>
        </w:rPr>
        <w:t> šport</w:t>
      </w:r>
      <w:r w:rsidR="00195978">
        <w:rPr>
          <w:rFonts w:ascii="Arial" w:hAnsi="Arial" w:cs="Arial"/>
        </w:rPr>
        <w:t xml:space="preserve"> a cestovný ruch</w:t>
      </w:r>
    </w:p>
    <w:p w:rsidR="00B1748B" w:rsidRDefault="00B1748B" w:rsidP="00B1748B">
      <w:pPr>
        <w:jc w:val="both"/>
        <w:rPr>
          <w:rFonts w:ascii="Arial" w:hAnsi="Arial" w:cs="Arial"/>
        </w:rPr>
      </w:pPr>
    </w:p>
    <w:p w:rsidR="00B1748B" w:rsidRDefault="00B1748B" w:rsidP="00B1748B">
      <w:pPr>
        <w:jc w:val="right"/>
        <w:rPr>
          <w:rFonts w:ascii="Arial" w:hAnsi="Arial" w:cs="Arial"/>
        </w:rPr>
      </w:pPr>
      <w:r>
        <w:rPr>
          <w:rFonts w:ascii="Arial" w:hAnsi="Arial" w:cs="Arial"/>
          <w:b/>
        </w:rPr>
        <w:t>Gestorský výbor odporúča schváliť</w:t>
      </w:r>
      <w:r>
        <w:rPr>
          <w:rFonts w:ascii="Arial" w:hAnsi="Arial" w:cs="Arial"/>
        </w:rPr>
        <w:t xml:space="preserve">         </w:t>
      </w:r>
    </w:p>
    <w:p w:rsidR="00B1748B" w:rsidRDefault="00B1748B" w:rsidP="00B1748B">
      <w:pPr>
        <w:widowControl/>
        <w:jc w:val="both"/>
        <w:rPr>
          <w:rFonts w:ascii="Arial" w:hAnsi="Arial" w:cs="Arial"/>
          <w:b/>
          <w:spacing w:val="60"/>
        </w:rPr>
      </w:pPr>
    </w:p>
    <w:p w:rsidR="00B1748B" w:rsidRDefault="00B1748B" w:rsidP="00B1748B">
      <w:pPr>
        <w:widowControl/>
        <w:jc w:val="both"/>
        <w:rPr>
          <w:rFonts w:ascii="Arial" w:hAnsi="Arial" w:cs="Arial"/>
          <w:b/>
          <w:spacing w:val="60"/>
        </w:rPr>
      </w:pPr>
    </w:p>
    <w:p w:rsidR="001C68D7" w:rsidRDefault="001C68D7" w:rsidP="00B1748B">
      <w:pPr>
        <w:widowControl/>
        <w:jc w:val="both"/>
        <w:rPr>
          <w:rFonts w:ascii="Arial" w:hAnsi="Arial" w:cs="Arial"/>
          <w:b/>
          <w:spacing w:val="60"/>
        </w:rPr>
      </w:pPr>
    </w:p>
    <w:p w:rsidR="00B1748B" w:rsidRDefault="00B1748B" w:rsidP="00B1748B">
      <w:pPr>
        <w:widowControl/>
        <w:jc w:val="both"/>
        <w:rPr>
          <w:rFonts w:ascii="Arial" w:hAnsi="Arial" w:cs="Arial"/>
        </w:rPr>
      </w:pPr>
      <w:r>
        <w:rPr>
          <w:rFonts w:ascii="Arial" w:hAnsi="Arial" w:cs="Arial"/>
        </w:rPr>
        <w:tab/>
        <w:t xml:space="preserve">Gestorský výbor odporúča Národnej rade Slovenskej republiky hlasovať o návrhoch uvedených pod bodmi </w:t>
      </w:r>
      <w:r>
        <w:rPr>
          <w:rFonts w:ascii="Arial" w:hAnsi="Arial" w:cs="Arial"/>
          <w:b/>
        </w:rPr>
        <w:t xml:space="preserve">1 až </w:t>
      </w:r>
      <w:r w:rsidR="00E2416D">
        <w:rPr>
          <w:rFonts w:ascii="Arial" w:hAnsi="Arial" w:cs="Arial"/>
          <w:b/>
        </w:rPr>
        <w:t>16</w:t>
      </w:r>
      <w:r>
        <w:rPr>
          <w:rFonts w:ascii="Arial" w:hAnsi="Arial" w:cs="Arial"/>
          <w:b/>
        </w:rPr>
        <w:t xml:space="preserve"> </w:t>
      </w:r>
      <w:r>
        <w:rPr>
          <w:rFonts w:ascii="Arial" w:hAnsi="Arial" w:cs="Arial"/>
        </w:rPr>
        <w:t xml:space="preserve"> spoločne</w:t>
      </w:r>
      <w:r>
        <w:rPr>
          <w:rFonts w:ascii="Arial" w:hAnsi="Arial" w:cs="Arial"/>
          <w:b/>
        </w:rPr>
        <w:t xml:space="preserve"> </w:t>
      </w:r>
      <w:r>
        <w:rPr>
          <w:rFonts w:ascii="Arial" w:hAnsi="Arial" w:cs="Arial"/>
        </w:rPr>
        <w:t xml:space="preserve">s odporúčaním ich </w:t>
      </w:r>
      <w:r>
        <w:rPr>
          <w:rFonts w:ascii="Arial" w:hAnsi="Arial" w:cs="Arial"/>
          <w:b/>
          <w:spacing w:val="60"/>
        </w:rPr>
        <w:t>schváliť.</w:t>
      </w:r>
    </w:p>
    <w:p w:rsidR="001C68D7" w:rsidRDefault="00B1748B" w:rsidP="00B1748B">
      <w:pPr>
        <w:widowControl/>
        <w:jc w:val="both"/>
        <w:rPr>
          <w:rFonts w:ascii="Arial" w:hAnsi="Arial" w:cs="Arial"/>
        </w:rPr>
      </w:pPr>
      <w:r>
        <w:rPr>
          <w:rFonts w:ascii="Arial" w:hAnsi="Arial" w:cs="Arial"/>
        </w:rPr>
        <w:tab/>
      </w:r>
    </w:p>
    <w:p w:rsidR="00B1748B" w:rsidRDefault="00B1748B" w:rsidP="00B1748B">
      <w:pPr>
        <w:widowControl/>
        <w:jc w:val="center"/>
        <w:rPr>
          <w:rFonts w:ascii="Arial" w:hAnsi="Arial" w:cs="Arial"/>
          <w:b/>
        </w:rPr>
      </w:pPr>
      <w:r>
        <w:rPr>
          <w:rFonts w:ascii="Arial" w:hAnsi="Arial" w:cs="Arial"/>
          <w:b/>
        </w:rPr>
        <w:lastRenderedPageBreak/>
        <w:t>V.</w:t>
      </w:r>
    </w:p>
    <w:p w:rsidR="00B1748B" w:rsidRDefault="00B1748B" w:rsidP="00B1748B">
      <w:pPr>
        <w:widowControl/>
        <w:ind w:firstLine="708"/>
        <w:jc w:val="both"/>
        <w:rPr>
          <w:rFonts w:ascii="Arial" w:hAnsi="Arial" w:cs="Arial"/>
        </w:rPr>
      </w:pPr>
    </w:p>
    <w:p w:rsidR="00B1748B" w:rsidRDefault="00B1748B" w:rsidP="00B1748B">
      <w:pPr>
        <w:ind w:firstLine="708"/>
        <w:jc w:val="both"/>
        <w:rPr>
          <w:rFonts w:ascii="Arial" w:hAnsi="Arial" w:cs="Arial"/>
          <w:b/>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vládny návrh zákona</w:t>
      </w:r>
      <w:r w:rsidRPr="009212F0">
        <w:rPr>
          <w:rFonts w:ascii="Arial" w:hAnsi="Arial" w:cs="Arial"/>
        </w:rPr>
        <w:t xml:space="preserve">, </w:t>
      </w:r>
      <w:r w:rsidR="005C4166" w:rsidRPr="009212F0">
        <w:rPr>
          <w:rFonts w:ascii="Arial" w:hAnsi="Arial" w:cs="Arial"/>
          <w:color w:val="000000"/>
        </w:rPr>
        <w:t>ktorým sa mení a dopĺňa zákon č. 131/2002 Z. z. o vysokých školách a o zmene a doplnení niektorých zákonov v znení neskorších predpisov a ktorým sa menia a dopĺňajú niektoré zákony</w:t>
      </w:r>
      <w:r w:rsidR="005C4166" w:rsidRPr="007357B7">
        <w:rPr>
          <w:rFonts w:ascii="Arial" w:hAnsi="Arial" w:cs="Arial"/>
          <w:b/>
          <w:color w:val="000000"/>
        </w:rPr>
        <w:t xml:space="preserve"> (tlač 503) </w:t>
      </w:r>
      <w:r>
        <w:rPr>
          <w:rFonts w:ascii="Arial" w:hAnsi="Arial" w:cs="Arial"/>
          <w:b/>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5C4166" w:rsidRDefault="005C4166" w:rsidP="00B1748B">
      <w:pPr>
        <w:widowControl/>
        <w:jc w:val="both"/>
        <w:rPr>
          <w:rFonts w:ascii="Arial" w:hAnsi="Arial" w:cs="Arial"/>
        </w:rPr>
      </w:pPr>
    </w:p>
    <w:p w:rsidR="00B1748B" w:rsidRDefault="00B1748B" w:rsidP="00B1748B">
      <w:pPr>
        <w:jc w:val="both"/>
        <w:rPr>
          <w:rFonts w:ascii="Arial" w:hAnsi="Arial" w:cs="Arial"/>
          <w:b/>
        </w:rPr>
      </w:pPr>
      <w:r>
        <w:rPr>
          <w:rFonts w:ascii="Arial" w:hAnsi="Arial" w:cs="Arial"/>
        </w:rPr>
        <w:tab/>
      </w:r>
      <w:r>
        <w:rPr>
          <w:rFonts w:ascii="Arial" w:hAnsi="Arial" w:cs="Arial"/>
          <w:b/>
        </w:rPr>
        <w:t>Predmetná spoločná správa výborov</w:t>
      </w:r>
      <w:r>
        <w:rPr>
          <w:rFonts w:ascii="Arial" w:hAnsi="Arial" w:cs="Arial"/>
        </w:rPr>
        <w:t xml:space="preserve"> Národnej rady Slovenskej republiky </w:t>
      </w:r>
      <w:r>
        <w:rPr>
          <w:rFonts w:ascii="Arial" w:hAnsi="Arial" w:cs="Arial"/>
          <w:b/>
        </w:rPr>
        <w:t xml:space="preserve">o výsledku prerokovania vládneho návrhu zákona, </w:t>
      </w:r>
      <w:r w:rsidR="005C4166" w:rsidRPr="009212F0">
        <w:rPr>
          <w:rFonts w:ascii="Arial" w:hAnsi="Arial" w:cs="Arial"/>
          <w:color w:val="000000"/>
        </w:rPr>
        <w:t xml:space="preserve">ktorým sa mení a dopĺňa zákon č. 131/2002 Z. z. o vysokých školách a o zmene a doplnení niektorých zákonov v znení neskorších predpisov a ktorým sa menia a dopĺňajú niektoré zákony </w:t>
      </w:r>
      <w:r w:rsidRPr="009212F0">
        <w:rPr>
          <w:rFonts w:ascii="Arial" w:hAnsi="Arial" w:cs="Arial"/>
        </w:rPr>
        <w:t>vo výboroch v druhom čítaní</w:t>
      </w:r>
      <w:r>
        <w:rPr>
          <w:rFonts w:ascii="Arial" w:hAnsi="Arial" w:cs="Arial"/>
        </w:rPr>
        <w:t xml:space="preserve"> (tlač 5</w:t>
      </w:r>
      <w:r w:rsidR="005C4166">
        <w:rPr>
          <w:rFonts w:ascii="Arial" w:hAnsi="Arial" w:cs="Arial"/>
        </w:rPr>
        <w:t>03</w:t>
      </w:r>
      <w:r>
        <w:rPr>
          <w:rFonts w:ascii="Arial" w:hAnsi="Arial" w:cs="Arial"/>
        </w:rPr>
        <w:t xml:space="preserve">a) </w:t>
      </w:r>
      <w:r>
        <w:rPr>
          <w:rFonts w:ascii="Arial" w:hAnsi="Arial" w:cs="Arial"/>
          <w:b/>
        </w:rPr>
        <w:t xml:space="preserve">bola schválená uznesením Výboru </w:t>
      </w:r>
      <w:r>
        <w:rPr>
          <w:rFonts w:ascii="Arial" w:hAnsi="Arial" w:cs="Arial"/>
        </w:rPr>
        <w:t xml:space="preserve">Národnej rady Slovenskej republiky </w:t>
      </w:r>
      <w:r>
        <w:rPr>
          <w:rFonts w:ascii="Arial" w:hAnsi="Arial" w:cs="Arial"/>
          <w:b/>
        </w:rPr>
        <w:t>pre vzdelávanie, vedu, mládež</w:t>
      </w:r>
      <w:r w:rsidR="00A63297">
        <w:rPr>
          <w:rFonts w:ascii="Arial" w:hAnsi="Arial" w:cs="Arial"/>
          <w:b/>
        </w:rPr>
        <w:t>,</w:t>
      </w:r>
      <w:r>
        <w:rPr>
          <w:rFonts w:ascii="Arial" w:hAnsi="Arial" w:cs="Arial"/>
          <w:b/>
        </w:rPr>
        <w:t xml:space="preserve"> šport</w:t>
      </w:r>
      <w:r w:rsidR="00A63297">
        <w:rPr>
          <w:rFonts w:ascii="Arial" w:hAnsi="Arial" w:cs="Arial"/>
          <w:b/>
        </w:rPr>
        <w:t xml:space="preserve"> a cestovný ruch </w:t>
      </w:r>
      <w:r>
        <w:rPr>
          <w:rFonts w:ascii="Arial" w:hAnsi="Arial" w:cs="Arial"/>
          <w:b/>
        </w:rPr>
        <w:t xml:space="preserve"> (gestorský výbor) z 2</w:t>
      </w:r>
      <w:r w:rsidR="005C4166">
        <w:rPr>
          <w:rFonts w:ascii="Arial" w:hAnsi="Arial" w:cs="Arial"/>
          <w:b/>
        </w:rPr>
        <w:t>6</w:t>
      </w:r>
      <w:r>
        <w:rPr>
          <w:rFonts w:ascii="Arial" w:hAnsi="Arial" w:cs="Arial"/>
          <w:b/>
        </w:rPr>
        <w:t>.</w:t>
      </w:r>
      <w:r w:rsidR="00E2416D">
        <w:rPr>
          <w:rFonts w:ascii="Arial" w:hAnsi="Arial" w:cs="Arial"/>
          <w:b/>
        </w:rPr>
        <w:t xml:space="preserve"> novembra 2024 č. 62.</w:t>
      </w:r>
    </w:p>
    <w:p w:rsidR="00B1748B" w:rsidRDefault="00B1748B" w:rsidP="00B1748B">
      <w:pPr>
        <w:widowControl/>
        <w:jc w:val="both"/>
        <w:rPr>
          <w:rFonts w:ascii="Arial" w:hAnsi="Arial" w:cs="Arial"/>
        </w:rPr>
      </w:pPr>
    </w:p>
    <w:p w:rsidR="00B1748B" w:rsidRDefault="00B1748B" w:rsidP="00B1748B">
      <w:pPr>
        <w:widowControl/>
        <w:ind w:firstLine="708"/>
        <w:jc w:val="both"/>
        <w:rPr>
          <w:rFonts w:ascii="Arial" w:hAnsi="Arial" w:cs="Arial"/>
        </w:rPr>
      </w:pPr>
      <w:r>
        <w:rPr>
          <w:rFonts w:ascii="Arial" w:hAnsi="Arial" w:cs="Arial"/>
        </w:rPr>
        <w:t>Týmto uznesením výbor zároveň poveril spoločn</w:t>
      </w:r>
      <w:r w:rsidR="005C4166">
        <w:rPr>
          <w:rFonts w:ascii="Arial" w:hAnsi="Arial" w:cs="Arial"/>
        </w:rPr>
        <w:t>ú</w:t>
      </w:r>
      <w:r>
        <w:rPr>
          <w:rFonts w:ascii="Arial" w:hAnsi="Arial" w:cs="Arial"/>
        </w:rPr>
        <w:t xml:space="preserve"> spravodaj</w:t>
      </w:r>
      <w:r w:rsidR="005C4166">
        <w:rPr>
          <w:rFonts w:ascii="Arial" w:hAnsi="Arial" w:cs="Arial"/>
        </w:rPr>
        <w:t xml:space="preserve">kyňu </w:t>
      </w:r>
      <w:r w:rsidR="005C4166" w:rsidRPr="005C4166">
        <w:rPr>
          <w:rFonts w:ascii="Arial" w:hAnsi="Arial" w:cs="Arial"/>
          <w:b/>
        </w:rPr>
        <w:t>Pavlu Puškárovú</w:t>
      </w:r>
      <w:r>
        <w:rPr>
          <w:rFonts w:ascii="Arial" w:hAnsi="Arial" w:cs="Arial"/>
          <w:b/>
        </w:rPr>
        <w:t xml:space="preserve"> </w:t>
      </w:r>
      <w:r>
        <w:rPr>
          <w:rFonts w:ascii="Arial" w:hAnsi="Arial" w:cs="Arial"/>
        </w:rPr>
        <w:t xml:space="preserve">(náhradník poslanec </w:t>
      </w:r>
      <w:r w:rsidR="00E2416D">
        <w:rPr>
          <w:rFonts w:ascii="Arial" w:hAnsi="Arial" w:cs="Arial"/>
        </w:rPr>
        <w:t>Jozef Habánik</w:t>
      </w:r>
      <w:r>
        <w:rPr>
          <w:rFonts w:ascii="Arial" w:hAnsi="Arial" w:cs="Arial"/>
        </w:rPr>
        <w:t>), aby na schôdzi Národnej rady Slovenskej republiky informoval</w:t>
      </w:r>
      <w:r w:rsidR="005C4166">
        <w:rPr>
          <w:rFonts w:ascii="Arial" w:hAnsi="Arial" w:cs="Arial"/>
        </w:rPr>
        <w:t>a</w:t>
      </w:r>
      <w:r>
        <w:rPr>
          <w:rFonts w:ascii="Arial" w:hAnsi="Arial" w:cs="Arial"/>
        </w:rPr>
        <w:t xml:space="preserve"> o výsledku rokovania výborov, o stanovisku a návrhu gestorského výboru.</w:t>
      </w:r>
    </w:p>
    <w:p w:rsidR="00B1748B" w:rsidRDefault="00B1748B" w:rsidP="00B1748B">
      <w:pPr>
        <w:widowControl/>
        <w:ind w:firstLine="708"/>
        <w:jc w:val="both"/>
        <w:rPr>
          <w:rFonts w:ascii="Arial" w:hAnsi="Arial" w:cs="Arial"/>
        </w:rPr>
      </w:pP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r>
        <w:rPr>
          <w:rFonts w:ascii="Arial" w:hAnsi="Arial" w:cs="Arial"/>
        </w:rPr>
        <w:t xml:space="preserve"> </w:t>
      </w:r>
    </w:p>
    <w:p w:rsidR="00B1748B" w:rsidRDefault="00B1748B" w:rsidP="00B1748B">
      <w:pPr>
        <w:widowControl/>
        <w:jc w:val="center"/>
        <w:rPr>
          <w:rFonts w:ascii="Arial" w:hAnsi="Arial" w:cs="Arial"/>
        </w:rPr>
      </w:pPr>
      <w:r>
        <w:rPr>
          <w:rFonts w:ascii="Arial" w:hAnsi="Arial" w:cs="Arial"/>
        </w:rPr>
        <w:t>Bratislava  november 2024</w:t>
      </w: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p>
    <w:p w:rsidR="00B1748B" w:rsidRDefault="00B1748B" w:rsidP="00B1748B">
      <w:pPr>
        <w:widowControl/>
        <w:jc w:val="both"/>
        <w:rPr>
          <w:rFonts w:ascii="Arial" w:hAnsi="Arial" w:cs="Arial"/>
        </w:rPr>
      </w:pPr>
    </w:p>
    <w:p w:rsidR="00B1748B" w:rsidRDefault="00B1748B" w:rsidP="00B1748B">
      <w:pPr>
        <w:widowControl/>
        <w:jc w:val="center"/>
        <w:rPr>
          <w:rFonts w:ascii="Arial" w:hAnsi="Arial" w:cs="Arial"/>
          <w:b/>
        </w:rPr>
      </w:pPr>
      <w:r>
        <w:rPr>
          <w:rFonts w:ascii="Arial" w:hAnsi="Arial" w:cs="Arial"/>
          <w:b/>
        </w:rPr>
        <w:t xml:space="preserve">Paula Puškárová </w:t>
      </w:r>
      <w:r w:rsidR="00FD2D30">
        <w:rPr>
          <w:rFonts w:ascii="Arial" w:hAnsi="Arial" w:cs="Arial"/>
          <w:b/>
        </w:rPr>
        <w:t>v. r.</w:t>
      </w:r>
      <w:bookmarkStart w:id="0" w:name="_GoBack"/>
      <w:bookmarkEnd w:id="0"/>
    </w:p>
    <w:p w:rsidR="00B1748B" w:rsidRDefault="00B1748B" w:rsidP="00B1748B">
      <w:pPr>
        <w:widowControl/>
        <w:jc w:val="center"/>
        <w:rPr>
          <w:rFonts w:ascii="Arial" w:hAnsi="Arial" w:cs="Arial"/>
        </w:rPr>
      </w:pPr>
      <w:r>
        <w:rPr>
          <w:rFonts w:ascii="Arial" w:hAnsi="Arial" w:cs="Arial"/>
        </w:rPr>
        <w:t xml:space="preserve">predsedníčka </w:t>
      </w:r>
    </w:p>
    <w:p w:rsidR="00B1748B" w:rsidRDefault="00B1748B" w:rsidP="00B1748B">
      <w:pPr>
        <w:widowControl/>
        <w:jc w:val="center"/>
        <w:rPr>
          <w:rFonts w:ascii="Arial" w:hAnsi="Arial" w:cs="Arial"/>
        </w:rPr>
      </w:pPr>
      <w:r>
        <w:rPr>
          <w:rFonts w:ascii="Arial" w:hAnsi="Arial" w:cs="Arial"/>
        </w:rPr>
        <w:t xml:space="preserve">Výboru NR SR  pre vzdelávanie, vedu, mládež, </w:t>
      </w:r>
    </w:p>
    <w:p w:rsidR="00B1748B" w:rsidRDefault="00B1748B" w:rsidP="00B1748B">
      <w:pPr>
        <w:widowControl/>
        <w:jc w:val="center"/>
        <w:rPr>
          <w:rFonts w:ascii="Arial" w:hAnsi="Arial" w:cs="Arial"/>
        </w:rPr>
      </w:pPr>
      <w:r>
        <w:rPr>
          <w:rFonts w:ascii="Arial" w:hAnsi="Arial" w:cs="Arial"/>
        </w:rPr>
        <w:t>šport a cestovný ruch</w:t>
      </w:r>
    </w:p>
    <w:p w:rsidR="00B1748B" w:rsidRDefault="00B1748B" w:rsidP="00B1748B"/>
    <w:p w:rsidR="004A65BD" w:rsidRDefault="00FD2D30"/>
    <w:p w:rsidR="007357B7" w:rsidRDefault="007357B7"/>
    <w:p w:rsidR="007357B7" w:rsidRDefault="007357B7"/>
    <w:sectPr w:rsidR="007357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297" w:rsidRDefault="00A63297" w:rsidP="00A63297">
      <w:r>
        <w:separator/>
      </w:r>
    </w:p>
  </w:endnote>
  <w:endnote w:type="continuationSeparator" w:id="0">
    <w:p w:rsidR="00A63297" w:rsidRDefault="00A63297" w:rsidP="00A6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4705"/>
      <w:docPartObj>
        <w:docPartGallery w:val="Page Numbers (Bottom of Page)"/>
        <w:docPartUnique/>
      </w:docPartObj>
    </w:sdtPr>
    <w:sdtEndPr/>
    <w:sdtContent>
      <w:p w:rsidR="00A63297" w:rsidRDefault="00A63297">
        <w:pPr>
          <w:pStyle w:val="Pta"/>
          <w:jc w:val="right"/>
        </w:pPr>
        <w:r>
          <w:fldChar w:fldCharType="begin"/>
        </w:r>
        <w:r>
          <w:instrText>PAGE   \* MERGEFORMAT</w:instrText>
        </w:r>
        <w:r>
          <w:fldChar w:fldCharType="separate"/>
        </w:r>
        <w:r w:rsidR="00FD2D30">
          <w:rPr>
            <w:noProof/>
          </w:rPr>
          <w:t>9</w:t>
        </w:r>
        <w:r>
          <w:fldChar w:fldCharType="end"/>
        </w:r>
      </w:p>
    </w:sdtContent>
  </w:sdt>
  <w:p w:rsidR="00A63297" w:rsidRDefault="00A632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297" w:rsidRDefault="00A63297" w:rsidP="00A63297">
      <w:r>
        <w:separator/>
      </w:r>
    </w:p>
  </w:footnote>
  <w:footnote w:type="continuationSeparator" w:id="0">
    <w:p w:rsidR="00A63297" w:rsidRDefault="00A63297" w:rsidP="00A63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10FB"/>
    <w:multiLevelType w:val="hybridMultilevel"/>
    <w:tmpl w:val="4460937E"/>
    <w:lvl w:ilvl="0" w:tplc="041B000F">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C00B06"/>
    <w:multiLevelType w:val="hybridMultilevel"/>
    <w:tmpl w:val="8D129180"/>
    <w:lvl w:ilvl="0" w:tplc="F9C21BF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8B"/>
    <w:rsid w:val="00045387"/>
    <w:rsid w:val="00195978"/>
    <w:rsid w:val="001C68D7"/>
    <w:rsid w:val="002F0ACB"/>
    <w:rsid w:val="0053057D"/>
    <w:rsid w:val="005C4166"/>
    <w:rsid w:val="00611C77"/>
    <w:rsid w:val="007357B7"/>
    <w:rsid w:val="008E61E2"/>
    <w:rsid w:val="009212F0"/>
    <w:rsid w:val="00A63297"/>
    <w:rsid w:val="00B040C0"/>
    <w:rsid w:val="00B1748B"/>
    <w:rsid w:val="00E2416D"/>
    <w:rsid w:val="00FB1BD6"/>
    <w:rsid w:val="00FD2D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73F2"/>
  <w15:chartTrackingRefBased/>
  <w15:docId w15:val="{3A2BCD75-FB3B-45F1-8073-4392D49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748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1748B"/>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B1748B"/>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1748B"/>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B1748B"/>
    <w:rPr>
      <w:rFonts w:ascii="AT*Toronto" w:eastAsia="Times New Roman" w:hAnsi="AT*Toronto" w:cs="Times New Roman"/>
      <w:b/>
      <w:sz w:val="24"/>
      <w:szCs w:val="20"/>
      <w:lang w:eastAsia="sk-SK"/>
    </w:rPr>
  </w:style>
  <w:style w:type="paragraph" w:styleId="Normlnywebov">
    <w:name w:val="Normal (Web)"/>
    <w:basedOn w:val="Normlny"/>
    <w:unhideWhenUsed/>
    <w:rsid w:val="00B1748B"/>
    <w:pPr>
      <w:widowControl/>
      <w:autoSpaceDE/>
      <w:autoSpaceDN/>
      <w:adjustRightInd/>
      <w:spacing w:before="100" w:beforeAutospacing="1" w:after="100" w:afterAutospacing="1"/>
    </w:pPr>
  </w:style>
  <w:style w:type="paragraph" w:styleId="Nzov">
    <w:name w:val="Title"/>
    <w:basedOn w:val="Normlny"/>
    <w:link w:val="NzovChar"/>
    <w:uiPriority w:val="10"/>
    <w:qFormat/>
    <w:rsid w:val="00B1748B"/>
    <w:pPr>
      <w:jc w:val="center"/>
    </w:pPr>
    <w:rPr>
      <w:b/>
      <w:sz w:val="32"/>
      <w:szCs w:val="20"/>
    </w:rPr>
  </w:style>
  <w:style w:type="character" w:customStyle="1" w:styleId="NzovChar">
    <w:name w:val="Názov Char"/>
    <w:basedOn w:val="Predvolenpsmoodseku"/>
    <w:link w:val="Nzov"/>
    <w:uiPriority w:val="10"/>
    <w:rsid w:val="00B1748B"/>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B1748B"/>
    <w:pPr>
      <w:spacing w:after="120"/>
    </w:pPr>
  </w:style>
  <w:style w:type="character" w:customStyle="1" w:styleId="ZkladntextChar">
    <w:name w:val="Základný text Char"/>
    <w:basedOn w:val="Predvolenpsmoodseku"/>
    <w:link w:val="Zkladntext"/>
    <w:uiPriority w:val="99"/>
    <w:semiHidden/>
    <w:rsid w:val="00B1748B"/>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B1748B"/>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2"/>
    <w:basedOn w:val="Normlny"/>
    <w:link w:val="OdsekzoznamuChar"/>
    <w:uiPriority w:val="34"/>
    <w:qFormat/>
    <w:rsid w:val="00B1748B"/>
    <w:pPr>
      <w:widowControl/>
      <w:autoSpaceDE/>
      <w:autoSpaceDN/>
      <w:adjustRightInd/>
      <w:spacing w:after="160" w:line="252" w:lineRule="auto"/>
      <w:ind w:left="720"/>
      <w:contextualSpacing/>
    </w:pPr>
    <w:rPr>
      <w:rFonts w:eastAsiaTheme="minorHAnsi"/>
      <w:sz w:val="22"/>
      <w:szCs w:val="22"/>
      <w:lang w:eastAsia="en-US"/>
    </w:rPr>
  </w:style>
  <w:style w:type="paragraph" w:styleId="Bezriadkovania">
    <w:name w:val="No Spacing"/>
    <w:uiPriority w:val="1"/>
    <w:qFormat/>
    <w:rsid w:val="00195978"/>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63297"/>
    <w:pPr>
      <w:tabs>
        <w:tab w:val="center" w:pos="4536"/>
        <w:tab w:val="right" w:pos="9072"/>
      </w:tabs>
    </w:pPr>
  </w:style>
  <w:style w:type="character" w:customStyle="1" w:styleId="HlavikaChar">
    <w:name w:val="Hlavička Char"/>
    <w:basedOn w:val="Predvolenpsmoodseku"/>
    <w:link w:val="Hlavika"/>
    <w:uiPriority w:val="99"/>
    <w:rsid w:val="00A6329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63297"/>
    <w:pPr>
      <w:tabs>
        <w:tab w:val="center" w:pos="4536"/>
        <w:tab w:val="right" w:pos="9072"/>
      </w:tabs>
    </w:pPr>
  </w:style>
  <w:style w:type="character" w:customStyle="1" w:styleId="PtaChar">
    <w:name w:val="Päta Char"/>
    <w:basedOn w:val="Predvolenpsmoodseku"/>
    <w:link w:val="Pta"/>
    <w:uiPriority w:val="99"/>
    <w:rsid w:val="00A63297"/>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212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12F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0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2378</Words>
  <Characters>13556</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cp:lastPrinted>2024-11-26T10:28:00Z</cp:lastPrinted>
  <dcterms:created xsi:type="dcterms:W3CDTF">2024-11-21T07:49:00Z</dcterms:created>
  <dcterms:modified xsi:type="dcterms:W3CDTF">2024-11-26T10:28:00Z</dcterms:modified>
</cp:coreProperties>
</file>