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CC276" w14:textId="77777777" w:rsidR="00616FF6" w:rsidRPr="00935F1D" w:rsidRDefault="00616FF6" w:rsidP="00935F1D">
      <w:pPr>
        <w:spacing w:after="0" w:line="276" w:lineRule="auto"/>
        <w:jc w:val="both"/>
        <w:rPr>
          <w:rFonts w:ascii="Times New Roman" w:hAnsi="Times New Roman" w:cs="Times New Roman"/>
          <w:b/>
          <w:sz w:val="24"/>
          <w:szCs w:val="24"/>
        </w:rPr>
      </w:pPr>
      <w:bookmarkStart w:id="0" w:name="_GoBack"/>
      <w:bookmarkEnd w:id="0"/>
      <w:r w:rsidRPr="00935F1D">
        <w:rPr>
          <w:rFonts w:ascii="Times New Roman" w:hAnsi="Times New Roman" w:cs="Times New Roman"/>
          <w:b/>
          <w:sz w:val="24"/>
          <w:szCs w:val="24"/>
        </w:rPr>
        <w:t>Dôvodová správa</w:t>
      </w:r>
    </w:p>
    <w:p w14:paraId="002D2CD2" w14:textId="77777777" w:rsidR="00616FF6" w:rsidRPr="00935F1D" w:rsidRDefault="00616FF6" w:rsidP="00935F1D">
      <w:pPr>
        <w:spacing w:after="0" w:line="276" w:lineRule="auto"/>
        <w:jc w:val="both"/>
        <w:rPr>
          <w:rFonts w:ascii="Times New Roman" w:hAnsi="Times New Roman" w:cs="Times New Roman"/>
          <w:b/>
          <w:sz w:val="24"/>
          <w:szCs w:val="24"/>
        </w:rPr>
      </w:pPr>
    </w:p>
    <w:p w14:paraId="601D22D1"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B. Osobitná časť</w:t>
      </w:r>
    </w:p>
    <w:p w14:paraId="58CDA469" w14:textId="77777777" w:rsidR="009A3879" w:rsidRPr="00935F1D" w:rsidRDefault="009A3879" w:rsidP="00935F1D">
      <w:pPr>
        <w:spacing w:after="0" w:line="276" w:lineRule="auto"/>
        <w:jc w:val="both"/>
        <w:rPr>
          <w:rFonts w:ascii="Times New Roman" w:hAnsi="Times New Roman" w:cs="Times New Roman"/>
          <w:b/>
          <w:sz w:val="24"/>
          <w:szCs w:val="24"/>
        </w:rPr>
      </w:pPr>
    </w:p>
    <w:p w14:paraId="64293B5D"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Čl. I</w:t>
      </w:r>
    </w:p>
    <w:p w14:paraId="1CD75C38"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p>
    <w:p w14:paraId="0CF9865F" w14:textId="33069B77" w:rsidR="00467311"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Ustanovuje sa predmet úpravy právnych vzťahov pri výkone integrovanej posudkovej činnosti. </w:t>
      </w:r>
      <w:r w:rsidR="00467311" w:rsidRPr="00935F1D">
        <w:rPr>
          <w:rFonts w:ascii="Times New Roman" w:hAnsi="Times New Roman" w:cs="Times New Roman"/>
          <w:sz w:val="24"/>
          <w:szCs w:val="24"/>
        </w:rPr>
        <w:t xml:space="preserve">Predkladaný </w:t>
      </w:r>
      <w:r w:rsidR="00633A9C">
        <w:rPr>
          <w:rFonts w:ascii="Times New Roman" w:hAnsi="Times New Roman" w:cs="Times New Roman"/>
          <w:sz w:val="24"/>
          <w:szCs w:val="24"/>
        </w:rPr>
        <w:t xml:space="preserve">vládny </w:t>
      </w:r>
      <w:r w:rsidR="00467311" w:rsidRPr="00935F1D">
        <w:rPr>
          <w:rFonts w:ascii="Times New Roman" w:hAnsi="Times New Roman" w:cs="Times New Roman"/>
          <w:sz w:val="24"/>
          <w:szCs w:val="24"/>
        </w:rPr>
        <w:t>návrh zákona je z hľadiska jeho vecného obsahu procesnou právnou úpravou. Zároveň  ide   aj  o hmotnoprávnu úpravu v súvislosti s cieľom naplniť zmysel a účel zákona.</w:t>
      </w:r>
    </w:p>
    <w:p w14:paraId="5BA49C90" w14:textId="77777777" w:rsidR="00467311" w:rsidRPr="00935F1D" w:rsidRDefault="00467311" w:rsidP="00935F1D">
      <w:pPr>
        <w:spacing w:after="0" w:line="276" w:lineRule="auto"/>
        <w:jc w:val="both"/>
        <w:rPr>
          <w:rFonts w:ascii="Times New Roman" w:hAnsi="Times New Roman" w:cs="Times New Roman"/>
          <w:sz w:val="24"/>
          <w:szCs w:val="24"/>
        </w:rPr>
      </w:pPr>
    </w:p>
    <w:p w14:paraId="5517270A" w14:textId="41E4688C" w:rsidR="00616FF6" w:rsidRPr="00935F1D" w:rsidRDefault="00345C84"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Zjednocuje sa spôsob posudzovania tak sociálneho ako aj lekárskeho na viaceré účely.  </w:t>
      </w:r>
      <w:r w:rsidR="00616FF6" w:rsidRPr="00935F1D">
        <w:rPr>
          <w:rFonts w:ascii="Times New Roman" w:hAnsi="Times New Roman" w:cs="Times New Roman"/>
          <w:sz w:val="24"/>
          <w:szCs w:val="24"/>
        </w:rPr>
        <w:t>Podľa navrhovaného zákona sa bude vykonávať sociálna</w:t>
      </w:r>
      <w:r w:rsidR="56087BD6" w:rsidRPr="00935F1D">
        <w:rPr>
          <w:rFonts w:ascii="Times New Roman" w:hAnsi="Times New Roman" w:cs="Times New Roman"/>
          <w:sz w:val="24"/>
          <w:szCs w:val="24"/>
        </w:rPr>
        <w:t xml:space="preserve"> posudková činnosť</w:t>
      </w:r>
      <w:r w:rsidR="00616FF6" w:rsidRPr="00935F1D">
        <w:rPr>
          <w:rFonts w:ascii="Times New Roman" w:hAnsi="Times New Roman" w:cs="Times New Roman"/>
          <w:sz w:val="24"/>
          <w:szCs w:val="24"/>
        </w:rPr>
        <w:t xml:space="preserve"> a lekárska posudková činnosť, pričom výstup z tejto posudkovej činnosti bude integrovaný posudok, ktorý bude  určený na uplatnenie nárokov posudzovanej osoby v oblasti sociálnych služieb podľa zákona č. 448/2008 Z. z. o sociálnych službách a o zmene a doplnení zákona č. 455/1991 Zb. o živnostenskom podnikaní (živnostenský zákon) v znení neskorších predpisov v znení neskorších predpisov (ďalej len „zákon o sociálnych službách“), v oblasti peňažných príspevkov na kompenzáciu sociálnych dôsledkov ťažkého zdravotného postihnutia podľa zákona č. 447/2008 Z. z. o peňažných príspevkoch na kompenzáciu ťažkého zdravotného postihnutia a o zmene a doplnení niektorých zákonov v znení neskorších predpisov (ďalej len „zákon o peňažných príspevkoch na kompenzáciu“) a tiež v oblasti sociálnej ekonomiky podľa zákona č. 112/2018 Z. z. o sociálnej ekonomike a sociálnych podnikoch a o zmene a doplnení niektorých zákonov v znení neskorších predpisov (ďalej len „zákon o sociálnej ekonomike). Podmienky, za akých si môže posudzovaná osoba uplatniť nároky vo väzbe na vykonané posúdenie podľa navrhovaného zákona, budú naďalej upravené vo vyššie uvedených osobitných predpisoch. </w:t>
      </w:r>
    </w:p>
    <w:p w14:paraId="74418598" w14:textId="77777777" w:rsidR="00467311" w:rsidRPr="00935F1D" w:rsidRDefault="00467311" w:rsidP="00935F1D">
      <w:pPr>
        <w:spacing w:after="0" w:line="276" w:lineRule="auto"/>
        <w:ind w:firstLine="708"/>
        <w:jc w:val="both"/>
        <w:rPr>
          <w:rFonts w:ascii="Times New Roman" w:hAnsi="Times New Roman" w:cs="Times New Roman"/>
          <w:sz w:val="24"/>
          <w:szCs w:val="24"/>
        </w:rPr>
      </w:pPr>
    </w:p>
    <w:p w14:paraId="10AF05B1" w14:textId="1A25EA8E" w:rsidR="00EB2849" w:rsidRPr="00935F1D" w:rsidRDefault="283B5755" w:rsidP="00935F1D">
      <w:pPr>
        <w:shd w:val="clear" w:color="auto" w:fill="FFFFFF" w:themeFill="background1"/>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Pri funkčných dôsledkoch zdravotného stavu účastníka konania ide najmä o hodnotenie a posudzovanie zdravotného stavu a funkčných schopností a vyhodnotenie všetkých podkladov, dôkazov individuálne a vo vzájomných súvislostiach a určenie  jej stupňa odkázanosti</w:t>
      </w:r>
      <w:r w:rsidR="610F8E10" w:rsidRPr="00935F1D">
        <w:rPr>
          <w:rFonts w:ascii="Times New Roman" w:hAnsi="Times New Roman" w:cs="Times New Roman"/>
          <w:sz w:val="24"/>
          <w:szCs w:val="24"/>
        </w:rPr>
        <w:t xml:space="preserve"> na pomoc inej fyzickej osoby</w:t>
      </w:r>
      <w:r w:rsidRPr="00935F1D">
        <w:rPr>
          <w:rFonts w:ascii="Times New Roman" w:hAnsi="Times New Roman" w:cs="Times New Roman"/>
          <w:sz w:val="24"/>
          <w:szCs w:val="24"/>
        </w:rPr>
        <w:t>.  Posudzovanie funkčných dôsledkov zdravotného stavu sa dá definovať aj ako komplexn</w:t>
      </w:r>
      <w:r w:rsidR="226B8715" w:rsidRPr="00935F1D">
        <w:rPr>
          <w:rFonts w:ascii="Times New Roman" w:hAnsi="Times New Roman" w:cs="Times New Roman"/>
          <w:sz w:val="24"/>
          <w:szCs w:val="24"/>
        </w:rPr>
        <w:t>é</w:t>
      </w:r>
      <w:r w:rsidRPr="00935F1D">
        <w:rPr>
          <w:rFonts w:ascii="Times New Roman" w:hAnsi="Times New Roman" w:cs="Times New Roman"/>
          <w:sz w:val="24"/>
          <w:szCs w:val="24"/>
        </w:rPr>
        <w:t xml:space="preserve"> zhodnotenie potrieb</w:t>
      </w:r>
      <w:r w:rsidR="04679C02" w:rsidRPr="00935F1D">
        <w:rPr>
          <w:rFonts w:ascii="Times New Roman" w:hAnsi="Times New Roman" w:cs="Times New Roman"/>
          <w:sz w:val="24"/>
          <w:szCs w:val="24"/>
        </w:rPr>
        <w:t xml:space="preserve"> účastníka konania </w:t>
      </w:r>
      <w:r w:rsidRPr="00935F1D">
        <w:rPr>
          <w:rFonts w:ascii="Times New Roman" w:hAnsi="Times New Roman" w:cs="Times New Roman"/>
          <w:sz w:val="24"/>
          <w:szCs w:val="24"/>
        </w:rPr>
        <w:t xml:space="preserve"> a ich kompenzácie, zníženie schopnosti vykonávať činnosti  v rámci jednotlivých druhov odkázanosti, a to v kontexte zohľadňovania jeho individuálnych predpokladov, faktorov jeho konkrétneho rodinného prostredia  a  prostredia, ktoré ovplyvňuje jeho začlenenie do spoločnosti a ich vplyvu na schopnosť účastníka konania vykonávať bežné činnosti v rámci uspokojovania základných životných potrieb.</w:t>
      </w:r>
    </w:p>
    <w:p w14:paraId="0B4EDBEA" w14:textId="77777777" w:rsidR="00C117BF" w:rsidRPr="00935F1D" w:rsidRDefault="00C117BF" w:rsidP="00935F1D">
      <w:pPr>
        <w:shd w:val="clear" w:color="auto" w:fill="FFFFFF" w:themeFill="background1"/>
        <w:spacing w:after="0" w:line="276" w:lineRule="auto"/>
        <w:ind w:firstLine="708"/>
        <w:jc w:val="both"/>
        <w:rPr>
          <w:rFonts w:ascii="Times New Roman" w:hAnsi="Times New Roman" w:cs="Times New Roman"/>
          <w:sz w:val="24"/>
          <w:szCs w:val="24"/>
        </w:rPr>
      </w:pPr>
    </w:p>
    <w:p w14:paraId="3F79E964" w14:textId="53A8E522" w:rsidR="00467311" w:rsidRPr="00935F1D" w:rsidRDefault="38E5BB07" w:rsidP="00935F1D">
      <w:pPr>
        <w:spacing w:after="0" w:line="276" w:lineRule="auto"/>
        <w:ind w:firstLine="708"/>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Na účely toto zákona sa za dlhodobé zdravotné postihnutie považuje stav ktorý znižuje telesné, duševné a zmyslové schopnosti, ktorý bráni plnohodnotnému a účinnému zapojeniu sa do pracovného prostredia fyzickej osob</w:t>
      </w:r>
      <w:r w:rsidR="0AA5C56E" w:rsidRPr="00935F1D">
        <w:rPr>
          <w:rFonts w:ascii="Times New Roman" w:eastAsia="Calibri" w:hAnsi="Times New Roman" w:cs="Times New Roman"/>
          <w:sz w:val="24"/>
          <w:szCs w:val="24"/>
        </w:rPr>
        <w:t>y</w:t>
      </w:r>
      <w:r w:rsidRPr="00935F1D">
        <w:rPr>
          <w:rFonts w:ascii="Times New Roman" w:eastAsia="Calibri" w:hAnsi="Times New Roman" w:cs="Times New Roman"/>
          <w:sz w:val="24"/>
          <w:szCs w:val="24"/>
        </w:rPr>
        <w:t xml:space="preserve"> v porovnaní so zdravou fyzickou osobou, ktoré podľa poznatkov lekárskej vedy má trvať najmenej dva roky (ďalej len „dlhodobé zdravotné postihnutie“); dlhodobé zdravotné postihnutie sa preukazuje lekárskym posudkom podľa § 25a </w:t>
      </w:r>
      <w:r w:rsidRPr="00935F1D">
        <w:rPr>
          <w:rFonts w:ascii="Times New Roman" w:eastAsia="Calibri" w:hAnsi="Times New Roman" w:cs="Times New Roman"/>
          <w:sz w:val="24"/>
          <w:szCs w:val="24"/>
        </w:rPr>
        <w:lastRenderedPageBreak/>
        <w:t>ods. 6 alebo rozhodnutím o nepriznaní invalidného dôchodku, z ktorého vyplýva pokles schopnosti vykonávať zárobkovú činnosť o viac ako 20 % v porovnaní so zdravou fyzickou osobou, nie staršími ako dva roky.</w:t>
      </w:r>
    </w:p>
    <w:p w14:paraId="257A1951" w14:textId="40F5C02E" w:rsidR="00467311" w:rsidRPr="00935F1D" w:rsidRDefault="00467311" w:rsidP="00935F1D">
      <w:pPr>
        <w:spacing w:after="0" w:line="276" w:lineRule="auto"/>
        <w:jc w:val="both"/>
        <w:rPr>
          <w:rFonts w:ascii="Times New Roman" w:hAnsi="Times New Roman" w:cs="Times New Roman"/>
          <w:sz w:val="24"/>
          <w:szCs w:val="24"/>
        </w:rPr>
      </w:pPr>
    </w:p>
    <w:p w14:paraId="136C0240" w14:textId="495D5FFE" w:rsidR="003E1991" w:rsidRPr="00935F1D" w:rsidRDefault="003E1991" w:rsidP="00935F1D">
      <w:pPr>
        <w:widowControl w:val="0"/>
        <w:spacing w:after="200" w:line="276" w:lineRule="auto"/>
        <w:jc w:val="both"/>
        <w:rPr>
          <w:rFonts w:ascii="Times New Roman" w:eastAsia="Times New Roman" w:hAnsi="Times New Roman" w:cs="Times New Roman"/>
          <w:sz w:val="24"/>
          <w:szCs w:val="24"/>
        </w:rPr>
      </w:pPr>
      <w:r w:rsidRPr="00935F1D">
        <w:rPr>
          <w:rFonts w:ascii="Times New Roman" w:hAnsi="Times New Roman" w:cs="Times New Roman"/>
          <w:sz w:val="24"/>
          <w:szCs w:val="24"/>
        </w:rPr>
        <w:tab/>
      </w:r>
      <w:r w:rsidR="676E82BA" w:rsidRPr="00935F1D">
        <w:rPr>
          <w:rFonts w:ascii="Times New Roman" w:hAnsi="Times New Roman" w:cs="Times New Roman"/>
          <w:sz w:val="24"/>
          <w:szCs w:val="24"/>
        </w:rPr>
        <w:t xml:space="preserve">Navrhuje sa vykonávať integrovanú posudkovú činnosť v „konaní o integrovanom posudku“, pričom takýmto konaním sa myslí nielen konanie, v rámci ktorého sa vydá rozhodnutie – integrovaný posudok, ale aj procesné rozhodnutia (napr. rozhodnutie o prerušení konania, o zastavení konania). </w:t>
      </w:r>
      <w:r w:rsidR="448B0D60" w:rsidRPr="00935F1D">
        <w:rPr>
          <w:rFonts w:ascii="Times New Roman" w:eastAsia="Times New Roman" w:hAnsi="Times New Roman" w:cs="Times New Roman"/>
          <w:sz w:val="24"/>
          <w:szCs w:val="24"/>
        </w:rPr>
        <w:t xml:space="preserve">Predkladaný </w:t>
      </w:r>
      <w:r w:rsidR="00633A9C">
        <w:rPr>
          <w:rFonts w:ascii="Times New Roman" w:eastAsia="Times New Roman" w:hAnsi="Times New Roman" w:cs="Times New Roman"/>
          <w:sz w:val="24"/>
          <w:szCs w:val="24"/>
        </w:rPr>
        <w:t xml:space="preserve">vládny </w:t>
      </w:r>
      <w:r w:rsidR="448B0D60" w:rsidRPr="00935F1D">
        <w:rPr>
          <w:rFonts w:ascii="Times New Roman" w:eastAsia="Times New Roman" w:hAnsi="Times New Roman" w:cs="Times New Roman"/>
          <w:sz w:val="24"/>
          <w:szCs w:val="24"/>
        </w:rPr>
        <w:t xml:space="preserve">návrh zákona je  vypracovaný v súlade s legislatívnymi pravidlami vlády.  Pri tvorbe reformy bolo potrebné vzhľadom na integráciu troch oblastí ako PP na kompenzáciu, sociálnych služieb a sociálnych podnikov v sociálnej ekonomike zjednotiť a unifikovať spôsob posudzovania tak sociálneho ako aj lekárskeho, nakoľko bolo potrebné nájsť prienik pri posudzovaní na rôzne účely/oblasti.  Znenie </w:t>
      </w:r>
      <w:r w:rsidR="00633A9C">
        <w:rPr>
          <w:rFonts w:ascii="Times New Roman" w:eastAsia="Times New Roman" w:hAnsi="Times New Roman" w:cs="Times New Roman"/>
          <w:sz w:val="24"/>
          <w:szCs w:val="24"/>
        </w:rPr>
        <w:t xml:space="preserve">vládneho </w:t>
      </w:r>
      <w:r w:rsidR="448B0D60" w:rsidRPr="00935F1D">
        <w:rPr>
          <w:rFonts w:ascii="Times New Roman" w:eastAsia="Times New Roman" w:hAnsi="Times New Roman" w:cs="Times New Roman"/>
          <w:sz w:val="24"/>
          <w:szCs w:val="24"/>
        </w:rPr>
        <w:t>návrhu zákona bolo upravené a boli v maximálne možnej miere zjednotené používané pojmy, rozdielnosť v niektorých používaných pojmoch  bola zachovaná z dôvodu rozdielneho účelu.</w:t>
      </w:r>
    </w:p>
    <w:p w14:paraId="7E0B9F94" w14:textId="759EB46B" w:rsidR="6DD5303B" w:rsidRPr="00935F1D" w:rsidRDefault="448B0D60" w:rsidP="00935F1D">
      <w:pPr>
        <w:spacing w:after="0" w:line="276" w:lineRule="auto"/>
        <w:ind w:firstLine="708"/>
        <w:jc w:val="both"/>
        <w:rPr>
          <w:rFonts w:ascii="Times New Roman" w:hAnsi="Times New Roman" w:cs="Times New Roman"/>
          <w:sz w:val="24"/>
          <w:szCs w:val="24"/>
        </w:rPr>
      </w:pPr>
      <w:r w:rsidRPr="00935F1D">
        <w:rPr>
          <w:rFonts w:ascii="Times New Roman" w:eastAsia="Times New Roman" w:hAnsi="Times New Roman" w:cs="Times New Roman"/>
          <w:sz w:val="24"/>
          <w:szCs w:val="24"/>
        </w:rPr>
        <w:t>V súvislosti so zmenou medicínskych kritérií (napr. zoznam ťažkých zdravotných postihnutí) - navrhovaná zmena predstavuje odklon od zoznamu diagnóz a vyjadrenia percentuálnej miery funkčnej poruchy v terajšej platnej legislatíve. Na ťažké zdravotné postihnutie sa nahliada ako na nedostatok telesných, duševných a zmyslových funkcií</w:t>
      </w:r>
      <w:r w:rsidR="00741B7E" w:rsidRPr="00935F1D">
        <w:rPr>
          <w:rFonts w:ascii="Times New Roman" w:eastAsia="Times New Roman" w:hAnsi="Times New Roman" w:cs="Times New Roman"/>
          <w:sz w:val="24"/>
          <w:szCs w:val="24"/>
        </w:rPr>
        <w:t xml:space="preserve"> vyplývajúcich aj z viacerých diagnóz</w:t>
      </w:r>
      <w:r w:rsidRPr="00935F1D">
        <w:rPr>
          <w:rFonts w:ascii="Times New Roman" w:eastAsia="Times New Roman" w:hAnsi="Times New Roman" w:cs="Times New Roman"/>
          <w:sz w:val="24"/>
          <w:szCs w:val="24"/>
        </w:rPr>
        <w:t xml:space="preserve">, nie ako na sumár diagnóz. Posúdenie ťažkého zdravotného postihnutia bude výsledkom odborného, komplexného, ale najmä </w:t>
      </w:r>
      <w:proofErr w:type="spellStart"/>
      <w:r w:rsidRPr="00935F1D">
        <w:rPr>
          <w:rFonts w:ascii="Times New Roman" w:eastAsia="Times New Roman" w:hAnsi="Times New Roman" w:cs="Times New Roman"/>
          <w:sz w:val="24"/>
          <w:szCs w:val="24"/>
        </w:rPr>
        <w:t>personalizovaného</w:t>
      </w:r>
      <w:proofErr w:type="spellEnd"/>
      <w:r w:rsidRPr="00935F1D">
        <w:rPr>
          <w:rFonts w:ascii="Times New Roman" w:eastAsia="Times New Roman" w:hAnsi="Times New Roman" w:cs="Times New Roman"/>
          <w:sz w:val="24"/>
          <w:szCs w:val="24"/>
        </w:rPr>
        <w:t xml:space="preserve"> zhodnotenia funkčného dôsledku všetkých ochorení a ich vplyvu na telesné, duševné a zmyslové znevýhodnenie, ich vplyvu na oblasť mobility a orientácie, komunikácie, sebaobsluhy. Pre pomoc hendikepovanej osoby nie je dôležitá diagnóza, ale jej  funkčný dôsledok, ktorý jej znemožňuje integrovať sa do spoločnosti, alebo  má za následok odkázanosť na   pomoc  inej fyzickej osoby aj</w:t>
      </w:r>
      <w:r w:rsidRPr="00935F1D">
        <w:rPr>
          <w:rFonts w:ascii="Times New Roman" w:hAnsi="Times New Roman" w:cs="Times New Roman"/>
          <w:sz w:val="24"/>
          <w:szCs w:val="24"/>
        </w:rPr>
        <w:t xml:space="preserve"> </w:t>
      </w:r>
      <w:r w:rsidRPr="00935F1D">
        <w:rPr>
          <w:rFonts w:ascii="Times New Roman" w:eastAsia="Times New Roman" w:hAnsi="Times New Roman" w:cs="Times New Roman"/>
          <w:sz w:val="24"/>
          <w:szCs w:val="24"/>
        </w:rPr>
        <w:t>v domácom prostredí.</w:t>
      </w:r>
      <w:r w:rsidR="00741B7E" w:rsidRPr="00935F1D">
        <w:rPr>
          <w:rFonts w:ascii="Times New Roman" w:eastAsia="Times New Roman" w:hAnsi="Times New Roman" w:cs="Times New Roman"/>
          <w:sz w:val="24"/>
          <w:szCs w:val="24"/>
        </w:rPr>
        <w:t xml:space="preserve"> Navrhovaná zmena zohľadňuje aj stavy, ktoré zákon doposiaľ neuvádzal ako ŤZP, nakoľko ochorenia neovplyvňovali zdravotné postihnutie s najvyšším percentuálnym ohodnotením. V zmysle vyššie uvedeného bol doplnený aj vzor lekárskeho posudku, v ktorom hneď na úvod posudkový lekár uvedie diagnózy, z ktorých pri vypracovaní lekárskeho posudku vychádza.</w:t>
      </w:r>
    </w:p>
    <w:p w14:paraId="6702C715" w14:textId="77777777" w:rsidR="00616FF6" w:rsidRPr="00935F1D" w:rsidRDefault="00616FF6" w:rsidP="00935F1D">
      <w:pPr>
        <w:spacing w:after="0" w:line="276" w:lineRule="auto"/>
        <w:jc w:val="both"/>
        <w:rPr>
          <w:rFonts w:ascii="Times New Roman" w:hAnsi="Times New Roman" w:cs="Times New Roman"/>
          <w:sz w:val="24"/>
          <w:szCs w:val="24"/>
        </w:rPr>
      </w:pPr>
    </w:p>
    <w:p w14:paraId="709C63A4"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2</w:t>
      </w:r>
    </w:p>
    <w:p w14:paraId="3AA783D0" w14:textId="128C0B1A" w:rsidR="004620FB" w:rsidRPr="00935F1D" w:rsidRDefault="004620FB"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r>
      <w:r w:rsidR="3DC1D5C0" w:rsidRPr="00935F1D">
        <w:rPr>
          <w:rFonts w:ascii="Times New Roman" w:hAnsi="Times New Roman" w:cs="Times New Roman"/>
          <w:sz w:val="24"/>
          <w:szCs w:val="24"/>
        </w:rPr>
        <w:t>V rámci základných ustanovení sa definuje, kto sa považuje za fyzickú osobu s ťažkým zdravotným postihnutím, a to v súvislosti s posudkovou činnosťou a uplatňovaním si nárokov podľa zákona o peňažných príspevkoch na kompenzáciu. Na účely posudzovania ťažkého zdravotného postihnutia sa v prílohe č. 1 k</w:t>
      </w:r>
      <w:r w:rsidR="00633A9C">
        <w:rPr>
          <w:rFonts w:ascii="Times New Roman" w:hAnsi="Times New Roman" w:cs="Times New Roman"/>
          <w:sz w:val="24"/>
          <w:szCs w:val="24"/>
        </w:rPr>
        <w:t xml:space="preserve"> vládnemu </w:t>
      </w:r>
      <w:r w:rsidR="3DC1D5C0" w:rsidRPr="00935F1D">
        <w:rPr>
          <w:rFonts w:ascii="Times New Roman" w:hAnsi="Times New Roman" w:cs="Times New Roman"/>
          <w:sz w:val="24"/>
          <w:szCs w:val="24"/>
        </w:rPr>
        <w:t xml:space="preserve">návrhu zákona ustanovuje zoznam ťažkých zdravotných postihnutí. </w:t>
      </w:r>
    </w:p>
    <w:p w14:paraId="02C80F74" w14:textId="77777777" w:rsidR="3DC1D5C0" w:rsidRPr="00935F1D" w:rsidRDefault="3DC1D5C0" w:rsidP="00935F1D">
      <w:pPr>
        <w:spacing w:after="0" w:line="276" w:lineRule="auto"/>
        <w:jc w:val="both"/>
        <w:rPr>
          <w:rFonts w:ascii="Times New Roman" w:hAnsi="Times New Roman" w:cs="Times New Roman"/>
          <w:sz w:val="24"/>
          <w:szCs w:val="24"/>
        </w:rPr>
      </w:pPr>
    </w:p>
    <w:p w14:paraId="4C8AE26E" w14:textId="77777777" w:rsidR="004620FB" w:rsidRPr="00935F1D" w:rsidRDefault="004620FB"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3</w:t>
      </w:r>
    </w:p>
    <w:p w14:paraId="071D7726" w14:textId="6F4287DD" w:rsidR="004620FB" w:rsidRPr="00935F1D" w:rsidRDefault="004620FB"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Definujú sa jednotlivé druhy odkázanosti, ktoré je pri posudzovaní osoby potrebné určiť za účelom následného</w:t>
      </w:r>
      <w:r w:rsidR="5EDBB10F" w:rsidRPr="00935F1D">
        <w:rPr>
          <w:rFonts w:ascii="Times New Roman" w:hAnsi="Times New Roman" w:cs="Times New Roman"/>
          <w:sz w:val="24"/>
          <w:szCs w:val="24"/>
        </w:rPr>
        <w:t xml:space="preserve"> uplatnenia nárokov a </w:t>
      </w:r>
      <w:r w:rsidRPr="00935F1D">
        <w:rPr>
          <w:rFonts w:ascii="Times New Roman" w:hAnsi="Times New Roman" w:cs="Times New Roman"/>
          <w:sz w:val="24"/>
          <w:szCs w:val="24"/>
        </w:rPr>
        <w:t xml:space="preserve"> poskytnutia pomoci podľa zákona o sociálnych službách a zákona o peňažných príspevkoch na kompenzáciu.  </w:t>
      </w:r>
    </w:p>
    <w:p w14:paraId="10709079" w14:textId="77777777" w:rsidR="004620FB" w:rsidRPr="00935F1D" w:rsidRDefault="004620FB" w:rsidP="00935F1D">
      <w:pPr>
        <w:spacing w:after="0" w:line="276" w:lineRule="auto"/>
        <w:jc w:val="both"/>
        <w:rPr>
          <w:rFonts w:ascii="Times New Roman" w:hAnsi="Times New Roman" w:cs="Times New Roman"/>
          <w:sz w:val="24"/>
          <w:szCs w:val="24"/>
        </w:rPr>
      </w:pPr>
    </w:p>
    <w:p w14:paraId="7E464679" w14:textId="60D6CB88" w:rsidR="003E1991" w:rsidRPr="00935F1D" w:rsidRDefault="004620FB"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lastRenderedPageBreak/>
        <w:tab/>
        <w:t>Určovanie odkázanosti</w:t>
      </w:r>
      <w:r w:rsidR="52EF786F" w:rsidRPr="00935F1D">
        <w:rPr>
          <w:rFonts w:ascii="Times New Roman" w:hAnsi="Times New Roman" w:cs="Times New Roman"/>
          <w:sz w:val="24"/>
          <w:szCs w:val="24"/>
        </w:rPr>
        <w:t xml:space="preserve"> fyzickej osoby </w:t>
      </w:r>
      <w:r w:rsidRPr="00935F1D">
        <w:rPr>
          <w:rFonts w:ascii="Times New Roman" w:hAnsi="Times New Roman" w:cs="Times New Roman"/>
          <w:sz w:val="24"/>
          <w:szCs w:val="24"/>
        </w:rPr>
        <w:t xml:space="preserve"> na pomoc inej fyzickej osoby a  stupňa </w:t>
      </w:r>
      <w:r w:rsidR="1680DE92" w:rsidRPr="00935F1D">
        <w:rPr>
          <w:rFonts w:ascii="Times New Roman" w:hAnsi="Times New Roman" w:cs="Times New Roman"/>
          <w:sz w:val="24"/>
          <w:szCs w:val="24"/>
        </w:rPr>
        <w:t xml:space="preserve"> tejto odkázanosti </w:t>
      </w:r>
      <w:r w:rsidRPr="00935F1D">
        <w:rPr>
          <w:rFonts w:ascii="Times New Roman" w:hAnsi="Times New Roman" w:cs="Times New Roman"/>
          <w:sz w:val="24"/>
          <w:szCs w:val="24"/>
        </w:rPr>
        <w:t>bude slúžiť na účely poskytovania sociálnych služieb podmienených touto odkázanosťou a na účely peňažného príspevku na opatrovanie. Stupne odkázanosti na pomoc inej fyzickej osoby s</w:t>
      </w:r>
      <w:r w:rsidR="46CEED95" w:rsidRPr="00935F1D">
        <w:rPr>
          <w:rFonts w:ascii="Times New Roman" w:hAnsi="Times New Roman" w:cs="Times New Roman"/>
          <w:sz w:val="24"/>
          <w:szCs w:val="24"/>
        </w:rPr>
        <w:t>ú</w:t>
      </w:r>
      <w:r w:rsidRPr="00935F1D">
        <w:rPr>
          <w:rFonts w:ascii="Times New Roman" w:hAnsi="Times New Roman" w:cs="Times New Roman"/>
          <w:sz w:val="24"/>
          <w:szCs w:val="24"/>
        </w:rPr>
        <w:t xml:space="preserve"> u</w:t>
      </w:r>
      <w:r w:rsidR="14350559" w:rsidRPr="00935F1D">
        <w:rPr>
          <w:rFonts w:ascii="Times New Roman" w:hAnsi="Times New Roman" w:cs="Times New Roman"/>
          <w:sz w:val="24"/>
          <w:szCs w:val="24"/>
        </w:rPr>
        <w:t xml:space="preserve">stanovené </w:t>
      </w:r>
      <w:r w:rsidRPr="00935F1D">
        <w:rPr>
          <w:rFonts w:ascii="Times New Roman" w:hAnsi="Times New Roman" w:cs="Times New Roman"/>
          <w:sz w:val="24"/>
          <w:szCs w:val="24"/>
        </w:rPr>
        <w:t xml:space="preserve"> v prílohe č. </w:t>
      </w:r>
      <w:r w:rsidR="00C117BF" w:rsidRPr="00935F1D">
        <w:rPr>
          <w:rFonts w:ascii="Times New Roman" w:hAnsi="Times New Roman" w:cs="Times New Roman"/>
          <w:sz w:val="24"/>
          <w:szCs w:val="24"/>
        </w:rPr>
        <w:t>2</w:t>
      </w:r>
      <w:r w:rsidR="41367EB1" w:rsidRPr="00935F1D">
        <w:rPr>
          <w:rFonts w:ascii="Times New Roman" w:hAnsi="Times New Roman" w:cs="Times New Roman"/>
          <w:sz w:val="24"/>
          <w:szCs w:val="24"/>
        </w:rPr>
        <w:t xml:space="preserve"> </w:t>
      </w:r>
      <w:r w:rsidR="00633A9C">
        <w:rPr>
          <w:rFonts w:ascii="Times New Roman" w:hAnsi="Times New Roman" w:cs="Times New Roman"/>
          <w:sz w:val="24"/>
          <w:szCs w:val="24"/>
        </w:rPr>
        <w:t xml:space="preserve">vládneho </w:t>
      </w:r>
      <w:r w:rsidR="41367EB1" w:rsidRPr="00935F1D">
        <w:rPr>
          <w:rFonts w:ascii="Times New Roman" w:hAnsi="Times New Roman" w:cs="Times New Roman"/>
          <w:sz w:val="24"/>
          <w:szCs w:val="24"/>
        </w:rPr>
        <w:t>návrhu</w:t>
      </w:r>
      <w:r w:rsidRPr="00935F1D">
        <w:rPr>
          <w:rFonts w:ascii="Times New Roman" w:hAnsi="Times New Roman" w:cs="Times New Roman"/>
          <w:sz w:val="24"/>
          <w:szCs w:val="24"/>
        </w:rPr>
        <w:t xml:space="preserve"> zákona. </w:t>
      </w:r>
    </w:p>
    <w:p w14:paraId="5BC6EFFF" w14:textId="77777777" w:rsidR="00B41D29" w:rsidRPr="00935F1D" w:rsidRDefault="003E199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r>
    </w:p>
    <w:p w14:paraId="13417F7D" w14:textId="1A1728ED" w:rsidR="00B41D29" w:rsidRPr="00935F1D" w:rsidRDefault="6754180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Ďalej sa definuje odkázanosť</w:t>
      </w:r>
      <w:r w:rsidR="78442EDD" w:rsidRPr="00935F1D">
        <w:rPr>
          <w:rFonts w:ascii="Times New Roman" w:hAnsi="Times New Roman" w:cs="Times New Roman"/>
          <w:sz w:val="24"/>
          <w:szCs w:val="24"/>
        </w:rPr>
        <w:t xml:space="preserve"> fyzickej  osoby</w:t>
      </w:r>
      <w:r w:rsidRPr="00935F1D">
        <w:rPr>
          <w:rFonts w:ascii="Times New Roman" w:hAnsi="Times New Roman" w:cs="Times New Roman"/>
          <w:sz w:val="24"/>
          <w:szCs w:val="24"/>
        </w:rPr>
        <w:t xml:space="preserve"> na dohľad</w:t>
      </w:r>
      <w:r w:rsidR="7520410E" w:rsidRPr="00935F1D">
        <w:rPr>
          <w:rFonts w:ascii="Times New Roman" w:hAnsi="Times New Roman" w:cs="Times New Roman"/>
          <w:sz w:val="24"/>
          <w:szCs w:val="24"/>
        </w:rPr>
        <w:t>, ktorá je</w:t>
      </w:r>
      <w:r w:rsidR="12FA1C79" w:rsidRPr="00935F1D">
        <w:rPr>
          <w:rFonts w:ascii="Times New Roman" w:hAnsi="Times New Roman" w:cs="Times New Roman"/>
          <w:sz w:val="24"/>
          <w:szCs w:val="24"/>
        </w:rPr>
        <w:t xml:space="preserve"> v súlade so zákonom o sociálnych službách</w:t>
      </w:r>
      <w:r w:rsidR="7520410E" w:rsidRPr="00935F1D">
        <w:rPr>
          <w:rFonts w:ascii="Times New Roman" w:hAnsi="Times New Roman" w:cs="Times New Roman"/>
          <w:sz w:val="24"/>
          <w:szCs w:val="24"/>
        </w:rPr>
        <w:t xml:space="preserve"> relevantn</w:t>
      </w:r>
      <w:r w:rsidR="5108885E" w:rsidRPr="00935F1D">
        <w:rPr>
          <w:rFonts w:ascii="Times New Roman" w:hAnsi="Times New Roman" w:cs="Times New Roman"/>
          <w:sz w:val="24"/>
          <w:szCs w:val="24"/>
        </w:rPr>
        <w:t>ou</w:t>
      </w:r>
      <w:r w:rsidR="7520410E" w:rsidRPr="00935F1D">
        <w:rPr>
          <w:rFonts w:ascii="Times New Roman" w:hAnsi="Times New Roman" w:cs="Times New Roman"/>
          <w:sz w:val="24"/>
          <w:szCs w:val="24"/>
        </w:rPr>
        <w:t xml:space="preserve"> na účely poskytovania sociálnej služby v zariadení podporovaného bývania</w:t>
      </w:r>
      <w:r w:rsidRPr="00935F1D">
        <w:rPr>
          <w:rFonts w:ascii="Times New Roman" w:hAnsi="Times New Roman" w:cs="Times New Roman"/>
          <w:sz w:val="24"/>
          <w:szCs w:val="24"/>
        </w:rPr>
        <w:t xml:space="preserve">. V prípade, ak je posudzovaná osoba odkázaná na pomoc inej fyzickej osoby, pri posudzovaní odkázanosti na dohľad pôjde o zisťovanie, či táto osoba si vie väčšinu jednotlivých činností v rámci </w:t>
      </w:r>
      <w:r w:rsidR="1B511817" w:rsidRPr="00935F1D">
        <w:rPr>
          <w:rFonts w:ascii="Times New Roman" w:hAnsi="Times New Roman" w:cs="Times New Roman"/>
          <w:sz w:val="24"/>
          <w:szCs w:val="24"/>
        </w:rPr>
        <w:t xml:space="preserve">každej zo </w:t>
      </w:r>
      <w:r w:rsidRPr="00935F1D">
        <w:rPr>
          <w:rFonts w:ascii="Times New Roman" w:hAnsi="Times New Roman" w:cs="Times New Roman"/>
          <w:sz w:val="24"/>
          <w:szCs w:val="24"/>
        </w:rPr>
        <w:t>základných životných potrieb, ktoré nie je schopná samostatne uspokojovať, vykonávať sama resp. či pri ich vykonávaní potrebuje dohľad inej osoby nad týmto vykonávaním, ktorý je realizovaný jej usmerňovaním, inštrukciami, kontrolou</w:t>
      </w:r>
      <w:r w:rsidR="51AF483C" w:rsidRPr="00935F1D">
        <w:rPr>
          <w:rFonts w:ascii="Times New Roman" w:hAnsi="Times New Roman" w:cs="Times New Roman"/>
          <w:sz w:val="24"/>
          <w:szCs w:val="24"/>
        </w:rPr>
        <w:t xml:space="preserve"> pri ich plánovaní, príprave a vykonávaní</w:t>
      </w:r>
      <w:r w:rsidRPr="00935F1D">
        <w:rPr>
          <w:rFonts w:ascii="Times New Roman" w:hAnsi="Times New Roman" w:cs="Times New Roman"/>
          <w:sz w:val="24"/>
          <w:szCs w:val="24"/>
        </w:rPr>
        <w:t xml:space="preserve">. Podrobnosti o posudzovaní dohľadu budú upravené vo vykonávacom právnom predpise. </w:t>
      </w:r>
    </w:p>
    <w:p w14:paraId="5C286C7C" w14:textId="77777777" w:rsidR="00F05034" w:rsidRPr="00935F1D" w:rsidRDefault="00F05034" w:rsidP="00935F1D">
      <w:pPr>
        <w:spacing w:after="0" w:line="276" w:lineRule="auto"/>
        <w:ind w:firstLine="708"/>
        <w:jc w:val="both"/>
        <w:rPr>
          <w:rFonts w:ascii="Times New Roman" w:hAnsi="Times New Roman" w:cs="Times New Roman"/>
          <w:sz w:val="24"/>
          <w:szCs w:val="24"/>
        </w:rPr>
      </w:pPr>
    </w:p>
    <w:p w14:paraId="26564300" w14:textId="6F917D86" w:rsidR="00C117BF" w:rsidRPr="00935F1D" w:rsidRDefault="6754180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Životné potreby, pri ktorých sa posudzuje schopnosť fyzickej osoby ich samostatne uspokojovať a činnosti v ich rámci, pri ktorých sa posudzuje schopnosť fyzickej osoby ich samostatne vykonávať alebo ich vykonávať s dohľadom, a s nimi súvisiaci spôsob posudzovania stupňa odkázanosti fyzickej osoby na pomoc inej fyzickej osoby sú ustanovené, v súlade so splnomocňovacím ustanovením § 21 písm. b) šiestym bodom zákona, vykonávacím všeobecne záväzným právnym predpisom k tomuto</w:t>
      </w:r>
      <w:r w:rsidR="679C09E5" w:rsidRPr="00935F1D">
        <w:rPr>
          <w:rFonts w:ascii="Times New Roman" w:hAnsi="Times New Roman" w:cs="Times New Roman"/>
          <w:sz w:val="24"/>
          <w:szCs w:val="24"/>
        </w:rPr>
        <w:t xml:space="preserve"> zákonu</w:t>
      </w:r>
      <w:r w:rsidRPr="00935F1D">
        <w:rPr>
          <w:rFonts w:ascii="Times New Roman" w:hAnsi="Times New Roman" w:cs="Times New Roman"/>
          <w:sz w:val="24"/>
          <w:szCs w:val="24"/>
        </w:rPr>
        <w:t>.</w:t>
      </w:r>
      <w:r w:rsidR="2DE5AAEF" w:rsidRPr="00935F1D">
        <w:rPr>
          <w:rFonts w:ascii="Times New Roman" w:hAnsi="Times New Roman" w:cs="Times New Roman"/>
          <w:sz w:val="24"/>
          <w:szCs w:val="24"/>
        </w:rPr>
        <w:t xml:space="preserve"> Na rozdiel  od doterajšej právnej úpravy (Príloha č. 3 k zákonu o sociálnych službách</w:t>
      </w:r>
      <w:r w:rsidR="35EF1063" w:rsidRPr="00935F1D">
        <w:rPr>
          <w:rFonts w:ascii="Times New Roman" w:hAnsi="Times New Roman" w:cs="Times New Roman"/>
          <w:sz w:val="24"/>
          <w:szCs w:val="24"/>
        </w:rPr>
        <w:t>) bude pre priznanie príslušného stupňa odkázanosti relevantným nielen posudz</w:t>
      </w:r>
      <w:r w:rsidR="5B30E094" w:rsidRPr="00935F1D">
        <w:rPr>
          <w:rFonts w:ascii="Times New Roman" w:hAnsi="Times New Roman" w:cs="Times New Roman"/>
          <w:sz w:val="24"/>
          <w:szCs w:val="24"/>
        </w:rPr>
        <w:t>o</w:t>
      </w:r>
      <w:r w:rsidR="35EF1063" w:rsidRPr="00935F1D">
        <w:rPr>
          <w:rFonts w:ascii="Times New Roman" w:hAnsi="Times New Roman" w:cs="Times New Roman"/>
          <w:sz w:val="24"/>
          <w:szCs w:val="24"/>
        </w:rPr>
        <w:t>vanie odkázanosti pri činnostia</w:t>
      </w:r>
      <w:r w:rsidR="037130F6" w:rsidRPr="00935F1D">
        <w:rPr>
          <w:rFonts w:ascii="Times New Roman" w:hAnsi="Times New Roman" w:cs="Times New Roman"/>
          <w:sz w:val="24"/>
          <w:szCs w:val="24"/>
        </w:rPr>
        <w:t xml:space="preserve">ch v rámci sebaobsluhy, ale aj posudzovanie odkázanosti pri činnostiach v rámci starostlivosti o domácnosť a posudzovanie </w:t>
      </w:r>
      <w:r w:rsidR="563BBA2C" w:rsidRPr="00935F1D">
        <w:rPr>
          <w:rFonts w:ascii="Times New Roman" w:hAnsi="Times New Roman" w:cs="Times New Roman"/>
          <w:sz w:val="24"/>
          <w:szCs w:val="24"/>
        </w:rPr>
        <w:t>odkázanosti pri činnostiach v rámci základných sociálnych aktivít</w:t>
      </w:r>
      <w:r w:rsidR="7050A2C4" w:rsidRPr="00935F1D">
        <w:rPr>
          <w:rFonts w:ascii="Times New Roman" w:hAnsi="Times New Roman" w:cs="Times New Roman"/>
          <w:sz w:val="24"/>
          <w:szCs w:val="24"/>
        </w:rPr>
        <w:t>.</w:t>
      </w:r>
      <w:r w:rsidR="1C6C12EE" w:rsidRPr="00935F1D">
        <w:rPr>
          <w:rFonts w:ascii="Times New Roman" w:hAnsi="Times New Roman" w:cs="Times New Roman"/>
          <w:sz w:val="24"/>
          <w:szCs w:val="24"/>
        </w:rPr>
        <w:t xml:space="preserve"> U prijímat</w:t>
      </w:r>
      <w:r w:rsidR="0A93BDE8" w:rsidRPr="00935F1D">
        <w:rPr>
          <w:rFonts w:ascii="Times New Roman" w:hAnsi="Times New Roman" w:cs="Times New Roman"/>
          <w:sz w:val="24"/>
          <w:szCs w:val="24"/>
        </w:rPr>
        <w:t>eľa</w:t>
      </w:r>
      <w:r w:rsidR="1C6C12EE" w:rsidRPr="00935F1D">
        <w:rPr>
          <w:rFonts w:ascii="Times New Roman" w:hAnsi="Times New Roman" w:cs="Times New Roman"/>
          <w:sz w:val="24"/>
          <w:szCs w:val="24"/>
        </w:rPr>
        <w:t xml:space="preserve"> sociálnej služby podmienenej odkázanosťou rozsah poskytovanej pomoci pri odká</w:t>
      </w:r>
      <w:r w:rsidR="098B9D74" w:rsidRPr="00935F1D">
        <w:rPr>
          <w:rFonts w:ascii="Times New Roman" w:hAnsi="Times New Roman" w:cs="Times New Roman"/>
          <w:sz w:val="24"/>
          <w:szCs w:val="24"/>
        </w:rPr>
        <w:t>zanosti fyzickej osoby na pomoc inej fyzickej osoby</w:t>
      </w:r>
      <w:r w:rsidR="4B3D1216" w:rsidRPr="00935F1D">
        <w:rPr>
          <w:rFonts w:ascii="Times New Roman" w:hAnsi="Times New Roman" w:cs="Times New Roman"/>
          <w:sz w:val="24"/>
          <w:szCs w:val="24"/>
        </w:rPr>
        <w:t xml:space="preserve"> </w:t>
      </w:r>
      <w:r w:rsidR="2E5C533D" w:rsidRPr="00935F1D">
        <w:rPr>
          <w:rFonts w:ascii="Times New Roman" w:hAnsi="Times New Roman" w:cs="Times New Roman"/>
          <w:sz w:val="24"/>
          <w:szCs w:val="24"/>
        </w:rPr>
        <w:t xml:space="preserve"> (vecný rozsah aj časový rozsah) </w:t>
      </w:r>
      <w:r w:rsidR="4B3D1216" w:rsidRPr="00935F1D">
        <w:rPr>
          <w:rFonts w:ascii="Times New Roman" w:hAnsi="Times New Roman" w:cs="Times New Roman"/>
          <w:sz w:val="24"/>
          <w:szCs w:val="24"/>
        </w:rPr>
        <w:t xml:space="preserve">a spôsob jej poskytovania </w:t>
      </w:r>
      <w:r w:rsidR="041B430F" w:rsidRPr="00935F1D">
        <w:rPr>
          <w:rFonts w:ascii="Times New Roman" w:hAnsi="Times New Roman" w:cs="Times New Roman"/>
          <w:sz w:val="24"/>
          <w:szCs w:val="24"/>
        </w:rPr>
        <w:t xml:space="preserve">(priama osobná pomoc pri vykonávaní činností alebo </w:t>
      </w:r>
      <w:r w:rsidR="696DE6B9" w:rsidRPr="00935F1D">
        <w:rPr>
          <w:rFonts w:ascii="Times New Roman" w:hAnsi="Times New Roman" w:cs="Times New Roman"/>
          <w:sz w:val="24"/>
          <w:szCs w:val="24"/>
        </w:rPr>
        <w:t xml:space="preserve">len </w:t>
      </w:r>
      <w:r w:rsidR="041B430F" w:rsidRPr="00935F1D">
        <w:rPr>
          <w:rFonts w:ascii="Times New Roman" w:hAnsi="Times New Roman" w:cs="Times New Roman"/>
          <w:sz w:val="24"/>
          <w:szCs w:val="24"/>
        </w:rPr>
        <w:t>inštruovanie</w:t>
      </w:r>
      <w:r w:rsidR="2589C7D7" w:rsidRPr="00935F1D">
        <w:rPr>
          <w:rFonts w:ascii="Times New Roman" w:hAnsi="Times New Roman" w:cs="Times New Roman"/>
          <w:sz w:val="24"/>
          <w:szCs w:val="24"/>
        </w:rPr>
        <w:t>, usmerňovanie, monitorovanie a kontrola pri plánovaní, príprave a vykonávaní</w:t>
      </w:r>
      <w:r w:rsidR="0531C1A9" w:rsidRPr="00935F1D">
        <w:rPr>
          <w:rFonts w:ascii="Times New Roman" w:hAnsi="Times New Roman" w:cs="Times New Roman"/>
          <w:sz w:val="24"/>
          <w:szCs w:val="24"/>
        </w:rPr>
        <w:t xml:space="preserve"> činností)</w:t>
      </w:r>
      <w:r w:rsidR="098B9D74" w:rsidRPr="00935F1D">
        <w:rPr>
          <w:rFonts w:ascii="Times New Roman" w:hAnsi="Times New Roman" w:cs="Times New Roman"/>
          <w:sz w:val="24"/>
          <w:szCs w:val="24"/>
        </w:rPr>
        <w:t xml:space="preserve">, bude vychádzať z priznaného </w:t>
      </w:r>
      <w:r w:rsidR="4537BF58" w:rsidRPr="00935F1D">
        <w:rPr>
          <w:rFonts w:ascii="Times New Roman" w:hAnsi="Times New Roman" w:cs="Times New Roman"/>
          <w:sz w:val="24"/>
          <w:szCs w:val="24"/>
        </w:rPr>
        <w:t>stupňa odkázanosti a konkrétnych činností v rámci základných životných potrieb, ktoré nie je prijímateľ t</w:t>
      </w:r>
      <w:r w:rsidR="29056671" w:rsidRPr="00935F1D">
        <w:rPr>
          <w:rFonts w:ascii="Times New Roman" w:hAnsi="Times New Roman" w:cs="Times New Roman"/>
          <w:sz w:val="24"/>
          <w:szCs w:val="24"/>
        </w:rPr>
        <w:t>ejto sociálnej služby schopný vykonávať samostatne, alebo ktoré je schopný vykonávať s dohľadom</w:t>
      </w:r>
      <w:r w:rsidR="2EA78A0C" w:rsidRPr="00935F1D">
        <w:rPr>
          <w:rFonts w:ascii="Times New Roman" w:hAnsi="Times New Roman" w:cs="Times New Roman"/>
          <w:sz w:val="24"/>
          <w:szCs w:val="24"/>
        </w:rPr>
        <w:t xml:space="preserve">, </w:t>
      </w:r>
      <w:r w:rsidR="6FCC9AEE" w:rsidRPr="00935F1D">
        <w:rPr>
          <w:rFonts w:ascii="Times New Roman" w:hAnsi="Times New Roman" w:cs="Times New Roman"/>
          <w:sz w:val="24"/>
          <w:szCs w:val="24"/>
        </w:rPr>
        <w:t xml:space="preserve">a sú obsiahnuté vo výrokovej časti rozhodnutia o integrovanom posudku (§ 12 ods. 1 písm. </w:t>
      </w:r>
      <w:r w:rsidR="00C117BF" w:rsidRPr="00935F1D">
        <w:rPr>
          <w:rFonts w:ascii="Times New Roman" w:hAnsi="Times New Roman" w:cs="Times New Roman"/>
          <w:sz w:val="24"/>
          <w:szCs w:val="24"/>
        </w:rPr>
        <w:t>d</w:t>
      </w:r>
      <w:r w:rsidR="1125760E" w:rsidRPr="00935F1D">
        <w:rPr>
          <w:rFonts w:ascii="Times New Roman" w:hAnsi="Times New Roman" w:cs="Times New Roman"/>
          <w:sz w:val="24"/>
          <w:szCs w:val="24"/>
        </w:rPr>
        <w:t>) zákona.)</w:t>
      </w:r>
      <w:r w:rsidR="5C6CB69F" w:rsidRPr="00935F1D">
        <w:rPr>
          <w:rFonts w:ascii="Times New Roman" w:hAnsi="Times New Roman" w:cs="Times New Roman"/>
          <w:sz w:val="24"/>
          <w:szCs w:val="24"/>
        </w:rPr>
        <w:t xml:space="preserve"> Takto koncipovanou právnou úpravou však nie je dotknutá </w:t>
      </w:r>
      <w:r w:rsidR="5E979FBF" w:rsidRPr="00935F1D">
        <w:rPr>
          <w:rFonts w:ascii="Times New Roman" w:hAnsi="Times New Roman" w:cs="Times New Roman"/>
          <w:sz w:val="24"/>
          <w:szCs w:val="24"/>
        </w:rPr>
        <w:t>povinnosť poskytovateľa sociálnej služby</w:t>
      </w:r>
      <w:r w:rsidR="37F42CE8" w:rsidRPr="00935F1D">
        <w:rPr>
          <w:rFonts w:ascii="Times New Roman" w:hAnsi="Times New Roman" w:cs="Times New Roman"/>
          <w:sz w:val="24"/>
          <w:szCs w:val="24"/>
        </w:rPr>
        <w:t xml:space="preserve"> v zariadení sociálnych služieb </w:t>
      </w:r>
      <w:r w:rsidR="5E979FBF" w:rsidRPr="00935F1D">
        <w:rPr>
          <w:rFonts w:ascii="Times New Roman" w:hAnsi="Times New Roman" w:cs="Times New Roman"/>
          <w:sz w:val="24"/>
          <w:szCs w:val="24"/>
        </w:rPr>
        <w:t xml:space="preserve"> podmienen</w:t>
      </w:r>
      <w:r w:rsidR="4090FD7B" w:rsidRPr="00935F1D">
        <w:rPr>
          <w:rFonts w:ascii="Times New Roman" w:hAnsi="Times New Roman" w:cs="Times New Roman"/>
          <w:sz w:val="24"/>
          <w:szCs w:val="24"/>
        </w:rPr>
        <w:t>om</w:t>
      </w:r>
      <w:r w:rsidR="5E979FBF" w:rsidRPr="00935F1D">
        <w:rPr>
          <w:rFonts w:ascii="Times New Roman" w:hAnsi="Times New Roman" w:cs="Times New Roman"/>
          <w:sz w:val="24"/>
          <w:szCs w:val="24"/>
        </w:rPr>
        <w:t xml:space="preserve"> odkázanosťou</w:t>
      </w:r>
      <w:r w:rsidR="60658C94" w:rsidRPr="00935F1D">
        <w:rPr>
          <w:rFonts w:ascii="Times New Roman" w:hAnsi="Times New Roman" w:cs="Times New Roman"/>
          <w:sz w:val="24"/>
          <w:szCs w:val="24"/>
        </w:rPr>
        <w:t xml:space="preserve"> </w:t>
      </w:r>
      <w:r w:rsidR="5E979FBF" w:rsidRPr="00935F1D">
        <w:rPr>
          <w:rFonts w:ascii="Times New Roman" w:hAnsi="Times New Roman" w:cs="Times New Roman"/>
          <w:sz w:val="24"/>
          <w:szCs w:val="24"/>
        </w:rPr>
        <w:t>vychádzať pri poskytovaní</w:t>
      </w:r>
      <w:r w:rsidR="2AE5D079" w:rsidRPr="00935F1D">
        <w:rPr>
          <w:rFonts w:ascii="Times New Roman" w:hAnsi="Times New Roman" w:cs="Times New Roman"/>
          <w:sz w:val="24"/>
          <w:szCs w:val="24"/>
        </w:rPr>
        <w:t xml:space="preserve"> pomoci pri odkázanosti fyzickej osoby na pomoc inej fyzickej osoby</w:t>
      </w:r>
      <w:r w:rsidR="32632323" w:rsidRPr="00935F1D">
        <w:rPr>
          <w:rFonts w:ascii="Times New Roman" w:hAnsi="Times New Roman" w:cs="Times New Roman"/>
          <w:sz w:val="24"/>
          <w:szCs w:val="24"/>
        </w:rPr>
        <w:t>, ako odbornej činnosti</w:t>
      </w:r>
      <w:r w:rsidR="2AE5D079" w:rsidRPr="00935F1D">
        <w:rPr>
          <w:rFonts w:ascii="Times New Roman" w:hAnsi="Times New Roman" w:cs="Times New Roman"/>
          <w:sz w:val="24"/>
          <w:szCs w:val="24"/>
        </w:rPr>
        <w:t xml:space="preserve"> </w:t>
      </w:r>
      <w:r w:rsidR="7ACD5BB3" w:rsidRPr="00935F1D">
        <w:rPr>
          <w:rFonts w:ascii="Times New Roman" w:hAnsi="Times New Roman" w:cs="Times New Roman"/>
          <w:sz w:val="24"/>
          <w:szCs w:val="24"/>
        </w:rPr>
        <w:t>v rámci poskytovania tejto sociálnej služby</w:t>
      </w:r>
      <w:r w:rsidR="11C031EB" w:rsidRPr="00935F1D">
        <w:rPr>
          <w:rFonts w:ascii="Times New Roman" w:hAnsi="Times New Roman" w:cs="Times New Roman"/>
          <w:sz w:val="24"/>
          <w:szCs w:val="24"/>
        </w:rPr>
        <w:t>,</w:t>
      </w:r>
      <w:r w:rsidR="7ACD5BB3" w:rsidRPr="00935F1D">
        <w:rPr>
          <w:rFonts w:ascii="Times New Roman" w:hAnsi="Times New Roman" w:cs="Times New Roman"/>
          <w:sz w:val="24"/>
          <w:szCs w:val="24"/>
        </w:rPr>
        <w:t xml:space="preserve"> podľa individuálnych potrieb prijímateľa sociálnej služby</w:t>
      </w:r>
      <w:r w:rsidR="39785B0A" w:rsidRPr="00935F1D">
        <w:rPr>
          <w:rFonts w:ascii="Times New Roman" w:hAnsi="Times New Roman" w:cs="Times New Roman"/>
          <w:sz w:val="24"/>
          <w:szCs w:val="24"/>
        </w:rPr>
        <w:t xml:space="preserve"> v konkrétnom čase</w:t>
      </w:r>
      <w:r w:rsidR="05BAB084" w:rsidRPr="00935F1D">
        <w:rPr>
          <w:rFonts w:ascii="Times New Roman" w:hAnsi="Times New Roman" w:cs="Times New Roman"/>
          <w:sz w:val="24"/>
          <w:szCs w:val="24"/>
        </w:rPr>
        <w:t xml:space="preserve"> na rozsah a spôsob jej poskytovania</w:t>
      </w:r>
      <w:r w:rsidR="39785B0A" w:rsidRPr="00935F1D">
        <w:rPr>
          <w:rFonts w:ascii="Times New Roman" w:hAnsi="Times New Roman" w:cs="Times New Roman"/>
          <w:sz w:val="24"/>
          <w:szCs w:val="24"/>
        </w:rPr>
        <w:t>.</w:t>
      </w:r>
      <w:r w:rsidR="7ACD5BB3" w:rsidRPr="00935F1D">
        <w:rPr>
          <w:rFonts w:ascii="Times New Roman" w:hAnsi="Times New Roman" w:cs="Times New Roman"/>
          <w:sz w:val="24"/>
          <w:szCs w:val="24"/>
        </w:rPr>
        <w:t xml:space="preserve"> </w:t>
      </w:r>
      <w:r w:rsidR="01EAAB1F" w:rsidRPr="00935F1D">
        <w:rPr>
          <w:rFonts w:ascii="Times New Roman" w:hAnsi="Times New Roman" w:cs="Times New Roman"/>
          <w:sz w:val="24"/>
          <w:szCs w:val="24"/>
        </w:rPr>
        <w:t>V súvislosti s meniacim sa rozsahom poskytovanej pomoci pri odkázanosti fyzickej osoby na pomoc inej fyzickej osoby, ako odbornej činn</w:t>
      </w:r>
      <w:r w:rsidR="30493911" w:rsidRPr="00935F1D">
        <w:rPr>
          <w:rFonts w:ascii="Times New Roman" w:hAnsi="Times New Roman" w:cs="Times New Roman"/>
          <w:sz w:val="24"/>
          <w:szCs w:val="24"/>
        </w:rPr>
        <w:t>osti v rámci poskytovania tejto sociálnej služby, ktorý môže ma</w:t>
      </w:r>
      <w:r w:rsidR="4D5CC8A7" w:rsidRPr="00935F1D">
        <w:rPr>
          <w:rFonts w:ascii="Times New Roman" w:hAnsi="Times New Roman" w:cs="Times New Roman"/>
          <w:sz w:val="24"/>
          <w:szCs w:val="24"/>
        </w:rPr>
        <w:t xml:space="preserve">ť vplyv na </w:t>
      </w:r>
      <w:r w:rsidR="48A6D468" w:rsidRPr="00935F1D">
        <w:rPr>
          <w:rFonts w:ascii="Times New Roman" w:hAnsi="Times New Roman" w:cs="Times New Roman"/>
          <w:sz w:val="24"/>
          <w:szCs w:val="24"/>
        </w:rPr>
        <w:t xml:space="preserve">integrovaným posudkom </w:t>
      </w:r>
      <w:r w:rsidR="4D5CC8A7" w:rsidRPr="00935F1D">
        <w:rPr>
          <w:rFonts w:ascii="Times New Roman" w:hAnsi="Times New Roman" w:cs="Times New Roman"/>
          <w:sz w:val="24"/>
          <w:szCs w:val="24"/>
        </w:rPr>
        <w:t xml:space="preserve">priznaný stupeň odkázanosti, </w:t>
      </w:r>
      <w:r w:rsidR="30493911" w:rsidRPr="00935F1D">
        <w:rPr>
          <w:rFonts w:ascii="Times New Roman" w:hAnsi="Times New Roman" w:cs="Times New Roman"/>
          <w:sz w:val="24"/>
          <w:szCs w:val="24"/>
        </w:rPr>
        <w:t xml:space="preserve">je </w:t>
      </w:r>
      <w:r w:rsidR="4F97C918" w:rsidRPr="00935F1D">
        <w:rPr>
          <w:rFonts w:ascii="Times New Roman" w:hAnsi="Times New Roman" w:cs="Times New Roman"/>
          <w:sz w:val="24"/>
          <w:szCs w:val="24"/>
        </w:rPr>
        <w:t xml:space="preserve">však </w:t>
      </w:r>
      <w:r w:rsidR="600EEC97" w:rsidRPr="00935F1D">
        <w:rPr>
          <w:rFonts w:ascii="Times New Roman" w:hAnsi="Times New Roman" w:cs="Times New Roman"/>
          <w:sz w:val="24"/>
          <w:szCs w:val="24"/>
        </w:rPr>
        <w:t xml:space="preserve">poskytovateľ sociálnej služby </w:t>
      </w:r>
      <w:r w:rsidR="30493911" w:rsidRPr="00935F1D">
        <w:rPr>
          <w:rFonts w:ascii="Times New Roman" w:hAnsi="Times New Roman" w:cs="Times New Roman"/>
          <w:sz w:val="24"/>
          <w:szCs w:val="24"/>
        </w:rPr>
        <w:t xml:space="preserve">oprávnený </w:t>
      </w:r>
      <w:r w:rsidR="58C06CFD" w:rsidRPr="00935F1D">
        <w:rPr>
          <w:rFonts w:ascii="Times New Roman" w:hAnsi="Times New Roman" w:cs="Times New Roman"/>
          <w:sz w:val="24"/>
          <w:szCs w:val="24"/>
        </w:rPr>
        <w:t>z tak</w:t>
      </w:r>
      <w:r w:rsidR="71219A84" w:rsidRPr="00935F1D">
        <w:rPr>
          <w:rFonts w:ascii="Times New Roman" w:hAnsi="Times New Roman" w:cs="Times New Roman"/>
          <w:sz w:val="24"/>
          <w:szCs w:val="24"/>
        </w:rPr>
        <w:t>ýchto dôvodných pochybností o správnosti integrovaného posudku</w:t>
      </w:r>
      <w:r w:rsidR="656590AF" w:rsidRPr="00935F1D">
        <w:rPr>
          <w:rFonts w:ascii="Times New Roman" w:hAnsi="Times New Roman" w:cs="Times New Roman"/>
          <w:sz w:val="24"/>
          <w:szCs w:val="24"/>
        </w:rPr>
        <w:t xml:space="preserve"> </w:t>
      </w:r>
      <w:r w:rsidR="45317784" w:rsidRPr="00935F1D">
        <w:rPr>
          <w:rFonts w:ascii="Times New Roman" w:hAnsi="Times New Roman" w:cs="Times New Roman"/>
          <w:sz w:val="24"/>
          <w:szCs w:val="24"/>
        </w:rPr>
        <w:t>podať príslušnému správnemu orgánu impulz na začatie konania o integrovanom posudku z vlastné</w:t>
      </w:r>
      <w:r w:rsidR="52365C58" w:rsidRPr="00935F1D">
        <w:rPr>
          <w:rFonts w:ascii="Times New Roman" w:hAnsi="Times New Roman" w:cs="Times New Roman"/>
          <w:sz w:val="24"/>
          <w:szCs w:val="24"/>
        </w:rPr>
        <w:t>ho podnetu správneho orgánu</w:t>
      </w:r>
      <w:r w:rsidR="2BC146D1" w:rsidRPr="00935F1D">
        <w:rPr>
          <w:rFonts w:ascii="Times New Roman" w:hAnsi="Times New Roman" w:cs="Times New Roman"/>
          <w:sz w:val="24"/>
          <w:szCs w:val="24"/>
        </w:rPr>
        <w:t xml:space="preserve"> ( § 78 ods. 4 písm. c) zákona</w:t>
      </w:r>
      <w:r w:rsidR="00C117BF" w:rsidRPr="00935F1D">
        <w:rPr>
          <w:rFonts w:ascii="Times New Roman" w:hAnsi="Times New Roman" w:cs="Times New Roman"/>
          <w:sz w:val="24"/>
          <w:szCs w:val="24"/>
        </w:rPr>
        <w:t xml:space="preserve">). </w:t>
      </w:r>
    </w:p>
    <w:p w14:paraId="7022429B" w14:textId="518E9CE5" w:rsidR="004620FB" w:rsidRPr="00935F1D" w:rsidRDefault="52365C58"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lastRenderedPageBreak/>
        <w:t xml:space="preserve"> </w:t>
      </w:r>
    </w:p>
    <w:p w14:paraId="2F33C1BC" w14:textId="02E04A44" w:rsidR="00257DB7" w:rsidRPr="00935F1D" w:rsidRDefault="7B3338A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Obdobne ako bolo doteraz ustanovené v zákone o peňažných príspevkoch na kompenzáciu a tiež v zákone o sociálnych službách, navrhuje sa pri posudzovaní odkázanosti neplnoletej fyzickej osoby na pomoc inej fyzickej osoby, na dohľad a na osobnú asistenciu nezohľadňovať potrebu pomoci, ktorá vyplýva z bežnej rodičovskej starostlivosti. </w:t>
      </w:r>
      <w:r w:rsidR="1F5093BE" w:rsidRPr="00935F1D">
        <w:rPr>
          <w:rFonts w:ascii="Times New Roman" w:hAnsi="Times New Roman" w:cs="Times New Roman"/>
          <w:sz w:val="24"/>
          <w:szCs w:val="24"/>
        </w:rPr>
        <w:t xml:space="preserve">Na predmetné ustanovenie je potrebné nahliadať tak, že pri posudzovaní odkázanosti neplnoletej osoby na pomoc, dohľad a osobnú asistenciu sa posudzovaná osoba porovnáva s fyzickou osobou rovnakého veku a pohlavia, bez zdravotného postihnutia alebo nepriaznivého zdravotného stavu. Berie sa teda do úvahy aj rozdiel v miere a intenzite pomoci poskytovanej takejto fyzickej osobe pri jednotlivých činnostiach. </w:t>
      </w:r>
      <w:r w:rsidR="77CBD6DB" w:rsidRPr="00935F1D">
        <w:rPr>
          <w:rFonts w:ascii="Times New Roman" w:eastAsia="Times New Roman" w:hAnsi="Times New Roman" w:cs="Times New Roman"/>
          <w:sz w:val="24"/>
          <w:szCs w:val="24"/>
        </w:rPr>
        <w:t>V</w:t>
      </w:r>
      <w:r w:rsidR="33FA524A" w:rsidRPr="00935F1D">
        <w:rPr>
          <w:rFonts w:ascii="Times New Roman" w:eastAsia="Times New Roman" w:hAnsi="Times New Roman" w:cs="Times New Roman"/>
          <w:sz w:val="24"/>
          <w:szCs w:val="24"/>
        </w:rPr>
        <w:t xml:space="preserve"> znení predmetného ustanovenia je potrebné pojem “bežná rodičovská starostlivosť“ spájať so slovným spojením „poskytovaná neplnoletej fyzickej osobe rovnakého veku a pohlavia“ a interpretovať ju a aplikovať  aj v celom kontexte obsiahnutia tohto ustanovenia v znení </w:t>
      </w:r>
      <w:r w:rsidR="00633A9C">
        <w:rPr>
          <w:rFonts w:ascii="Times New Roman" w:eastAsia="Times New Roman" w:hAnsi="Times New Roman" w:cs="Times New Roman"/>
          <w:sz w:val="24"/>
          <w:szCs w:val="24"/>
        </w:rPr>
        <w:t xml:space="preserve">vládneho </w:t>
      </w:r>
      <w:r w:rsidR="33FA524A" w:rsidRPr="00935F1D">
        <w:rPr>
          <w:rFonts w:ascii="Times New Roman" w:eastAsia="Times New Roman" w:hAnsi="Times New Roman" w:cs="Times New Roman"/>
          <w:sz w:val="24"/>
          <w:szCs w:val="24"/>
        </w:rPr>
        <w:t xml:space="preserve">návrhu zákona a jeho vnútornej previazanosti.  </w:t>
      </w:r>
      <w:r w:rsidR="69480BE1" w:rsidRPr="00935F1D">
        <w:rPr>
          <w:rFonts w:ascii="Times New Roman" w:eastAsia="Times New Roman" w:hAnsi="Times New Roman" w:cs="Times New Roman"/>
          <w:sz w:val="24"/>
          <w:szCs w:val="24"/>
        </w:rPr>
        <w:t xml:space="preserve">Predkladateľ má za to, že rodičovská starostlivosť u </w:t>
      </w:r>
      <w:r w:rsidR="311F4A9E" w:rsidRPr="00935F1D">
        <w:rPr>
          <w:rFonts w:ascii="Times New Roman" w:eastAsia="Times New Roman" w:hAnsi="Times New Roman" w:cs="Times New Roman"/>
          <w:sz w:val="24"/>
          <w:szCs w:val="24"/>
        </w:rPr>
        <w:t>detí odkázaných na pomoc inej osoby je náročnejšia v porovnaní so starostlivosťou o deti bez postihnutia a nemožno ju považovať za bežnú rodičov</w:t>
      </w:r>
      <w:r w:rsidR="20933FFB" w:rsidRPr="00935F1D">
        <w:rPr>
          <w:rFonts w:ascii="Times New Roman" w:eastAsia="Times New Roman" w:hAnsi="Times New Roman" w:cs="Times New Roman"/>
          <w:sz w:val="24"/>
          <w:szCs w:val="24"/>
        </w:rPr>
        <w:t>s</w:t>
      </w:r>
      <w:r w:rsidR="03DB9FF6" w:rsidRPr="00935F1D">
        <w:rPr>
          <w:rFonts w:ascii="Times New Roman" w:eastAsia="Times New Roman" w:hAnsi="Times New Roman" w:cs="Times New Roman"/>
          <w:sz w:val="24"/>
          <w:szCs w:val="24"/>
        </w:rPr>
        <w:t>k</w:t>
      </w:r>
      <w:r w:rsidR="20933FFB" w:rsidRPr="00935F1D">
        <w:rPr>
          <w:rFonts w:ascii="Times New Roman" w:eastAsia="Times New Roman" w:hAnsi="Times New Roman" w:cs="Times New Roman"/>
          <w:sz w:val="24"/>
          <w:szCs w:val="24"/>
        </w:rPr>
        <w:t xml:space="preserve">ú starostlivosť. </w:t>
      </w:r>
      <w:r w:rsidR="53D6778A" w:rsidRPr="00935F1D">
        <w:rPr>
          <w:rFonts w:ascii="Times New Roman" w:eastAsia="Times New Roman" w:hAnsi="Times New Roman" w:cs="Times New Roman"/>
          <w:sz w:val="24"/>
          <w:szCs w:val="24"/>
        </w:rPr>
        <w:t xml:space="preserve">Z uvedeného dôvodu </w:t>
      </w:r>
      <w:r w:rsidR="4C82BA6E" w:rsidRPr="00935F1D">
        <w:rPr>
          <w:rFonts w:ascii="Times New Roman" w:eastAsia="Times New Roman" w:hAnsi="Times New Roman" w:cs="Times New Roman"/>
          <w:sz w:val="24"/>
          <w:szCs w:val="24"/>
        </w:rPr>
        <w:t xml:space="preserve">je potrebné prihliadať </w:t>
      </w:r>
      <w:r w:rsidR="46CCF002" w:rsidRPr="00935F1D">
        <w:rPr>
          <w:rFonts w:ascii="Times New Roman" w:eastAsia="Times New Roman" w:hAnsi="Times New Roman" w:cs="Times New Roman"/>
          <w:sz w:val="24"/>
          <w:szCs w:val="24"/>
        </w:rPr>
        <w:t xml:space="preserve">na skutočnosť, </w:t>
      </w:r>
      <w:r w:rsidR="63809169" w:rsidRPr="00935F1D">
        <w:rPr>
          <w:rFonts w:ascii="Times New Roman" w:eastAsia="Times New Roman" w:hAnsi="Times New Roman" w:cs="Times New Roman"/>
          <w:sz w:val="24"/>
          <w:szCs w:val="24"/>
        </w:rPr>
        <w:t>že zabez</w:t>
      </w:r>
      <w:r w:rsidR="6D801FC8" w:rsidRPr="00935F1D">
        <w:rPr>
          <w:rFonts w:ascii="Times New Roman" w:eastAsia="Times New Roman" w:hAnsi="Times New Roman" w:cs="Times New Roman"/>
          <w:sz w:val="24"/>
          <w:szCs w:val="24"/>
        </w:rPr>
        <w:t>p</w:t>
      </w:r>
      <w:r w:rsidR="63809169" w:rsidRPr="00935F1D">
        <w:rPr>
          <w:rFonts w:ascii="Times New Roman" w:eastAsia="Times New Roman" w:hAnsi="Times New Roman" w:cs="Times New Roman"/>
          <w:sz w:val="24"/>
          <w:szCs w:val="24"/>
        </w:rPr>
        <w:t xml:space="preserve">ečenie </w:t>
      </w:r>
      <w:r w:rsidR="42B54DFF" w:rsidRPr="00935F1D">
        <w:rPr>
          <w:rFonts w:ascii="Times New Roman" w:eastAsia="Times New Roman" w:hAnsi="Times New Roman" w:cs="Times New Roman"/>
          <w:sz w:val="24"/>
          <w:szCs w:val="24"/>
        </w:rPr>
        <w:t xml:space="preserve">úkonov </w:t>
      </w:r>
      <w:r w:rsidR="63809169" w:rsidRPr="00935F1D">
        <w:rPr>
          <w:rFonts w:ascii="Times New Roman" w:eastAsia="Times New Roman" w:hAnsi="Times New Roman" w:cs="Times New Roman"/>
          <w:sz w:val="24"/>
          <w:szCs w:val="24"/>
        </w:rPr>
        <w:t>stravovania, hygi</w:t>
      </w:r>
      <w:r w:rsidR="548CD9BD" w:rsidRPr="00935F1D">
        <w:rPr>
          <w:rFonts w:ascii="Times New Roman" w:eastAsia="Times New Roman" w:hAnsi="Times New Roman" w:cs="Times New Roman"/>
          <w:sz w:val="24"/>
          <w:szCs w:val="24"/>
        </w:rPr>
        <w:t>e</w:t>
      </w:r>
      <w:r w:rsidR="63809169" w:rsidRPr="00935F1D">
        <w:rPr>
          <w:rFonts w:ascii="Times New Roman" w:eastAsia="Times New Roman" w:hAnsi="Times New Roman" w:cs="Times New Roman"/>
          <w:sz w:val="24"/>
          <w:szCs w:val="24"/>
        </w:rPr>
        <w:t>ny alebo</w:t>
      </w:r>
      <w:r w:rsidR="20933FFB" w:rsidRPr="00935F1D">
        <w:rPr>
          <w:rFonts w:ascii="Times New Roman" w:eastAsia="Times New Roman" w:hAnsi="Times New Roman" w:cs="Times New Roman"/>
          <w:sz w:val="24"/>
          <w:szCs w:val="24"/>
        </w:rPr>
        <w:t xml:space="preserve"> sprevádzani</w:t>
      </w:r>
      <w:r w:rsidR="5897E0F2" w:rsidRPr="00935F1D">
        <w:rPr>
          <w:rFonts w:ascii="Times New Roman" w:eastAsia="Times New Roman" w:hAnsi="Times New Roman" w:cs="Times New Roman"/>
          <w:sz w:val="24"/>
          <w:szCs w:val="24"/>
        </w:rPr>
        <w:t>a</w:t>
      </w:r>
      <w:r w:rsidR="20933FFB" w:rsidRPr="00935F1D">
        <w:rPr>
          <w:rFonts w:ascii="Times New Roman" w:eastAsia="Times New Roman" w:hAnsi="Times New Roman" w:cs="Times New Roman"/>
          <w:sz w:val="24"/>
          <w:szCs w:val="24"/>
        </w:rPr>
        <w:t xml:space="preserve"> dieťaťa</w:t>
      </w:r>
      <w:r w:rsidR="3B721F90" w:rsidRPr="00935F1D">
        <w:rPr>
          <w:rFonts w:ascii="Times New Roman" w:eastAsia="Times New Roman" w:hAnsi="Times New Roman" w:cs="Times New Roman"/>
          <w:sz w:val="24"/>
          <w:szCs w:val="24"/>
        </w:rPr>
        <w:t xml:space="preserve"> do školy</w:t>
      </w:r>
      <w:r w:rsidR="3F860D55" w:rsidRPr="00935F1D">
        <w:rPr>
          <w:rFonts w:ascii="Times New Roman" w:eastAsia="Times New Roman" w:hAnsi="Times New Roman" w:cs="Times New Roman"/>
          <w:sz w:val="24"/>
          <w:szCs w:val="24"/>
        </w:rPr>
        <w:t xml:space="preserve">, </w:t>
      </w:r>
      <w:r w:rsidR="20933FFB" w:rsidRPr="00935F1D">
        <w:rPr>
          <w:rFonts w:ascii="Times New Roman" w:eastAsia="Times New Roman" w:hAnsi="Times New Roman" w:cs="Times New Roman"/>
          <w:sz w:val="24"/>
          <w:szCs w:val="24"/>
        </w:rPr>
        <w:t xml:space="preserve"> odkázan</w:t>
      </w:r>
      <w:r w:rsidR="642C5104" w:rsidRPr="00935F1D">
        <w:rPr>
          <w:rFonts w:ascii="Times New Roman" w:eastAsia="Times New Roman" w:hAnsi="Times New Roman" w:cs="Times New Roman"/>
          <w:sz w:val="24"/>
          <w:szCs w:val="24"/>
        </w:rPr>
        <w:t>ého</w:t>
      </w:r>
      <w:r w:rsidR="20933FFB" w:rsidRPr="00935F1D">
        <w:rPr>
          <w:rFonts w:ascii="Times New Roman" w:eastAsia="Times New Roman" w:hAnsi="Times New Roman" w:cs="Times New Roman"/>
          <w:sz w:val="24"/>
          <w:szCs w:val="24"/>
        </w:rPr>
        <w:t xml:space="preserve"> na pomoc inej</w:t>
      </w:r>
      <w:r w:rsidR="6F79BB3E" w:rsidRPr="00935F1D">
        <w:rPr>
          <w:rFonts w:ascii="Times New Roman" w:eastAsia="Times New Roman" w:hAnsi="Times New Roman" w:cs="Times New Roman"/>
          <w:sz w:val="24"/>
          <w:szCs w:val="24"/>
        </w:rPr>
        <w:t xml:space="preserve"> fyzickej</w:t>
      </w:r>
      <w:r w:rsidR="20933FFB" w:rsidRPr="00935F1D">
        <w:rPr>
          <w:rFonts w:ascii="Times New Roman" w:eastAsia="Times New Roman" w:hAnsi="Times New Roman" w:cs="Times New Roman"/>
          <w:sz w:val="24"/>
          <w:szCs w:val="24"/>
        </w:rPr>
        <w:t xml:space="preserve"> os</w:t>
      </w:r>
      <w:r w:rsidR="3A4F2E27" w:rsidRPr="00935F1D">
        <w:rPr>
          <w:rFonts w:ascii="Times New Roman" w:eastAsia="Times New Roman" w:hAnsi="Times New Roman" w:cs="Times New Roman"/>
          <w:sz w:val="24"/>
          <w:szCs w:val="24"/>
        </w:rPr>
        <w:t>o</w:t>
      </w:r>
      <w:r w:rsidR="20933FFB" w:rsidRPr="00935F1D">
        <w:rPr>
          <w:rFonts w:ascii="Times New Roman" w:eastAsia="Times New Roman" w:hAnsi="Times New Roman" w:cs="Times New Roman"/>
          <w:sz w:val="24"/>
          <w:szCs w:val="24"/>
        </w:rPr>
        <w:t xml:space="preserve">by </w:t>
      </w:r>
      <w:r w:rsidR="00F8A378" w:rsidRPr="00935F1D">
        <w:rPr>
          <w:rFonts w:ascii="Times New Roman" w:eastAsia="Times New Roman" w:hAnsi="Times New Roman" w:cs="Times New Roman"/>
          <w:sz w:val="24"/>
          <w:szCs w:val="24"/>
        </w:rPr>
        <w:t xml:space="preserve"> (</w:t>
      </w:r>
      <w:r w:rsidR="1F842CD0" w:rsidRPr="00935F1D">
        <w:rPr>
          <w:rFonts w:ascii="Times New Roman" w:eastAsia="Times New Roman" w:hAnsi="Times New Roman" w:cs="Times New Roman"/>
          <w:sz w:val="24"/>
          <w:szCs w:val="24"/>
        </w:rPr>
        <w:t xml:space="preserve">napríklad </w:t>
      </w:r>
      <w:r w:rsidR="00F8A378" w:rsidRPr="00935F1D">
        <w:rPr>
          <w:rFonts w:ascii="Times New Roman" w:eastAsia="Times New Roman" w:hAnsi="Times New Roman" w:cs="Times New Roman"/>
          <w:sz w:val="24"/>
          <w:szCs w:val="24"/>
        </w:rPr>
        <w:t xml:space="preserve">z dôvodu ťažkej poruchy </w:t>
      </w:r>
      <w:r w:rsidR="449424F9" w:rsidRPr="00935F1D">
        <w:rPr>
          <w:rFonts w:ascii="Times New Roman" w:eastAsia="Times New Roman" w:hAnsi="Times New Roman" w:cs="Times New Roman"/>
          <w:sz w:val="24"/>
          <w:szCs w:val="24"/>
        </w:rPr>
        <w:t xml:space="preserve">osobnosti, intelektu alebo </w:t>
      </w:r>
      <w:r w:rsidR="00F8A378" w:rsidRPr="00935F1D">
        <w:rPr>
          <w:rFonts w:ascii="Times New Roman" w:eastAsia="Times New Roman" w:hAnsi="Times New Roman" w:cs="Times New Roman"/>
          <w:sz w:val="24"/>
          <w:szCs w:val="24"/>
        </w:rPr>
        <w:t>správania)</w:t>
      </w:r>
      <w:r w:rsidR="67499917" w:rsidRPr="00935F1D">
        <w:rPr>
          <w:rFonts w:ascii="Times New Roman" w:eastAsia="Times New Roman" w:hAnsi="Times New Roman" w:cs="Times New Roman"/>
          <w:sz w:val="24"/>
          <w:szCs w:val="24"/>
        </w:rPr>
        <w:t xml:space="preserve"> </w:t>
      </w:r>
      <w:r w:rsidR="49DD91CC" w:rsidRPr="00935F1D">
        <w:rPr>
          <w:rFonts w:ascii="Times New Roman" w:eastAsia="Times New Roman" w:hAnsi="Times New Roman" w:cs="Times New Roman"/>
          <w:sz w:val="24"/>
          <w:szCs w:val="24"/>
        </w:rPr>
        <w:t xml:space="preserve">je </w:t>
      </w:r>
      <w:r w:rsidR="00C117BF" w:rsidRPr="00935F1D">
        <w:rPr>
          <w:rFonts w:ascii="Times New Roman" w:eastAsia="Times New Roman" w:hAnsi="Times New Roman" w:cs="Times New Roman"/>
          <w:sz w:val="24"/>
          <w:szCs w:val="24"/>
        </w:rPr>
        <w:t>náročnejšia časovo ako aj fyzicky</w:t>
      </w:r>
      <w:r w:rsidR="49DD91CC" w:rsidRPr="00935F1D">
        <w:rPr>
          <w:rFonts w:ascii="Times New Roman" w:eastAsia="Times New Roman" w:hAnsi="Times New Roman" w:cs="Times New Roman"/>
          <w:sz w:val="24"/>
          <w:szCs w:val="24"/>
        </w:rPr>
        <w:t xml:space="preserve"> ako</w:t>
      </w:r>
      <w:r w:rsidR="195750D5" w:rsidRPr="00935F1D">
        <w:rPr>
          <w:rFonts w:ascii="Times New Roman" w:eastAsia="Times New Roman" w:hAnsi="Times New Roman" w:cs="Times New Roman"/>
          <w:sz w:val="24"/>
          <w:szCs w:val="24"/>
        </w:rPr>
        <w:t xml:space="preserve"> </w:t>
      </w:r>
      <w:r w:rsidR="69065B02" w:rsidRPr="00935F1D">
        <w:rPr>
          <w:rFonts w:ascii="Times New Roman" w:eastAsia="Times New Roman" w:hAnsi="Times New Roman" w:cs="Times New Roman"/>
          <w:sz w:val="24"/>
          <w:szCs w:val="24"/>
        </w:rPr>
        <w:t xml:space="preserve">zabezpečenie daných úkonov u dieťaťa </w:t>
      </w:r>
      <w:r w:rsidR="195750D5" w:rsidRPr="00935F1D">
        <w:rPr>
          <w:rFonts w:ascii="Times New Roman" w:eastAsia="Times New Roman" w:hAnsi="Times New Roman" w:cs="Times New Roman"/>
          <w:sz w:val="24"/>
          <w:szCs w:val="24"/>
        </w:rPr>
        <w:t xml:space="preserve">bez </w:t>
      </w:r>
      <w:r w:rsidR="1BC495DC" w:rsidRPr="00935F1D">
        <w:rPr>
          <w:rFonts w:ascii="Times New Roman" w:eastAsia="Times New Roman" w:hAnsi="Times New Roman" w:cs="Times New Roman"/>
          <w:sz w:val="24"/>
          <w:szCs w:val="24"/>
        </w:rPr>
        <w:t>zdravotného znevýhodnenia</w:t>
      </w:r>
      <w:r w:rsidR="00094249" w:rsidRPr="00935F1D">
        <w:rPr>
          <w:rFonts w:ascii="Times New Roman" w:eastAsia="Times New Roman" w:hAnsi="Times New Roman" w:cs="Times New Roman"/>
          <w:sz w:val="24"/>
          <w:szCs w:val="24"/>
        </w:rPr>
        <w:t xml:space="preserve">, napr. u 8 ročného dieťaťa bez postihnutia je možné hovoriť o relatívne samostatnom jedení, dieťa s telesným postihnutím môže mať problém najesť sa samo a je </w:t>
      </w:r>
      <w:r w:rsidR="007C6A62" w:rsidRPr="00935F1D">
        <w:rPr>
          <w:rFonts w:ascii="Times New Roman" w:eastAsia="Times New Roman" w:hAnsi="Times New Roman" w:cs="Times New Roman"/>
          <w:sz w:val="24"/>
          <w:szCs w:val="24"/>
        </w:rPr>
        <w:t>potrebné ho kŕmiť a</w:t>
      </w:r>
      <w:r w:rsidR="00094249" w:rsidRPr="00935F1D">
        <w:rPr>
          <w:rFonts w:ascii="Times New Roman" w:eastAsia="Times New Roman" w:hAnsi="Times New Roman" w:cs="Times New Roman"/>
          <w:sz w:val="24"/>
          <w:szCs w:val="24"/>
        </w:rPr>
        <w:t xml:space="preserve"> dieťa s duševnou poruchou nemusí mať problém najesť sa, ale môže byť potrebné neustále dohliadať na proces jedenia (dieťa zabudne jesť, odvedie</w:t>
      </w:r>
      <w:r w:rsidR="007C6A62" w:rsidRPr="00935F1D">
        <w:rPr>
          <w:rFonts w:ascii="Times New Roman" w:eastAsia="Times New Roman" w:hAnsi="Times New Roman" w:cs="Times New Roman"/>
          <w:sz w:val="24"/>
          <w:szCs w:val="24"/>
        </w:rPr>
        <w:t xml:space="preserve"> sa</w:t>
      </w:r>
      <w:r w:rsidR="00094249" w:rsidRPr="00935F1D">
        <w:rPr>
          <w:rFonts w:ascii="Times New Roman" w:eastAsia="Times New Roman" w:hAnsi="Times New Roman" w:cs="Times New Roman"/>
          <w:sz w:val="24"/>
          <w:szCs w:val="24"/>
        </w:rPr>
        <w:t xml:space="preserve"> jeho pozornosť na iné veci a pod.)Takéto situácie musia byť zohľadnené v procese posudzovania funkčných dôsledkov zdravotného stavu. </w:t>
      </w:r>
      <w:r w:rsidR="33FA524A" w:rsidRPr="00935F1D">
        <w:rPr>
          <w:rFonts w:ascii="Times New Roman" w:eastAsia="Times New Roman" w:hAnsi="Times New Roman" w:cs="Times New Roman"/>
          <w:sz w:val="24"/>
          <w:szCs w:val="24"/>
        </w:rPr>
        <w:t>Aspekt pohlavia pri posudzovaní odkázanosti neplnoletej osoby na pomoc, dohľad a osobnú asistenciu  pri porovnávaní vykonávania ustanovených činností  s fyzickou osobou rovnakého veku a pohlavia, bez zdravotného postihnutia alebo nepriaznivého zdravotného stavu je odôvodnený povahou a charakterom a tým rodovým podmienením vybraných činností, napr. v rámci sebaobsluhy- oholiť sa, vymeniť si hygienické vložky.</w:t>
      </w:r>
    </w:p>
    <w:p w14:paraId="19D880F7" w14:textId="77777777" w:rsidR="00C117BF" w:rsidRPr="00935F1D" w:rsidRDefault="00C117BF" w:rsidP="00935F1D">
      <w:pPr>
        <w:spacing w:after="0" w:line="276" w:lineRule="auto"/>
        <w:jc w:val="both"/>
        <w:rPr>
          <w:rFonts w:ascii="Times New Roman" w:hAnsi="Times New Roman" w:cs="Times New Roman"/>
          <w:sz w:val="24"/>
          <w:szCs w:val="24"/>
        </w:rPr>
      </w:pPr>
    </w:p>
    <w:p w14:paraId="6F9C126D" w14:textId="3D5A33D3" w:rsidR="004620FB" w:rsidRPr="00935F1D" w:rsidRDefault="004620FB"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Ďalšie druhy odkázanosti majú súvislosť s poskytovaním peňažných príspevkov na kompenzáciu sociálnych dôsledkov ťažkého zdravotného postihnutia, a preto sú podmienené ťažkým zdravotným postihnutím. Ide o odkázanosť na osobnú asistenciu, na pomôcku, na úpravu pomôcky, na zdvíhacie zariadenie, na úpravu osobného motorového vozidla, na úpravu bytu, na úpravu rodinného domu, na úpravu garáže, na individuálnu prepravu osobným motorovým vozidlom, na jednotlivé druhy kompenzácie zvýšených výdavkov a na sprievodcu. </w:t>
      </w:r>
    </w:p>
    <w:p w14:paraId="21D84BD0" w14:textId="77777777" w:rsidR="00C117BF" w:rsidRPr="00935F1D" w:rsidRDefault="00C117BF" w:rsidP="00935F1D">
      <w:pPr>
        <w:spacing w:after="0" w:line="276" w:lineRule="auto"/>
        <w:jc w:val="both"/>
        <w:rPr>
          <w:rFonts w:ascii="Times New Roman" w:hAnsi="Times New Roman" w:cs="Times New Roman"/>
          <w:sz w:val="24"/>
          <w:szCs w:val="24"/>
        </w:rPr>
      </w:pPr>
    </w:p>
    <w:p w14:paraId="48830ACE" w14:textId="207AF1E1" w:rsidR="00F05034" w:rsidRPr="00935F1D" w:rsidRDefault="00F05034"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V prospech osôb s ťažkým zdravotným postihnutím sa odkázanosť na individuálnu prepravu osobným motorovým vozidlom rozširuje aj o imunologické ochorenia ťažkého stupňa vzhľadom na odôvodnenú potrebu, ktorá vyplynula z odbornej diskusie. </w:t>
      </w:r>
    </w:p>
    <w:p w14:paraId="517BC43A" w14:textId="77777777" w:rsidR="004620FB" w:rsidRPr="00935F1D" w:rsidRDefault="004620FB" w:rsidP="00935F1D">
      <w:pPr>
        <w:spacing w:after="0" w:line="276" w:lineRule="auto"/>
        <w:jc w:val="both"/>
        <w:rPr>
          <w:rFonts w:ascii="Times New Roman" w:hAnsi="Times New Roman" w:cs="Times New Roman"/>
          <w:sz w:val="24"/>
          <w:szCs w:val="24"/>
        </w:rPr>
      </w:pPr>
    </w:p>
    <w:p w14:paraId="1423BCD0" w14:textId="77777777" w:rsidR="004620FB" w:rsidRPr="00935F1D" w:rsidRDefault="004620FB"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Tak ako je tomu doposiaľ v zákone o peňažných príspevkoch na kompenzáciu, kritériá na účely posúdenia odkázanosti na kompenzáciu zvýšených výdavkov na diétne stravovanie, </w:t>
      </w:r>
      <w:r w:rsidRPr="00935F1D">
        <w:rPr>
          <w:rFonts w:ascii="Times New Roman" w:hAnsi="Times New Roman" w:cs="Times New Roman"/>
          <w:sz w:val="24"/>
          <w:szCs w:val="24"/>
        </w:rPr>
        <w:lastRenderedPageBreak/>
        <w:t xml:space="preserve">zvýšených výdavkov súvisiacich s hygienou a zvýšených výdavkov súvisiacich s opotrebovaním šatstva, bielizne a obuvi a bytového zariadenia, sú ustanovené v samostatných prílohách, ktoré sú súčasťou navrhovaného zákona.  </w:t>
      </w:r>
    </w:p>
    <w:p w14:paraId="3A0F45F0" w14:textId="77777777" w:rsidR="00E47EEA" w:rsidRPr="00935F1D" w:rsidRDefault="00E47EEA" w:rsidP="00935F1D">
      <w:pPr>
        <w:spacing w:after="0" w:line="276" w:lineRule="auto"/>
        <w:jc w:val="both"/>
        <w:rPr>
          <w:rFonts w:ascii="Times New Roman" w:hAnsi="Times New Roman" w:cs="Times New Roman"/>
          <w:sz w:val="24"/>
          <w:szCs w:val="24"/>
        </w:rPr>
      </w:pPr>
    </w:p>
    <w:p w14:paraId="76FAE1E0" w14:textId="77777777" w:rsidR="004620FB" w:rsidRPr="00935F1D" w:rsidRDefault="004620FB" w:rsidP="00935F1D">
      <w:pPr>
        <w:spacing w:after="0" w:line="276" w:lineRule="auto"/>
        <w:jc w:val="both"/>
        <w:rPr>
          <w:rFonts w:ascii="Times New Roman" w:hAnsi="Times New Roman" w:cs="Times New Roman"/>
          <w:sz w:val="24"/>
          <w:szCs w:val="24"/>
        </w:rPr>
      </w:pPr>
    </w:p>
    <w:p w14:paraId="11B8387A" w14:textId="77777777" w:rsidR="007F7A6D" w:rsidRPr="00935F1D" w:rsidRDefault="009879C8"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4</w:t>
      </w:r>
    </w:p>
    <w:p w14:paraId="2CD61211" w14:textId="2043CDC7" w:rsidR="00616FF6" w:rsidRPr="00935F1D" w:rsidRDefault="00616FF6" w:rsidP="00935F1D">
      <w:pPr>
        <w:widowControl w:val="0"/>
        <w:spacing w:after="0" w:line="276" w:lineRule="auto"/>
        <w:ind w:firstLine="708"/>
        <w:jc w:val="both"/>
        <w:rPr>
          <w:rFonts w:ascii="Times New Roman" w:eastAsia="Times New Roman" w:hAnsi="Times New Roman" w:cs="Times New Roman"/>
          <w:sz w:val="24"/>
          <w:szCs w:val="24"/>
        </w:rPr>
      </w:pPr>
      <w:r w:rsidRPr="00935F1D">
        <w:rPr>
          <w:rFonts w:ascii="Times New Roman" w:hAnsi="Times New Roman" w:cs="Times New Roman"/>
          <w:sz w:val="24"/>
          <w:szCs w:val="24"/>
        </w:rPr>
        <w:t>Konanie o integrovanom posudku budú viesť</w:t>
      </w:r>
      <w:r w:rsidR="6C9F65C0" w:rsidRPr="00935F1D">
        <w:rPr>
          <w:rFonts w:ascii="Times New Roman" w:hAnsi="Times New Roman" w:cs="Times New Roman"/>
          <w:sz w:val="24"/>
          <w:szCs w:val="24"/>
        </w:rPr>
        <w:t>, ako vecne príslušný správny orgán,</w:t>
      </w:r>
      <w:r w:rsidRPr="00935F1D">
        <w:rPr>
          <w:rFonts w:ascii="Times New Roman" w:hAnsi="Times New Roman" w:cs="Times New Roman"/>
          <w:sz w:val="24"/>
          <w:szCs w:val="24"/>
        </w:rPr>
        <w:t xml:space="preserve"> orgány</w:t>
      </w:r>
      <w:r w:rsidR="7D917BEF" w:rsidRPr="00935F1D">
        <w:rPr>
          <w:rFonts w:ascii="Times New Roman" w:hAnsi="Times New Roman" w:cs="Times New Roman"/>
          <w:sz w:val="24"/>
          <w:szCs w:val="24"/>
        </w:rPr>
        <w:t xml:space="preserve"> štátnej správy v oblasti sociálnych vecí, rodiny a služieb zamestnanosti , ktorými sú</w:t>
      </w:r>
      <w:r w:rsidRPr="00935F1D">
        <w:rPr>
          <w:rFonts w:ascii="Times New Roman" w:hAnsi="Times New Roman" w:cs="Times New Roman"/>
          <w:sz w:val="24"/>
          <w:szCs w:val="24"/>
        </w:rPr>
        <w:t xml:space="preserve"> v prvom stupni úrady práce, sociálnych vecí a rodiny a odvolacím orgánom bude Ústredie práce, sociálnych vecí a rodiny. </w:t>
      </w:r>
      <w:r w:rsidR="30A20492" w:rsidRPr="00935F1D">
        <w:rPr>
          <w:rFonts w:ascii="Times New Roman" w:hAnsi="Times New Roman" w:cs="Times New Roman"/>
          <w:sz w:val="24"/>
          <w:szCs w:val="24"/>
        </w:rPr>
        <w:t>Na miestnu príslušnosť sa vzťahuje všeobecná úprava § 7 ods. 2 správneho poriadku.</w:t>
      </w:r>
      <w:r w:rsidR="23A59318" w:rsidRPr="00935F1D">
        <w:rPr>
          <w:rFonts w:ascii="Times New Roman" w:hAnsi="Times New Roman" w:cs="Times New Roman"/>
          <w:sz w:val="24"/>
          <w:szCs w:val="24"/>
        </w:rPr>
        <w:t xml:space="preserve"> Rozhodovanie vo veci integrovaného posudku v pôsobnosti príslušné</w:t>
      </w:r>
      <w:r w:rsidR="00EAC5EB" w:rsidRPr="00935F1D">
        <w:rPr>
          <w:rFonts w:ascii="Times New Roman" w:hAnsi="Times New Roman" w:cs="Times New Roman"/>
          <w:sz w:val="24"/>
          <w:szCs w:val="24"/>
        </w:rPr>
        <w:t xml:space="preserve">ho orgánu štátnej správy zároveň predpokladá v celoštátnom rozsahu zjednotenie vykonávania procesných postupov, </w:t>
      </w:r>
      <w:r w:rsidR="6EBD5469" w:rsidRPr="00935F1D">
        <w:rPr>
          <w:rFonts w:ascii="Times New Roman" w:hAnsi="Times New Roman" w:cs="Times New Roman"/>
          <w:sz w:val="24"/>
          <w:szCs w:val="24"/>
        </w:rPr>
        <w:t>organizačných postupov a personálnych postupov v konaní o integrovanom posudku, ako aj zjednocujúce metódy, prostriedky</w:t>
      </w:r>
      <w:r w:rsidR="7F2E86F6" w:rsidRPr="00935F1D">
        <w:rPr>
          <w:rFonts w:ascii="Times New Roman" w:hAnsi="Times New Roman" w:cs="Times New Roman"/>
          <w:sz w:val="24"/>
          <w:szCs w:val="24"/>
        </w:rPr>
        <w:t>, spôsoby, formy a postupy vykonávania odborných pracovných činností a procesov v konaní o integrovanom posudku.</w:t>
      </w:r>
      <w:r w:rsidR="45DE6BCD" w:rsidRPr="00935F1D">
        <w:rPr>
          <w:rFonts w:ascii="Times New Roman" w:hAnsi="Times New Roman" w:cs="Times New Roman"/>
          <w:sz w:val="24"/>
          <w:szCs w:val="24"/>
        </w:rPr>
        <w:t xml:space="preserve"> </w:t>
      </w:r>
      <w:r w:rsidRPr="00935F1D">
        <w:rPr>
          <w:rFonts w:ascii="Times New Roman" w:hAnsi="Times New Roman" w:cs="Times New Roman"/>
          <w:sz w:val="24"/>
          <w:szCs w:val="24"/>
        </w:rPr>
        <w:t xml:space="preserve">V tejto súvislosti sa navrhuje, aby sa na konanie o integrovanom posudku vzťahoval zákon č. 71/1967 Zb. o správnom konaní (správny poriadok) v znení neskorších predpisov s ustanovenými </w:t>
      </w:r>
      <w:r w:rsidR="00E47EEA" w:rsidRPr="00935F1D">
        <w:rPr>
          <w:rFonts w:ascii="Times New Roman" w:hAnsi="Times New Roman" w:cs="Times New Roman"/>
          <w:sz w:val="24"/>
          <w:szCs w:val="24"/>
        </w:rPr>
        <w:t xml:space="preserve">odchýlkami a </w:t>
      </w:r>
      <w:r w:rsidRPr="00935F1D">
        <w:rPr>
          <w:rFonts w:ascii="Times New Roman" w:hAnsi="Times New Roman" w:cs="Times New Roman"/>
          <w:sz w:val="24"/>
          <w:szCs w:val="24"/>
        </w:rPr>
        <w:t>výnimkami. Výnimku predstavuj</w:t>
      </w:r>
      <w:r w:rsidR="2F1EC02C" w:rsidRPr="00935F1D">
        <w:rPr>
          <w:rFonts w:ascii="Times New Roman" w:hAnsi="Times New Roman" w:cs="Times New Roman"/>
          <w:sz w:val="24"/>
          <w:szCs w:val="24"/>
        </w:rPr>
        <w:t>e</w:t>
      </w:r>
      <w:r w:rsidRPr="00935F1D">
        <w:rPr>
          <w:rFonts w:ascii="Times New Roman" w:hAnsi="Times New Roman" w:cs="Times New Roman"/>
          <w:sz w:val="24"/>
          <w:szCs w:val="24"/>
        </w:rPr>
        <w:t xml:space="preserve"> </w:t>
      </w:r>
      <w:r w:rsidR="5F2DA101" w:rsidRPr="00935F1D">
        <w:rPr>
          <w:rFonts w:ascii="Times New Roman" w:hAnsi="Times New Roman" w:cs="Times New Roman"/>
          <w:sz w:val="24"/>
          <w:szCs w:val="24"/>
        </w:rPr>
        <w:t xml:space="preserve">nevzťahovanie </w:t>
      </w:r>
      <w:r w:rsidRPr="00935F1D">
        <w:rPr>
          <w:rFonts w:ascii="Times New Roman" w:hAnsi="Times New Roman" w:cs="Times New Roman"/>
          <w:sz w:val="24"/>
          <w:szCs w:val="24"/>
        </w:rPr>
        <w:t>ustanoven</w:t>
      </w:r>
      <w:r w:rsidR="49B59412" w:rsidRPr="00935F1D">
        <w:rPr>
          <w:rFonts w:ascii="Times New Roman" w:hAnsi="Times New Roman" w:cs="Times New Roman"/>
          <w:sz w:val="24"/>
          <w:szCs w:val="24"/>
        </w:rPr>
        <w:t>í</w:t>
      </w:r>
      <w:r w:rsidRPr="00935F1D">
        <w:rPr>
          <w:rFonts w:ascii="Times New Roman" w:hAnsi="Times New Roman" w:cs="Times New Roman"/>
          <w:sz w:val="24"/>
          <w:szCs w:val="24"/>
        </w:rPr>
        <w:t xml:space="preserve"> </w:t>
      </w:r>
      <w:r w:rsidR="009879C8" w:rsidRPr="00935F1D">
        <w:rPr>
          <w:rFonts w:ascii="Times New Roman" w:hAnsi="Times New Roman" w:cs="Times New Roman"/>
          <w:sz w:val="24"/>
          <w:szCs w:val="24"/>
        </w:rPr>
        <w:t xml:space="preserve">§ 33 ods. 2, </w:t>
      </w:r>
      <w:r w:rsidRPr="00935F1D">
        <w:rPr>
          <w:rFonts w:ascii="Times New Roman" w:hAnsi="Times New Roman" w:cs="Times New Roman"/>
          <w:sz w:val="24"/>
          <w:szCs w:val="24"/>
        </w:rPr>
        <w:t>§ 60, § 62 až § 68 správneho poriadku, týkajúc</w:t>
      </w:r>
      <w:r w:rsidR="4BE42718" w:rsidRPr="00935F1D">
        <w:rPr>
          <w:rFonts w:ascii="Times New Roman" w:hAnsi="Times New Roman" w:cs="Times New Roman"/>
          <w:sz w:val="24"/>
          <w:szCs w:val="24"/>
        </w:rPr>
        <w:t xml:space="preserve">ich </w:t>
      </w:r>
      <w:r w:rsidRPr="00935F1D">
        <w:rPr>
          <w:rFonts w:ascii="Times New Roman" w:hAnsi="Times New Roman" w:cs="Times New Roman"/>
          <w:sz w:val="24"/>
          <w:szCs w:val="24"/>
        </w:rPr>
        <w:t xml:space="preserve"> sa </w:t>
      </w:r>
      <w:r w:rsidR="009879C8" w:rsidRPr="00935F1D">
        <w:rPr>
          <w:rFonts w:ascii="Times New Roman" w:hAnsi="Times New Roman" w:cs="Times New Roman"/>
          <w:sz w:val="24"/>
          <w:szCs w:val="24"/>
        </w:rPr>
        <w:t xml:space="preserve"> </w:t>
      </w:r>
      <w:r w:rsidRPr="00935F1D">
        <w:rPr>
          <w:rFonts w:ascii="Times New Roman" w:hAnsi="Times New Roman" w:cs="Times New Roman"/>
          <w:sz w:val="24"/>
          <w:szCs w:val="24"/>
        </w:rPr>
        <w:t>preskúmania oneskoreného odvolania, obnovy konania a preskúmania rozhodnutia mimo odvolacieho konania. Cieľom je dosiahnuť, aby sa konanie o integrovanom posudku nepredlžovalo</w:t>
      </w:r>
      <w:r w:rsidR="0210E854" w:rsidRPr="00935F1D">
        <w:rPr>
          <w:rFonts w:ascii="Times New Roman" w:hAnsi="Times New Roman" w:cs="Times New Roman"/>
          <w:sz w:val="24"/>
          <w:szCs w:val="24"/>
        </w:rPr>
        <w:t xml:space="preserve"> v rámci používania mimoriadnych opravných prostriedkov</w:t>
      </w:r>
      <w:r w:rsidRPr="00935F1D">
        <w:rPr>
          <w:rFonts w:ascii="Times New Roman" w:hAnsi="Times New Roman" w:cs="Times New Roman"/>
          <w:sz w:val="24"/>
          <w:szCs w:val="24"/>
        </w:rPr>
        <w:t xml:space="preserve"> a aby si posúdené osoby uplatňovali súvisiace nároky podľa osobitných predpisov v čase, kedy sú na poskytnutie nástrojov pomoci odkázané. </w:t>
      </w:r>
      <w:r w:rsidR="00B47627" w:rsidRPr="00935F1D">
        <w:rPr>
          <w:rFonts w:ascii="Times New Roman" w:hAnsi="Times New Roman" w:cs="Times New Roman"/>
          <w:sz w:val="24"/>
          <w:szCs w:val="24"/>
        </w:rPr>
        <w:t>Ak by správne orgány aplikovali § 33 ods. 2 správneho poriadku, museli by doručovať tak sociálny ako aj lekársky posudok s primeranou úložnou lehotou ako aj primeranou lehotou na vyjadrenie a ďalšou lehotou na vyjadrenie sa správneho orgánu k</w:t>
      </w:r>
      <w:r w:rsidR="007C6A62" w:rsidRPr="00935F1D">
        <w:rPr>
          <w:rFonts w:ascii="Times New Roman" w:hAnsi="Times New Roman" w:cs="Times New Roman"/>
          <w:sz w:val="24"/>
          <w:szCs w:val="24"/>
        </w:rPr>
        <w:t> </w:t>
      </w:r>
      <w:r w:rsidR="00B47627" w:rsidRPr="00935F1D">
        <w:rPr>
          <w:rFonts w:ascii="Times New Roman" w:hAnsi="Times New Roman" w:cs="Times New Roman"/>
          <w:sz w:val="24"/>
          <w:szCs w:val="24"/>
        </w:rPr>
        <w:t>námietkam</w:t>
      </w:r>
      <w:r w:rsidR="007C6A62" w:rsidRPr="00935F1D">
        <w:rPr>
          <w:rFonts w:ascii="Times New Roman" w:hAnsi="Times New Roman" w:cs="Times New Roman"/>
          <w:sz w:val="24"/>
          <w:szCs w:val="24"/>
        </w:rPr>
        <w:t>, čím by sa neúmerne predlžoval čas konania.</w:t>
      </w:r>
      <w:r w:rsidR="00B47627" w:rsidRPr="00935F1D">
        <w:rPr>
          <w:rFonts w:ascii="Times New Roman" w:hAnsi="Times New Roman" w:cs="Times New Roman"/>
          <w:sz w:val="24"/>
          <w:szCs w:val="24"/>
        </w:rPr>
        <w:t xml:space="preserve"> </w:t>
      </w:r>
      <w:r w:rsidRPr="00935F1D">
        <w:rPr>
          <w:rFonts w:ascii="Times New Roman" w:hAnsi="Times New Roman" w:cs="Times New Roman"/>
          <w:sz w:val="24"/>
          <w:szCs w:val="24"/>
        </w:rPr>
        <w:t>Obdobne boli výnimky zo správneho poriadku  doteraz ustanovené na účely konania o peňažnom príspevku na kompenzáciu sociálnych dôsledkov ťažkého zdravotného postihnutia, v rámci ktorého sa doposiaľ vykonávala aj lekárska</w:t>
      </w:r>
      <w:r w:rsidR="530E83EA" w:rsidRPr="00935F1D">
        <w:rPr>
          <w:rFonts w:ascii="Times New Roman" w:hAnsi="Times New Roman" w:cs="Times New Roman"/>
          <w:sz w:val="24"/>
          <w:szCs w:val="24"/>
        </w:rPr>
        <w:t xml:space="preserve"> posudková činnosť</w:t>
      </w:r>
      <w:r w:rsidRPr="00935F1D">
        <w:rPr>
          <w:rFonts w:ascii="Times New Roman" w:hAnsi="Times New Roman" w:cs="Times New Roman"/>
          <w:sz w:val="24"/>
          <w:szCs w:val="24"/>
        </w:rPr>
        <w:t xml:space="preserve"> a sociálna posudková činnosť</w:t>
      </w:r>
      <w:r w:rsidR="009879C8" w:rsidRPr="00935F1D">
        <w:rPr>
          <w:rFonts w:ascii="Times New Roman" w:hAnsi="Times New Roman" w:cs="Times New Roman"/>
          <w:sz w:val="24"/>
          <w:szCs w:val="24"/>
        </w:rPr>
        <w:t>.</w:t>
      </w:r>
      <w:r w:rsidR="00094249" w:rsidRPr="00935F1D">
        <w:rPr>
          <w:rFonts w:ascii="Times New Roman" w:hAnsi="Times New Roman" w:cs="Times New Roman"/>
          <w:sz w:val="24"/>
          <w:szCs w:val="24"/>
        </w:rPr>
        <w:t xml:space="preserve"> </w:t>
      </w:r>
      <w:r w:rsidR="33241EFD" w:rsidRPr="00935F1D">
        <w:rPr>
          <w:rFonts w:ascii="Times New Roman" w:eastAsia="Times New Roman" w:hAnsi="Times New Roman" w:cs="Times New Roman"/>
          <w:sz w:val="24"/>
          <w:szCs w:val="24"/>
        </w:rPr>
        <w:t>Skutočnosť, že sa na konanie o integrovanom posudku nevzťahuje § 33 ods. 2 správneho poriadku nič nemení na viazanosti konania o integrovanom posudku  § 3 ods. 2 správneho poriadku aj pokiaľ ide o príležitosť, aby mohli účastníci konania</w:t>
      </w:r>
      <w:r w:rsidR="65AA007F" w:rsidRPr="00935F1D">
        <w:rPr>
          <w:rFonts w:ascii="Times New Roman" w:eastAsia="Times New Roman" w:hAnsi="Times New Roman" w:cs="Times New Roman"/>
          <w:sz w:val="24"/>
          <w:szCs w:val="24"/>
        </w:rPr>
        <w:t xml:space="preserve"> </w:t>
      </w:r>
      <w:r w:rsidR="33241EFD" w:rsidRPr="00935F1D">
        <w:rPr>
          <w:rFonts w:ascii="Times New Roman" w:eastAsia="Times New Roman" w:hAnsi="Times New Roman" w:cs="Times New Roman"/>
          <w:sz w:val="24"/>
          <w:szCs w:val="24"/>
        </w:rPr>
        <w:t xml:space="preserve"> svoje práva a záujmy účinne obhajovať, najmä sa vyjadriť k podkladu rozhodnutia a uplatniť svoje návrhy. Nevzťahovanie § 33 ods. 2 správneho poriadku na konanie o integrovanom posudku je odôvodnené osobitnou úpravou (špecifikami) konania o integrovanom posudku v zákone , ktoré  vo svojich dôsledkoch zabezpečujú účinnú súčinnosť a spoluprácu a uplatňovanie práv účastníka konania  pri zisťovaní skutkového stavu a pri vykonávaní dokazovania  počas celého priebehu konania, pričom zisťovanie skutkového stavu a vykonávanie dokazovania  sú formalizované a viazané zákonnou právnou úpravou (od </w:t>
      </w:r>
      <w:proofErr w:type="spellStart"/>
      <w:r w:rsidR="33241EFD" w:rsidRPr="00935F1D">
        <w:rPr>
          <w:rFonts w:ascii="Times New Roman" w:eastAsia="Times New Roman" w:hAnsi="Times New Roman" w:cs="Times New Roman"/>
          <w:sz w:val="24"/>
          <w:szCs w:val="24"/>
        </w:rPr>
        <w:t>sebahodnotiaceho</w:t>
      </w:r>
      <w:proofErr w:type="spellEnd"/>
      <w:r w:rsidR="33241EFD" w:rsidRPr="00935F1D">
        <w:rPr>
          <w:rFonts w:ascii="Times New Roman" w:eastAsia="Times New Roman" w:hAnsi="Times New Roman" w:cs="Times New Roman"/>
          <w:sz w:val="24"/>
          <w:szCs w:val="24"/>
        </w:rPr>
        <w:t xml:space="preserve"> dotazníka, obsahových náležitostí žiadosti o integrovaný posudok, cez vykonávanie sociálnej posudkovej činnosti , lekársku posudkovú činnosť, ktoré predchádzajú vydaniu integrovaného posudku ). Povinnosť správneho orgánu dať možnosť účastníkovi konania, aby sa aj pred vydaním rozhodnutia mohol vyjadriť k jeho podkladu i k spôsobe jeho zistenia a navrhnúť jeho doplnenie tak, ako to ustanovuje § 33 ods. 2 správneho poriadku, </w:t>
      </w:r>
      <w:r w:rsidR="33241EFD" w:rsidRPr="00935F1D">
        <w:rPr>
          <w:rFonts w:ascii="Times New Roman" w:eastAsia="Times New Roman" w:hAnsi="Times New Roman" w:cs="Times New Roman"/>
          <w:sz w:val="24"/>
          <w:szCs w:val="24"/>
        </w:rPr>
        <w:lastRenderedPageBreak/>
        <w:t>možno  preto považovať za neúčelnú administratívnu záťaž neodôvodnene  predlžujúcu konanie .</w:t>
      </w:r>
    </w:p>
    <w:p w14:paraId="0B252E97" w14:textId="2F19ED75" w:rsidR="00616FF6" w:rsidRPr="00935F1D" w:rsidRDefault="00616FF6" w:rsidP="00935F1D">
      <w:pPr>
        <w:widowControl w:val="0"/>
        <w:spacing w:after="0" w:line="276" w:lineRule="auto"/>
        <w:jc w:val="both"/>
        <w:rPr>
          <w:rFonts w:ascii="Times New Roman" w:eastAsia="Times New Roman" w:hAnsi="Times New Roman" w:cs="Times New Roman"/>
          <w:sz w:val="24"/>
          <w:szCs w:val="24"/>
        </w:rPr>
      </w:pPr>
    </w:p>
    <w:p w14:paraId="42D57D55" w14:textId="74254E1D"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 </w:t>
      </w:r>
      <w:r w:rsidR="6F318710" w:rsidRPr="00935F1D">
        <w:rPr>
          <w:rFonts w:ascii="Times New Roman" w:hAnsi="Times New Roman" w:cs="Times New Roman"/>
          <w:sz w:val="24"/>
          <w:szCs w:val="24"/>
        </w:rPr>
        <w:t xml:space="preserve">Ustanovenia § 6 až 9 a § 12 až 15 </w:t>
      </w:r>
      <w:r w:rsidR="3292A169" w:rsidRPr="00935F1D">
        <w:rPr>
          <w:rFonts w:ascii="Times New Roman" w:hAnsi="Times New Roman" w:cs="Times New Roman"/>
          <w:sz w:val="24"/>
          <w:szCs w:val="24"/>
        </w:rPr>
        <w:t xml:space="preserve"> zákona upravujú v tomto zákone, ako v špeciálnej právnej úprave len osobitosti, špecifiká v správnom konaní o integrovanom </w:t>
      </w:r>
      <w:r w:rsidR="06FA30F8" w:rsidRPr="00935F1D">
        <w:rPr>
          <w:rFonts w:ascii="Times New Roman" w:hAnsi="Times New Roman" w:cs="Times New Roman"/>
          <w:sz w:val="24"/>
          <w:szCs w:val="24"/>
        </w:rPr>
        <w:t xml:space="preserve">posudku, a toto správne konanie je preto viazané správnym poriadkom a aj </w:t>
      </w:r>
      <w:r w:rsidR="56FE1FDC" w:rsidRPr="00935F1D">
        <w:rPr>
          <w:rFonts w:ascii="Times New Roman" w:hAnsi="Times New Roman" w:cs="Times New Roman"/>
          <w:sz w:val="24"/>
          <w:szCs w:val="24"/>
        </w:rPr>
        <w:t xml:space="preserve">tieto </w:t>
      </w:r>
      <w:r w:rsidR="06FA30F8" w:rsidRPr="00935F1D">
        <w:rPr>
          <w:rFonts w:ascii="Times New Roman" w:hAnsi="Times New Roman" w:cs="Times New Roman"/>
          <w:sz w:val="24"/>
          <w:szCs w:val="24"/>
        </w:rPr>
        <w:t xml:space="preserve">osobitosti a </w:t>
      </w:r>
      <w:r w:rsidR="1E209C1A" w:rsidRPr="00935F1D">
        <w:rPr>
          <w:rFonts w:ascii="Times New Roman" w:hAnsi="Times New Roman" w:cs="Times New Roman"/>
          <w:sz w:val="24"/>
          <w:szCs w:val="24"/>
        </w:rPr>
        <w:t xml:space="preserve"> špecifiká v správnom konaní o integrovanom posudku sa musia interpretovať a aplikovať postupom od viazanosti touto osobitnou právnou úpravou</w:t>
      </w:r>
      <w:r w:rsidR="5D2CE62B" w:rsidRPr="00935F1D">
        <w:rPr>
          <w:rFonts w:ascii="Times New Roman" w:hAnsi="Times New Roman" w:cs="Times New Roman"/>
          <w:sz w:val="24"/>
          <w:szCs w:val="24"/>
        </w:rPr>
        <w:t xml:space="preserve"> ku všeobecnej právnej úprave obsiahnutej v správnom poriadku (nie opačne). </w:t>
      </w:r>
    </w:p>
    <w:p w14:paraId="1335F8AD" w14:textId="77777777" w:rsidR="009879C8" w:rsidRPr="00935F1D" w:rsidRDefault="009879C8" w:rsidP="00935F1D">
      <w:pPr>
        <w:spacing w:after="0" w:line="276" w:lineRule="auto"/>
        <w:jc w:val="both"/>
        <w:rPr>
          <w:rFonts w:ascii="Times New Roman" w:hAnsi="Times New Roman" w:cs="Times New Roman"/>
          <w:sz w:val="24"/>
          <w:szCs w:val="24"/>
        </w:rPr>
      </w:pPr>
    </w:p>
    <w:p w14:paraId="1891D3AD"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 </w:t>
      </w:r>
      <w:r w:rsidR="009879C8" w:rsidRPr="00935F1D">
        <w:rPr>
          <w:rFonts w:ascii="Times New Roman" w:hAnsi="Times New Roman" w:cs="Times New Roman"/>
          <w:b/>
          <w:sz w:val="24"/>
          <w:szCs w:val="24"/>
        </w:rPr>
        <w:t>5</w:t>
      </w:r>
    </w:p>
    <w:p w14:paraId="2D724A9F" w14:textId="77777777" w:rsidR="00611583" w:rsidRPr="00935F1D" w:rsidRDefault="00611583" w:rsidP="00935F1D">
      <w:pPr>
        <w:spacing w:line="276" w:lineRule="auto"/>
        <w:ind w:firstLine="708"/>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 xml:space="preserve">Predmetom ustanovenia je určiť funkčnú príslušnosť prvostupňového správneho orgánu, ktorým je úrad práce, sociálnych vecí a rodiny. Príslušnosť odvolacieho správneho orgánu </w:t>
      </w:r>
      <w:r w:rsidR="00E47EEA" w:rsidRPr="00935F1D">
        <w:rPr>
          <w:rFonts w:ascii="Times New Roman" w:eastAsia="Times New Roman" w:hAnsi="Times New Roman" w:cs="Times New Roman"/>
          <w:sz w:val="24"/>
          <w:szCs w:val="24"/>
          <w:lang w:eastAsia="sk-SK"/>
        </w:rPr>
        <w:t xml:space="preserve"> - Ústredia práce, sociálnych vecí a rodiny </w:t>
      </w:r>
      <w:r w:rsidRPr="00935F1D">
        <w:rPr>
          <w:rFonts w:ascii="Times New Roman" w:eastAsia="Times New Roman" w:hAnsi="Times New Roman" w:cs="Times New Roman"/>
          <w:sz w:val="24"/>
          <w:szCs w:val="24"/>
          <w:lang w:eastAsia="sk-SK"/>
        </w:rPr>
        <w:t xml:space="preserve">vyplýva zo zákona č. 453/2003 Z. z. o orgánoch štátnej správy v oblasti sociálnych vecí, rodiny a služieb zamestnanosti a o zmene a doplnení niektorých zákonov v znení neskorších predpisov. Navrhované zmeny v zákone č. 453/2003 Z. z. sú obsiahnuté v čl. II. </w:t>
      </w:r>
    </w:p>
    <w:p w14:paraId="14A58723" w14:textId="77777777" w:rsidR="00616FF6" w:rsidRPr="00935F1D" w:rsidRDefault="00616FF6" w:rsidP="00935F1D">
      <w:pPr>
        <w:spacing w:line="276" w:lineRule="auto"/>
        <w:jc w:val="both"/>
        <w:rPr>
          <w:rFonts w:ascii="Times New Roman" w:eastAsia="Times New Roman" w:hAnsi="Times New Roman" w:cs="Times New Roman"/>
          <w:sz w:val="24"/>
          <w:szCs w:val="24"/>
          <w:lang w:eastAsia="sk-SK"/>
        </w:rPr>
      </w:pPr>
    </w:p>
    <w:p w14:paraId="2D3E073C" w14:textId="77777777" w:rsidR="00611583" w:rsidRPr="00935F1D" w:rsidRDefault="00611583"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6</w:t>
      </w:r>
    </w:p>
    <w:p w14:paraId="3FA84125" w14:textId="77777777" w:rsidR="00611583" w:rsidRPr="00935F1D" w:rsidRDefault="00616FF6" w:rsidP="00935F1D">
      <w:pPr>
        <w:spacing w:after="0" w:line="276" w:lineRule="auto"/>
        <w:ind w:firstLine="709"/>
        <w:jc w:val="both"/>
        <w:rPr>
          <w:rFonts w:ascii="Times New Roman" w:hAnsi="Times New Roman" w:cs="Times New Roman"/>
          <w:sz w:val="24"/>
          <w:szCs w:val="24"/>
        </w:rPr>
      </w:pPr>
      <w:r w:rsidRPr="00935F1D">
        <w:rPr>
          <w:rFonts w:ascii="Times New Roman" w:eastAsia="Times New Roman" w:hAnsi="Times New Roman" w:cs="Times New Roman"/>
          <w:sz w:val="24"/>
          <w:szCs w:val="24"/>
          <w:lang w:eastAsia="sk-SK"/>
        </w:rPr>
        <w:t>Ustanovuje sa, za akých okolností môže osobu, ktorej funkčné dôsledky zdravotného stavu majú byť posúdené podľa zákona o integrovanej posudkovej činnosti, zastupovať iná o</w:t>
      </w:r>
      <w:r w:rsidRPr="00935F1D">
        <w:rPr>
          <w:rFonts w:ascii="Times New Roman" w:hAnsi="Times New Roman" w:cs="Times New Roman"/>
          <w:sz w:val="24"/>
          <w:szCs w:val="24"/>
        </w:rPr>
        <w:t>soba. Ide o situáciu, keď má byť posúdená maloletá osoba, pre ktorú vykonáva opatrenia sociálnoprávnej ochrany detí a sociálnej kurately zariadenie sociálnoprávnej ochrany detí a sociálnej kurately</w:t>
      </w:r>
      <w:r w:rsidR="009A3879" w:rsidRPr="00935F1D">
        <w:rPr>
          <w:rFonts w:ascii="Times New Roman" w:hAnsi="Times New Roman" w:cs="Times New Roman"/>
          <w:sz w:val="24"/>
          <w:szCs w:val="24"/>
        </w:rPr>
        <w:t xml:space="preserve"> na základe rozhodnutia súdu</w:t>
      </w:r>
      <w:r w:rsidRPr="00935F1D">
        <w:rPr>
          <w:rFonts w:ascii="Times New Roman" w:hAnsi="Times New Roman" w:cs="Times New Roman"/>
          <w:sz w:val="24"/>
          <w:szCs w:val="24"/>
        </w:rPr>
        <w:t xml:space="preserve">. V danom prípade maloletú osobu zastupuje zariadenie. </w:t>
      </w:r>
    </w:p>
    <w:p w14:paraId="34D7F2B2" w14:textId="77777777" w:rsidR="00611583" w:rsidRPr="00935F1D" w:rsidRDefault="00611583" w:rsidP="00935F1D">
      <w:pPr>
        <w:spacing w:after="0" w:line="276" w:lineRule="auto"/>
        <w:ind w:firstLine="709"/>
        <w:jc w:val="both"/>
        <w:rPr>
          <w:rFonts w:ascii="Times New Roman" w:hAnsi="Times New Roman" w:cs="Times New Roman"/>
          <w:sz w:val="24"/>
          <w:szCs w:val="24"/>
        </w:rPr>
      </w:pPr>
    </w:p>
    <w:p w14:paraId="5B8670BA" w14:textId="24497EEB" w:rsidR="00616FF6" w:rsidRPr="00935F1D" w:rsidRDefault="00616FF6"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 xml:space="preserve">Ďalšou situáciou je, keď si osoba </w:t>
      </w:r>
      <w:r w:rsidR="009A3879" w:rsidRPr="00935F1D">
        <w:rPr>
          <w:rFonts w:ascii="Times New Roman" w:hAnsi="Times New Roman" w:cs="Times New Roman"/>
          <w:sz w:val="24"/>
          <w:szCs w:val="24"/>
        </w:rPr>
        <w:t xml:space="preserve">z dôvodu svojho zdravotného stavu </w:t>
      </w:r>
      <w:r w:rsidRPr="00935F1D">
        <w:rPr>
          <w:rFonts w:ascii="Times New Roman" w:hAnsi="Times New Roman" w:cs="Times New Roman"/>
          <w:sz w:val="24"/>
          <w:szCs w:val="24"/>
        </w:rPr>
        <w:t>nemôže sama podať</w:t>
      </w:r>
      <w:r w:rsidR="00611583" w:rsidRPr="00935F1D">
        <w:rPr>
          <w:rFonts w:ascii="Times New Roman" w:hAnsi="Times New Roman" w:cs="Times New Roman"/>
          <w:sz w:val="24"/>
          <w:szCs w:val="24"/>
        </w:rPr>
        <w:t xml:space="preserve"> žiadosť o integrovaný posudok, v záujme riešenia je</w:t>
      </w:r>
      <w:r w:rsidR="00E47EEA" w:rsidRPr="00935F1D">
        <w:rPr>
          <w:rFonts w:ascii="Times New Roman" w:hAnsi="Times New Roman" w:cs="Times New Roman"/>
          <w:sz w:val="24"/>
          <w:szCs w:val="24"/>
        </w:rPr>
        <w:t>j</w:t>
      </w:r>
      <w:r w:rsidR="00611583" w:rsidRPr="00935F1D">
        <w:rPr>
          <w:rFonts w:ascii="Times New Roman" w:hAnsi="Times New Roman" w:cs="Times New Roman"/>
          <w:sz w:val="24"/>
          <w:szCs w:val="24"/>
        </w:rPr>
        <w:t xml:space="preserve"> potrieb je však nevyhnutné začať k</w:t>
      </w:r>
      <w:r w:rsidR="008C5941" w:rsidRPr="00935F1D">
        <w:rPr>
          <w:rFonts w:ascii="Times New Roman" w:hAnsi="Times New Roman" w:cs="Times New Roman"/>
          <w:sz w:val="24"/>
          <w:szCs w:val="24"/>
        </w:rPr>
        <w:t xml:space="preserve">onanie podľa zákona o integrovanej posudkovej činnosti. V tomto prípade sa navrhuje umožniť, aby v jej mene mohla podať žiadosť  iná fyzická osoba za podmienky, že </w:t>
      </w:r>
      <w:r w:rsidRPr="00935F1D">
        <w:rPr>
          <w:rFonts w:ascii="Times New Roman" w:hAnsi="Times New Roman" w:cs="Times New Roman"/>
          <w:sz w:val="24"/>
          <w:szCs w:val="24"/>
        </w:rPr>
        <w:t xml:space="preserve">je </w:t>
      </w:r>
      <w:r w:rsidR="00E47EEA" w:rsidRPr="00935F1D">
        <w:rPr>
          <w:rFonts w:ascii="Times New Roman" w:hAnsi="Times New Roman" w:cs="Times New Roman"/>
          <w:sz w:val="24"/>
          <w:szCs w:val="24"/>
        </w:rPr>
        <w:t xml:space="preserve">v plnom rozsahu </w:t>
      </w:r>
      <w:r w:rsidRPr="00935F1D">
        <w:rPr>
          <w:rFonts w:ascii="Times New Roman" w:hAnsi="Times New Roman" w:cs="Times New Roman"/>
          <w:sz w:val="24"/>
          <w:szCs w:val="24"/>
        </w:rPr>
        <w:t>spôsobilá na právne úkony</w:t>
      </w:r>
      <w:r w:rsidR="008C5941" w:rsidRPr="00935F1D">
        <w:rPr>
          <w:rFonts w:ascii="Times New Roman" w:hAnsi="Times New Roman" w:cs="Times New Roman"/>
          <w:sz w:val="24"/>
          <w:szCs w:val="24"/>
        </w:rPr>
        <w:t xml:space="preserve">, a to na základe </w:t>
      </w:r>
      <w:r w:rsidRPr="00935F1D">
        <w:rPr>
          <w:rFonts w:ascii="Times New Roman" w:eastAsia="Times New Roman" w:hAnsi="Times New Roman" w:cs="Times New Roman"/>
          <w:sz w:val="24"/>
          <w:szCs w:val="24"/>
          <w:lang w:eastAsia="sk-SK"/>
        </w:rPr>
        <w:t>potvrdeni</w:t>
      </w:r>
      <w:r w:rsidR="008C5941" w:rsidRPr="00935F1D">
        <w:rPr>
          <w:rFonts w:ascii="Times New Roman" w:eastAsia="Times New Roman" w:hAnsi="Times New Roman" w:cs="Times New Roman"/>
          <w:sz w:val="24"/>
          <w:szCs w:val="24"/>
          <w:lang w:eastAsia="sk-SK"/>
        </w:rPr>
        <w:t>a</w:t>
      </w:r>
      <w:r w:rsidRPr="00935F1D">
        <w:rPr>
          <w:rFonts w:ascii="Times New Roman" w:eastAsia="Times New Roman" w:hAnsi="Times New Roman" w:cs="Times New Roman"/>
          <w:sz w:val="24"/>
          <w:szCs w:val="24"/>
          <w:lang w:eastAsia="sk-SK"/>
        </w:rPr>
        <w:t xml:space="preserve"> ošetrujúceho lekára o zdravotnom stave účastníka konania.</w:t>
      </w:r>
      <w:r w:rsidR="008C5941" w:rsidRPr="00935F1D">
        <w:rPr>
          <w:rFonts w:ascii="Times New Roman" w:eastAsia="Times New Roman" w:hAnsi="Times New Roman" w:cs="Times New Roman"/>
          <w:sz w:val="24"/>
          <w:szCs w:val="24"/>
          <w:lang w:eastAsia="sk-SK"/>
        </w:rPr>
        <w:t xml:space="preserve"> </w:t>
      </w:r>
      <w:r w:rsidR="008C5941" w:rsidRPr="00935F1D">
        <w:rPr>
          <w:rFonts w:ascii="Times New Roman" w:hAnsi="Times New Roman" w:cs="Times New Roman"/>
          <w:sz w:val="24"/>
          <w:szCs w:val="24"/>
        </w:rPr>
        <w:t xml:space="preserve">Možnosť podať žiadosť inou osobou </w:t>
      </w:r>
      <w:r w:rsidRPr="00935F1D">
        <w:rPr>
          <w:rFonts w:ascii="Times New Roman" w:hAnsi="Times New Roman" w:cs="Times New Roman"/>
          <w:sz w:val="24"/>
          <w:szCs w:val="24"/>
        </w:rPr>
        <w:t xml:space="preserve"> je upravené </w:t>
      </w:r>
      <w:r w:rsidR="008C5941" w:rsidRPr="00935F1D">
        <w:rPr>
          <w:rFonts w:ascii="Times New Roman" w:hAnsi="Times New Roman" w:cs="Times New Roman"/>
          <w:sz w:val="24"/>
          <w:szCs w:val="24"/>
        </w:rPr>
        <w:t xml:space="preserve"> </w:t>
      </w:r>
      <w:r w:rsidRPr="00935F1D">
        <w:rPr>
          <w:rFonts w:ascii="Times New Roman" w:hAnsi="Times New Roman" w:cs="Times New Roman"/>
          <w:sz w:val="24"/>
          <w:szCs w:val="24"/>
        </w:rPr>
        <w:t>v zákone o sociálnych službách aj v zákone o peňažných príspevkoch na kompenzáciu</w:t>
      </w:r>
      <w:r w:rsidR="008C5941" w:rsidRPr="00935F1D">
        <w:rPr>
          <w:rFonts w:ascii="Times New Roman" w:hAnsi="Times New Roman" w:cs="Times New Roman"/>
          <w:sz w:val="24"/>
          <w:szCs w:val="24"/>
        </w:rPr>
        <w:t>, pričom v</w:t>
      </w:r>
      <w:r w:rsidRPr="00935F1D">
        <w:rPr>
          <w:rFonts w:ascii="Times New Roman" w:hAnsi="Times New Roman" w:cs="Times New Roman"/>
          <w:sz w:val="24"/>
          <w:szCs w:val="24"/>
        </w:rPr>
        <w:t> prípade zastupovania inou osobu ide obvykle o rodinného príslušníka alebo inú osobu,  ktorá má k účastníkovi konania blízky vzťah</w:t>
      </w:r>
      <w:r w:rsidR="0FFF2025" w:rsidRPr="00935F1D">
        <w:rPr>
          <w:rFonts w:ascii="Times New Roman" w:hAnsi="Times New Roman" w:cs="Times New Roman"/>
          <w:sz w:val="24"/>
          <w:szCs w:val="24"/>
        </w:rPr>
        <w:t xml:space="preserve"> a má vedomosť o skutkovom stave dôsledkov jeho nepriaznivého zdravotného stavu a ťažkého zd</w:t>
      </w:r>
      <w:r w:rsidR="67666794" w:rsidRPr="00935F1D">
        <w:rPr>
          <w:rFonts w:ascii="Times New Roman" w:hAnsi="Times New Roman" w:cs="Times New Roman"/>
          <w:sz w:val="24"/>
          <w:szCs w:val="24"/>
        </w:rPr>
        <w:t>ravotného postihnutia</w:t>
      </w:r>
      <w:r w:rsidRPr="00935F1D">
        <w:rPr>
          <w:rFonts w:ascii="Times New Roman" w:hAnsi="Times New Roman" w:cs="Times New Roman"/>
          <w:sz w:val="24"/>
          <w:szCs w:val="24"/>
        </w:rPr>
        <w:t>.</w:t>
      </w:r>
    </w:p>
    <w:p w14:paraId="4F9F7626" w14:textId="77777777" w:rsidR="00616FF6" w:rsidRPr="00935F1D" w:rsidRDefault="00616FF6" w:rsidP="00935F1D">
      <w:pPr>
        <w:spacing w:after="0" w:line="276" w:lineRule="auto"/>
        <w:ind w:firstLine="709"/>
        <w:jc w:val="both"/>
        <w:rPr>
          <w:rFonts w:ascii="Times New Roman" w:hAnsi="Times New Roman" w:cs="Times New Roman"/>
          <w:sz w:val="24"/>
          <w:szCs w:val="24"/>
        </w:rPr>
      </w:pPr>
    </w:p>
    <w:p w14:paraId="33845CD5"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 </w:t>
      </w:r>
      <w:r w:rsidR="008C5941" w:rsidRPr="00935F1D">
        <w:rPr>
          <w:rFonts w:ascii="Times New Roman" w:hAnsi="Times New Roman" w:cs="Times New Roman"/>
          <w:b/>
          <w:sz w:val="24"/>
          <w:szCs w:val="24"/>
        </w:rPr>
        <w:t>7</w:t>
      </w:r>
      <w:r w:rsidRPr="00935F1D">
        <w:rPr>
          <w:rFonts w:ascii="Times New Roman" w:hAnsi="Times New Roman" w:cs="Times New Roman"/>
          <w:b/>
          <w:sz w:val="24"/>
          <w:szCs w:val="24"/>
        </w:rPr>
        <w:t xml:space="preserve"> </w:t>
      </w:r>
    </w:p>
    <w:p w14:paraId="77EA26BA" w14:textId="18E6ADBF"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Ustanovuje sa, že konanie o integrovanom posudku sa začína na základe písomnej žiadosti fyzickej osoby. Z uvedeného vyplýva, že konanie sa začne v prípade, ak osoba vyjadrí záujem byť posúdená, nakoľko si chce následne uplatniť nároky podľa zákona o sociálnych službách, zákona o peňažných príspevkoch na kompenzáciu alebo zákona o sociálnej ekonomike, resp. nároky podľa viacerých uvedených zákonov. Žiadateľ k svojej žiadosti priloží </w:t>
      </w:r>
      <w:r w:rsidRPr="00935F1D">
        <w:rPr>
          <w:rFonts w:ascii="Times New Roman" w:hAnsi="Times New Roman" w:cs="Times New Roman"/>
          <w:sz w:val="24"/>
          <w:szCs w:val="24"/>
        </w:rPr>
        <w:lastRenderedPageBreak/>
        <w:t xml:space="preserve">dokumenty preukazujúce jeho zdravotný stav (lekárske nálezy), </w:t>
      </w:r>
      <w:proofErr w:type="spellStart"/>
      <w:r w:rsidRPr="00935F1D">
        <w:rPr>
          <w:rFonts w:ascii="Times New Roman" w:hAnsi="Times New Roman" w:cs="Times New Roman"/>
          <w:sz w:val="24"/>
          <w:szCs w:val="24"/>
        </w:rPr>
        <w:t>sebahodnotiaci</w:t>
      </w:r>
      <w:proofErr w:type="spellEnd"/>
      <w:r w:rsidRPr="00935F1D">
        <w:rPr>
          <w:rFonts w:ascii="Times New Roman" w:hAnsi="Times New Roman" w:cs="Times New Roman"/>
          <w:sz w:val="24"/>
          <w:szCs w:val="24"/>
        </w:rPr>
        <w:t xml:space="preserve"> dotazník</w:t>
      </w:r>
      <w:r w:rsidR="00AC3850" w:rsidRPr="00935F1D">
        <w:rPr>
          <w:rFonts w:ascii="Times New Roman" w:hAnsi="Times New Roman" w:cs="Times New Roman"/>
          <w:sz w:val="24"/>
          <w:szCs w:val="24"/>
        </w:rPr>
        <w:t xml:space="preserve"> a</w:t>
      </w:r>
      <w:r w:rsidRPr="00935F1D">
        <w:rPr>
          <w:rFonts w:ascii="Times New Roman" w:hAnsi="Times New Roman" w:cs="Times New Roman"/>
          <w:sz w:val="24"/>
          <w:szCs w:val="24"/>
        </w:rPr>
        <w:t>, v prípade ak sa jedná o účastníka konania s mentálnym postihnutím</w:t>
      </w:r>
      <w:r w:rsidR="00C117BF" w:rsidRPr="00935F1D">
        <w:rPr>
          <w:rFonts w:ascii="Times New Roman" w:hAnsi="Times New Roman" w:cs="Times New Roman"/>
          <w:sz w:val="24"/>
          <w:szCs w:val="24"/>
        </w:rPr>
        <w:t xml:space="preserve">, </w:t>
      </w:r>
      <w:proofErr w:type="spellStart"/>
      <w:r w:rsidR="00C117BF" w:rsidRPr="00935F1D">
        <w:rPr>
          <w:rFonts w:ascii="Times New Roman" w:hAnsi="Times New Roman" w:cs="Times New Roman"/>
          <w:sz w:val="24"/>
          <w:szCs w:val="24"/>
        </w:rPr>
        <w:t>neurovývinovou</w:t>
      </w:r>
      <w:proofErr w:type="spellEnd"/>
      <w:r w:rsidR="00C117BF" w:rsidRPr="00935F1D">
        <w:rPr>
          <w:rFonts w:ascii="Times New Roman" w:hAnsi="Times New Roman" w:cs="Times New Roman"/>
          <w:sz w:val="24"/>
          <w:szCs w:val="24"/>
        </w:rPr>
        <w:t xml:space="preserve"> poruchou alebo duševnou poruchou</w:t>
      </w:r>
      <w:r w:rsidR="00AC3850" w:rsidRPr="00935F1D">
        <w:rPr>
          <w:rFonts w:ascii="Times New Roman" w:hAnsi="Times New Roman" w:cs="Times New Roman"/>
          <w:sz w:val="24"/>
          <w:szCs w:val="24"/>
        </w:rPr>
        <w:t>,</w:t>
      </w:r>
      <w:r w:rsidRPr="00935F1D">
        <w:rPr>
          <w:rFonts w:ascii="Times New Roman" w:hAnsi="Times New Roman" w:cs="Times New Roman"/>
          <w:sz w:val="24"/>
          <w:szCs w:val="24"/>
        </w:rPr>
        <w:t xml:space="preserve"> tak aj </w:t>
      </w:r>
      <w:r w:rsidR="00C117BF" w:rsidRPr="00935F1D">
        <w:rPr>
          <w:rFonts w:ascii="Times New Roman" w:hAnsi="Times New Roman" w:cs="Times New Roman"/>
          <w:sz w:val="24"/>
          <w:szCs w:val="24"/>
        </w:rPr>
        <w:t>klinicko</w:t>
      </w:r>
      <w:r w:rsidR="00AC3850" w:rsidRPr="00935F1D">
        <w:rPr>
          <w:rFonts w:ascii="Times New Roman" w:hAnsi="Times New Roman" w:cs="Times New Roman"/>
          <w:sz w:val="24"/>
          <w:szCs w:val="24"/>
        </w:rPr>
        <w:t>-</w:t>
      </w:r>
      <w:r w:rsidR="00C117BF" w:rsidRPr="00935F1D">
        <w:rPr>
          <w:rFonts w:ascii="Times New Roman" w:hAnsi="Times New Roman" w:cs="Times New Roman"/>
          <w:sz w:val="24"/>
          <w:szCs w:val="24"/>
        </w:rPr>
        <w:t xml:space="preserve">psychologický nález </w:t>
      </w:r>
      <w:r w:rsidRPr="00935F1D">
        <w:rPr>
          <w:rFonts w:ascii="Times New Roman" w:hAnsi="Times New Roman" w:cs="Times New Roman"/>
          <w:sz w:val="24"/>
          <w:szCs w:val="24"/>
        </w:rPr>
        <w:t xml:space="preserve"> funkčnej kapacity</w:t>
      </w:r>
      <w:r w:rsidR="00AC3850" w:rsidRPr="00935F1D">
        <w:rPr>
          <w:rFonts w:ascii="Times New Roman" w:hAnsi="Times New Roman" w:cs="Times New Roman"/>
          <w:sz w:val="24"/>
          <w:szCs w:val="24"/>
        </w:rPr>
        <w:t xml:space="preserve">. Klinický psychológ ako jediný špecialista vykonáva </w:t>
      </w:r>
      <w:proofErr w:type="spellStart"/>
      <w:r w:rsidR="00AC3850" w:rsidRPr="00935F1D">
        <w:rPr>
          <w:rFonts w:ascii="Times New Roman" w:hAnsi="Times New Roman" w:cs="Times New Roman"/>
          <w:sz w:val="24"/>
          <w:szCs w:val="24"/>
        </w:rPr>
        <w:t>komprehenzívne</w:t>
      </w:r>
      <w:proofErr w:type="spellEnd"/>
      <w:r w:rsidR="00AC3850" w:rsidRPr="00935F1D">
        <w:rPr>
          <w:rFonts w:ascii="Times New Roman" w:hAnsi="Times New Roman" w:cs="Times New Roman"/>
          <w:sz w:val="24"/>
          <w:szCs w:val="24"/>
        </w:rPr>
        <w:t xml:space="preserve"> hodnotenie psychického stavu (klinické aj </w:t>
      </w:r>
      <w:proofErr w:type="spellStart"/>
      <w:r w:rsidR="00AC3850" w:rsidRPr="00935F1D">
        <w:rPr>
          <w:rFonts w:ascii="Times New Roman" w:hAnsi="Times New Roman" w:cs="Times New Roman"/>
          <w:sz w:val="24"/>
          <w:szCs w:val="24"/>
        </w:rPr>
        <w:t>psychometrické</w:t>
      </w:r>
      <w:proofErr w:type="spellEnd"/>
      <w:r w:rsidR="00AC3850" w:rsidRPr="00935F1D">
        <w:rPr>
          <w:rFonts w:ascii="Times New Roman" w:hAnsi="Times New Roman" w:cs="Times New Roman"/>
          <w:sz w:val="24"/>
          <w:szCs w:val="24"/>
        </w:rPr>
        <w:t xml:space="preserve">) a stanovuje, ako aj testami objektivizuje, mieru poruchy pre psychické funkcie, ktoré nie sú klinicky zjavné (napr. pre kognitívne funkcie, adaptačné osobnostné funkcie, </w:t>
      </w:r>
      <w:proofErr w:type="spellStart"/>
      <w:r w:rsidR="00AC3850" w:rsidRPr="00935F1D">
        <w:rPr>
          <w:rFonts w:ascii="Times New Roman" w:hAnsi="Times New Roman" w:cs="Times New Roman"/>
          <w:sz w:val="24"/>
          <w:szCs w:val="24"/>
        </w:rPr>
        <w:t>psychoticizmus</w:t>
      </w:r>
      <w:proofErr w:type="spellEnd"/>
      <w:r w:rsidR="00AC3850" w:rsidRPr="00935F1D">
        <w:rPr>
          <w:rFonts w:ascii="Times New Roman" w:hAnsi="Times New Roman" w:cs="Times New Roman"/>
          <w:sz w:val="24"/>
          <w:szCs w:val="24"/>
        </w:rPr>
        <w:t xml:space="preserve">, mieru </w:t>
      </w:r>
      <w:proofErr w:type="spellStart"/>
      <w:r w:rsidR="00AC3850" w:rsidRPr="00935F1D">
        <w:rPr>
          <w:rFonts w:ascii="Times New Roman" w:hAnsi="Times New Roman" w:cs="Times New Roman"/>
          <w:sz w:val="24"/>
          <w:szCs w:val="24"/>
        </w:rPr>
        <w:t>internalizácie</w:t>
      </w:r>
      <w:proofErr w:type="spellEnd"/>
      <w:r w:rsidR="00AC3850" w:rsidRPr="00935F1D">
        <w:rPr>
          <w:rFonts w:ascii="Times New Roman" w:hAnsi="Times New Roman" w:cs="Times New Roman"/>
          <w:sz w:val="24"/>
          <w:szCs w:val="24"/>
        </w:rPr>
        <w:t xml:space="preserve"> symptómov, odlišuje simuláciu a </w:t>
      </w:r>
      <w:proofErr w:type="spellStart"/>
      <w:r w:rsidR="00AC3850" w:rsidRPr="00935F1D">
        <w:rPr>
          <w:rFonts w:ascii="Times New Roman" w:hAnsi="Times New Roman" w:cs="Times New Roman"/>
          <w:sz w:val="24"/>
          <w:szCs w:val="24"/>
        </w:rPr>
        <w:t>disimuláciu</w:t>
      </w:r>
      <w:proofErr w:type="spellEnd"/>
      <w:r w:rsidR="00AC3850" w:rsidRPr="00935F1D">
        <w:rPr>
          <w:rFonts w:ascii="Times New Roman" w:hAnsi="Times New Roman" w:cs="Times New Roman"/>
          <w:sz w:val="24"/>
          <w:szCs w:val="24"/>
        </w:rPr>
        <w:t xml:space="preserve"> u zdravotných stavov). Ak účastník konania žiada o posúdenie, či má dlhodobé zdravotné postihnutie predkladá aj </w:t>
      </w:r>
      <w:r w:rsidRPr="00935F1D">
        <w:rPr>
          <w:rFonts w:ascii="Times New Roman" w:hAnsi="Times New Roman" w:cs="Times New Roman"/>
          <w:sz w:val="24"/>
          <w:szCs w:val="24"/>
        </w:rPr>
        <w:t>podrobný opis pracovnej činnosti</w:t>
      </w:r>
      <w:r w:rsidR="00AC3850" w:rsidRPr="00935F1D">
        <w:rPr>
          <w:rFonts w:ascii="Times New Roman" w:hAnsi="Times New Roman" w:cs="Times New Roman"/>
          <w:sz w:val="24"/>
          <w:szCs w:val="24"/>
        </w:rPr>
        <w:t>.</w:t>
      </w:r>
      <w:r w:rsidRPr="00935F1D">
        <w:rPr>
          <w:rFonts w:ascii="Times New Roman" w:hAnsi="Times New Roman" w:cs="Times New Roman"/>
          <w:sz w:val="24"/>
          <w:szCs w:val="24"/>
        </w:rPr>
        <w:t>.</w:t>
      </w:r>
      <w:r w:rsidR="00C117BF" w:rsidRPr="00935F1D">
        <w:rPr>
          <w:rFonts w:ascii="Times New Roman" w:hAnsi="Times New Roman" w:cs="Times New Roman"/>
          <w:sz w:val="24"/>
          <w:szCs w:val="24"/>
        </w:rPr>
        <w:t xml:space="preserve"> V prípade ak účastník konania nepredloží podrobný opis pracovnej činnosti tak v integrovanom posudku nebude posúdený na daný účel.</w:t>
      </w:r>
      <w:r w:rsidRPr="00935F1D">
        <w:rPr>
          <w:rFonts w:ascii="Times New Roman" w:hAnsi="Times New Roman" w:cs="Times New Roman"/>
          <w:sz w:val="24"/>
          <w:szCs w:val="24"/>
        </w:rPr>
        <w:t xml:space="preserve"> </w:t>
      </w:r>
      <w:proofErr w:type="spellStart"/>
      <w:r w:rsidRPr="00935F1D">
        <w:rPr>
          <w:rFonts w:ascii="Times New Roman" w:hAnsi="Times New Roman" w:cs="Times New Roman"/>
          <w:sz w:val="24"/>
          <w:szCs w:val="24"/>
        </w:rPr>
        <w:t>Sebahodnotiacim</w:t>
      </w:r>
      <w:proofErr w:type="spellEnd"/>
      <w:r w:rsidRPr="00935F1D">
        <w:rPr>
          <w:rFonts w:ascii="Times New Roman" w:hAnsi="Times New Roman" w:cs="Times New Roman"/>
          <w:sz w:val="24"/>
          <w:szCs w:val="24"/>
        </w:rPr>
        <w:t xml:space="preserve"> dotazníkom sa podporuje </w:t>
      </w:r>
      <w:proofErr w:type="spellStart"/>
      <w:r w:rsidRPr="00935F1D">
        <w:rPr>
          <w:rFonts w:ascii="Times New Roman" w:hAnsi="Times New Roman" w:cs="Times New Roman"/>
          <w:sz w:val="24"/>
          <w:szCs w:val="24"/>
        </w:rPr>
        <w:t>sebaidentifikácia</w:t>
      </w:r>
      <w:proofErr w:type="spellEnd"/>
      <w:r w:rsidRPr="00935F1D">
        <w:rPr>
          <w:rFonts w:ascii="Times New Roman" w:hAnsi="Times New Roman" w:cs="Times New Roman"/>
          <w:sz w:val="24"/>
          <w:szCs w:val="24"/>
        </w:rPr>
        <w:t xml:space="preserve"> posudzovanej osoby a je prvotným zdrojom informácií o ťažkostiach vyplývajúcich z funkčných dôsledkov zdravotného stavu, ktoré posudzovaná osoba pociťuje. Dotazník má 12 otázok a vychádza z metodiky </w:t>
      </w:r>
      <w:proofErr w:type="spellStart"/>
      <w:r w:rsidRPr="00935F1D">
        <w:rPr>
          <w:rFonts w:ascii="Times New Roman" w:hAnsi="Times New Roman" w:cs="Times New Roman"/>
          <w:sz w:val="24"/>
          <w:szCs w:val="24"/>
        </w:rPr>
        <w:t>Whodas</w:t>
      </w:r>
      <w:proofErr w:type="spellEnd"/>
      <w:r w:rsidRPr="00935F1D">
        <w:rPr>
          <w:rFonts w:ascii="Times New Roman" w:hAnsi="Times New Roman" w:cs="Times New Roman"/>
          <w:sz w:val="24"/>
          <w:szCs w:val="24"/>
        </w:rPr>
        <w:t xml:space="preserve">. </w:t>
      </w:r>
    </w:p>
    <w:p w14:paraId="6CDC951E" w14:textId="77777777" w:rsidR="003F4DA6" w:rsidRPr="00935F1D" w:rsidRDefault="003F4DA6" w:rsidP="00935F1D">
      <w:pPr>
        <w:spacing w:after="0" w:line="276" w:lineRule="auto"/>
        <w:jc w:val="both"/>
        <w:rPr>
          <w:rFonts w:ascii="Times New Roman" w:hAnsi="Times New Roman" w:cs="Times New Roman"/>
          <w:sz w:val="24"/>
          <w:szCs w:val="24"/>
        </w:rPr>
      </w:pPr>
    </w:p>
    <w:p w14:paraId="6551A14C" w14:textId="29E3F056" w:rsidR="003F4DA6" w:rsidRPr="00935F1D" w:rsidRDefault="003F4DA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r>
      <w:r w:rsidR="4DD9010F" w:rsidRPr="00935F1D">
        <w:rPr>
          <w:rFonts w:ascii="Times New Roman" w:hAnsi="Times New Roman" w:cs="Times New Roman"/>
          <w:sz w:val="24"/>
          <w:szCs w:val="24"/>
        </w:rPr>
        <w:t xml:space="preserve">Podľa správneho poriadku môže účastník konania </w:t>
      </w:r>
      <w:r w:rsidR="15F03724" w:rsidRPr="00935F1D">
        <w:rPr>
          <w:rFonts w:ascii="Times New Roman" w:hAnsi="Times New Roman" w:cs="Times New Roman"/>
          <w:sz w:val="24"/>
          <w:szCs w:val="24"/>
        </w:rPr>
        <w:t>predložiť správnemu orgánu</w:t>
      </w:r>
      <w:r w:rsidR="45FA50FC" w:rsidRPr="00935F1D">
        <w:rPr>
          <w:rFonts w:ascii="Times New Roman" w:hAnsi="Times New Roman" w:cs="Times New Roman"/>
          <w:sz w:val="24"/>
          <w:szCs w:val="24"/>
        </w:rPr>
        <w:t xml:space="preserve"> počas konania </w:t>
      </w:r>
      <w:r w:rsidR="15F03724" w:rsidRPr="00935F1D">
        <w:rPr>
          <w:rFonts w:ascii="Times New Roman" w:hAnsi="Times New Roman" w:cs="Times New Roman"/>
          <w:sz w:val="24"/>
          <w:szCs w:val="24"/>
        </w:rPr>
        <w:t xml:space="preserve"> aj ďalšie dôkazy</w:t>
      </w:r>
      <w:r w:rsidR="2C297023" w:rsidRPr="00935F1D">
        <w:rPr>
          <w:rFonts w:ascii="Times New Roman" w:hAnsi="Times New Roman" w:cs="Times New Roman"/>
          <w:sz w:val="24"/>
          <w:szCs w:val="24"/>
        </w:rPr>
        <w:t>, zdravotnú dokumentáciu</w:t>
      </w:r>
      <w:r w:rsidR="15F03724" w:rsidRPr="00935F1D">
        <w:rPr>
          <w:rFonts w:ascii="Times New Roman" w:hAnsi="Times New Roman" w:cs="Times New Roman"/>
          <w:sz w:val="24"/>
          <w:szCs w:val="24"/>
        </w:rPr>
        <w:t xml:space="preserve"> vrátane  dokladov preukazujúcich funkčné dôsledky zdravotného stavu (priložením k žiadosti alebo v priebehu konania). Takýmito dôkazmi môžu byť napr. odborné nálezy zdravotníckych zamestnancov – nelekárskych špecialistov napr. klinického logopéda. </w:t>
      </w:r>
      <w:r w:rsidR="4DD9010F" w:rsidRPr="00935F1D">
        <w:rPr>
          <w:rFonts w:ascii="Times New Roman" w:hAnsi="Times New Roman" w:cs="Times New Roman"/>
          <w:sz w:val="24"/>
          <w:szCs w:val="24"/>
        </w:rPr>
        <w:t xml:space="preserve">Ich vyšetrenia sú špecializované a diferenciálno-diagnostické pre určité typy porúch, napr. narušenú komunikačnú schopnosť, poruchy </w:t>
      </w:r>
      <w:proofErr w:type="spellStart"/>
      <w:r w:rsidR="4DD9010F" w:rsidRPr="00935F1D">
        <w:rPr>
          <w:rFonts w:ascii="Times New Roman" w:hAnsi="Times New Roman" w:cs="Times New Roman"/>
          <w:sz w:val="24"/>
          <w:szCs w:val="24"/>
        </w:rPr>
        <w:t>psychosociálneho</w:t>
      </w:r>
      <w:proofErr w:type="spellEnd"/>
      <w:r w:rsidR="4DD9010F" w:rsidRPr="00935F1D">
        <w:rPr>
          <w:rFonts w:ascii="Times New Roman" w:hAnsi="Times New Roman" w:cs="Times New Roman"/>
          <w:sz w:val="24"/>
          <w:szCs w:val="24"/>
        </w:rPr>
        <w:t xml:space="preserve"> vývinu, ako aj pre diferenciálnu diagnostiku psychických porúch, </w:t>
      </w:r>
      <w:proofErr w:type="spellStart"/>
      <w:r w:rsidR="4DD9010F" w:rsidRPr="00935F1D">
        <w:rPr>
          <w:rFonts w:ascii="Times New Roman" w:hAnsi="Times New Roman" w:cs="Times New Roman"/>
          <w:sz w:val="24"/>
          <w:szCs w:val="24"/>
        </w:rPr>
        <w:t>neurovývinových</w:t>
      </w:r>
      <w:proofErr w:type="spellEnd"/>
      <w:r w:rsidR="4DD9010F" w:rsidRPr="00935F1D">
        <w:rPr>
          <w:rFonts w:ascii="Times New Roman" w:hAnsi="Times New Roman" w:cs="Times New Roman"/>
          <w:sz w:val="24"/>
          <w:szCs w:val="24"/>
        </w:rPr>
        <w:t xml:space="preserve"> porúch, určenie </w:t>
      </w:r>
      <w:proofErr w:type="spellStart"/>
      <w:r w:rsidR="4DD9010F" w:rsidRPr="00935F1D">
        <w:rPr>
          <w:rFonts w:ascii="Times New Roman" w:hAnsi="Times New Roman" w:cs="Times New Roman"/>
          <w:sz w:val="24"/>
          <w:szCs w:val="24"/>
        </w:rPr>
        <w:t>neurokognitívneho</w:t>
      </w:r>
      <w:proofErr w:type="spellEnd"/>
      <w:r w:rsidR="4DD9010F" w:rsidRPr="00935F1D">
        <w:rPr>
          <w:rFonts w:ascii="Times New Roman" w:hAnsi="Times New Roman" w:cs="Times New Roman"/>
          <w:sz w:val="24"/>
          <w:szCs w:val="24"/>
        </w:rPr>
        <w:t xml:space="preserve"> profilu a stanovenie miery kognitívnej poruchy. </w:t>
      </w:r>
    </w:p>
    <w:p w14:paraId="7FEDF168" w14:textId="77777777" w:rsidR="00E620B6" w:rsidRPr="00935F1D" w:rsidRDefault="00E620B6" w:rsidP="00935F1D">
      <w:pPr>
        <w:spacing w:after="0" w:line="276" w:lineRule="auto"/>
        <w:jc w:val="both"/>
        <w:rPr>
          <w:rFonts w:ascii="Times New Roman" w:hAnsi="Times New Roman" w:cs="Times New Roman"/>
          <w:sz w:val="24"/>
          <w:szCs w:val="24"/>
        </w:rPr>
      </w:pPr>
    </w:p>
    <w:p w14:paraId="6653193E" w14:textId="72509FE7" w:rsidR="005026F9"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Ďalej sa ustanovuje, že konanie o integrovanom posudku sa začne aj z vlastného podnetu správneho orgánu, avšak len v zákonom vymedzených situáciách, pri ktorých vzniká opodstatnená potreba vykonať posúdenie. Ide o situáciu, kedy fyzická osoba už bola v minulosti posúdená podľa zákona o integrovanej posudkovej činnosti a vzhľadom na predpoklad, že dôjde k zmene jej zdravotného stavu a je</w:t>
      </w:r>
      <w:r w:rsidR="7876298E" w:rsidRPr="00935F1D">
        <w:rPr>
          <w:rFonts w:ascii="Times New Roman" w:hAnsi="Times New Roman" w:cs="Times New Roman"/>
          <w:sz w:val="24"/>
          <w:szCs w:val="24"/>
        </w:rPr>
        <w:t>ho</w:t>
      </w:r>
      <w:r w:rsidRPr="00935F1D">
        <w:rPr>
          <w:rFonts w:ascii="Times New Roman" w:hAnsi="Times New Roman" w:cs="Times New Roman"/>
          <w:sz w:val="24"/>
          <w:szCs w:val="24"/>
        </w:rPr>
        <w:t xml:space="preserve"> funkčných dôsledkov posudkový lekár správneho orgánu určil termín opätovného posúdenia funkčných dôsledkov zdravotného stavu. Takéto nové posúdenie sa vykoná vtedy, ak je potrebné overiť, či naďalej trvá splnenie podmienok pre poskytovanie nástrojov pomoci, t. j. ak je fyzickej osobe poskytovaný opakovaný peňažný príspevok na kompenzáciu alebo jej bol vyhotovený preukaz fyzickej osoby s ťažkým zdravotným postihnutím, resp. takýto preukaz so sprievodcom alebo parkovací preukaz pre fyzickú osobu so zdravotným postihnutím alebo vtedy, ak je osobe poskytovaná sociálna služba </w:t>
      </w:r>
      <w:r w:rsidR="008C5941" w:rsidRPr="00935F1D">
        <w:rPr>
          <w:rFonts w:ascii="Times New Roman" w:hAnsi="Times New Roman" w:cs="Times New Roman"/>
          <w:sz w:val="24"/>
          <w:szCs w:val="24"/>
        </w:rPr>
        <w:t xml:space="preserve">podmienená odkázanosťou na pomoc inej fyzickej osoby </w:t>
      </w:r>
      <w:r w:rsidRPr="00935F1D">
        <w:rPr>
          <w:rFonts w:ascii="Times New Roman" w:hAnsi="Times New Roman" w:cs="Times New Roman"/>
          <w:sz w:val="24"/>
          <w:szCs w:val="24"/>
        </w:rPr>
        <w:t>alebo je fyzická osoba zapísaná v</w:t>
      </w:r>
      <w:r w:rsidR="008C5941" w:rsidRPr="00935F1D">
        <w:rPr>
          <w:rFonts w:ascii="Times New Roman" w:hAnsi="Times New Roman" w:cs="Times New Roman"/>
          <w:sz w:val="24"/>
          <w:szCs w:val="24"/>
        </w:rPr>
        <w:t> </w:t>
      </w:r>
      <w:r w:rsidRPr="00935F1D">
        <w:rPr>
          <w:rFonts w:ascii="Times New Roman" w:hAnsi="Times New Roman" w:cs="Times New Roman"/>
          <w:sz w:val="24"/>
          <w:szCs w:val="24"/>
        </w:rPr>
        <w:t>evidenci</w:t>
      </w:r>
      <w:r w:rsidR="008C5941" w:rsidRPr="00935F1D">
        <w:rPr>
          <w:rFonts w:ascii="Times New Roman" w:hAnsi="Times New Roman" w:cs="Times New Roman"/>
          <w:sz w:val="24"/>
          <w:szCs w:val="24"/>
        </w:rPr>
        <w:t xml:space="preserve">i </w:t>
      </w:r>
      <w:r w:rsidR="006270C3" w:rsidRPr="00935F1D">
        <w:rPr>
          <w:rFonts w:ascii="Times New Roman" w:hAnsi="Times New Roman" w:cs="Times New Roman"/>
          <w:sz w:val="24"/>
          <w:szCs w:val="24"/>
        </w:rPr>
        <w:t xml:space="preserve">žiadateľov o zabezpečenie poskytovania sociálnej služby alebo v evidencii žiadateľov o uzatvorenie zmluvy o poskytovaní sociálnej služby. </w:t>
      </w:r>
      <w:r w:rsidR="008C5941" w:rsidRPr="00935F1D">
        <w:rPr>
          <w:rFonts w:ascii="Times New Roman" w:hAnsi="Times New Roman" w:cs="Times New Roman"/>
          <w:sz w:val="24"/>
          <w:szCs w:val="24"/>
        </w:rPr>
        <w:t xml:space="preserve">   </w:t>
      </w:r>
    </w:p>
    <w:p w14:paraId="1CFC401C" w14:textId="77777777" w:rsidR="005026F9" w:rsidRPr="00935F1D" w:rsidRDefault="005026F9" w:rsidP="00935F1D">
      <w:pPr>
        <w:spacing w:after="0" w:line="276" w:lineRule="auto"/>
        <w:jc w:val="both"/>
        <w:rPr>
          <w:rFonts w:ascii="Times New Roman" w:hAnsi="Times New Roman" w:cs="Times New Roman"/>
          <w:sz w:val="24"/>
          <w:szCs w:val="24"/>
        </w:rPr>
      </w:pPr>
    </w:p>
    <w:p w14:paraId="14342AD2" w14:textId="77777777" w:rsidR="00F83C78" w:rsidRPr="00935F1D" w:rsidRDefault="005026F9"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Ďalš</w:t>
      </w:r>
      <w:r w:rsidR="00F83C78" w:rsidRPr="00935F1D">
        <w:rPr>
          <w:rFonts w:ascii="Times New Roman" w:hAnsi="Times New Roman" w:cs="Times New Roman"/>
          <w:sz w:val="24"/>
          <w:szCs w:val="24"/>
        </w:rPr>
        <w:t xml:space="preserve">ou situáciou, kedy je potrebné začať konanie z vlastného podnetu správneho orgánu </w:t>
      </w:r>
      <w:r w:rsidRPr="00935F1D">
        <w:rPr>
          <w:rFonts w:ascii="Times New Roman" w:hAnsi="Times New Roman" w:cs="Times New Roman"/>
          <w:sz w:val="24"/>
          <w:szCs w:val="24"/>
        </w:rPr>
        <w:t xml:space="preserve"> </w:t>
      </w:r>
    </w:p>
    <w:p w14:paraId="305B7A0E" w14:textId="5DABEE98" w:rsidR="00C905B4" w:rsidRPr="00935F1D" w:rsidRDefault="00F83C78"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(úradu práce, sociálnych vecí a rodiny) je, keď si </w:t>
      </w:r>
      <w:r w:rsidR="00B32471" w:rsidRPr="00935F1D">
        <w:rPr>
          <w:rFonts w:ascii="Times New Roman" w:hAnsi="Times New Roman" w:cs="Times New Roman"/>
          <w:sz w:val="24"/>
          <w:szCs w:val="24"/>
        </w:rPr>
        <w:t>osoba sama nepodala žiadosť</w:t>
      </w:r>
      <w:r w:rsidRPr="00935F1D">
        <w:rPr>
          <w:rFonts w:ascii="Times New Roman" w:hAnsi="Times New Roman" w:cs="Times New Roman"/>
          <w:sz w:val="24"/>
          <w:szCs w:val="24"/>
        </w:rPr>
        <w:t xml:space="preserve"> o integrovaný posudok</w:t>
      </w:r>
      <w:r w:rsidR="00B32471" w:rsidRPr="00935F1D">
        <w:rPr>
          <w:rFonts w:ascii="Times New Roman" w:hAnsi="Times New Roman" w:cs="Times New Roman"/>
          <w:sz w:val="24"/>
          <w:szCs w:val="24"/>
        </w:rPr>
        <w:t>, avšak posúdenie je potrebné vykonať</w:t>
      </w:r>
      <w:r w:rsidRPr="00935F1D">
        <w:rPr>
          <w:rFonts w:ascii="Times New Roman" w:hAnsi="Times New Roman" w:cs="Times New Roman"/>
          <w:sz w:val="24"/>
          <w:szCs w:val="24"/>
        </w:rPr>
        <w:t xml:space="preserve">, nakoľko si podala žiadosť o peňažný príspevok na kompenzáciu ťažkého zdravotného postihnutia alebo má záujem o poskytovanie sociálnej </w:t>
      </w:r>
      <w:r w:rsidRPr="00935F1D">
        <w:rPr>
          <w:rFonts w:ascii="Times New Roman" w:hAnsi="Times New Roman" w:cs="Times New Roman"/>
          <w:sz w:val="24"/>
          <w:szCs w:val="24"/>
        </w:rPr>
        <w:lastRenderedPageBreak/>
        <w:t>služby podmienenej odkázanosťou na pomoc inej fyzickej osoby.</w:t>
      </w:r>
      <w:r w:rsidR="00C905B4" w:rsidRPr="00935F1D">
        <w:rPr>
          <w:rFonts w:ascii="Times New Roman" w:hAnsi="Times New Roman" w:cs="Times New Roman"/>
          <w:sz w:val="24"/>
          <w:szCs w:val="24"/>
        </w:rPr>
        <w:t xml:space="preserve"> Ide o prípady, keď osoba ešte nebola posúdená podľa zákona o integrovanej posudkovej činnosti a teda nemá platný integrovaný posudok. V takomto prípade iniciuje začatie konania formou podnetu správny orgán, ktorý rozhoduje o peňažných príspevkoch na kompenzáciu ťažkého zdravotného postihnutia alebo v súvislosti s poskytovaním</w:t>
      </w:r>
      <w:r w:rsidR="2F99EDCD" w:rsidRPr="00935F1D">
        <w:rPr>
          <w:rFonts w:ascii="Times New Roman" w:hAnsi="Times New Roman" w:cs="Times New Roman"/>
          <w:sz w:val="24"/>
          <w:szCs w:val="24"/>
        </w:rPr>
        <w:t xml:space="preserve"> alebo zabezpečením poskytovania </w:t>
      </w:r>
      <w:r w:rsidR="00C905B4" w:rsidRPr="00935F1D">
        <w:rPr>
          <w:rFonts w:ascii="Times New Roman" w:hAnsi="Times New Roman" w:cs="Times New Roman"/>
          <w:sz w:val="24"/>
          <w:szCs w:val="24"/>
        </w:rPr>
        <w:t xml:space="preserve"> sociálnych služieb</w:t>
      </w:r>
      <w:r w:rsidR="786C1128" w:rsidRPr="00935F1D">
        <w:rPr>
          <w:rFonts w:ascii="Times New Roman" w:hAnsi="Times New Roman" w:cs="Times New Roman"/>
          <w:sz w:val="24"/>
          <w:szCs w:val="24"/>
        </w:rPr>
        <w:t xml:space="preserve"> </w:t>
      </w:r>
      <w:r w:rsidR="7F646F07" w:rsidRPr="00935F1D">
        <w:rPr>
          <w:rFonts w:ascii="Times New Roman" w:hAnsi="Times New Roman" w:cs="Times New Roman"/>
          <w:sz w:val="24"/>
          <w:szCs w:val="24"/>
        </w:rPr>
        <w:t xml:space="preserve">podmienených odkázanosťou, </w:t>
      </w:r>
      <w:r w:rsidR="347FAC28" w:rsidRPr="00935F1D">
        <w:rPr>
          <w:rFonts w:ascii="Times New Roman" w:hAnsi="Times New Roman" w:cs="Times New Roman"/>
          <w:sz w:val="24"/>
          <w:szCs w:val="24"/>
        </w:rPr>
        <w:t xml:space="preserve"> s finančnou podporou poskytovania </w:t>
      </w:r>
      <w:r w:rsidR="76BA2163" w:rsidRPr="00935F1D">
        <w:rPr>
          <w:rFonts w:ascii="Times New Roman" w:hAnsi="Times New Roman" w:cs="Times New Roman"/>
          <w:sz w:val="24"/>
          <w:szCs w:val="24"/>
        </w:rPr>
        <w:t>sociálnej služby z verejných prostriedkov  za podmienok ustanovených zákonom o sociálnych službách</w:t>
      </w:r>
      <w:r w:rsidR="088E0AF6" w:rsidRPr="00935F1D">
        <w:rPr>
          <w:rFonts w:ascii="Times New Roman" w:hAnsi="Times New Roman" w:cs="Times New Roman"/>
          <w:sz w:val="24"/>
          <w:szCs w:val="24"/>
        </w:rPr>
        <w:t>,</w:t>
      </w:r>
      <w:r w:rsidR="76BA2163" w:rsidRPr="00935F1D">
        <w:rPr>
          <w:rFonts w:ascii="Times New Roman" w:hAnsi="Times New Roman" w:cs="Times New Roman"/>
          <w:sz w:val="24"/>
          <w:szCs w:val="24"/>
        </w:rPr>
        <w:t xml:space="preserve"> </w:t>
      </w:r>
      <w:r w:rsidR="00C905B4" w:rsidRPr="00935F1D">
        <w:rPr>
          <w:rFonts w:ascii="Times New Roman" w:hAnsi="Times New Roman" w:cs="Times New Roman"/>
          <w:sz w:val="24"/>
          <w:szCs w:val="24"/>
        </w:rPr>
        <w:t xml:space="preserve"> iniciuje konanie obec alebo vyšší územný celok. </w:t>
      </w:r>
    </w:p>
    <w:p w14:paraId="406634AA" w14:textId="77777777" w:rsidR="00F83C78" w:rsidRPr="00935F1D" w:rsidRDefault="00F83C78" w:rsidP="00935F1D">
      <w:pPr>
        <w:spacing w:after="0" w:line="276" w:lineRule="auto"/>
        <w:jc w:val="both"/>
        <w:rPr>
          <w:rFonts w:ascii="Times New Roman" w:hAnsi="Times New Roman" w:cs="Times New Roman"/>
          <w:sz w:val="24"/>
          <w:szCs w:val="24"/>
        </w:rPr>
      </w:pPr>
    </w:p>
    <w:p w14:paraId="2BFF45D6" w14:textId="1A134E2B"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Konanie o integrovanom posudku začne správny orgán z vlastného podnetu  aj vtedy, ak vzniknú dôvodné pochybnosti o správnosti integrovaného posudku. Predstavuje existujúci právny nástroj správneho orgánu na zohľadnenie akýchkoľvek potrieb revízie svojich skôr vydaných právoplatných rozhodnutí</w:t>
      </w:r>
      <w:r w:rsidR="00E620B6" w:rsidRPr="00935F1D">
        <w:rPr>
          <w:rFonts w:ascii="Times New Roman" w:hAnsi="Times New Roman" w:cs="Times New Roman"/>
          <w:sz w:val="24"/>
          <w:szCs w:val="24"/>
        </w:rPr>
        <w:t xml:space="preserve">. </w:t>
      </w:r>
      <w:r w:rsidRPr="00935F1D">
        <w:rPr>
          <w:rFonts w:ascii="Times New Roman" w:hAnsi="Times New Roman" w:cs="Times New Roman"/>
          <w:sz w:val="24"/>
          <w:szCs w:val="24"/>
        </w:rPr>
        <w:t>Týmto spôsobom bude možné riešiť aj situáciu, kedy napr. poskytovateľ sociálnej služby má vedomosť o tom, že u prijímateľa sociálnej služby,  ktorého odkázanosť na pomoc inej fyzickej osoby bola v minulosti posúdená, došlo  uplynutím času  k zmene jeho zdravotného stavu spojenej so zmenou funkčných dôsledkov zdravotného stavu, ich vplyvom na priznaný stupeň  odkázanosti  na pomoc inej fyzickej osoby, a tým potrebou poskytovania väčšieho vecného aj časového rozsahu poskytovania  pomoci pri tejto odkázanosti</w:t>
      </w:r>
      <w:r w:rsidR="3E2E8BC5" w:rsidRPr="00935F1D">
        <w:rPr>
          <w:rFonts w:ascii="Times New Roman" w:hAnsi="Times New Roman" w:cs="Times New Roman"/>
          <w:sz w:val="24"/>
          <w:szCs w:val="24"/>
        </w:rPr>
        <w:t xml:space="preserve">, ako odbornej činnosti </w:t>
      </w:r>
      <w:r w:rsidRPr="00935F1D">
        <w:rPr>
          <w:rFonts w:ascii="Times New Roman" w:hAnsi="Times New Roman" w:cs="Times New Roman"/>
          <w:sz w:val="24"/>
          <w:szCs w:val="24"/>
        </w:rPr>
        <w:t xml:space="preserve"> v rámci poskytovanej sociálnej služby.  </w:t>
      </w:r>
    </w:p>
    <w:p w14:paraId="26EBF719" w14:textId="626BCFB3" w:rsidR="6DD5303B" w:rsidRPr="00935F1D" w:rsidRDefault="6DD5303B" w:rsidP="00935F1D">
      <w:pPr>
        <w:spacing w:after="0" w:line="276" w:lineRule="auto"/>
        <w:jc w:val="both"/>
        <w:rPr>
          <w:rFonts w:ascii="Times New Roman" w:hAnsi="Times New Roman" w:cs="Times New Roman"/>
          <w:sz w:val="24"/>
          <w:szCs w:val="24"/>
        </w:rPr>
      </w:pPr>
    </w:p>
    <w:p w14:paraId="1DACC03B" w14:textId="32AE4569" w:rsidR="00EB2849" w:rsidRPr="00935F1D" w:rsidRDefault="00861D99" w:rsidP="00935F1D">
      <w:pPr>
        <w:spacing w:after="0" w:line="276" w:lineRule="auto"/>
        <w:ind w:firstLine="708"/>
        <w:jc w:val="both"/>
        <w:rPr>
          <w:rFonts w:ascii="Times New Roman" w:hAnsi="Times New Roman" w:cs="Times New Roman"/>
          <w:sz w:val="24"/>
          <w:szCs w:val="24"/>
        </w:rPr>
      </w:pPr>
      <w:r w:rsidRPr="00935F1D">
        <w:rPr>
          <w:rFonts w:ascii="Times New Roman" w:eastAsia="Times New Roman" w:hAnsi="Times New Roman" w:cs="Times New Roman"/>
          <w:sz w:val="24"/>
          <w:szCs w:val="24"/>
        </w:rPr>
        <w:t xml:space="preserve">Správny poriadok </w:t>
      </w:r>
      <w:r w:rsidR="00EB2849" w:rsidRPr="00935F1D">
        <w:rPr>
          <w:rFonts w:ascii="Times New Roman" w:eastAsia="Times New Roman" w:hAnsi="Times New Roman" w:cs="Times New Roman"/>
          <w:sz w:val="24"/>
          <w:szCs w:val="24"/>
        </w:rPr>
        <w:t>oprávňuje fyzickú osobu podať</w:t>
      </w:r>
      <w:r w:rsidRPr="00935F1D">
        <w:rPr>
          <w:rFonts w:ascii="Times New Roman" w:eastAsia="Times New Roman" w:hAnsi="Times New Roman" w:cs="Times New Roman"/>
          <w:sz w:val="24"/>
          <w:szCs w:val="24"/>
        </w:rPr>
        <w:t xml:space="preserve"> kedykoľvek </w:t>
      </w:r>
      <w:r w:rsidR="00EB2849" w:rsidRPr="00935F1D">
        <w:rPr>
          <w:rFonts w:ascii="Times New Roman" w:eastAsia="Times New Roman" w:hAnsi="Times New Roman" w:cs="Times New Roman"/>
          <w:sz w:val="24"/>
          <w:szCs w:val="24"/>
        </w:rPr>
        <w:t xml:space="preserve"> novú žiadosť o integrovaný posudok v prípade, ak dôjde k zmene funkčných dôsledkov jej zdravotného stavu alebo k zmene rozhodujúcich skutočností ovplyvňujúcich jej začlenenie do spoločnosti (nap</w:t>
      </w:r>
      <w:r w:rsidRPr="00935F1D">
        <w:rPr>
          <w:rFonts w:ascii="Times New Roman" w:eastAsia="Times New Roman" w:hAnsi="Times New Roman" w:cs="Times New Roman"/>
          <w:sz w:val="24"/>
          <w:szCs w:val="24"/>
        </w:rPr>
        <w:t>r. zmena rodinného prostredia).</w:t>
      </w:r>
    </w:p>
    <w:p w14:paraId="07576031" w14:textId="77777777" w:rsidR="00E620B6" w:rsidRPr="00935F1D" w:rsidRDefault="00E620B6" w:rsidP="00935F1D">
      <w:pPr>
        <w:spacing w:after="0" w:line="276" w:lineRule="auto"/>
        <w:ind w:firstLine="708"/>
        <w:jc w:val="both"/>
        <w:rPr>
          <w:rFonts w:ascii="Times New Roman" w:hAnsi="Times New Roman" w:cs="Times New Roman"/>
          <w:sz w:val="24"/>
          <w:szCs w:val="24"/>
        </w:rPr>
      </w:pPr>
    </w:p>
    <w:p w14:paraId="57F72571" w14:textId="77777777" w:rsidR="00C117BF" w:rsidRPr="00935F1D" w:rsidRDefault="00C117BF" w:rsidP="00935F1D">
      <w:pPr>
        <w:shd w:val="clear" w:color="auto" w:fill="FFFFFF" w:themeFill="background1"/>
        <w:spacing w:after="276" w:line="276" w:lineRule="auto"/>
        <w:ind w:firstLine="708"/>
        <w:jc w:val="both"/>
        <w:rPr>
          <w:rFonts w:ascii="Times New Roman" w:hAnsi="Times New Roman" w:cs="Times New Roman"/>
          <w:sz w:val="24"/>
          <w:szCs w:val="24"/>
        </w:rPr>
      </w:pPr>
      <w:r w:rsidRPr="00935F1D">
        <w:rPr>
          <w:rFonts w:ascii="Times New Roman" w:eastAsia="Times New Roman" w:hAnsi="Times New Roman" w:cs="Times New Roman"/>
          <w:sz w:val="24"/>
          <w:szCs w:val="24"/>
        </w:rPr>
        <w:t>Ak existuje integrovaný posudok a posudzovaná osoba nemá stanovený opätovný termín posúdenia funkčných dôsledkov zdravotného stavu, jeho zdravotný stav sa nezmenil a požiada o vypracovanie nového integrovaného posudku z dôvodu napríklad potreby novej pomôcky tak posudzovaná osoba nemá povinnosť predkladať nové lekárske nálezy. Posudkový lekár použije existujúce podklady ktoré má v spise.</w:t>
      </w:r>
    </w:p>
    <w:p w14:paraId="3E11F997"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 </w:t>
      </w:r>
      <w:r w:rsidR="000B7EF2" w:rsidRPr="00935F1D">
        <w:rPr>
          <w:rFonts w:ascii="Times New Roman" w:hAnsi="Times New Roman" w:cs="Times New Roman"/>
          <w:b/>
          <w:sz w:val="24"/>
          <w:szCs w:val="24"/>
        </w:rPr>
        <w:t>8</w:t>
      </w:r>
    </w:p>
    <w:p w14:paraId="52A0DBC3" w14:textId="77777777" w:rsidR="00616FF6" w:rsidRPr="00935F1D" w:rsidRDefault="000B7EF2"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 xml:space="preserve">Dôvody pre zastavenie konania sú ustanovené </w:t>
      </w:r>
      <w:r w:rsidR="00616FF6" w:rsidRPr="00935F1D">
        <w:rPr>
          <w:rFonts w:ascii="Times New Roman" w:hAnsi="Times New Roman" w:cs="Times New Roman"/>
          <w:sz w:val="24"/>
          <w:szCs w:val="24"/>
        </w:rPr>
        <w:t>v §</w:t>
      </w:r>
      <w:r w:rsidR="00E620B6" w:rsidRPr="00935F1D">
        <w:rPr>
          <w:rFonts w:ascii="Times New Roman" w:hAnsi="Times New Roman" w:cs="Times New Roman"/>
          <w:sz w:val="24"/>
          <w:szCs w:val="24"/>
        </w:rPr>
        <w:t xml:space="preserve"> </w:t>
      </w:r>
      <w:r w:rsidR="00616FF6" w:rsidRPr="00935F1D">
        <w:rPr>
          <w:rFonts w:ascii="Times New Roman" w:hAnsi="Times New Roman" w:cs="Times New Roman"/>
          <w:sz w:val="24"/>
          <w:szCs w:val="24"/>
        </w:rPr>
        <w:t xml:space="preserve">30 ods. 1 </w:t>
      </w:r>
      <w:r w:rsidR="006270C3" w:rsidRPr="00935F1D">
        <w:rPr>
          <w:rFonts w:ascii="Times New Roman" w:hAnsi="Times New Roman" w:cs="Times New Roman"/>
          <w:sz w:val="24"/>
          <w:szCs w:val="24"/>
        </w:rPr>
        <w:t>správneho poriadku</w:t>
      </w:r>
      <w:r w:rsidR="00616FF6" w:rsidRPr="00935F1D">
        <w:rPr>
          <w:rFonts w:ascii="Times New Roman" w:hAnsi="Times New Roman" w:cs="Times New Roman"/>
          <w:sz w:val="24"/>
          <w:szCs w:val="24"/>
        </w:rPr>
        <w:t>,</w:t>
      </w:r>
      <w:r w:rsidRPr="00935F1D">
        <w:rPr>
          <w:rFonts w:ascii="Times New Roman" w:hAnsi="Times New Roman" w:cs="Times New Roman"/>
          <w:sz w:val="24"/>
          <w:szCs w:val="24"/>
        </w:rPr>
        <w:t xml:space="preserve"> na účely integrovanej posudkovej činnosti</w:t>
      </w:r>
      <w:r w:rsidR="00616FF6" w:rsidRPr="00935F1D">
        <w:rPr>
          <w:rFonts w:ascii="Times New Roman" w:hAnsi="Times New Roman" w:cs="Times New Roman"/>
          <w:sz w:val="24"/>
          <w:szCs w:val="24"/>
        </w:rPr>
        <w:t xml:space="preserve"> </w:t>
      </w:r>
      <w:r w:rsidRPr="00935F1D">
        <w:rPr>
          <w:rFonts w:ascii="Times New Roman" w:hAnsi="Times New Roman" w:cs="Times New Roman"/>
          <w:sz w:val="24"/>
          <w:szCs w:val="24"/>
        </w:rPr>
        <w:t xml:space="preserve">je však potrebné upraviť aj ďalšie </w:t>
      </w:r>
      <w:r w:rsidR="00616FF6" w:rsidRPr="00935F1D">
        <w:rPr>
          <w:rFonts w:ascii="Times New Roman" w:hAnsi="Times New Roman" w:cs="Times New Roman"/>
          <w:sz w:val="24"/>
          <w:szCs w:val="24"/>
        </w:rPr>
        <w:t xml:space="preserve">dôvody </w:t>
      </w:r>
      <w:r w:rsidRPr="00935F1D">
        <w:rPr>
          <w:rFonts w:ascii="Times New Roman" w:hAnsi="Times New Roman" w:cs="Times New Roman"/>
          <w:sz w:val="24"/>
          <w:szCs w:val="24"/>
        </w:rPr>
        <w:t xml:space="preserve">pre </w:t>
      </w:r>
      <w:r w:rsidR="00616FF6" w:rsidRPr="00935F1D">
        <w:rPr>
          <w:rFonts w:ascii="Times New Roman" w:hAnsi="Times New Roman" w:cs="Times New Roman"/>
          <w:sz w:val="24"/>
          <w:szCs w:val="24"/>
        </w:rPr>
        <w:t>zastaveni</w:t>
      </w:r>
      <w:r w:rsidRPr="00935F1D">
        <w:rPr>
          <w:rFonts w:ascii="Times New Roman" w:hAnsi="Times New Roman" w:cs="Times New Roman"/>
          <w:sz w:val="24"/>
          <w:szCs w:val="24"/>
        </w:rPr>
        <w:t>e</w:t>
      </w:r>
      <w:r w:rsidR="00616FF6" w:rsidRPr="00935F1D">
        <w:rPr>
          <w:rFonts w:ascii="Times New Roman" w:hAnsi="Times New Roman" w:cs="Times New Roman"/>
          <w:sz w:val="24"/>
          <w:szCs w:val="24"/>
        </w:rPr>
        <w:t xml:space="preserve"> konania o integrovanom posudku. Ide o prípady, ak už </w:t>
      </w:r>
      <w:r w:rsidRPr="00935F1D">
        <w:rPr>
          <w:rFonts w:ascii="Times New Roman" w:hAnsi="Times New Roman" w:cs="Times New Roman"/>
          <w:sz w:val="24"/>
          <w:szCs w:val="24"/>
        </w:rPr>
        <w:t xml:space="preserve">pred správnym orgánom prebieha konanie o integrovanom posudku s rovnakým účastníkom konania </w:t>
      </w:r>
      <w:r w:rsidR="00616FF6" w:rsidRPr="00935F1D">
        <w:rPr>
          <w:rFonts w:ascii="Times New Roman" w:hAnsi="Times New Roman" w:cs="Times New Roman"/>
          <w:sz w:val="24"/>
          <w:szCs w:val="24"/>
        </w:rPr>
        <w:t>alebo keď fyzická osoba, ktorá podala žiadosť o integrovaný posudok</w:t>
      </w:r>
      <w:r w:rsidR="00E620B6" w:rsidRPr="00935F1D">
        <w:rPr>
          <w:rFonts w:ascii="Times New Roman" w:hAnsi="Times New Roman" w:cs="Times New Roman"/>
          <w:sz w:val="24"/>
          <w:szCs w:val="24"/>
        </w:rPr>
        <w:t>,</w:t>
      </w:r>
      <w:r w:rsidR="00616FF6" w:rsidRPr="00935F1D">
        <w:rPr>
          <w:rFonts w:ascii="Times New Roman" w:hAnsi="Times New Roman" w:cs="Times New Roman"/>
          <w:sz w:val="24"/>
          <w:szCs w:val="24"/>
        </w:rPr>
        <w:t xml:space="preserve"> nie je účastníkom právnych vzťahov podľa osobit</w:t>
      </w:r>
      <w:r w:rsidR="00E620B6" w:rsidRPr="00935F1D">
        <w:rPr>
          <w:rFonts w:ascii="Times New Roman" w:hAnsi="Times New Roman" w:cs="Times New Roman"/>
          <w:sz w:val="24"/>
          <w:szCs w:val="24"/>
        </w:rPr>
        <w:t>n</w:t>
      </w:r>
      <w:r w:rsidR="00616FF6" w:rsidRPr="00935F1D">
        <w:rPr>
          <w:rFonts w:ascii="Times New Roman" w:hAnsi="Times New Roman" w:cs="Times New Roman"/>
          <w:sz w:val="24"/>
          <w:szCs w:val="24"/>
        </w:rPr>
        <w:t xml:space="preserve">ých predpisov alebo ak si posudzovaná osoba počas konania o integrovanom posudku nesplní povinnosť </w:t>
      </w:r>
      <w:r w:rsidRPr="00935F1D">
        <w:rPr>
          <w:rFonts w:ascii="Times New Roman" w:hAnsi="Times New Roman" w:cs="Times New Roman"/>
          <w:sz w:val="24"/>
          <w:szCs w:val="24"/>
        </w:rPr>
        <w:t xml:space="preserve">doručiť na základe výzvy doklady, </w:t>
      </w:r>
      <w:r w:rsidR="00616FF6" w:rsidRPr="00935F1D">
        <w:rPr>
          <w:rFonts w:ascii="Times New Roman" w:hAnsi="Times New Roman" w:cs="Times New Roman"/>
          <w:sz w:val="24"/>
          <w:szCs w:val="24"/>
        </w:rPr>
        <w:t xml:space="preserve">podrobiť sa vyšetreniu zdravotného stavu alebo umožniť </w:t>
      </w:r>
      <w:r w:rsidRPr="00935F1D">
        <w:rPr>
          <w:rFonts w:ascii="Times New Roman" w:hAnsi="Times New Roman" w:cs="Times New Roman"/>
          <w:sz w:val="24"/>
          <w:szCs w:val="24"/>
        </w:rPr>
        <w:t xml:space="preserve">poverenému  </w:t>
      </w:r>
      <w:r w:rsidR="00616FF6" w:rsidRPr="00935F1D">
        <w:rPr>
          <w:rFonts w:ascii="Times New Roman" w:hAnsi="Times New Roman" w:cs="Times New Roman"/>
          <w:sz w:val="24"/>
          <w:szCs w:val="24"/>
        </w:rPr>
        <w:t>zamestnanc</w:t>
      </w:r>
      <w:r w:rsidRPr="00935F1D">
        <w:rPr>
          <w:rFonts w:ascii="Times New Roman" w:hAnsi="Times New Roman" w:cs="Times New Roman"/>
          <w:sz w:val="24"/>
          <w:szCs w:val="24"/>
        </w:rPr>
        <w:t>ovi</w:t>
      </w:r>
      <w:r w:rsidR="00616FF6" w:rsidRPr="00935F1D">
        <w:rPr>
          <w:rFonts w:ascii="Times New Roman" w:hAnsi="Times New Roman" w:cs="Times New Roman"/>
          <w:sz w:val="24"/>
          <w:szCs w:val="24"/>
        </w:rPr>
        <w:t xml:space="preserve"> správneho orgánu </w:t>
      </w:r>
      <w:r w:rsidRPr="00935F1D">
        <w:rPr>
          <w:rFonts w:ascii="Times New Roman" w:hAnsi="Times New Roman" w:cs="Times New Roman"/>
          <w:sz w:val="24"/>
          <w:szCs w:val="24"/>
        </w:rPr>
        <w:t xml:space="preserve">vstup do obydlia. </w:t>
      </w:r>
    </w:p>
    <w:p w14:paraId="001BB3BE" w14:textId="77777777" w:rsidR="00E620B6" w:rsidRPr="00935F1D" w:rsidRDefault="00E620B6" w:rsidP="00935F1D">
      <w:pPr>
        <w:spacing w:after="0" w:line="276" w:lineRule="auto"/>
        <w:ind w:firstLine="709"/>
        <w:jc w:val="both"/>
        <w:rPr>
          <w:rFonts w:ascii="Times New Roman" w:hAnsi="Times New Roman" w:cs="Times New Roman"/>
          <w:sz w:val="24"/>
          <w:szCs w:val="24"/>
        </w:rPr>
      </w:pPr>
    </w:p>
    <w:p w14:paraId="41CB22B7" w14:textId="77777777" w:rsidR="00616FF6" w:rsidRPr="00935F1D" w:rsidRDefault="00616FF6"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Ustanovenie </w:t>
      </w:r>
      <w:r w:rsidR="000B7EF2" w:rsidRPr="00935F1D">
        <w:rPr>
          <w:rFonts w:ascii="Times New Roman" w:hAnsi="Times New Roman" w:cs="Times New Roman"/>
          <w:sz w:val="24"/>
          <w:szCs w:val="24"/>
        </w:rPr>
        <w:t>ďalej</w:t>
      </w:r>
      <w:r w:rsidRPr="00935F1D">
        <w:rPr>
          <w:rFonts w:ascii="Times New Roman" w:hAnsi="Times New Roman" w:cs="Times New Roman"/>
          <w:sz w:val="24"/>
          <w:szCs w:val="24"/>
        </w:rPr>
        <w:t xml:space="preserve"> obsahuje špeciálnu právnu úpravu podmienok zastavenia konania o integrovanom posudku správnym orgánom a postúpenia spisovej dokumentácie</w:t>
      </w:r>
      <w:r w:rsidRPr="00935F1D">
        <w:rPr>
          <w:rFonts w:ascii="Times New Roman" w:eastAsia="Times New Roman" w:hAnsi="Times New Roman" w:cs="Times New Roman"/>
          <w:sz w:val="24"/>
          <w:szCs w:val="24"/>
          <w:lang w:eastAsia="sk-SK"/>
        </w:rPr>
        <w:t xml:space="preserve"> orgánu, ktorý koná o peňažnom príspevku na opatrovanie účastníka konania.</w:t>
      </w:r>
      <w:r w:rsidRPr="00935F1D">
        <w:rPr>
          <w:rFonts w:ascii="Times New Roman" w:hAnsi="Times New Roman" w:cs="Times New Roman"/>
          <w:sz w:val="24"/>
          <w:szCs w:val="24"/>
        </w:rPr>
        <w:t xml:space="preserve"> Ak opatrovaná fyzická osoba </w:t>
      </w:r>
      <w:r w:rsidRPr="00935F1D">
        <w:rPr>
          <w:rFonts w:ascii="Times New Roman" w:hAnsi="Times New Roman" w:cs="Times New Roman"/>
          <w:sz w:val="24"/>
          <w:szCs w:val="24"/>
        </w:rPr>
        <w:lastRenderedPageBreak/>
        <w:t>zomrie alebo bola vyhlásená za mŕtvu, nie je dotknuté právo opatrovateľa na výplatu peňažného príspevku na opatrovanie.</w:t>
      </w:r>
    </w:p>
    <w:p w14:paraId="28FFA425" w14:textId="77777777" w:rsidR="00C91317" w:rsidRPr="00935F1D" w:rsidRDefault="00C91317"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Ďalším dôvodom pre zastavenie konania je nesplnenie si niektorej z ustanovených povinností účastníka konania, avšak za podmienky, že bol o možnosti zastavenia konania poučený. </w:t>
      </w:r>
    </w:p>
    <w:p w14:paraId="7248E340" w14:textId="77777777" w:rsidR="00616FF6" w:rsidRPr="00935F1D" w:rsidRDefault="00616FF6" w:rsidP="00935F1D">
      <w:pPr>
        <w:spacing w:after="0" w:line="276" w:lineRule="auto"/>
        <w:jc w:val="both"/>
        <w:rPr>
          <w:rFonts w:ascii="Times New Roman" w:hAnsi="Times New Roman" w:cs="Times New Roman"/>
          <w:b/>
          <w:sz w:val="24"/>
          <w:szCs w:val="24"/>
        </w:rPr>
      </w:pPr>
    </w:p>
    <w:p w14:paraId="7142F6D9"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 </w:t>
      </w:r>
      <w:r w:rsidR="00882B44" w:rsidRPr="00935F1D">
        <w:rPr>
          <w:rFonts w:ascii="Times New Roman" w:hAnsi="Times New Roman" w:cs="Times New Roman"/>
          <w:b/>
          <w:sz w:val="24"/>
          <w:szCs w:val="24"/>
        </w:rPr>
        <w:t>9</w:t>
      </w:r>
    </w:p>
    <w:p w14:paraId="3104D28D" w14:textId="578F11FB" w:rsidR="00616FF6" w:rsidRPr="00935F1D" w:rsidRDefault="00882B44"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V rámci integrovanej posudkovej činnosti sa bude vykonávať sociálna posudková činnosť, ktorej závery budú obsiahnuté v sociálnom posudku,  a lekárska posudková činnosť, ktorej závery budú obsiahnuté v lekárskom posudku. V tejto súvislosti sa navrhuje ustanoviť, že sociálny posudok a lekársky posudok sú p</w:t>
      </w:r>
      <w:r w:rsidR="00616FF6" w:rsidRPr="00935F1D">
        <w:rPr>
          <w:rFonts w:ascii="Times New Roman" w:hAnsi="Times New Roman" w:cs="Times New Roman"/>
          <w:sz w:val="24"/>
          <w:szCs w:val="24"/>
        </w:rPr>
        <w:t xml:space="preserve">odkladom </w:t>
      </w:r>
      <w:r w:rsidRPr="00935F1D">
        <w:rPr>
          <w:rFonts w:ascii="Times New Roman" w:hAnsi="Times New Roman" w:cs="Times New Roman"/>
          <w:sz w:val="24"/>
          <w:szCs w:val="24"/>
        </w:rPr>
        <w:t>integrovaného posudku, ktorý je záverečným výstupom z integrovanej posudkovej činnosti</w:t>
      </w:r>
      <w:r w:rsidR="00616FF6" w:rsidRPr="00935F1D">
        <w:rPr>
          <w:rFonts w:ascii="Times New Roman" w:hAnsi="Times New Roman" w:cs="Times New Roman"/>
          <w:sz w:val="24"/>
          <w:szCs w:val="24"/>
        </w:rPr>
        <w:t xml:space="preserve">. </w:t>
      </w:r>
    </w:p>
    <w:p w14:paraId="26B1C12C" w14:textId="0C4C798C" w:rsidR="00F5416C" w:rsidRPr="00935F1D" w:rsidRDefault="00F5416C" w:rsidP="00935F1D">
      <w:pPr>
        <w:spacing w:after="0" w:line="276" w:lineRule="auto"/>
        <w:ind w:firstLine="709"/>
        <w:jc w:val="both"/>
        <w:rPr>
          <w:rFonts w:ascii="Times New Roman" w:hAnsi="Times New Roman" w:cs="Times New Roman"/>
          <w:sz w:val="24"/>
          <w:szCs w:val="24"/>
        </w:rPr>
      </w:pPr>
      <w:r w:rsidRPr="00935F1D">
        <w:rPr>
          <w:rFonts w:ascii="Times New Roman" w:eastAsia="Times New Roman" w:hAnsi="Times New Roman" w:cs="Times New Roman"/>
          <w:sz w:val="24"/>
          <w:szCs w:val="24"/>
          <w:lang w:eastAsia="sk-SK"/>
        </w:rPr>
        <w:t>Ak existuje rozpor medzi sociálnym posudkom a lekárskym posudkom, podkladom integrovaného posudku je záver odborného konzília.</w:t>
      </w:r>
    </w:p>
    <w:p w14:paraId="210E3E78" w14:textId="77777777" w:rsidR="00616FF6" w:rsidRPr="00935F1D" w:rsidRDefault="00616FF6" w:rsidP="00935F1D">
      <w:pPr>
        <w:spacing w:after="0" w:line="276" w:lineRule="auto"/>
        <w:ind w:firstLine="709"/>
        <w:jc w:val="both"/>
        <w:rPr>
          <w:rFonts w:ascii="Times New Roman" w:hAnsi="Times New Roman" w:cs="Times New Roman"/>
          <w:sz w:val="24"/>
          <w:szCs w:val="24"/>
        </w:rPr>
      </w:pPr>
    </w:p>
    <w:p w14:paraId="3A7F53DE" w14:textId="77777777" w:rsidR="00616FF6" w:rsidRPr="00935F1D" w:rsidRDefault="00616FF6"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Navrhuje sa, aby sa pri integrovanej posudkovej činnosti vykonávala najskôr sociálna posudková činnosť a až následne lekárska posudková činnosť. Dosiahne sa tak, aby posudkový lekár disponoval pri vyhotovovaní lekárskeho posudku informáciami o potrebách a sociálnej situácii posudzovanej osoby.</w:t>
      </w:r>
    </w:p>
    <w:p w14:paraId="41C1300F" w14:textId="77777777" w:rsidR="00616FF6" w:rsidRPr="00935F1D" w:rsidRDefault="00616FF6" w:rsidP="00935F1D">
      <w:pPr>
        <w:spacing w:after="0" w:line="276" w:lineRule="auto"/>
        <w:ind w:firstLine="709"/>
        <w:jc w:val="both"/>
        <w:rPr>
          <w:rFonts w:ascii="Times New Roman" w:hAnsi="Times New Roman" w:cs="Times New Roman"/>
          <w:sz w:val="24"/>
          <w:szCs w:val="24"/>
        </w:rPr>
      </w:pPr>
    </w:p>
    <w:p w14:paraId="2B5D8312" w14:textId="732AC4F4" w:rsidR="00616FF6" w:rsidRPr="00935F1D" w:rsidRDefault="004D5F8A"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 xml:space="preserve">Ďalej sa navrhuje ustanoviť, kedy sa nevykoná časť sociálnej alebo lekárskej posudkovej činnosti. </w:t>
      </w:r>
      <w:r w:rsidR="00616FF6" w:rsidRPr="00935F1D">
        <w:rPr>
          <w:rFonts w:ascii="Times New Roman" w:hAnsi="Times New Roman" w:cs="Times New Roman"/>
          <w:sz w:val="24"/>
          <w:szCs w:val="24"/>
        </w:rPr>
        <w:t xml:space="preserve">Cieľom je zabezpečiť efektívnosť posudkovej činnosti, nezaťažovať posudzované osoby a súčasne zamerať posudkovú činnosť výlučne na oblasti, v ktorých si posudzovaná osoba môže uplatniť nároky. </w:t>
      </w:r>
      <w:r w:rsidR="00572E04" w:rsidRPr="00935F1D">
        <w:rPr>
          <w:rFonts w:ascii="Times New Roman" w:hAnsi="Times New Roman" w:cs="Times New Roman"/>
          <w:sz w:val="24"/>
          <w:szCs w:val="24"/>
        </w:rPr>
        <w:t>Peňažné príspevky na kompenzáciu sociálnych dôsledkov ťažkého zdravotného postihnutia je možné poskytovať výlučne osobám, ktoré sú účastníkmi právnych vzťahov podľa § 3 zákona o peňažných príspevkoch na kompenzáciu. V prípade, ak posudzovaná osoba nespĺňa kritérium účastníka právnych vzťahov podľa zákona o peňažných príspevkoch na kompenzáciu  a nie je jej teda možné  vôbec poskytovať peňažné príspevky na kompenzáciu, v rámci integrovanej posudkovej činnosti sa nevykoná posudzovanie na účely poskytnutia foriem pomoci podľa zákona o peňažných príspevkoch na kompenzáciu. V rámci konania o integrovanom posudku sa však vykoná posúdenie na účely poskytovania sociálnych služieb a</w:t>
      </w:r>
      <w:r w:rsidR="00507135" w:rsidRPr="00935F1D">
        <w:rPr>
          <w:rFonts w:ascii="Times New Roman" w:hAnsi="Times New Roman" w:cs="Times New Roman"/>
          <w:sz w:val="24"/>
          <w:szCs w:val="24"/>
        </w:rPr>
        <w:t> posúdenie, či má osoba dlhodobé zdravotné postihnutie na účely sociálnej ekonomiky (ak posudzovaná osoba predložila podrobný opis pracovnej činnosti vypracovaný zamestnávateľom). Obdobne sociálne služby možno poskytovať výlučne osobám, ktoré sú účastníkmi právnych vzťahov pri  poskytovaní sociálnych služieb</w:t>
      </w:r>
      <w:r w:rsidR="3CB51A53" w:rsidRPr="00935F1D">
        <w:rPr>
          <w:rFonts w:ascii="Times New Roman" w:hAnsi="Times New Roman" w:cs="Times New Roman"/>
          <w:sz w:val="24"/>
          <w:szCs w:val="24"/>
        </w:rPr>
        <w:t>, a to ako prijímateľ sociálnej služby,</w:t>
      </w:r>
      <w:r w:rsidR="00507135" w:rsidRPr="00935F1D">
        <w:rPr>
          <w:rFonts w:ascii="Times New Roman" w:hAnsi="Times New Roman" w:cs="Times New Roman"/>
          <w:sz w:val="24"/>
          <w:szCs w:val="24"/>
        </w:rPr>
        <w:t xml:space="preserve"> podľa § 3 zákona o sociálnych služieb. Ak posudzovaná osoba nie je</w:t>
      </w:r>
      <w:r w:rsidR="4A39A2D3" w:rsidRPr="00935F1D">
        <w:rPr>
          <w:rFonts w:ascii="Times New Roman" w:hAnsi="Times New Roman" w:cs="Times New Roman"/>
          <w:sz w:val="24"/>
          <w:szCs w:val="24"/>
        </w:rPr>
        <w:t xml:space="preserve"> týmto </w:t>
      </w:r>
      <w:r w:rsidR="00507135" w:rsidRPr="00935F1D">
        <w:rPr>
          <w:rFonts w:ascii="Times New Roman" w:hAnsi="Times New Roman" w:cs="Times New Roman"/>
          <w:sz w:val="24"/>
          <w:szCs w:val="24"/>
        </w:rPr>
        <w:t xml:space="preserve"> účastníkom právnych vzťahov pri poskytovaní sociálnych služieb, v konaní o integrovanom posudku sa nevykoná posudková činnosť na účely sociálnych služieb, vykoná sa však posúdenie na účely poskytnutia foriem pomoci podľa zákona o peňažných príspevkoch na kompenzáciu a posúdenie, či má osoba dlhodobé zdravotné postihnutie na účely sociálnej ekonomiky (ak posudzovaná osoba predložila podrobný opis pracovnej činnosti vypracovaný zamestnávateľom). </w:t>
      </w:r>
    </w:p>
    <w:p w14:paraId="3D7A184A" w14:textId="77777777" w:rsidR="00616FF6" w:rsidRPr="00935F1D" w:rsidRDefault="00616FF6" w:rsidP="00935F1D">
      <w:pPr>
        <w:spacing w:after="0" w:line="276" w:lineRule="auto"/>
        <w:jc w:val="both"/>
        <w:rPr>
          <w:rFonts w:ascii="Times New Roman" w:hAnsi="Times New Roman" w:cs="Times New Roman"/>
          <w:sz w:val="24"/>
          <w:szCs w:val="24"/>
        </w:rPr>
      </w:pPr>
    </w:p>
    <w:p w14:paraId="1002A50E"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lastRenderedPageBreak/>
        <w:t xml:space="preserve">K § </w:t>
      </w:r>
      <w:r w:rsidR="00E20EA7" w:rsidRPr="00935F1D">
        <w:rPr>
          <w:rFonts w:ascii="Times New Roman" w:hAnsi="Times New Roman" w:cs="Times New Roman"/>
          <w:b/>
          <w:sz w:val="24"/>
          <w:szCs w:val="24"/>
        </w:rPr>
        <w:t>10</w:t>
      </w:r>
      <w:r w:rsidRPr="00935F1D">
        <w:rPr>
          <w:rFonts w:ascii="Times New Roman" w:hAnsi="Times New Roman" w:cs="Times New Roman"/>
          <w:b/>
          <w:sz w:val="24"/>
          <w:szCs w:val="24"/>
        </w:rPr>
        <w:t xml:space="preserve"> </w:t>
      </w:r>
    </w:p>
    <w:p w14:paraId="5082B937" w14:textId="77777777" w:rsidR="00507135"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Ustanovuje sa, čo je predmetom sociálnej posudkovej činnosti, ktorú bude vykonávať sociálny pracovník, a to v súčinnosti s posudzovanou osobou, ktorá má právo vyjadrovať svoje potreby a návrhy na riešenie sociálnych dôsledkov ťažkého zdravotného postihnutia a nepriaznivej sociálnej situácie vyplývajúce z funkčných dôsledkov jej zdravotného stavu. </w:t>
      </w:r>
      <w:r w:rsidR="009C6331" w:rsidRPr="00935F1D">
        <w:rPr>
          <w:rFonts w:ascii="Times New Roman" w:hAnsi="Times New Roman" w:cs="Times New Roman"/>
          <w:sz w:val="24"/>
          <w:szCs w:val="24"/>
        </w:rPr>
        <w:t xml:space="preserve">  Sociálny pracovník bude zamestnancom správneho orgánu s príslušnými odbornými predpokladmi podľa osobitnej právnej úpravy  (zákona č. 219/2014 Z. z. o sociálnej práci a o podmienkach na výkon niektorých odborných činností v oblasti sociálnych vecí a rodiny a o zmene a doplnení niektorých zákonov v znení neskorších predpisov).</w:t>
      </w:r>
    </w:p>
    <w:p w14:paraId="4208567C" w14:textId="77777777" w:rsidR="00534C85" w:rsidRPr="00935F1D" w:rsidRDefault="00534C85" w:rsidP="00935F1D">
      <w:pPr>
        <w:spacing w:after="0" w:line="276" w:lineRule="auto"/>
        <w:jc w:val="both"/>
        <w:rPr>
          <w:rFonts w:ascii="Times New Roman" w:hAnsi="Times New Roman" w:cs="Times New Roman"/>
          <w:sz w:val="24"/>
          <w:szCs w:val="24"/>
        </w:rPr>
      </w:pPr>
    </w:p>
    <w:p w14:paraId="54EAB547" w14:textId="77777777" w:rsidR="009C6331" w:rsidRPr="00935F1D" w:rsidRDefault="00534C85"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Sociálny pracovník vykoná posúdenie individuálnych predpokladov posudzovanej osoby, jej rodinného prostredia a prostredia, ktoré ovplyvňuje jej začlenenie do spoločnosti. </w:t>
      </w:r>
      <w:r w:rsidR="00257DB7" w:rsidRPr="00935F1D">
        <w:rPr>
          <w:rFonts w:ascii="Times New Roman" w:hAnsi="Times New Roman" w:cs="Times New Roman"/>
          <w:sz w:val="24"/>
          <w:szCs w:val="24"/>
        </w:rPr>
        <w:t xml:space="preserve">Individuálne predpoklady účastníka konania zahŕňa komplexné zhodnotenie osobnostných predispozícií </w:t>
      </w:r>
      <w:r w:rsidR="002605A6" w:rsidRPr="00935F1D">
        <w:rPr>
          <w:rFonts w:ascii="Times New Roman" w:hAnsi="Times New Roman" w:cs="Times New Roman"/>
          <w:sz w:val="24"/>
          <w:szCs w:val="24"/>
        </w:rPr>
        <w:t xml:space="preserve">fyzickej osoby </w:t>
      </w:r>
      <w:r w:rsidR="00257DB7" w:rsidRPr="00935F1D">
        <w:rPr>
          <w:rFonts w:ascii="Times New Roman" w:hAnsi="Times New Roman" w:cs="Times New Roman"/>
          <w:sz w:val="24"/>
          <w:szCs w:val="24"/>
        </w:rPr>
        <w:t>a je</w:t>
      </w:r>
      <w:r w:rsidR="002605A6" w:rsidRPr="00935F1D">
        <w:rPr>
          <w:rFonts w:ascii="Times New Roman" w:hAnsi="Times New Roman" w:cs="Times New Roman"/>
          <w:sz w:val="24"/>
          <w:szCs w:val="24"/>
        </w:rPr>
        <w:t>j</w:t>
      </w:r>
      <w:r w:rsidR="00257DB7" w:rsidRPr="00935F1D">
        <w:rPr>
          <w:rFonts w:ascii="Times New Roman" w:hAnsi="Times New Roman" w:cs="Times New Roman"/>
          <w:sz w:val="24"/>
          <w:szCs w:val="24"/>
        </w:rPr>
        <w:t xml:space="preserve"> spoločenských ambícii</w:t>
      </w:r>
      <w:r w:rsidR="002605A6" w:rsidRPr="00935F1D">
        <w:rPr>
          <w:rFonts w:ascii="Times New Roman" w:hAnsi="Times New Roman" w:cs="Times New Roman"/>
          <w:sz w:val="24"/>
          <w:szCs w:val="24"/>
        </w:rPr>
        <w:t xml:space="preserve">.  Posudzovanie individuálnych predpokladov sa navrhuje definovať vo </w:t>
      </w:r>
      <w:r w:rsidR="00257DB7" w:rsidRPr="00935F1D">
        <w:rPr>
          <w:rFonts w:ascii="Times New Roman" w:hAnsi="Times New Roman" w:cs="Times New Roman"/>
          <w:sz w:val="24"/>
          <w:szCs w:val="24"/>
        </w:rPr>
        <w:t>vykonávacom predpise</w:t>
      </w:r>
      <w:r w:rsidR="002605A6" w:rsidRPr="00935F1D">
        <w:rPr>
          <w:rFonts w:ascii="Times New Roman" w:hAnsi="Times New Roman" w:cs="Times New Roman"/>
          <w:sz w:val="24"/>
          <w:szCs w:val="24"/>
        </w:rPr>
        <w:t xml:space="preserve">, pričom ide </w:t>
      </w:r>
      <w:r w:rsidR="00257DB7" w:rsidRPr="00935F1D">
        <w:rPr>
          <w:rFonts w:ascii="Times New Roman" w:hAnsi="Times New Roman" w:cs="Times New Roman"/>
          <w:sz w:val="24"/>
          <w:szCs w:val="24"/>
        </w:rPr>
        <w:t xml:space="preserve">o hodnotenie schopností </w:t>
      </w:r>
      <w:r w:rsidR="002605A6" w:rsidRPr="00935F1D">
        <w:rPr>
          <w:rFonts w:ascii="Times New Roman" w:hAnsi="Times New Roman" w:cs="Times New Roman"/>
          <w:sz w:val="24"/>
          <w:szCs w:val="24"/>
        </w:rPr>
        <w:t xml:space="preserve">účastníka konania </w:t>
      </w:r>
      <w:r w:rsidR="00257DB7" w:rsidRPr="00935F1D">
        <w:rPr>
          <w:rFonts w:ascii="Times New Roman" w:hAnsi="Times New Roman" w:cs="Times New Roman"/>
          <w:sz w:val="24"/>
          <w:szCs w:val="24"/>
        </w:rPr>
        <w:t xml:space="preserve">a </w:t>
      </w:r>
      <w:r w:rsidR="002605A6" w:rsidRPr="00935F1D">
        <w:rPr>
          <w:rFonts w:ascii="Times New Roman" w:hAnsi="Times New Roman" w:cs="Times New Roman"/>
          <w:sz w:val="24"/>
          <w:szCs w:val="24"/>
        </w:rPr>
        <w:t xml:space="preserve">jeho </w:t>
      </w:r>
      <w:r w:rsidR="00257DB7" w:rsidRPr="00935F1D">
        <w:rPr>
          <w:rFonts w:ascii="Times New Roman" w:hAnsi="Times New Roman" w:cs="Times New Roman"/>
          <w:sz w:val="24"/>
          <w:szCs w:val="24"/>
        </w:rPr>
        <w:t>úsilia riešiť sociálne dôsledky ťažkého zdravotného postihnutia a nepriaznivú sociálnu situáciu vyplývajúce z funkčných dôsledkov jeho zdravotného stavu vlastným pričinením a zisťovanie jeho pracovných aktivít, vzdelávacích aktivít, občianskych aktivít, rodinných aktivít a voľnočasových aktivít.</w:t>
      </w:r>
      <w:r w:rsidR="002605A6" w:rsidRPr="00935F1D">
        <w:rPr>
          <w:rFonts w:ascii="Times New Roman" w:hAnsi="Times New Roman" w:cs="Times New Roman"/>
          <w:sz w:val="24"/>
          <w:szCs w:val="24"/>
        </w:rPr>
        <w:t xml:space="preserve"> </w:t>
      </w:r>
      <w:r w:rsidR="00257DB7" w:rsidRPr="00935F1D">
        <w:rPr>
          <w:rFonts w:ascii="Times New Roman" w:hAnsi="Times New Roman" w:cs="Times New Roman"/>
          <w:sz w:val="24"/>
          <w:szCs w:val="24"/>
        </w:rPr>
        <w:t xml:space="preserve">Pojem „individuálne predpoklady“ vychádza  zo zaužívaného pojmu s jasným  a vymedzeným vecným významom, ktorý je obsiahnutý v rámci doterajšej  právnej úpravy sociálnej posudkovej činnosti </w:t>
      </w:r>
      <w:r w:rsidR="002605A6" w:rsidRPr="00935F1D">
        <w:rPr>
          <w:rFonts w:ascii="Times New Roman" w:hAnsi="Times New Roman" w:cs="Times New Roman"/>
          <w:sz w:val="24"/>
          <w:szCs w:val="24"/>
        </w:rPr>
        <w:t xml:space="preserve">- </w:t>
      </w:r>
      <w:r w:rsidR="00257DB7" w:rsidRPr="00935F1D">
        <w:rPr>
          <w:rFonts w:ascii="Times New Roman" w:hAnsi="Times New Roman" w:cs="Times New Roman"/>
          <w:sz w:val="24"/>
          <w:szCs w:val="24"/>
        </w:rPr>
        <w:t xml:space="preserve"> v § 13 zákona </w:t>
      </w:r>
      <w:r w:rsidR="002605A6" w:rsidRPr="00935F1D">
        <w:rPr>
          <w:rFonts w:ascii="Times New Roman" w:hAnsi="Times New Roman" w:cs="Times New Roman"/>
          <w:sz w:val="24"/>
          <w:szCs w:val="24"/>
        </w:rPr>
        <w:t xml:space="preserve">o peňažných príspevkoch na kompenzáciu </w:t>
      </w:r>
      <w:r w:rsidR="00257DB7" w:rsidRPr="00935F1D">
        <w:rPr>
          <w:rFonts w:ascii="Times New Roman" w:hAnsi="Times New Roman" w:cs="Times New Roman"/>
          <w:sz w:val="24"/>
          <w:szCs w:val="24"/>
        </w:rPr>
        <w:t xml:space="preserve">a v § 50 zákona </w:t>
      </w:r>
      <w:r w:rsidR="002605A6" w:rsidRPr="00935F1D">
        <w:rPr>
          <w:rFonts w:ascii="Times New Roman" w:hAnsi="Times New Roman" w:cs="Times New Roman"/>
          <w:sz w:val="24"/>
          <w:szCs w:val="24"/>
        </w:rPr>
        <w:t>o sociálnych službách</w:t>
      </w:r>
      <w:r w:rsidR="00257DB7" w:rsidRPr="00935F1D">
        <w:rPr>
          <w:rFonts w:ascii="Times New Roman" w:hAnsi="Times New Roman" w:cs="Times New Roman"/>
          <w:sz w:val="24"/>
          <w:szCs w:val="24"/>
        </w:rPr>
        <w:t xml:space="preserve">. </w:t>
      </w:r>
      <w:r w:rsidR="009C6331" w:rsidRPr="00935F1D">
        <w:rPr>
          <w:rFonts w:ascii="Times New Roman" w:hAnsi="Times New Roman" w:cs="Times New Roman"/>
          <w:sz w:val="24"/>
          <w:szCs w:val="24"/>
        </w:rPr>
        <w:t xml:space="preserve">Vzhľadom na to, že sociálna posudková činnosť sa už nebude vykonávať podľa zákona o peňažných príspevkoch na kompenzáciu a zákona o sociálnych službách, presúva sa táto úprava do navrhovaného zákona o integrovanej posudkovej činnosti. </w:t>
      </w:r>
    </w:p>
    <w:p w14:paraId="4B3943A7" w14:textId="77777777" w:rsidR="009C6331" w:rsidRPr="00935F1D" w:rsidRDefault="009C6331" w:rsidP="00935F1D">
      <w:pPr>
        <w:spacing w:after="0" w:line="276" w:lineRule="auto"/>
        <w:jc w:val="both"/>
        <w:rPr>
          <w:rFonts w:ascii="Times New Roman" w:hAnsi="Times New Roman" w:cs="Times New Roman"/>
          <w:sz w:val="24"/>
          <w:szCs w:val="24"/>
        </w:rPr>
      </w:pPr>
    </w:p>
    <w:p w14:paraId="6EE535DB" w14:textId="71AA74CD" w:rsidR="009C6331" w:rsidRPr="00935F1D" w:rsidRDefault="009C63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Rovnako ako je tomu pri posudzovaní individuálnych predpokladov účastníka konania, tak aj  posudzovanie rodinného prostredia a prostredia, ktoré ovplyvňuje začlenenie účastníka konania do spoločnosti,  sa presúva zo zákona o peňažných príspevkoch na kompenzáciu a zákona o sociálnych službách do zákona o integrovanej posudkovej činnosti.  </w:t>
      </w:r>
    </w:p>
    <w:p w14:paraId="6A500ABE" w14:textId="77777777" w:rsidR="00507135" w:rsidRPr="00935F1D" w:rsidRDefault="00507135" w:rsidP="00935F1D">
      <w:pPr>
        <w:spacing w:after="0" w:line="276" w:lineRule="auto"/>
        <w:jc w:val="both"/>
        <w:rPr>
          <w:rFonts w:ascii="Times New Roman" w:hAnsi="Times New Roman" w:cs="Times New Roman"/>
          <w:sz w:val="24"/>
          <w:szCs w:val="24"/>
        </w:rPr>
      </w:pPr>
    </w:p>
    <w:p w14:paraId="1BB9025A" w14:textId="3173FCDB" w:rsidR="00E20EA7" w:rsidRPr="00935F1D" w:rsidRDefault="0B4EA622"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 rámci </w:t>
      </w:r>
      <w:r w:rsidR="46AB8B9E" w:rsidRPr="00935F1D">
        <w:rPr>
          <w:rFonts w:ascii="Times New Roman" w:hAnsi="Times New Roman" w:cs="Times New Roman"/>
          <w:sz w:val="24"/>
          <w:szCs w:val="24"/>
        </w:rPr>
        <w:t xml:space="preserve">sociálnej posudkovej </w:t>
      </w:r>
      <w:r w:rsidRPr="00935F1D">
        <w:rPr>
          <w:rFonts w:ascii="Times New Roman" w:hAnsi="Times New Roman" w:cs="Times New Roman"/>
          <w:sz w:val="24"/>
          <w:szCs w:val="24"/>
        </w:rPr>
        <w:t xml:space="preserve">činnosti </w:t>
      </w:r>
      <w:r w:rsidR="4ECA4C76" w:rsidRPr="00935F1D">
        <w:rPr>
          <w:rFonts w:ascii="Times New Roman" w:hAnsi="Times New Roman" w:cs="Times New Roman"/>
          <w:sz w:val="24"/>
          <w:szCs w:val="24"/>
        </w:rPr>
        <w:t xml:space="preserve"> </w:t>
      </w:r>
      <w:r w:rsidRPr="00935F1D">
        <w:rPr>
          <w:rFonts w:ascii="Times New Roman" w:hAnsi="Times New Roman" w:cs="Times New Roman"/>
          <w:sz w:val="24"/>
          <w:szCs w:val="24"/>
        </w:rPr>
        <w:t xml:space="preserve">bude sociálny pracovník vypĺňať </w:t>
      </w:r>
      <w:r w:rsidR="4C2DFF03" w:rsidRPr="00935F1D">
        <w:rPr>
          <w:rFonts w:ascii="Times New Roman" w:hAnsi="Times New Roman" w:cs="Times New Roman"/>
          <w:sz w:val="24"/>
          <w:szCs w:val="24"/>
        </w:rPr>
        <w:t xml:space="preserve">aj </w:t>
      </w:r>
      <w:r w:rsidRPr="00935F1D">
        <w:rPr>
          <w:rFonts w:ascii="Times New Roman" w:hAnsi="Times New Roman" w:cs="Times New Roman"/>
          <w:sz w:val="24"/>
          <w:szCs w:val="24"/>
        </w:rPr>
        <w:t xml:space="preserve">dotazník k sociálnej posudkovej činnosti, ktorý má 36 základných otázok a 31 doplňujúcich otázok. Dotazník je  inšpirovaný dotazníkom </w:t>
      </w:r>
      <w:proofErr w:type="spellStart"/>
      <w:r w:rsidRPr="00935F1D">
        <w:rPr>
          <w:rFonts w:ascii="Times New Roman" w:hAnsi="Times New Roman" w:cs="Times New Roman"/>
          <w:sz w:val="24"/>
          <w:szCs w:val="24"/>
        </w:rPr>
        <w:t>Whodas</w:t>
      </w:r>
      <w:proofErr w:type="spellEnd"/>
      <w:r w:rsidRPr="00935F1D">
        <w:rPr>
          <w:rFonts w:ascii="Times New Roman" w:hAnsi="Times New Roman" w:cs="Times New Roman"/>
          <w:sz w:val="24"/>
          <w:szCs w:val="24"/>
        </w:rPr>
        <w:t xml:space="preserve">, ktorý bol vyvinutý Svetovou zdravotníckou organizáciou. Dotazník </w:t>
      </w:r>
      <w:r w:rsidR="4A21208C" w:rsidRPr="00935F1D">
        <w:rPr>
          <w:rFonts w:ascii="Times New Roman" w:hAnsi="Times New Roman" w:cs="Times New Roman"/>
          <w:sz w:val="24"/>
          <w:szCs w:val="24"/>
        </w:rPr>
        <w:t xml:space="preserve">k </w:t>
      </w:r>
      <w:r w:rsidRPr="00935F1D">
        <w:rPr>
          <w:rFonts w:ascii="Times New Roman" w:hAnsi="Times New Roman" w:cs="Times New Roman"/>
          <w:sz w:val="24"/>
          <w:szCs w:val="24"/>
        </w:rPr>
        <w:t>sociálnej posudkovej činnosti obsahuje 6 životných oblastí ako sebaobsluha, pohyblivosť, domácnosť, pochopenie a komunikácia, vzťahy s ľuďmi a účasť v spoločnosti, v </w:t>
      </w:r>
      <w:r w:rsidR="552188D1" w:rsidRPr="00935F1D">
        <w:rPr>
          <w:rFonts w:ascii="Times New Roman" w:hAnsi="Times New Roman" w:cs="Times New Roman"/>
          <w:sz w:val="24"/>
          <w:szCs w:val="24"/>
        </w:rPr>
        <w:t xml:space="preserve"> rámci </w:t>
      </w:r>
      <w:r w:rsidRPr="00935F1D">
        <w:rPr>
          <w:rFonts w:ascii="Times New Roman" w:hAnsi="Times New Roman" w:cs="Times New Roman"/>
          <w:sz w:val="24"/>
          <w:szCs w:val="24"/>
        </w:rPr>
        <w:t xml:space="preserve">ktorých sú uvedené </w:t>
      </w:r>
      <w:r w:rsidR="50452DBF" w:rsidRPr="00935F1D">
        <w:rPr>
          <w:rFonts w:ascii="Times New Roman" w:hAnsi="Times New Roman" w:cs="Times New Roman"/>
          <w:sz w:val="24"/>
          <w:szCs w:val="24"/>
        </w:rPr>
        <w:t xml:space="preserve">jednotlivé </w:t>
      </w:r>
      <w:r w:rsidRPr="00935F1D">
        <w:rPr>
          <w:rFonts w:ascii="Times New Roman" w:hAnsi="Times New Roman" w:cs="Times New Roman"/>
          <w:sz w:val="24"/>
          <w:szCs w:val="24"/>
        </w:rPr>
        <w:t xml:space="preserve">činnosti. </w:t>
      </w:r>
      <w:r w:rsidR="4A21208C" w:rsidRPr="00935F1D">
        <w:rPr>
          <w:rFonts w:ascii="Times New Roman" w:hAnsi="Times New Roman" w:cs="Times New Roman"/>
          <w:sz w:val="24"/>
          <w:szCs w:val="24"/>
        </w:rPr>
        <w:t>Sociálny pracovník v súčinnosti s účastníkom</w:t>
      </w:r>
      <w:r w:rsidRPr="00935F1D">
        <w:rPr>
          <w:rFonts w:ascii="Times New Roman" w:hAnsi="Times New Roman" w:cs="Times New Roman"/>
          <w:sz w:val="24"/>
          <w:szCs w:val="24"/>
        </w:rPr>
        <w:t xml:space="preserve"> konania určuje mieru ťažkostí, ktorú pociťuje </w:t>
      </w:r>
      <w:r w:rsidR="0FEEA5F5" w:rsidRPr="00935F1D">
        <w:rPr>
          <w:rFonts w:ascii="Times New Roman" w:hAnsi="Times New Roman" w:cs="Times New Roman"/>
          <w:sz w:val="24"/>
          <w:szCs w:val="24"/>
        </w:rPr>
        <w:t xml:space="preserve"> ako </w:t>
      </w:r>
      <w:r w:rsidR="4A21208C" w:rsidRPr="00935F1D">
        <w:rPr>
          <w:rFonts w:ascii="Times New Roman" w:hAnsi="Times New Roman" w:cs="Times New Roman"/>
          <w:sz w:val="24"/>
          <w:szCs w:val="24"/>
        </w:rPr>
        <w:t>posudzovaná osoba</w:t>
      </w:r>
      <w:r w:rsidR="4E17F8E1" w:rsidRPr="00935F1D">
        <w:rPr>
          <w:rFonts w:ascii="Times New Roman" w:hAnsi="Times New Roman" w:cs="Times New Roman"/>
          <w:sz w:val="24"/>
          <w:szCs w:val="24"/>
        </w:rPr>
        <w:t>,</w:t>
      </w:r>
      <w:r w:rsidR="4A21208C" w:rsidRPr="00935F1D">
        <w:rPr>
          <w:rFonts w:ascii="Times New Roman" w:hAnsi="Times New Roman" w:cs="Times New Roman"/>
          <w:sz w:val="24"/>
          <w:szCs w:val="24"/>
        </w:rPr>
        <w:t xml:space="preserve"> </w:t>
      </w:r>
      <w:r w:rsidRPr="00935F1D">
        <w:rPr>
          <w:rFonts w:ascii="Times New Roman" w:hAnsi="Times New Roman" w:cs="Times New Roman"/>
          <w:sz w:val="24"/>
          <w:szCs w:val="24"/>
        </w:rPr>
        <w:t>pri uskutočňovaní jednotlivých činností</w:t>
      </w:r>
      <w:r w:rsidR="00C117BF" w:rsidRPr="00935F1D">
        <w:rPr>
          <w:rFonts w:ascii="Times New Roman" w:hAnsi="Times New Roman" w:cs="Times New Roman"/>
          <w:sz w:val="24"/>
          <w:szCs w:val="24"/>
        </w:rPr>
        <w:t>.</w:t>
      </w:r>
      <w:r w:rsidRPr="00935F1D">
        <w:rPr>
          <w:rFonts w:ascii="Times New Roman" w:hAnsi="Times New Roman" w:cs="Times New Roman"/>
          <w:sz w:val="24"/>
          <w:szCs w:val="24"/>
        </w:rPr>
        <w:t xml:space="preserve"> Pri určovaní miery ťažkostí sa nezohľadňuje využitie pomoci alebo podpory inej osoby, resp. použitie zdravotníckych pomôcok alebo kompenzačných pomôcok. </w:t>
      </w:r>
    </w:p>
    <w:p w14:paraId="239BFCAE" w14:textId="77777777" w:rsidR="00E20EA7" w:rsidRPr="00935F1D" w:rsidRDefault="00E20EA7" w:rsidP="00935F1D">
      <w:pPr>
        <w:spacing w:after="0" w:line="276" w:lineRule="auto"/>
        <w:ind w:firstLine="708"/>
        <w:jc w:val="both"/>
        <w:rPr>
          <w:rFonts w:ascii="Times New Roman" w:hAnsi="Times New Roman" w:cs="Times New Roman"/>
          <w:sz w:val="24"/>
          <w:szCs w:val="24"/>
        </w:rPr>
      </w:pPr>
    </w:p>
    <w:p w14:paraId="75D769BE" w14:textId="77777777" w:rsidR="00C117BF" w:rsidRPr="00935F1D" w:rsidRDefault="00C117BF"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Pri posudzovaní sociálny pracovník určí odkázanosti posudzovanej osoby na osobnú asistenciu, na pomôcku, úpravu pomôcky, zdvíhacie zariadenie, úpravu osobného motorového </w:t>
      </w:r>
      <w:r w:rsidRPr="00935F1D">
        <w:rPr>
          <w:rFonts w:ascii="Times New Roman" w:hAnsi="Times New Roman" w:cs="Times New Roman"/>
          <w:sz w:val="24"/>
          <w:szCs w:val="24"/>
        </w:rPr>
        <w:lastRenderedPageBreak/>
        <w:t xml:space="preserve">vozidla, úpravu bytu, úpravu rodinného domu alebo na úpravu garáže a odkázanosť na individuálnu prepravu osobným motorovým vozidlom. Sociálny pracovník ďalej na základe dotazníka k sociálnej posudkovej činnosti určí činnosti, ktoré posudzovaná osoba nie je schopná vykonávať samostatne, pri ktorých vykonávaní má extrémne alebo vážne ťažkosti.  </w:t>
      </w:r>
    </w:p>
    <w:p w14:paraId="6400A5A4" w14:textId="77777777" w:rsidR="00C117BF" w:rsidRPr="00935F1D" w:rsidRDefault="00C117BF" w:rsidP="00935F1D">
      <w:pPr>
        <w:spacing w:after="0" w:line="276" w:lineRule="auto"/>
        <w:jc w:val="both"/>
        <w:rPr>
          <w:rFonts w:ascii="Times New Roman" w:hAnsi="Times New Roman" w:cs="Times New Roman"/>
          <w:sz w:val="24"/>
          <w:szCs w:val="24"/>
        </w:rPr>
      </w:pPr>
    </w:p>
    <w:p w14:paraId="32396BB7" w14:textId="77777777" w:rsidR="00616FF6"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Výsledkom sociálnej posudkovej činnosti je sociálny posudok.  </w:t>
      </w:r>
    </w:p>
    <w:p w14:paraId="5FE6106A" w14:textId="77777777" w:rsidR="00616FF6" w:rsidRPr="00935F1D" w:rsidRDefault="00616FF6" w:rsidP="00935F1D">
      <w:pPr>
        <w:spacing w:after="0" w:line="276" w:lineRule="auto"/>
        <w:jc w:val="both"/>
        <w:rPr>
          <w:rFonts w:ascii="Times New Roman" w:hAnsi="Times New Roman" w:cs="Times New Roman"/>
          <w:sz w:val="24"/>
          <w:szCs w:val="24"/>
        </w:rPr>
      </w:pPr>
    </w:p>
    <w:p w14:paraId="1810908C"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 </w:t>
      </w:r>
      <w:r w:rsidR="00E20EA7" w:rsidRPr="00935F1D">
        <w:rPr>
          <w:rFonts w:ascii="Times New Roman" w:hAnsi="Times New Roman" w:cs="Times New Roman"/>
          <w:b/>
          <w:sz w:val="24"/>
          <w:szCs w:val="24"/>
        </w:rPr>
        <w:t>11</w:t>
      </w:r>
      <w:r w:rsidRPr="00935F1D">
        <w:rPr>
          <w:rFonts w:ascii="Times New Roman" w:hAnsi="Times New Roman" w:cs="Times New Roman"/>
          <w:b/>
          <w:sz w:val="24"/>
          <w:szCs w:val="24"/>
        </w:rPr>
        <w:t xml:space="preserve"> </w:t>
      </w:r>
    </w:p>
    <w:p w14:paraId="4E85FCC3" w14:textId="54E127FF" w:rsidR="00616FF6"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Vymedzuje sa predmet lekárskej posudkovej činnosti, ktorú bude vykonávať posudkový lekár. Vychádzať bude z podkladov, ktorými sú</w:t>
      </w:r>
      <w:r w:rsidR="28A76AB2" w:rsidRPr="00935F1D">
        <w:rPr>
          <w:rFonts w:ascii="Times New Roman" w:hAnsi="Times New Roman" w:cs="Times New Roman"/>
          <w:sz w:val="24"/>
          <w:szCs w:val="24"/>
        </w:rPr>
        <w:t xml:space="preserve"> najmä</w:t>
      </w:r>
      <w:r w:rsidRPr="00935F1D">
        <w:rPr>
          <w:rFonts w:ascii="Times New Roman" w:hAnsi="Times New Roman" w:cs="Times New Roman"/>
          <w:sz w:val="24"/>
          <w:szCs w:val="24"/>
        </w:rPr>
        <w:t xml:space="preserve"> dokumenty preukazujúce zdravotný stav posudzovanej osoby</w:t>
      </w:r>
      <w:r w:rsidR="00FC10DB" w:rsidRPr="00935F1D">
        <w:rPr>
          <w:rFonts w:ascii="Times New Roman" w:hAnsi="Times New Roman" w:cs="Times New Roman"/>
          <w:sz w:val="24"/>
          <w:szCs w:val="24"/>
        </w:rPr>
        <w:t xml:space="preserve">, </w:t>
      </w:r>
      <w:proofErr w:type="spellStart"/>
      <w:r w:rsidR="00FC10DB" w:rsidRPr="00935F1D">
        <w:rPr>
          <w:rFonts w:ascii="Times New Roman" w:hAnsi="Times New Roman" w:cs="Times New Roman"/>
          <w:sz w:val="24"/>
          <w:szCs w:val="24"/>
        </w:rPr>
        <w:t>sebahodnotiaci</w:t>
      </w:r>
      <w:proofErr w:type="spellEnd"/>
      <w:r w:rsidR="00FC10DB" w:rsidRPr="00935F1D">
        <w:rPr>
          <w:rFonts w:ascii="Times New Roman" w:hAnsi="Times New Roman" w:cs="Times New Roman"/>
          <w:sz w:val="24"/>
          <w:szCs w:val="24"/>
        </w:rPr>
        <w:t xml:space="preserve"> dotazník, opis pracovnej činnosti (ak bol predložený</w:t>
      </w:r>
      <w:r w:rsidR="00C117BF" w:rsidRPr="00935F1D">
        <w:rPr>
          <w:rFonts w:ascii="Times New Roman" w:hAnsi="Times New Roman" w:cs="Times New Roman"/>
          <w:sz w:val="24"/>
          <w:szCs w:val="24"/>
        </w:rPr>
        <w:t>),</w:t>
      </w:r>
      <w:r w:rsidRPr="00935F1D">
        <w:rPr>
          <w:rFonts w:ascii="Times New Roman" w:hAnsi="Times New Roman" w:cs="Times New Roman"/>
          <w:sz w:val="24"/>
          <w:szCs w:val="24"/>
        </w:rPr>
        <w:t> sociálny posudok</w:t>
      </w:r>
      <w:r w:rsidR="0D751AA6" w:rsidRPr="00935F1D">
        <w:rPr>
          <w:rFonts w:ascii="Times New Roman" w:hAnsi="Times New Roman" w:cs="Times New Roman"/>
          <w:sz w:val="24"/>
          <w:szCs w:val="24"/>
        </w:rPr>
        <w:t xml:space="preserve"> a elektronické zdravotné záznamy v elektronickej zdravotnej knižke</w:t>
      </w:r>
      <w:r w:rsidRPr="00935F1D">
        <w:rPr>
          <w:rFonts w:ascii="Times New Roman" w:hAnsi="Times New Roman" w:cs="Times New Roman"/>
          <w:sz w:val="24"/>
          <w:szCs w:val="24"/>
        </w:rPr>
        <w:t xml:space="preserve">. </w:t>
      </w:r>
    </w:p>
    <w:p w14:paraId="053E9DA2" w14:textId="77777777" w:rsidR="00616FF6" w:rsidRPr="00935F1D" w:rsidRDefault="00616FF6" w:rsidP="00935F1D">
      <w:pPr>
        <w:spacing w:after="0" w:line="276" w:lineRule="auto"/>
        <w:ind w:firstLine="708"/>
        <w:jc w:val="both"/>
        <w:rPr>
          <w:rFonts w:ascii="Times New Roman" w:hAnsi="Times New Roman" w:cs="Times New Roman"/>
          <w:sz w:val="24"/>
          <w:szCs w:val="24"/>
        </w:rPr>
      </w:pPr>
    </w:p>
    <w:p w14:paraId="711DCF05" w14:textId="5CC8352E" w:rsidR="00861D99" w:rsidRPr="00935F1D" w:rsidRDefault="0B4EA622"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V</w:t>
      </w:r>
      <w:r w:rsidR="12E88243" w:rsidRPr="00935F1D">
        <w:rPr>
          <w:rFonts w:ascii="Times New Roman" w:hAnsi="Times New Roman" w:cs="Times New Roman"/>
          <w:sz w:val="24"/>
          <w:szCs w:val="24"/>
        </w:rPr>
        <w:t> </w:t>
      </w:r>
      <w:r w:rsidRPr="00935F1D">
        <w:rPr>
          <w:rFonts w:ascii="Times New Roman" w:hAnsi="Times New Roman" w:cs="Times New Roman"/>
          <w:sz w:val="24"/>
          <w:szCs w:val="24"/>
        </w:rPr>
        <w:t>prípade</w:t>
      </w:r>
      <w:r w:rsidR="12E88243" w:rsidRPr="00935F1D">
        <w:rPr>
          <w:rFonts w:ascii="Times New Roman" w:hAnsi="Times New Roman" w:cs="Times New Roman"/>
          <w:sz w:val="24"/>
          <w:szCs w:val="24"/>
        </w:rPr>
        <w:t xml:space="preserve">, ak má </w:t>
      </w:r>
      <w:r w:rsidRPr="00935F1D">
        <w:rPr>
          <w:rFonts w:ascii="Times New Roman" w:hAnsi="Times New Roman" w:cs="Times New Roman"/>
          <w:sz w:val="24"/>
          <w:szCs w:val="24"/>
        </w:rPr>
        <w:t xml:space="preserve"> posudkový lekár </w:t>
      </w:r>
      <w:r w:rsidR="12E88243" w:rsidRPr="00935F1D">
        <w:rPr>
          <w:rFonts w:ascii="Times New Roman" w:hAnsi="Times New Roman" w:cs="Times New Roman"/>
          <w:sz w:val="24"/>
          <w:szCs w:val="24"/>
        </w:rPr>
        <w:t xml:space="preserve">pochybnosť o správnosti, objektívnosti alebo úplnosti doručených podkladov, </w:t>
      </w:r>
      <w:r w:rsidR="2652BD5D" w:rsidRPr="00935F1D">
        <w:rPr>
          <w:rFonts w:ascii="Times New Roman" w:hAnsi="Times New Roman" w:cs="Times New Roman"/>
          <w:sz w:val="24"/>
          <w:szCs w:val="24"/>
        </w:rPr>
        <w:t xml:space="preserve">správny orgán </w:t>
      </w:r>
      <w:r w:rsidRPr="00935F1D">
        <w:rPr>
          <w:rFonts w:ascii="Times New Roman" w:hAnsi="Times New Roman" w:cs="Times New Roman"/>
          <w:sz w:val="24"/>
          <w:szCs w:val="24"/>
        </w:rPr>
        <w:t>požiada tzv. zmluvného lekára posudzovanej osoby o doplnenie podkladov</w:t>
      </w:r>
      <w:r w:rsidR="2652BD5D" w:rsidRPr="00935F1D">
        <w:rPr>
          <w:rFonts w:ascii="Times New Roman" w:hAnsi="Times New Roman" w:cs="Times New Roman"/>
          <w:sz w:val="24"/>
          <w:szCs w:val="24"/>
        </w:rPr>
        <w:t>,</w:t>
      </w:r>
      <w:r w:rsidR="40E417EA" w:rsidRPr="00935F1D">
        <w:rPr>
          <w:rFonts w:ascii="Times New Roman" w:hAnsi="Times New Roman" w:cs="Times New Roman"/>
          <w:sz w:val="24"/>
          <w:szCs w:val="24"/>
        </w:rPr>
        <w:t xml:space="preserve"> dá</w:t>
      </w:r>
      <w:r w:rsidR="2652BD5D" w:rsidRPr="00935F1D">
        <w:rPr>
          <w:rFonts w:ascii="Times New Roman" w:hAnsi="Times New Roman" w:cs="Times New Roman"/>
          <w:sz w:val="24"/>
          <w:szCs w:val="24"/>
        </w:rPr>
        <w:t xml:space="preserve"> podnet na preskúmanie podkladov </w:t>
      </w:r>
      <w:r w:rsidRPr="00935F1D">
        <w:rPr>
          <w:rFonts w:ascii="Times New Roman" w:hAnsi="Times New Roman" w:cs="Times New Roman"/>
          <w:sz w:val="24"/>
          <w:szCs w:val="24"/>
        </w:rPr>
        <w:t xml:space="preserve"> alebo predvol</w:t>
      </w:r>
      <w:r w:rsidR="12E88243" w:rsidRPr="00935F1D">
        <w:rPr>
          <w:rFonts w:ascii="Times New Roman" w:hAnsi="Times New Roman" w:cs="Times New Roman"/>
          <w:sz w:val="24"/>
          <w:szCs w:val="24"/>
        </w:rPr>
        <w:t>á</w:t>
      </w:r>
      <w:r w:rsidRPr="00935F1D">
        <w:rPr>
          <w:rFonts w:ascii="Times New Roman" w:hAnsi="Times New Roman" w:cs="Times New Roman"/>
          <w:sz w:val="24"/>
          <w:szCs w:val="24"/>
        </w:rPr>
        <w:t xml:space="preserve"> posudzovanú osobu na posúdenie funkčných dôsledkov jej zdravotného stavu</w:t>
      </w:r>
      <w:r w:rsidR="00C117BF" w:rsidRPr="00935F1D">
        <w:rPr>
          <w:rFonts w:ascii="Times New Roman" w:hAnsi="Times New Roman" w:cs="Times New Roman"/>
          <w:sz w:val="24"/>
          <w:szCs w:val="24"/>
        </w:rPr>
        <w:t>,</w:t>
      </w:r>
      <w:r w:rsidR="2652BD5D" w:rsidRPr="00935F1D">
        <w:rPr>
          <w:rFonts w:ascii="Times New Roman" w:hAnsi="Times New Roman" w:cs="Times New Roman"/>
          <w:sz w:val="24"/>
          <w:szCs w:val="24"/>
        </w:rPr>
        <w:t xml:space="preserve"> prípadne predvolá odborne spôsobilého konzultanta</w:t>
      </w:r>
      <w:r w:rsidR="2C1613D8" w:rsidRPr="00935F1D">
        <w:rPr>
          <w:rFonts w:ascii="Times New Roman" w:hAnsi="Times New Roman" w:cs="Times New Roman"/>
          <w:sz w:val="24"/>
          <w:szCs w:val="24"/>
        </w:rPr>
        <w:t xml:space="preserve"> alebo môže tiež vyžiadať diagnostickú hospitalizáciu alebo znalecký posudok</w:t>
      </w:r>
      <w:r w:rsidR="2652BD5D" w:rsidRPr="00935F1D">
        <w:rPr>
          <w:rFonts w:ascii="Times New Roman" w:hAnsi="Times New Roman" w:cs="Times New Roman"/>
          <w:sz w:val="24"/>
          <w:szCs w:val="24"/>
        </w:rPr>
        <w:t>. Je na uvážení správneho orgánu, ktorú možnosť na účely objektivizovania zvolí</w:t>
      </w:r>
      <w:r w:rsidR="5CEF0A12" w:rsidRPr="00935F1D">
        <w:rPr>
          <w:rFonts w:ascii="Times New Roman" w:hAnsi="Times New Roman" w:cs="Times New Roman"/>
          <w:sz w:val="24"/>
          <w:szCs w:val="24"/>
        </w:rPr>
        <w:t xml:space="preserve">. </w:t>
      </w:r>
    </w:p>
    <w:p w14:paraId="0AAB7A97" w14:textId="77777777" w:rsidR="00C117BF" w:rsidRPr="00935F1D" w:rsidRDefault="00C117BF" w:rsidP="00935F1D">
      <w:pPr>
        <w:spacing w:after="0" w:line="276" w:lineRule="auto"/>
        <w:ind w:firstLine="708"/>
        <w:jc w:val="both"/>
        <w:rPr>
          <w:rFonts w:ascii="Times New Roman" w:hAnsi="Times New Roman" w:cs="Times New Roman"/>
          <w:sz w:val="24"/>
          <w:szCs w:val="24"/>
        </w:rPr>
      </w:pPr>
    </w:p>
    <w:p w14:paraId="1F9BE22A" w14:textId="3D1163F3" w:rsidR="00861D99" w:rsidRPr="00935F1D" w:rsidRDefault="00861D99"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 V lekárskej posudkovej činnosti </w:t>
      </w:r>
      <w:r w:rsidR="008C0D4E" w:rsidRPr="00935F1D">
        <w:rPr>
          <w:rFonts w:ascii="Times New Roman" w:hAnsi="Times New Roman" w:cs="Times New Roman"/>
          <w:sz w:val="24"/>
          <w:szCs w:val="24"/>
        </w:rPr>
        <w:t>p</w:t>
      </w:r>
      <w:r w:rsidRPr="00935F1D">
        <w:rPr>
          <w:rFonts w:ascii="Times New Roman" w:hAnsi="Times New Roman" w:cs="Times New Roman"/>
          <w:sz w:val="24"/>
          <w:szCs w:val="24"/>
        </w:rPr>
        <w:t xml:space="preserve">osudkový lekár </w:t>
      </w:r>
      <w:r w:rsidR="008C0D4E" w:rsidRPr="00935F1D">
        <w:rPr>
          <w:rFonts w:ascii="Times New Roman" w:hAnsi="Times New Roman" w:cs="Times New Roman"/>
          <w:sz w:val="24"/>
          <w:szCs w:val="24"/>
        </w:rPr>
        <w:t xml:space="preserve">posudzuje funkčné dôsledky zdravotného stavu, </w:t>
      </w:r>
      <w:r w:rsidR="0B7B67B6" w:rsidRPr="00935F1D">
        <w:rPr>
          <w:rFonts w:ascii="Times New Roman" w:hAnsi="Times New Roman" w:cs="Times New Roman"/>
          <w:sz w:val="24"/>
          <w:szCs w:val="24"/>
        </w:rPr>
        <w:t xml:space="preserve"> jednotlivé druhy </w:t>
      </w:r>
      <w:r w:rsidR="008C0D4E" w:rsidRPr="00935F1D">
        <w:rPr>
          <w:rFonts w:ascii="Times New Roman" w:hAnsi="Times New Roman" w:cs="Times New Roman"/>
          <w:sz w:val="24"/>
          <w:szCs w:val="24"/>
        </w:rPr>
        <w:t>odkázanosti účastníka konania, potreb</w:t>
      </w:r>
      <w:r w:rsidR="47E4E9EA" w:rsidRPr="00935F1D">
        <w:rPr>
          <w:rFonts w:ascii="Times New Roman" w:hAnsi="Times New Roman" w:cs="Times New Roman"/>
          <w:sz w:val="24"/>
          <w:szCs w:val="24"/>
        </w:rPr>
        <w:t>u</w:t>
      </w:r>
      <w:r w:rsidR="008C0D4E" w:rsidRPr="00935F1D">
        <w:rPr>
          <w:rFonts w:ascii="Times New Roman" w:hAnsi="Times New Roman" w:cs="Times New Roman"/>
          <w:sz w:val="24"/>
          <w:szCs w:val="24"/>
        </w:rPr>
        <w:t xml:space="preserve"> opätovného posúdenia funkčných dôsledkov zdravotného stavu, navrhuje vhodný druh peňažného príspevku a možný druh sociálnej služby. Taktiež určuje</w:t>
      </w:r>
      <w:r w:rsidR="42492A30" w:rsidRPr="00935F1D">
        <w:rPr>
          <w:rFonts w:ascii="Times New Roman" w:hAnsi="Times New Roman" w:cs="Times New Roman"/>
          <w:sz w:val="24"/>
          <w:szCs w:val="24"/>
        </w:rPr>
        <w:t xml:space="preserve"> stupeň odkázanosti účastníka konania a činnosti,</w:t>
      </w:r>
      <w:r w:rsidR="3E25F2FE" w:rsidRPr="00935F1D">
        <w:rPr>
          <w:rFonts w:ascii="Times New Roman" w:hAnsi="Times New Roman" w:cs="Times New Roman"/>
          <w:sz w:val="24"/>
          <w:szCs w:val="24"/>
        </w:rPr>
        <w:t xml:space="preserve"> </w:t>
      </w:r>
      <w:r w:rsidR="42492A30" w:rsidRPr="00935F1D">
        <w:rPr>
          <w:rFonts w:ascii="Times New Roman" w:hAnsi="Times New Roman" w:cs="Times New Roman"/>
          <w:sz w:val="24"/>
          <w:szCs w:val="24"/>
        </w:rPr>
        <w:t>ktoré účastník konania pri uspokojovaní základných životných potrieb nie je schop</w:t>
      </w:r>
      <w:r w:rsidR="6CAFB61A" w:rsidRPr="00935F1D">
        <w:rPr>
          <w:rFonts w:ascii="Times New Roman" w:hAnsi="Times New Roman" w:cs="Times New Roman"/>
          <w:sz w:val="24"/>
          <w:szCs w:val="24"/>
        </w:rPr>
        <w:t xml:space="preserve">ný samostatne vykonávať alebo je schopný ich vykonávať s dohľadom, </w:t>
      </w:r>
      <w:r w:rsidR="741F9328" w:rsidRPr="00935F1D">
        <w:rPr>
          <w:rFonts w:ascii="Times New Roman" w:hAnsi="Times New Roman" w:cs="Times New Roman"/>
          <w:sz w:val="24"/>
          <w:szCs w:val="24"/>
        </w:rPr>
        <w:t xml:space="preserve">ďalej </w:t>
      </w:r>
      <w:r w:rsidR="42B5F97B" w:rsidRPr="00935F1D">
        <w:rPr>
          <w:rFonts w:ascii="Times New Roman" w:hAnsi="Times New Roman" w:cs="Times New Roman"/>
          <w:sz w:val="24"/>
          <w:szCs w:val="24"/>
        </w:rPr>
        <w:t xml:space="preserve">určuje </w:t>
      </w:r>
      <w:r w:rsidR="008C0D4E" w:rsidRPr="00935F1D">
        <w:rPr>
          <w:rFonts w:ascii="Times New Roman" w:hAnsi="Times New Roman" w:cs="Times New Roman"/>
          <w:sz w:val="24"/>
          <w:szCs w:val="24"/>
        </w:rPr>
        <w:t xml:space="preserve"> </w:t>
      </w:r>
      <w:r w:rsidR="00C117BF" w:rsidRPr="00935F1D">
        <w:rPr>
          <w:rFonts w:ascii="Times New Roman" w:hAnsi="Times New Roman" w:cs="Times New Roman"/>
          <w:sz w:val="24"/>
          <w:szCs w:val="24"/>
        </w:rPr>
        <w:t>činnosti</w:t>
      </w:r>
      <w:r w:rsidR="008C0D4E" w:rsidRPr="00935F1D">
        <w:rPr>
          <w:rFonts w:ascii="Times New Roman" w:hAnsi="Times New Roman" w:cs="Times New Roman"/>
          <w:sz w:val="24"/>
          <w:szCs w:val="24"/>
        </w:rPr>
        <w:t xml:space="preserve"> pri ktorých je účastník konania odkázaný na osobnú asistenciu, ako aj hodinový rozsah osobnej asistencie.  </w:t>
      </w:r>
    </w:p>
    <w:p w14:paraId="3A4015BD"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r>
    </w:p>
    <w:p w14:paraId="478EBB24" w14:textId="77777777" w:rsidR="00616FF6"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Výstupom lekárskej posudkovej činnosti je lekársky posudok</w:t>
      </w:r>
      <w:r w:rsidR="000E5CF3" w:rsidRPr="00935F1D">
        <w:rPr>
          <w:rFonts w:ascii="Times New Roman" w:hAnsi="Times New Roman" w:cs="Times New Roman"/>
          <w:sz w:val="24"/>
          <w:szCs w:val="24"/>
        </w:rPr>
        <w:t xml:space="preserve">. </w:t>
      </w:r>
    </w:p>
    <w:p w14:paraId="3BC80F29" w14:textId="77777777" w:rsidR="00C45A1C" w:rsidRPr="00935F1D" w:rsidRDefault="00C45A1C" w:rsidP="00935F1D">
      <w:pPr>
        <w:spacing w:after="0" w:line="276" w:lineRule="auto"/>
        <w:ind w:firstLine="708"/>
        <w:jc w:val="both"/>
        <w:rPr>
          <w:rFonts w:ascii="Times New Roman" w:hAnsi="Times New Roman" w:cs="Times New Roman"/>
          <w:sz w:val="24"/>
          <w:szCs w:val="24"/>
        </w:rPr>
      </w:pPr>
    </w:p>
    <w:p w14:paraId="04FA7D6D"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66D5" w:rsidRPr="00935F1D">
        <w:rPr>
          <w:rFonts w:ascii="Times New Roman" w:hAnsi="Times New Roman" w:cs="Times New Roman"/>
          <w:b/>
          <w:sz w:val="24"/>
          <w:szCs w:val="24"/>
        </w:rPr>
        <w:t>2</w:t>
      </w:r>
    </w:p>
    <w:p w14:paraId="18AA76CC" w14:textId="18211A2C" w:rsidR="00257DB7"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 </w:t>
      </w:r>
      <w:r w:rsidRPr="00935F1D">
        <w:rPr>
          <w:rFonts w:ascii="Times New Roman" w:hAnsi="Times New Roman" w:cs="Times New Roman"/>
          <w:sz w:val="24"/>
          <w:szCs w:val="24"/>
        </w:rPr>
        <w:tab/>
      </w:r>
      <w:r w:rsidR="00257DB7" w:rsidRPr="00935F1D">
        <w:rPr>
          <w:rFonts w:ascii="Times New Roman" w:hAnsi="Times New Roman" w:cs="Times New Roman"/>
          <w:sz w:val="24"/>
          <w:szCs w:val="24"/>
        </w:rPr>
        <w:t xml:space="preserve">Navrhuje sa v záujme jednoznačnosti a univerzálnosti ustanoviť náležitosti výrokovej časti integrovaného posudku (napr. vyjadrenie, či je účastník konania osobou s ťažkým zdravotným postihnutím, či má dlhodobé zdravotné postihnutie, druh jeho odkázanosti, stupeň  odkázanosti na pomoc inej fyzickej osoby, druh peňažného príspevku na kompenzáciu resp. viacero druhov peňažných príspevkov na kompenzáciu, druh sociálnej služby, resp. všetky druhy sociálnych služieb vhodných na riešenie </w:t>
      </w:r>
      <w:r w:rsidR="4185B2C6" w:rsidRPr="00935F1D">
        <w:rPr>
          <w:rFonts w:ascii="Times New Roman" w:hAnsi="Times New Roman" w:cs="Times New Roman"/>
          <w:sz w:val="24"/>
          <w:szCs w:val="24"/>
        </w:rPr>
        <w:t xml:space="preserve"> nepriaznivej sociálnej situácie z dôvodu ťažkého zdravotného postihnutia, nepriaznivého zdravotného stavu alebo z dôvodu</w:t>
      </w:r>
      <w:r w:rsidR="7D5438E4" w:rsidRPr="00935F1D">
        <w:rPr>
          <w:rFonts w:ascii="Times New Roman" w:hAnsi="Times New Roman" w:cs="Times New Roman"/>
          <w:sz w:val="24"/>
          <w:szCs w:val="24"/>
        </w:rPr>
        <w:t xml:space="preserve"> dovŕšenia veku potrebného na nárok na starobný dôchodok, ak zákon o sociálnych službách podmieňuje ich poskytovanie</w:t>
      </w:r>
      <w:r w:rsidR="15286A1F" w:rsidRPr="00935F1D">
        <w:rPr>
          <w:rFonts w:ascii="Times New Roman" w:hAnsi="Times New Roman" w:cs="Times New Roman"/>
          <w:sz w:val="24"/>
          <w:szCs w:val="24"/>
        </w:rPr>
        <w:t xml:space="preserve">  posudkovým záverom integrovaného posudku, resp.  možnosťou preukáza</w:t>
      </w:r>
      <w:r w:rsidR="4A3A7AC7" w:rsidRPr="00935F1D">
        <w:rPr>
          <w:rFonts w:ascii="Times New Roman" w:hAnsi="Times New Roman" w:cs="Times New Roman"/>
          <w:sz w:val="24"/>
          <w:szCs w:val="24"/>
        </w:rPr>
        <w:t xml:space="preserve">nia </w:t>
      </w:r>
      <w:r w:rsidR="4A3A7AC7" w:rsidRPr="00935F1D">
        <w:rPr>
          <w:rFonts w:ascii="Times New Roman" w:hAnsi="Times New Roman" w:cs="Times New Roman"/>
          <w:sz w:val="24"/>
          <w:szCs w:val="24"/>
        </w:rPr>
        <w:lastRenderedPageBreak/>
        <w:t>plnenia podmienky nároku na</w:t>
      </w:r>
      <w:r w:rsidR="37B25226" w:rsidRPr="00935F1D">
        <w:rPr>
          <w:rFonts w:ascii="Times New Roman" w:hAnsi="Times New Roman" w:cs="Times New Roman"/>
          <w:sz w:val="24"/>
          <w:szCs w:val="24"/>
        </w:rPr>
        <w:t xml:space="preserve"> príslušný druh sociálnej služby</w:t>
      </w:r>
      <w:r w:rsidR="4A3A7AC7" w:rsidRPr="00935F1D">
        <w:rPr>
          <w:rFonts w:ascii="Times New Roman" w:hAnsi="Times New Roman" w:cs="Times New Roman"/>
          <w:sz w:val="24"/>
          <w:szCs w:val="24"/>
        </w:rPr>
        <w:t xml:space="preserve"> </w:t>
      </w:r>
      <w:r w:rsidR="39AB0538" w:rsidRPr="00935F1D">
        <w:rPr>
          <w:rFonts w:ascii="Times New Roman" w:hAnsi="Times New Roman" w:cs="Times New Roman"/>
          <w:sz w:val="24"/>
          <w:szCs w:val="24"/>
        </w:rPr>
        <w:t xml:space="preserve">alternatívne </w:t>
      </w:r>
      <w:r w:rsidR="4A3A7AC7" w:rsidRPr="00935F1D">
        <w:rPr>
          <w:rFonts w:ascii="Times New Roman" w:hAnsi="Times New Roman" w:cs="Times New Roman"/>
          <w:sz w:val="24"/>
          <w:szCs w:val="24"/>
        </w:rPr>
        <w:t xml:space="preserve">aj posudkovým záverom </w:t>
      </w:r>
      <w:r w:rsidR="73CDF38D" w:rsidRPr="00935F1D">
        <w:rPr>
          <w:rFonts w:ascii="Times New Roman" w:hAnsi="Times New Roman" w:cs="Times New Roman"/>
          <w:sz w:val="24"/>
          <w:szCs w:val="24"/>
        </w:rPr>
        <w:t xml:space="preserve"> integrovaného posudku.</w:t>
      </w:r>
    </w:p>
    <w:p w14:paraId="04366668" w14:textId="75E27519" w:rsidR="00C9166D" w:rsidRPr="00935F1D" w:rsidRDefault="00C9166D" w:rsidP="00935F1D">
      <w:pPr>
        <w:spacing w:after="0" w:line="276" w:lineRule="auto"/>
        <w:jc w:val="both"/>
        <w:rPr>
          <w:rFonts w:ascii="Times New Roman" w:hAnsi="Times New Roman" w:cs="Times New Roman"/>
          <w:sz w:val="24"/>
          <w:szCs w:val="24"/>
        </w:rPr>
      </w:pPr>
    </w:p>
    <w:p w14:paraId="5E9C2C6D" w14:textId="2746EA30" w:rsidR="00257DB7" w:rsidRPr="00935F1D" w:rsidRDefault="00253F5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 prípade odkázanosti posudzovanej osoby na pomôcku sa v integrovanom posudku </w:t>
      </w:r>
      <w:r w:rsidR="00C117BF" w:rsidRPr="00935F1D">
        <w:rPr>
          <w:rFonts w:ascii="Times New Roman" w:hAnsi="Times New Roman" w:cs="Times New Roman"/>
          <w:sz w:val="24"/>
          <w:szCs w:val="24"/>
        </w:rPr>
        <w:t xml:space="preserve">uvedie </w:t>
      </w:r>
      <w:r w:rsidRPr="00935F1D">
        <w:rPr>
          <w:rFonts w:ascii="Times New Roman" w:hAnsi="Times New Roman" w:cs="Times New Roman"/>
          <w:sz w:val="24"/>
          <w:szCs w:val="24"/>
        </w:rPr>
        <w:t xml:space="preserve"> konkrétna pomôcka podľa zoznamu pomôcok uvedených v opatrení </w:t>
      </w:r>
      <w:r w:rsidR="00C117BF" w:rsidRPr="00935F1D">
        <w:rPr>
          <w:rFonts w:ascii="Times New Roman" w:hAnsi="Times New Roman" w:cs="Times New Roman"/>
          <w:sz w:val="24"/>
          <w:szCs w:val="24"/>
        </w:rPr>
        <w:t>Ministerstva práce, sociálnych vecí a rodiny Slovenskej republiky č.</w:t>
      </w:r>
      <w:r w:rsidRPr="00935F1D">
        <w:rPr>
          <w:rFonts w:ascii="Times New Roman" w:hAnsi="Times New Roman" w:cs="Times New Roman"/>
          <w:sz w:val="24"/>
          <w:szCs w:val="24"/>
        </w:rPr>
        <w:t xml:space="preserve"> 7/2009 Z.</w:t>
      </w:r>
      <w:r w:rsidR="00C117BF" w:rsidRPr="00935F1D">
        <w:rPr>
          <w:rFonts w:ascii="Times New Roman" w:hAnsi="Times New Roman" w:cs="Times New Roman"/>
          <w:sz w:val="24"/>
          <w:szCs w:val="24"/>
        </w:rPr>
        <w:t xml:space="preserve"> </w:t>
      </w:r>
      <w:r w:rsidRPr="00935F1D">
        <w:rPr>
          <w:rFonts w:ascii="Times New Roman" w:hAnsi="Times New Roman" w:cs="Times New Roman"/>
          <w:sz w:val="24"/>
          <w:szCs w:val="24"/>
        </w:rPr>
        <w:t>z</w:t>
      </w:r>
      <w:r w:rsidR="00C117BF" w:rsidRPr="00935F1D">
        <w:rPr>
          <w:rFonts w:ascii="Times New Roman" w:hAnsi="Times New Roman" w:cs="Times New Roman"/>
          <w:sz w:val="24"/>
          <w:szCs w:val="24"/>
        </w:rPr>
        <w:t>., ktorým sa ustanovuje zoznam pomôcok a maximálne zohľadňované sumy z ceny pomôcok</w:t>
      </w:r>
      <w:r w:rsidRPr="00935F1D">
        <w:rPr>
          <w:rFonts w:ascii="Times New Roman" w:hAnsi="Times New Roman" w:cs="Times New Roman"/>
          <w:sz w:val="24"/>
          <w:szCs w:val="24"/>
        </w:rPr>
        <w:t>.</w:t>
      </w:r>
    </w:p>
    <w:p w14:paraId="546235DC" w14:textId="77777777" w:rsidR="00C117BF" w:rsidRPr="00935F1D" w:rsidRDefault="00C117BF" w:rsidP="00935F1D">
      <w:pPr>
        <w:spacing w:after="0" w:line="276" w:lineRule="auto"/>
        <w:ind w:firstLine="708"/>
        <w:jc w:val="both"/>
        <w:rPr>
          <w:rFonts w:ascii="Times New Roman" w:hAnsi="Times New Roman" w:cs="Times New Roman"/>
          <w:sz w:val="24"/>
          <w:szCs w:val="24"/>
        </w:rPr>
      </w:pPr>
    </w:p>
    <w:p w14:paraId="0CD61576"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Ak súčasťou integrovanej posudkovej činnosti nebude sociálna posudková činnosť alebo lekárska posudková činnosť, táto skutočnosť bude uvedená vo výrokovej časti integrovaného posudku.</w:t>
      </w:r>
    </w:p>
    <w:p w14:paraId="56B91A8D" w14:textId="77777777" w:rsidR="00C117BF" w:rsidRPr="00935F1D" w:rsidRDefault="00C117BF" w:rsidP="00935F1D">
      <w:pPr>
        <w:spacing w:after="0" w:line="276" w:lineRule="auto"/>
        <w:jc w:val="both"/>
        <w:rPr>
          <w:rFonts w:ascii="Times New Roman" w:hAnsi="Times New Roman" w:cs="Times New Roman"/>
          <w:sz w:val="24"/>
          <w:szCs w:val="24"/>
        </w:rPr>
      </w:pPr>
    </w:p>
    <w:p w14:paraId="703BA1E7" w14:textId="7428140A" w:rsidR="00616FF6" w:rsidRPr="00935F1D" w:rsidRDefault="00EB2849"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Integrovaný posudok vypracováva za správny orgán sociálny pracovník, ktorý v integrovanom posudku určí rozsah hodín osobnej asistencie  na základe sociálneho a lekárskeho posudku, ak je navrhnutý peňažný príspevok na osobnú asistenciu v integrovanom posudku. </w:t>
      </w:r>
      <w:r w:rsidR="00C117BF" w:rsidRPr="00935F1D">
        <w:rPr>
          <w:rFonts w:ascii="Times New Roman" w:hAnsi="Times New Roman" w:cs="Times New Roman"/>
          <w:sz w:val="24"/>
          <w:szCs w:val="24"/>
        </w:rPr>
        <w:t xml:space="preserve"> </w:t>
      </w:r>
    </w:p>
    <w:p w14:paraId="0D8B89E4" w14:textId="77777777" w:rsidR="00B95A06" w:rsidRPr="00935F1D" w:rsidRDefault="00B95A06" w:rsidP="00935F1D">
      <w:pPr>
        <w:spacing w:after="0" w:line="276" w:lineRule="auto"/>
        <w:jc w:val="both"/>
        <w:rPr>
          <w:rFonts w:ascii="Times New Roman" w:hAnsi="Times New Roman" w:cs="Times New Roman"/>
          <w:b/>
          <w:sz w:val="24"/>
          <w:szCs w:val="24"/>
        </w:rPr>
      </w:pPr>
    </w:p>
    <w:p w14:paraId="3ABF0504" w14:textId="7D53A91C"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66D5" w:rsidRPr="00935F1D">
        <w:rPr>
          <w:rFonts w:ascii="Times New Roman" w:hAnsi="Times New Roman" w:cs="Times New Roman"/>
          <w:b/>
          <w:sz w:val="24"/>
          <w:szCs w:val="24"/>
        </w:rPr>
        <w:t>3</w:t>
      </w:r>
    </w:p>
    <w:p w14:paraId="7CF8BAFE" w14:textId="6692F6F2" w:rsidR="00616FF6" w:rsidRPr="00935F1D" w:rsidRDefault="0B4EA622" w:rsidP="00935F1D">
      <w:pPr>
        <w:spacing w:line="276" w:lineRule="auto"/>
        <w:ind w:firstLine="708"/>
        <w:jc w:val="both"/>
        <w:rPr>
          <w:rFonts w:ascii="Times New Roman" w:eastAsia="Times New Roman" w:hAnsi="Times New Roman" w:cs="Times New Roman"/>
          <w:sz w:val="24"/>
          <w:szCs w:val="24"/>
        </w:rPr>
      </w:pPr>
      <w:r w:rsidRPr="00935F1D">
        <w:rPr>
          <w:rFonts w:ascii="Times New Roman" w:hAnsi="Times New Roman" w:cs="Times New Roman"/>
          <w:sz w:val="24"/>
          <w:szCs w:val="24"/>
        </w:rPr>
        <w:t>Navrhuje sa</w:t>
      </w:r>
      <w:r w:rsidR="7931CD33" w:rsidRPr="00935F1D">
        <w:rPr>
          <w:rFonts w:ascii="Times New Roman" w:eastAsia="Times New Roman" w:hAnsi="Times New Roman" w:cs="Times New Roman"/>
          <w:sz w:val="24"/>
          <w:szCs w:val="24"/>
          <w:lang w:eastAsia="sk-SK"/>
        </w:rPr>
        <w:t>, aby v jednoduchých veciach  správny orgán rozhodol bezodkladne a v ostatných prípadoch</w:t>
      </w:r>
      <w:r w:rsidRPr="00935F1D">
        <w:rPr>
          <w:rFonts w:ascii="Times New Roman" w:hAnsi="Times New Roman" w:cs="Times New Roman"/>
          <w:sz w:val="24"/>
          <w:szCs w:val="24"/>
        </w:rPr>
        <w:t xml:space="preserve"> </w:t>
      </w:r>
      <w:r w:rsidR="7931CD33" w:rsidRPr="00935F1D">
        <w:rPr>
          <w:rFonts w:ascii="Times New Roman" w:hAnsi="Times New Roman" w:cs="Times New Roman"/>
          <w:sz w:val="24"/>
          <w:szCs w:val="24"/>
        </w:rPr>
        <w:t xml:space="preserve">v </w:t>
      </w:r>
      <w:r w:rsidRPr="00935F1D">
        <w:rPr>
          <w:rFonts w:ascii="Times New Roman" w:hAnsi="Times New Roman" w:cs="Times New Roman"/>
          <w:sz w:val="24"/>
          <w:szCs w:val="24"/>
        </w:rPr>
        <w:t>lehot</w:t>
      </w:r>
      <w:r w:rsidR="7931CD33" w:rsidRPr="00935F1D">
        <w:rPr>
          <w:rFonts w:ascii="Times New Roman" w:hAnsi="Times New Roman" w:cs="Times New Roman"/>
          <w:sz w:val="24"/>
          <w:szCs w:val="24"/>
        </w:rPr>
        <w:t>e</w:t>
      </w:r>
      <w:r w:rsidR="07C7CD7D" w:rsidRPr="00935F1D">
        <w:rPr>
          <w:rFonts w:ascii="Times New Roman" w:hAnsi="Times New Roman" w:cs="Times New Roman"/>
          <w:sz w:val="24"/>
          <w:szCs w:val="24"/>
        </w:rPr>
        <w:t xml:space="preserve"> do </w:t>
      </w:r>
      <w:r w:rsidRPr="00935F1D">
        <w:rPr>
          <w:rFonts w:ascii="Times New Roman" w:hAnsi="Times New Roman" w:cs="Times New Roman"/>
          <w:sz w:val="24"/>
          <w:szCs w:val="24"/>
        </w:rPr>
        <w:t xml:space="preserve"> 60 dní vo veci integrovaného posudku od začatia konania, s možnosťou predĺženia lehoty zo strany odvolacieho orgánu</w:t>
      </w:r>
      <w:r w:rsidR="00C117BF" w:rsidRPr="00935F1D">
        <w:rPr>
          <w:rFonts w:ascii="Times New Roman" w:hAnsi="Times New Roman" w:cs="Times New Roman"/>
          <w:sz w:val="24"/>
          <w:szCs w:val="24"/>
        </w:rPr>
        <w:t xml:space="preserve"> najviac o 60 dní</w:t>
      </w:r>
      <w:r w:rsidRPr="00935F1D">
        <w:rPr>
          <w:rFonts w:ascii="Times New Roman" w:hAnsi="Times New Roman" w:cs="Times New Roman"/>
          <w:sz w:val="24"/>
          <w:szCs w:val="24"/>
        </w:rPr>
        <w:t xml:space="preserve">. V prípade, že správny orgán nedokáže rozhodnúť v lehote </w:t>
      </w:r>
      <w:r w:rsidR="79A7FB8C" w:rsidRPr="00935F1D">
        <w:rPr>
          <w:rFonts w:ascii="Times New Roman" w:hAnsi="Times New Roman" w:cs="Times New Roman"/>
          <w:sz w:val="24"/>
          <w:szCs w:val="24"/>
        </w:rPr>
        <w:t xml:space="preserve">do </w:t>
      </w:r>
      <w:r w:rsidRPr="00935F1D">
        <w:rPr>
          <w:rFonts w:ascii="Times New Roman" w:hAnsi="Times New Roman" w:cs="Times New Roman"/>
          <w:sz w:val="24"/>
          <w:szCs w:val="24"/>
        </w:rPr>
        <w:t>60 dní, je povinný o tejto skutočnosti upovedomiť účastníka konania, vrátane uvedenia dôvodov.</w:t>
      </w:r>
      <w:r w:rsidR="3DCB661F" w:rsidRPr="00935F1D">
        <w:rPr>
          <w:rFonts w:ascii="Times New Roman" w:hAnsi="Times New Roman" w:cs="Times New Roman"/>
          <w:sz w:val="24"/>
          <w:szCs w:val="24"/>
        </w:rPr>
        <w:t xml:space="preserve"> </w:t>
      </w:r>
      <w:r w:rsidR="671AB3CC" w:rsidRPr="00935F1D">
        <w:rPr>
          <w:rFonts w:ascii="Times New Roman" w:hAnsi="Times New Roman" w:cs="Times New Roman"/>
          <w:sz w:val="24"/>
          <w:szCs w:val="24"/>
        </w:rPr>
        <w:t xml:space="preserve">Takto koncipovaná lehota </w:t>
      </w:r>
      <w:r w:rsidR="3DCB661F" w:rsidRPr="00935F1D">
        <w:rPr>
          <w:rFonts w:ascii="Times New Roman" w:hAnsi="Times New Roman" w:cs="Times New Roman"/>
          <w:sz w:val="24"/>
          <w:szCs w:val="24"/>
        </w:rPr>
        <w:t xml:space="preserve"> na rozhodnutie o  integrovanom posudku </w:t>
      </w:r>
      <w:r w:rsidR="1E23EBF2" w:rsidRPr="00935F1D">
        <w:rPr>
          <w:rFonts w:ascii="Times New Roman" w:hAnsi="Times New Roman" w:cs="Times New Roman"/>
          <w:sz w:val="24"/>
          <w:szCs w:val="24"/>
        </w:rPr>
        <w:t xml:space="preserve"> je ustanovená </w:t>
      </w:r>
      <w:r w:rsidR="3DCB661F" w:rsidRPr="00935F1D">
        <w:rPr>
          <w:rFonts w:ascii="Times New Roman" w:hAnsi="Times New Roman" w:cs="Times New Roman"/>
          <w:sz w:val="24"/>
          <w:szCs w:val="24"/>
        </w:rPr>
        <w:t>z dôvodu komplexnosti integrovaného posudku, a tým aj vo všeobecnosti  jeho súvisiacej zložitosti</w:t>
      </w:r>
      <w:r w:rsidR="32F2CF42" w:rsidRPr="00935F1D">
        <w:rPr>
          <w:rFonts w:ascii="Times New Roman" w:hAnsi="Times New Roman" w:cs="Times New Roman"/>
          <w:sz w:val="24"/>
          <w:szCs w:val="24"/>
        </w:rPr>
        <w:t>.</w:t>
      </w:r>
      <w:r w:rsidR="056A1AFD" w:rsidRPr="00935F1D">
        <w:rPr>
          <w:rFonts w:ascii="Times New Roman" w:hAnsi="Times New Roman" w:cs="Times New Roman"/>
          <w:sz w:val="24"/>
          <w:szCs w:val="24"/>
        </w:rPr>
        <w:t xml:space="preserve"> </w:t>
      </w:r>
    </w:p>
    <w:p w14:paraId="4AB58F64"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66D5" w:rsidRPr="00935F1D">
        <w:rPr>
          <w:rFonts w:ascii="Times New Roman" w:hAnsi="Times New Roman" w:cs="Times New Roman"/>
          <w:b/>
          <w:sz w:val="24"/>
          <w:szCs w:val="24"/>
        </w:rPr>
        <w:t>4</w:t>
      </w:r>
    </w:p>
    <w:p w14:paraId="324ABE27"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Ustanovuje sa, komu sa doručuje rozhodnutie vo veci integrovaného posudku. Podľa navrhovaného zákona sa </w:t>
      </w:r>
      <w:r w:rsidR="008F6810" w:rsidRPr="00935F1D">
        <w:rPr>
          <w:rFonts w:ascii="Times New Roman" w:hAnsi="Times New Roman" w:cs="Times New Roman"/>
          <w:sz w:val="24"/>
          <w:szCs w:val="24"/>
        </w:rPr>
        <w:t xml:space="preserve">rozhodnutie doručí </w:t>
      </w:r>
      <w:r w:rsidRPr="00935F1D">
        <w:rPr>
          <w:rFonts w:ascii="Times New Roman" w:hAnsi="Times New Roman" w:cs="Times New Roman"/>
          <w:sz w:val="24"/>
          <w:szCs w:val="24"/>
        </w:rPr>
        <w:t>účastníkovi konania a subjektu, ak konanie začalo na základe jeho podnetu.</w:t>
      </w:r>
    </w:p>
    <w:p w14:paraId="786DBB4D" w14:textId="77777777" w:rsidR="00F466D5" w:rsidRPr="00935F1D" w:rsidRDefault="00F466D5" w:rsidP="00935F1D">
      <w:pPr>
        <w:spacing w:after="0" w:line="276" w:lineRule="auto"/>
        <w:jc w:val="both"/>
        <w:rPr>
          <w:rFonts w:ascii="Times New Roman" w:hAnsi="Times New Roman" w:cs="Times New Roman"/>
          <w:sz w:val="24"/>
          <w:szCs w:val="24"/>
        </w:rPr>
      </w:pPr>
    </w:p>
    <w:p w14:paraId="24B770B6" w14:textId="77777777" w:rsidR="00F466D5" w:rsidRPr="00935F1D" w:rsidRDefault="00F466D5"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Okrem integrovaného posudku bude účastníkovi konania zároveň doručená informácia  o možnosti </w:t>
      </w:r>
      <w:r w:rsidR="008F6810" w:rsidRPr="00935F1D">
        <w:rPr>
          <w:rFonts w:ascii="Times New Roman" w:hAnsi="Times New Roman" w:cs="Times New Roman"/>
          <w:sz w:val="24"/>
          <w:szCs w:val="24"/>
        </w:rPr>
        <w:t xml:space="preserve">vyhotovenia preukazu fyzickej osoby s ťažkým zdravotným postihnutím resp. tohto preukazu so sprievodcom, vyhotovenia parkovacieho preukazu pre fyzickú osobu so zdravotným postihnutím a o možnosti </w:t>
      </w:r>
      <w:r w:rsidRPr="00935F1D">
        <w:rPr>
          <w:rFonts w:ascii="Times New Roman" w:hAnsi="Times New Roman" w:cs="Times New Roman"/>
          <w:sz w:val="24"/>
          <w:szCs w:val="24"/>
        </w:rPr>
        <w:t xml:space="preserve">uplatnenia nárokov </w:t>
      </w:r>
      <w:r w:rsidR="008F6810" w:rsidRPr="00935F1D">
        <w:rPr>
          <w:rFonts w:ascii="Times New Roman" w:hAnsi="Times New Roman" w:cs="Times New Roman"/>
          <w:sz w:val="24"/>
          <w:szCs w:val="24"/>
        </w:rPr>
        <w:t xml:space="preserve">na peňažné príspevky na kompenzáciu sociálnych dôsledkov ťažkého zdravotného postihnutia a nárokov v oblasti sociálnych služieb. </w:t>
      </w:r>
    </w:p>
    <w:p w14:paraId="2C6BB3C9" w14:textId="77777777" w:rsidR="00F466D5" w:rsidRPr="00935F1D" w:rsidRDefault="00F466D5" w:rsidP="00935F1D">
      <w:pPr>
        <w:spacing w:after="0" w:line="276" w:lineRule="auto"/>
        <w:jc w:val="both"/>
        <w:rPr>
          <w:rFonts w:ascii="Times New Roman" w:hAnsi="Times New Roman" w:cs="Times New Roman"/>
          <w:sz w:val="24"/>
          <w:szCs w:val="24"/>
        </w:rPr>
      </w:pPr>
    </w:p>
    <w:p w14:paraId="3ADCEC4E" w14:textId="77777777" w:rsidR="00A01AE7" w:rsidRPr="00935F1D" w:rsidRDefault="00A01AE7" w:rsidP="00935F1D">
      <w:pPr>
        <w:spacing w:after="0" w:line="276" w:lineRule="auto"/>
        <w:jc w:val="both"/>
        <w:rPr>
          <w:rFonts w:ascii="Times New Roman" w:hAnsi="Times New Roman" w:cs="Times New Roman"/>
          <w:sz w:val="24"/>
          <w:szCs w:val="24"/>
        </w:rPr>
      </w:pPr>
    </w:p>
    <w:p w14:paraId="48622E59"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66D5" w:rsidRPr="00935F1D">
        <w:rPr>
          <w:rFonts w:ascii="Times New Roman" w:hAnsi="Times New Roman" w:cs="Times New Roman"/>
          <w:b/>
          <w:sz w:val="24"/>
          <w:szCs w:val="24"/>
        </w:rPr>
        <w:t>5</w:t>
      </w:r>
    </w:p>
    <w:p w14:paraId="7998E724" w14:textId="77777777" w:rsidR="00F466D5"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Ustanovujú sa dôvody, kedy integrovaný posudok stráca platnosť. Ide </w:t>
      </w:r>
      <w:r w:rsidR="00F466D5" w:rsidRPr="00935F1D">
        <w:rPr>
          <w:rFonts w:ascii="Times New Roman" w:hAnsi="Times New Roman" w:cs="Times New Roman"/>
          <w:sz w:val="24"/>
          <w:szCs w:val="24"/>
        </w:rPr>
        <w:t xml:space="preserve">napr. o situáciu, že </w:t>
      </w:r>
      <w:r w:rsidRPr="00935F1D">
        <w:rPr>
          <w:rFonts w:ascii="Times New Roman" w:hAnsi="Times New Roman" w:cs="Times New Roman"/>
          <w:sz w:val="24"/>
          <w:szCs w:val="24"/>
        </w:rPr>
        <w:t>nový integrovaný posudok</w:t>
      </w:r>
      <w:r w:rsidR="00F466D5" w:rsidRPr="00935F1D">
        <w:rPr>
          <w:rFonts w:ascii="Times New Roman" w:hAnsi="Times New Roman" w:cs="Times New Roman"/>
          <w:sz w:val="24"/>
          <w:szCs w:val="24"/>
        </w:rPr>
        <w:t xml:space="preserve"> nadobudol právoplatnosť alebo </w:t>
      </w:r>
      <w:r w:rsidRPr="00935F1D">
        <w:rPr>
          <w:rFonts w:ascii="Times New Roman" w:hAnsi="Times New Roman" w:cs="Times New Roman"/>
          <w:sz w:val="24"/>
          <w:szCs w:val="24"/>
        </w:rPr>
        <w:t xml:space="preserve"> bolo konanie zastavené z</w:t>
      </w:r>
      <w:r w:rsidR="00F466D5" w:rsidRPr="00935F1D">
        <w:rPr>
          <w:rFonts w:ascii="Times New Roman" w:hAnsi="Times New Roman" w:cs="Times New Roman"/>
          <w:sz w:val="24"/>
          <w:szCs w:val="24"/>
        </w:rPr>
        <w:t> </w:t>
      </w:r>
      <w:r w:rsidRPr="00935F1D">
        <w:rPr>
          <w:rFonts w:ascii="Times New Roman" w:hAnsi="Times New Roman" w:cs="Times New Roman"/>
          <w:sz w:val="24"/>
          <w:szCs w:val="24"/>
        </w:rPr>
        <w:t>dôvodov</w:t>
      </w:r>
      <w:r w:rsidR="00F466D5" w:rsidRPr="00935F1D">
        <w:rPr>
          <w:rFonts w:ascii="Times New Roman" w:hAnsi="Times New Roman" w:cs="Times New Roman"/>
          <w:sz w:val="24"/>
          <w:szCs w:val="24"/>
        </w:rPr>
        <w:t xml:space="preserve"> nesplnenia si povinností zo strany účastníka konania </w:t>
      </w:r>
      <w:r w:rsidRPr="00935F1D">
        <w:rPr>
          <w:rFonts w:ascii="Times New Roman" w:hAnsi="Times New Roman" w:cs="Times New Roman"/>
          <w:sz w:val="24"/>
          <w:szCs w:val="24"/>
        </w:rPr>
        <w:t>alebo</w:t>
      </w:r>
      <w:r w:rsidR="00F466D5" w:rsidRPr="00935F1D">
        <w:rPr>
          <w:rFonts w:ascii="Times New Roman" w:hAnsi="Times New Roman" w:cs="Times New Roman"/>
          <w:sz w:val="24"/>
          <w:szCs w:val="24"/>
        </w:rPr>
        <w:t xml:space="preserve"> ak uplynie termín opätovného posúdenia funkčných dôsledkov zdravotného stavu a osobe sa neposkytuje žiadna </w:t>
      </w:r>
      <w:r w:rsidR="00F466D5" w:rsidRPr="00935F1D">
        <w:rPr>
          <w:rFonts w:ascii="Times New Roman" w:hAnsi="Times New Roman" w:cs="Times New Roman"/>
          <w:sz w:val="24"/>
          <w:szCs w:val="24"/>
        </w:rPr>
        <w:lastRenderedPageBreak/>
        <w:t>forma pomoci a ani nie je v evidencii žiadateľov o</w:t>
      </w:r>
      <w:r w:rsidR="008F6810" w:rsidRPr="00935F1D">
        <w:rPr>
          <w:rFonts w:ascii="Times New Roman" w:hAnsi="Times New Roman" w:cs="Times New Roman"/>
          <w:sz w:val="24"/>
          <w:szCs w:val="24"/>
        </w:rPr>
        <w:t xml:space="preserve"> zabezpečenie poskytovania </w:t>
      </w:r>
      <w:r w:rsidR="00F466D5" w:rsidRPr="00935F1D">
        <w:rPr>
          <w:rFonts w:ascii="Times New Roman" w:hAnsi="Times New Roman" w:cs="Times New Roman"/>
          <w:sz w:val="24"/>
          <w:szCs w:val="24"/>
        </w:rPr>
        <w:t>sociáln</w:t>
      </w:r>
      <w:r w:rsidR="008F6810" w:rsidRPr="00935F1D">
        <w:rPr>
          <w:rFonts w:ascii="Times New Roman" w:hAnsi="Times New Roman" w:cs="Times New Roman"/>
          <w:sz w:val="24"/>
          <w:szCs w:val="24"/>
        </w:rPr>
        <w:t>ej</w:t>
      </w:r>
      <w:r w:rsidR="00F466D5" w:rsidRPr="00935F1D">
        <w:rPr>
          <w:rFonts w:ascii="Times New Roman" w:hAnsi="Times New Roman" w:cs="Times New Roman"/>
          <w:sz w:val="24"/>
          <w:szCs w:val="24"/>
        </w:rPr>
        <w:t xml:space="preserve"> služb</w:t>
      </w:r>
      <w:r w:rsidR="008F6810" w:rsidRPr="00935F1D">
        <w:rPr>
          <w:rFonts w:ascii="Times New Roman" w:hAnsi="Times New Roman" w:cs="Times New Roman"/>
          <w:sz w:val="24"/>
          <w:szCs w:val="24"/>
        </w:rPr>
        <w:t>y alebo v evidencii žiadateľov o uzatvorenie zmluvy o poskytovaní sociálnej služby</w:t>
      </w:r>
      <w:r w:rsidR="00F466D5" w:rsidRPr="00935F1D">
        <w:rPr>
          <w:rFonts w:ascii="Times New Roman" w:hAnsi="Times New Roman" w:cs="Times New Roman"/>
          <w:sz w:val="24"/>
          <w:szCs w:val="24"/>
        </w:rPr>
        <w:t xml:space="preserve">. </w:t>
      </w:r>
    </w:p>
    <w:p w14:paraId="79E855F9" w14:textId="77777777" w:rsidR="00F466D5" w:rsidRPr="00935F1D" w:rsidRDefault="00F466D5" w:rsidP="00935F1D">
      <w:pPr>
        <w:spacing w:after="0" w:line="276" w:lineRule="auto"/>
        <w:jc w:val="both"/>
        <w:rPr>
          <w:rFonts w:ascii="Times New Roman" w:hAnsi="Times New Roman" w:cs="Times New Roman"/>
          <w:sz w:val="24"/>
          <w:szCs w:val="24"/>
        </w:rPr>
      </w:pPr>
    </w:p>
    <w:p w14:paraId="61372213"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66D5" w:rsidRPr="00935F1D">
        <w:rPr>
          <w:rFonts w:ascii="Times New Roman" w:hAnsi="Times New Roman" w:cs="Times New Roman"/>
          <w:b/>
          <w:sz w:val="24"/>
          <w:szCs w:val="24"/>
        </w:rPr>
        <w:t>6</w:t>
      </w:r>
      <w:r w:rsidRPr="00935F1D">
        <w:rPr>
          <w:rFonts w:ascii="Times New Roman" w:hAnsi="Times New Roman" w:cs="Times New Roman"/>
          <w:b/>
          <w:sz w:val="24"/>
          <w:szCs w:val="24"/>
        </w:rPr>
        <w:t xml:space="preserve"> </w:t>
      </w:r>
    </w:p>
    <w:p w14:paraId="1B230D0B"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 Upravujú sa povinnosti posudzovanej osoby počas konania o integrovanom posudku (doručenie potrebných dokladov, podrobenie sa vyšetreniu zdravotného stavu, podrobenie sa posúdenia funkčných dôsledkov zdravotného stavu a umožnenia vstupu zamestnancovi správneho orgánu do obydlia).  </w:t>
      </w:r>
    </w:p>
    <w:p w14:paraId="2AB8262E" w14:textId="77777777" w:rsidR="00F43971" w:rsidRPr="00935F1D" w:rsidRDefault="00F43971" w:rsidP="00935F1D">
      <w:pPr>
        <w:spacing w:after="0" w:line="276" w:lineRule="auto"/>
        <w:jc w:val="both"/>
        <w:rPr>
          <w:rFonts w:ascii="Times New Roman" w:hAnsi="Times New Roman" w:cs="Times New Roman"/>
          <w:sz w:val="24"/>
          <w:szCs w:val="24"/>
        </w:rPr>
      </w:pPr>
    </w:p>
    <w:p w14:paraId="759D7B9D" w14:textId="2F189501" w:rsidR="00616FF6"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Dôvodom navrhovanej úpravy  povinností účastníka konania je  zabezpečenie plynulosti konania, správne posúdenie účastníka konania, ako aj zabezpečenie potrebných dokumentov pre vyhotovenie integrovaného posudku. </w:t>
      </w:r>
      <w:r w:rsidR="00253F51" w:rsidRPr="00935F1D">
        <w:rPr>
          <w:rFonts w:ascii="Times New Roman" w:hAnsi="Times New Roman" w:cs="Times New Roman"/>
          <w:sz w:val="24"/>
          <w:szCs w:val="24"/>
        </w:rPr>
        <w:t xml:space="preserve">Účastník konania má právo si určiť </w:t>
      </w:r>
      <w:r w:rsidR="002D745B" w:rsidRPr="00935F1D">
        <w:rPr>
          <w:rFonts w:ascii="Times New Roman" w:hAnsi="Times New Roman" w:cs="Times New Roman"/>
          <w:sz w:val="24"/>
          <w:szCs w:val="24"/>
        </w:rPr>
        <w:t>inú fyzickú osobu, ktorá sa má zúčastniť sociálnej posudkovej činnosti. V prípade ak bol vopred upovedomený o termíne konania sociálnej posudkovej činnosti je jeho povinnosťou zabezpečiť účasť ním určenej fyzickej osoby</w:t>
      </w:r>
      <w:r w:rsidR="33E1A88E" w:rsidRPr="00935F1D">
        <w:rPr>
          <w:rFonts w:ascii="Times New Roman" w:hAnsi="Times New Roman" w:cs="Times New Roman"/>
          <w:sz w:val="24"/>
          <w:szCs w:val="24"/>
        </w:rPr>
        <w:t>, ak bol vopred upovedomený o t</w:t>
      </w:r>
      <w:r w:rsidR="5488AE7B" w:rsidRPr="00935F1D">
        <w:rPr>
          <w:rFonts w:ascii="Times New Roman" w:hAnsi="Times New Roman" w:cs="Times New Roman"/>
          <w:sz w:val="24"/>
          <w:szCs w:val="24"/>
        </w:rPr>
        <w:t>e</w:t>
      </w:r>
      <w:r w:rsidR="33E1A88E" w:rsidRPr="00935F1D">
        <w:rPr>
          <w:rFonts w:ascii="Times New Roman" w:hAnsi="Times New Roman" w:cs="Times New Roman"/>
          <w:sz w:val="24"/>
          <w:szCs w:val="24"/>
        </w:rPr>
        <w:t>rmíne jej výkonu a neuvedie vážne dôvody, pre ktoré nemožno túto povinnosť splniť</w:t>
      </w:r>
      <w:r w:rsidR="3C4DC15F" w:rsidRPr="00935F1D">
        <w:rPr>
          <w:rFonts w:ascii="Times New Roman" w:hAnsi="Times New Roman" w:cs="Times New Roman"/>
          <w:sz w:val="24"/>
          <w:szCs w:val="24"/>
        </w:rPr>
        <w:t>, ktoré môže byť tak na strane účastníka konania, ako aj na strane prizvanej fyzickej osoby</w:t>
      </w:r>
      <w:r w:rsidR="24CFF802" w:rsidRPr="00935F1D">
        <w:rPr>
          <w:rFonts w:ascii="Times New Roman" w:hAnsi="Times New Roman" w:cs="Times New Roman"/>
          <w:sz w:val="24"/>
          <w:szCs w:val="24"/>
        </w:rPr>
        <w:t xml:space="preserve">, a môže ísť aj o </w:t>
      </w:r>
      <w:r w:rsidR="685D8D2D" w:rsidRPr="00935F1D">
        <w:rPr>
          <w:rFonts w:ascii="Times New Roman" w:hAnsi="Times New Roman" w:cs="Times New Roman"/>
          <w:sz w:val="24"/>
          <w:szCs w:val="24"/>
        </w:rPr>
        <w:t xml:space="preserve">iné </w:t>
      </w:r>
      <w:r w:rsidR="24CFF802" w:rsidRPr="00935F1D">
        <w:rPr>
          <w:rFonts w:ascii="Times New Roman" w:hAnsi="Times New Roman" w:cs="Times New Roman"/>
          <w:sz w:val="24"/>
          <w:szCs w:val="24"/>
        </w:rPr>
        <w:t>objektívne okolnosti bez priamej väzby na tieto osoby.</w:t>
      </w:r>
      <w:r w:rsidR="002D745B" w:rsidRPr="00935F1D">
        <w:rPr>
          <w:rFonts w:ascii="Times New Roman" w:hAnsi="Times New Roman" w:cs="Times New Roman"/>
          <w:sz w:val="24"/>
          <w:szCs w:val="24"/>
        </w:rPr>
        <w:t xml:space="preserve">   </w:t>
      </w:r>
    </w:p>
    <w:p w14:paraId="359C2C20" w14:textId="77777777" w:rsidR="00616FF6" w:rsidRPr="00935F1D" w:rsidRDefault="00616FF6" w:rsidP="00935F1D">
      <w:pPr>
        <w:spacing w:after="0" w:line="276" w:lineRule="auto"/>
        <w:jc w:val="both"/>
        <w:rPr>
          <w:rFonts w:ascii="Times New Roman" w:hAnsi="Times New Roman" w:cs="Times New Roman"/>
          <w:sz w:val="24"/>
          <w:szCs w:val="24"/>
        </w:rPr>
      </w:pPr>
    </w:p>
    <w:p w14:paraId="4355854B"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3971" w:rsidRPr="00935F1D">
        <w:rPr>
          <w:rFonts w:ascii="Times New Roman" w:hAnsi="Times New Roman" w:cs="Times New Roman"/>
          <w:b/>
          <w:sz w:val="24"/>
          <w:szCs w:val="24"/>
        </w:rPr>
        <w:t>7</w:t>
      </w:r>
    </w:p>
    <w:p w14:paraId="42E75487"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Definujú sa zdravotné výkony na účely vykonávania integrovanej posudkovej činnosti ktoré je povinný poskytovateľ zdravotnej starostlivosti poskytnúť. Zároveň sa jednoznačne upravuje, že úhradu za zdravotné výkony na účely vykonávania integrovanej posudkovej činnosti bude poskytovateľovi zdravotnej starostlivosti uhrádzať príslušný správny orgán a nie posudzovaná osoba.  </w:t>
      </w:r>
    </w:p>
    <w:p w14:paraId="3FA2A76B" w14:textId="77777777" w:rsidR="00616FF6" w:rsidRPr="00935F1D" w:rsidRDefault="00616FF6" w:rsidP="00935F1D">
      <w:pPr>
        <w:spacing w:after="0" w:line="276" w:lineRule="auto"/>
        <w:jc w:val="both"/>
        <w:rPr>
          <w:rFonts w:ascii="Times New Roman" w:hAnsi="Times New Roman" w:cs="Times New Roman"/>
          <w:sz w:val="24"/>
          <w:szCs w:val="24"/>
        </w:rPr>
      </w:pPr>
    </w:p>
    <w:p w14:paraId="5DFD8EAF"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Obdobným spôsobom je úhrada za zdravotné výkony upravená aj v zákone o peňažných príspevkoch na kompenzáciu. </w:t>
      </w:r>
    </w:p>
    <w:p w14:paraId="6357AF1B" w14:textId="77777777" w:rsidR="00616FF6" w:rsidRPr="00935F1D" w:rsidRDefault="00616FF6" w:rsidP="00935F1D">
      <w:pPr>
        <w:spacing w:after="0" w:line="276" w:lineRule="auto"/>
        <w:jc w:val="both"/>
        <w:rPr>
          <w:rFonts w:ascii="Times New Roman" w:hAnsi="Times New Roman" w:cs="Times New Roman"/>
          <w:sz w:val="24"/>
          <w:szCs w:val="24"/>
        </w:rPr>
      </w:pPr>
    </w:p>
    <w:p w14:paraId="35E58F5A" w14:textId="77777777" w:rsidR="008F6810" w:rsidRPr="00935F1D" w:rsidRDefault="008F6810" w:rsidP="00935F1D">
      <w:pPr>
        <w:spacing w:after="0" w:line="276" w:lineRule="auto"/>
        <w:jc w:val="both"/>
        <w:rPr>
          <w:rFonts w:ascii="Times New Roman" w:hAnsi="Times New Roman" w:cs="Times New Roman"/>
          <w:sz w:val="24"/>
          <w:szCs w:val="24"/>
        </w:rPr>
      </w:pPr>
    </w:p>
    <w:p w14:paraId="42B942CA"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3971" w:rsidRPr="00935F1D">
        <w:rPr>
          <w:rFonts w:ascii="Times New Roman" w:hAnsi="Times New Roman" w:cs="Times New Roman"/>
          <w:b/>
          <w:sz w:val="24"/>
          <w:szCs w:val="24"/>
        </w:rPr>
        <w:t>8</w:t>
      </w:r>
    </w:p>
    <w:p w14:paraId="58442A14" w14:textId="4ED391A8"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r>
      <w:r w:rsidR="00F43971" w:rsidRPr="00935F1D">
        <w:rPr>
          <w:rFonts w:ascii="Times New Roman" w:hAnsi="Times New Roman" w:cs="Times New Roman"/>
          <w:sz w:val="24"/>
          <w:szCs w:val="24"/>
        </w:rPr>
        <w:t xml:space="preserve">V rámci spoločných ustanovení sa ďalej navrhuje upraviť oprávnenie a povinnosti povereného zamestnanca </w:t>
      </w:r>
      <w:r w:rsidR="58728106" w:rsidRPr="00935F1D">
        <w:rPr>
          <w:rFonts w:ascii="Times New Roman" w:hAnsi="Times New Roman" w:cs="Times New Roman"/>
          <w:sz w:val="24"/>
          <w:szCs w:val="24"/>
        </w:rPr>
        <w:t xml:space="preserve">správneho orgánu </w:t>
      </w:r>
      <w:r w:rsidR="00F43971" w:rsidRPr="00935F1D">
        <w:rPr>
          <w:rFonts w:ascii="Times New Roman" w:hAnsi="Times New Roman" w:cs="Times New Roman"/>
          <w:sz w:val="24"/>
          <w:szCs w:val="24"/>
        </w:rPr>
        <w:t xml:space="preserve">na vstup do obydlia </w:t>
      </w:r>
      <w:r w:rsidRPr="00935F1D">
        <w:rPr>
          <w:rFonts w:ascii="Times New Roman" w:hAnsi="Times New Roman" w:cs="Times New Roman"/>
          <w:sz w:val="24"/>
          <w:szCs w:val="24"/>
        </w:rPr>
        <w:t>v mieste trvalého alebo prechodného pobytu účastníka konania alebo v mieste, kde sa účastník konania zdržiava.</w:t>
      </w:r>
      <w:r w:rsidR="008F6810" w:rsidRPr="00935F1D">
        <w:rPr>
          <w:rFonts w:ascii="Times New Roman" w:hAnsi="Times New Roman" w:cs="Times New Roman"/>
          <w:sz w:val="24"/>
          <w:szCs w:val="24"/>
        </w:rPr>
        <w:t xml:space="preserve"> V tejto súvislosti sa upravujú</w:t>
      </w:r>
      <w:r w:rsidR="305ADF5C" w:rsidRPr="00935F1D">
        <w:rPr>
          <w:rFonts w:ascii="Times New Roman" w:hAnsi="Times New Roman" w:cs="Times New Roman"/>
          <w:sz w:val="24"/>
          <w:szCs w:val="24"/>
        </w:rPr>
        <w:t xml:space="preserve"> aj </w:t>
      </w:r>
      <w:r w:rsidR="008F6810" w:rsidRPr="00935F1D">
        <w:rPr>
          <w:rFonts w:ascii="Times New Roman" w:hAnsi="Times New Roman" w:cs="Times New Roman"/>
          <w:sz w:val="24"/>
          <w:szCs w:val="24"/>
        </w:rPr>
        <w:t xml:space="preserve"> povinnosti povereného zamestnanca</w:t>
      </w:r>
      <w:r w:rsidR="7B7E1428" w:rsidRPr="00935F1D">
        <w:rPr>
          <w:rFonts w:ascii="Times New Roman" w:hAnsi="Times New Roman" w:cs="Times New Roman"/>
          <w:sz w:val="24"/>
          <w:szCs w:val="24"/>
        </w:rPr>
        <w:t xml:space="preserve"> správneho orgánu</w:t>
      </w:r>
      <w:r w:rsidR="008F6810" w:rsidRPr="00935F1D">
        <w:rPr>
          <w:rFonts w:ascii="Times New Roman" w:hAnsi="Times New Roman" w:cs="Times New Roman"/>
          <w:sz w:val="24"/>
          <w:szCs w:val="24"/>
        </w:rPr>
        <w:t xml:space="preserve">. </w:t>
      </w:r>
    </w:p>
    <w:p w14:paraId="4A0F3448" w14:textId="77777777" w:rsidR="00D64BE0" w:rsidRPr="00935F1D" w:rsidRDefault="00D64BE0" w:rsidP="00935F1D">
      <w:pPr>
        <w:spacing w:after="0" w:line="276" w:lineRule="auto"/>
        <w:jc w:val="both"/>
        <w:rPr>
          <w:rFonts w:ascii="Times New Roman" w:hAnsi="Times New Roman" w:cs="Times New Roman"/>
          <w:sz w:val="24"/>
          <w:szCs w:val="24"/>
        </w:rPr>
      </w:pPr>
    </w:p>
    <w:p w14:paraId="44558107" w14:textId="46532ED5" w:rsidR="00D64BE0" w:rsidRPr="00935F1D" w:rsidRDefault="00D64BE0" w:rsidP="00935F1D">
      <w:pPr>
        <w:shd w:val="clear" w:color="auto" w:fill="FFFFFF" w:themeFill="background1"/>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Spoločným záujmom tak správneho orgánu, ako aj účastníka konania je uskutočniť konanie o integrovanom posudku bez zbytočných prieťahov. Je v záujme správneho orgánu vykonať sociálnu posudkovú činnosť v mieste pobytu účastníka konania tak, aby tento správny orgán vedel, že je reálne vykonateľná s faktickou  prítomnosťou účastníka konania. Právo účastníka konania mať pri sociál</w:t>
      </w:r>
      <w:r w:rsidR="002D745B" w:rsidRPr="00935F1D">
        <w:rPr>
          <w:rFonts w:ascii="Times New Roman" w:hAnsi="Times New Roman" w:cs="Times New Roman"/>
          <w:sz w:val="24"/>
          <w:szCs w:val="24"/>
        </w:rPr>
        <w:t>nej posudkovej činnosti fyzickú</w:t>
      </w:r>
      <w:r w:rsidRPr="00935F1D">
        <w:rPr>
          <w:rFonts w:ascii="Times New Roman" w:hAnsi="Times New Roman" w:cs="Times New Roman"/>
          <w:sz w:val="24"/>
          <w:szCs w:val="24"/>
        </w:rPr>
        <w:t xml:space="preserve"> osobu takto koncipovanou právnou úpravou tým nie je dotknuté a v prípade ak bude účastník konania trvať na prítomnosti tejto osoby tak má právo sa dohodnúť so sociálnym pracovníkom na novom termíne a zárove</w:t>
      </w:r>
      <w:r w:rsidR="00D073BA" w:rsidRPr="00935F1D">
        <w:rPr>
          <w:rFonts w:ascii="Times New Roman" w:hAnsi="Times New Roman" w:cs="Times New Roman"/>
          <w:sz w:val="24"/>
          <w:szCs w:val="24"/>
        </w:rPr>
        <w:t>ň</w:t>
      </w:r>
      <w:r w:rsidRPr="00935F1D">
        <w:rPr>
          <w:rFonts w:ascii="Times New Roman" w:hAnsi="Times New Roman" w:cs="Times New Roman"/>
          <w:sz w:val="24"/>
          <w:szCs w:val="24"/>
        </w:rPr>
        <w:t xml:space="preserve"> to, že účastník konania nesúhlasil s výkonom sociálnej posudkovej činnosti</w:t>
      </w:r>
      <w:r w:rsidR="002D745B" w:rsidRPr="00935F1D">
        <w:rPr>
          <w:rFonts w:ascii="Times New Roman" w:hAnsi="Times New Roman" w:cs="Times New Roman"/>
          <w:sz w:val="24"/>
          <w:szCs w:val="24"/>
        </w:rPr>
        <w:t xml:space="preserve"> bez </w:t>
      </w:r>
      <w:r w:rsidR="6711330E" w:rsidRPr="00935F1D">
        <w:rPr>
          <w:rFonts w:ascii="Times New Roman" w:hAnsi="Times New Roman" w:cs="Times New Roman"/>
          <w:sz w:val="24"/>
          <w:szCs w:val="24"/>
        </w:rPr>
        <w:t xml:space="preserve">prítomnosti </w:t>
      </w:r>
      <w:r w:rsidR="6711330E" w:rsidRPr="00935F1D">
        <w:rPr>
          <w:rFonts w:ascii="Times New Roman" w:hAnsi="Times New Roman" w:cs="Times New Roman"/>
          <w:sz w:val="24"/>
          <w:szCs w:val="24"/>
        </w:rPr>
        <w:lastRenderedPageBreak/>
        <w:t xml:space="preserve">ním </w:t>
      </w:r>
      <w:r w:rsidR="002D745B" w:rsidRPr="00935F1D">
        <w:rPr>
          <w:rFonts w:ascii="Times New Roman" w:hAnsi="Times New Roman" w:cs="Times New Roman"/>
          <w:sz w:val="24"/>
          <w:szCs w:val="24"/>
        </w:rPr>
        <w:t>určenej fyzickej</w:t>
      </w:r>
      <w:r w:rsidR="00D073BA" w:rsidRPr="00935F1D">
        <w:rPr>
          <w:rFonts w:ascii="Times New Roman" w:hAnsi="Times New Roman" w:cs="Times New Roman"/>
          <w:sz w:val="24"/>
          <w:szCs w:val="24"/>
        </w:rPr>
        <w:t xml:space="preserve"> osoby</w:t>
      </w:r>
      <w:r w:rsidRPr="00935F1D">
        <w:rPr>
          <w:rFonts w:ascii="Times New Roman" w:hAnsi="Times New Roman" w:cs="Times New Roman"/>
          <w:sz w:val="24"/>
          <w:szCs w:val="24"/>
        </w:rPr>
        <w:t xml:space="preserve"> nezakladá právo sociálnemu pracovníkovi na základe odmietnutia vstupu do obydlia zastaviť konanie. </w:t>
      </w:r>
    </w:p>
    <w:p w14:paraId="568BF8B9" w14:textId="7DA25E5D" w:rsidR="008F6810" w:rsidRPr="00935F1D" w:rsidRDefault="008F6810" w:rsidP="00935F1D">
      <w:pPr>
        <w:spacing w:after="0" w:line="276" w:lineRule="auto"/>
        <w:jc w:val="both"/>
        <w:rPr>
          <w:rFonts w:ascii="Times New Roman" w:hAnsi="Times New Roman" w:cs="Times New Roman"/>
          <w:sz w:val="24"/>
          <w:szCs w:val="24"/>
        </w:rPr>
      </w:pPr>
    </w:p>
    <w:p w14:paraId="52D1B190"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1</w:t>
      </w:r>
      <w:r w:rsidR="00F43971" w:rsidRPr="00935F1D">
        <w:rPr>
          <w:rFonts w:ascii="Times New Roman" w:hAnsi="Times New Roman" w:cs="Times New Roman"/>
          <w:b/>
          <w:sz w:val="24"/>
          <w:szCs w:val="24"/>
        </w:rPr>
        <w:t>9</w:t>
      </w:r>
    </w:p>
    <w:p w14:paraId="5195D1C7" w14:textId="5D192133" w:rsidR="00616FF6" w:rsidRPr="00935F1D" w:rsidRDefault="00616FF6"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Ustanovujú sa kvalifikačné predpoklady pre posudkového lekára, ktorý vykonáva lekársku posudkovú činnosť</w:t>
      </w:r>
      <w:r w:rsidR="00C117BF" w:rsidRPr="00935F1D">
        <w:rPr>
          <w:rFonts w:ascii="Times New Roman" w:hAnsi="Times New Roman" w:cs="Times New Roman"/>
          <w:sz w:val="24"/>
          <w:szCs w:val="24"/>
        </w:rPr>
        <w:t>.</w:t>
      </w:r>
      <w:r w:rsidRPr="00935F1D">
        <w:rPr>
          <w:rFonts w:ascii="Times New Roman" w:hAnsi="Times New Roman" w:cs="Times New Roman"/>
          <w:sz w:val="24"/>
          <w:szCs w:val="24"/>
        </w:rPr>
        <w:t xml:space="preserve"> </w:t>
      </w:r>
    </w:p>
    <w:p w14:paraId="3ED267F2" w14:textId="1741B753" w:rsidR="008F6810" w:rsidRPr="00935F1D" w:rsidRDefault="008F6810" w:rsidP="00935F1D">
      <w:pPr>
        <w:spacing w:after="0" w:line="276" w:lineRule="auto"/>
        <w:jc w:val="both"/>
        <w:rPr>
          <w:rFonts w:ascii="Times New Roman" w:hAnsi="Times New Roman" w:cs="Times New Roman"/>
          <w:b/>
          <w:sz w:val="24"/>
          <w:szCs w:val="24"/>
        </w:rPr>
      </w:pPr>
    </w:p>
    <w:p w14:paraId="28EA76B2"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 </w:t>
      </w:r>
      <w:r w:rsidR="00F43971" w:rsidRPr="00935F1D">
        <w:rPr>
          <w:rFonts w:ascii="Times New Roman" w:hAnsi="Times New Roman" w:cs="Times New Roman"/>
          <w:b/>
          <w:sz w:val="24"/>
          <w:szCs w:val="24"/>
        </w:rPr>
        <w:t>20</w:t>
      </w:r>
    </w:p>
    <w:p w14:paraId="45D864F4" w14:textId="77777777"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Upravuje sa zhromažďovanie a spracúvanie osobných údajov posudzovanej osoby ako aj ďalších fyzických osôb na účely konania vo veci integrovanej posudkovej činnosti, vrátane ich rozsahu. Súčasne sa ustanovuje spôsob, akým správny orgán môže získavať osobné údaje bez súhlasu dotknutej osoby</w:t>
      </w:r>
      <w:r w:rsidR="008F6810" w:rsidRPr="00935F1D">
        <w:rPr>
          <w:rFonts w:ascii="Times New Roman" w:hAnsi="Times New Roman" w:cs="Times New Roman"/>
          <w:sz w:val="24"/>
          <w:szCs w:val="24"/>
        </w:rPr>
        <w:t xml:space="preserve"> a poskytovať údaje</w:t>
      </w:r>
      <w:r w:rsidRPr="00935F1D">
        <w:rPr>
          <w:rFonts w:ascii="Times New Roman" w:hAnsi="Times New Roman" w:cs="Times New Roman"/>
          <w:sz w:val="24"/>
          <w:szCs w:val="24"/>
        </w:rPr>
        <w:t>.</w:t>
      </w:r>
    </w:p>
    <w:p w14:paraId="05D42E82" w14:textId="590B1B88" w:rsidR="00616FF6" w:rsidRPr="00935F1D" w:rsidRDefault="00616FF6" w:rsidP="00935F1D">
      <w:pPr>
        <w:spacing w:after="0" w:line="276" w:lineRule="auto"/>
        <w:jc w:val="both"/>
        <w:rPr>
          <w:rFonts w:ascii="Times New Roman" w:hAnsi="Times New Roman" w:cs="Times New Roman"/>
          <w:b/>
          <w:sz w:val="24"/>
          <w:szCs w:val="24"/>
        </w:rPr>
      </w:pPr>
    </w:p>
    <w:p w14:paraId="3808DB56"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2</w:t>
      </w:r>
      <w:r w:rsidR="00F43971" w:rsidRPr="00935F1D">
        <w:rPr>
          <w:rFonts w:ascii="Times New Roman" w:hAnsi="Times New Roman" w:cs="Times New Roman"/>
          <w:b/>
          <w:sz w:val="24"/>
          <w:szCs w:val="24"/>
        </w:rPr>
        <w:t>1</w:t>
      </w:r>
    </w:p>
    <w:p w14:paraId="46D34F3A" w14:textId="0EACFEF4" w:rsidR="006F25A5" w:rsidRPr="00935F1D" w:rsidRDefault="52253072"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V splnomocňovacom ustanovení sa n</w:t>
      </w:r>
      <w:r w:rsidR="2601B114" w:rsidRPr="00935F1D">
        <w:rPr>
          <w:rFonts w:ascii="Times New Roman" w:hAnsi="Times New Roman" w:cs="Times New Roman"/>
          <w:sz w:val="24"/>
          <w:szCs w:val="24"/>
        </w:rPr>
        <w:t xml:space="preserve">avrhuje, aby </w:t>
      </w:r>
      <w:r w:rsidR="77BF37B1" w:rsidRPr="00935F1D">
        <w:rPr>
          <w:rFonts w:ascii="Times New Roman" w:hAnsi="Times New Roman" w:cs="Times New Roman"/>
          <w:sz w:val="24"/>
          <w:szCs w:val="24"/>
        </w:rPr>
        <w:t xml:space="preserve">po dohode s </w:t>
      </w:r>
      <w:r w:rsidR="77BF37B1" w:rsidRPr="00935F1D">
        <w:rPr>
          <w:rFonts w:ascii="Times New Roman" w:eastAsia="Times New Roman" w:hAnsi="Times New Roman" w:cs="Times New Roman"/>
          <w:sz w:val="24"/>
          <w:szCs w:val="24"/>
          <w:lang w:eastAsia="sk-SK"/>
        </w:rPr>
        <w:t>Ministerstvom zdravotníctva Slovenskej republiky</w:t>
      </w:r>
      <w:r w:rsidR="2601B114" w:rsidRPr="00935F1D">
        <w:rPr>
          <w:rFonts w:ascii="Times New Roman" w:hAnsi="Times New Roman" w:cs="Times New Roman"/>
          <w:sz w:val="24"/>
          <w:szCs w:val="24"/>
        </w:rPr>
        <w:t xml:space="preserve"> </w:t>
      </w:r>
      <w:r w:rsidR="7931CD33" w:rsidRPr="00935F1D">
        <w:rPr>
          <w:rFonts w:ascii="Times New Roman" w:hAnsi="Times New Roman" w:cs="Times New Roman"/>
          <w:sz w:val="24"/>
          <w:szCs w:val="24"/>
        </w:rPr>
        <w:t xml:space="preserve">boli </w:t>
      </w:r>
      <w:r w:rsidR="77BF37B1" w:rsidRPr="00935F1D">
        <w:rPr>
          <w:rFonts w:ascii="Times New Roman" w:hAnsi="Times New Roman" w:cs="Times New Roman"/>
          <w:sz w:val="24"/>
          <w:szCs w:val="24"/>
        </w:rPr>
        <w:t xml:space="preserve">ustanovené </w:t>
      </w:r>
      <w:r w:rsidR="2601B114" w:rsidRPr="00935F1D">
        <w:rPr>
          <w:rFonts w:ascii="Times New Roman" w:hAnsi="Times New Roman" w:cs="Times New Roman"/>
          <w:sz w:val="24"/>
          <w:szCs w:val="24"/>
        </w:rPr>
        <w:t xml:space="preserve">všeobecne záväzným právnym predpisom vydaným Ministerstvom práce, sociálnych vecí a rodiny </w:t>
      </w:r>
      <w:r w:rsidR="16A92322" w:rsidRPr="00935F1D">
        <w:rPr>
          <w:rFonts w:ascii="Times New Roman" w:hAnsi="Times New Roman" w:cs="Times New Roman"/>
          <w:sz w:val="24"/>
          <w:szCs w:val="24"/>
        </w:rPr>
        <w:t xml:space="preserve">Slovenskej republiky </w:t>
      </w:r>
      <w:r w:rsidR="2601B114" w:rsidRPr="00935F1D">
        <w:rPr>
          <w:rFonts w:ascii="Times New Roman" w:hAnsi="Times New Roman" w:cs="Times New Roman"/>
          <w:sz w:val="24"/>
          <w:szCs w:val="24"/>
        </w:rPr>
        <w:t xml:space="preserve">(vyhláškou): </w:t>
      </w:r>
    </w:p>
    <w:p w14:paraId="33934DDF" w14:textId="77777777" w:rsidR="006F25A5" w:rsidRPr="00935F1D" w:rsidRDefault="006F25A5" w:rsidP="00935F1D">
      <w:pPr>
        <w:numPr>
          <w:ilvl w:val="0"/>
          <w:numId w:val="5"/>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podrobnosti výkonu sociálnej posudkovej činnosti a lekárskej posudkovej činnosti,</w:t>
      </w:r>
    </w:p>
    <w:p w14:paraId="351F29C5" w14:textId="4759E225" w:rsidR="006F25A5" w:rsidRPr="00935F1D" w:rsidRDefault="006F25A5" w:rsidP="00935F1D">
      <w:pPr>
        <w:numPr>
          <w:ilvl w:val="0"/>
          <w:numId w:val="5"/>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vzory </w:t>
      </w:r>
      <w:proofErr w:type="spellStart"/>
      <w:r w:rsidRPr="00935F1D">
        <w:rPr>
          <w:rFonts w:ascii="Times New Roman" w:hAnsi="Times New Roman" w:cs="Times New Roman"/>
          <w:sz w:val="24"/>
          <w:szCs w:val="24"/>
        </w:rPr>
        <w:t>sebahodnotiace</w:t>
      </w:r>
      <w:r w:rsidR="00C45A1C" w:rsidRPr="00935F1D">
        <w:rPr>
          <w:rFonts w:ascii="Times New Roman" w:hAnsi="Times New Roman" w:cs="Times New Roman"/>
          <w:sz w:val="24"/>
          <w:szCs w:val="24"/>
        </w:rPr>
        <w:t>ho</w:t>
      </w:r>
      <w:proofErr w:type="spellEnd"/>
      <w:r w:rsidRPr="00935F1D">
        <w:rPr>
          <w:rFonts w:ascii="Times New Roman" w:hAnsi="Times New Roman" w:cs="Times New Roman"/>
          <w:sz w:val="24"/>
          <w:szCs w:val="24"/>
        </w:rPr>
        <w:t xml:space="preserve"> dotazníka, lekárskeho nálezu, </w:t>
      </w:r>
      <w:r w:rsidR="6EB97E6F" w:rsidRPr="00935F1D">
        <w:rPr>
          <w:rFonts w:ascii="Times New Roman" w:hAnsi="Times New Roman" w:cs="Times New Roman"/>
          <w:sz w:val="24"/>
          <w:szCs w:val="24"/>
        </w:rPr>
        <w:t xml:space="preserve">vzor </w:t>
      </w:r>
      <w:r w:rsidRPr="00935F1D">
        <w:rPr>
          <w:rFonts w:ascii="Times New Roman" w:hAnsi="Times New Roman" w:cs="Times New Roman"/>
          <w:sz w:val="24"/>
          <w:szCs w:val="24"/>
        </w:rPr>
        <w:t>dotazníka k sociálnej posudkovej činnosti</w:t>
      </w:r>
      <w:r w:rsidR="311AB123" w:rsidRPr="00935F1D">
        <w:rPr>
          <w:rFonts w:ascii="Times New Roman" w:hAnsi="Times New Roman" w:cs="Times New Roman"/>
          <w:sz w:val="24"/>
          <w:szCs w:val="24"/>
        </w:rPr>
        <w:t xml:space="preserve"> s ustanovenými činnosťami, pri ktorých sa posudzuje miera ťažkostí  fy</w:t>
      </w:r>
      <w:r w:rsidR="2E0ABE2D" w:rsidRPr="00935F1D">
        <w:rPr>
          <w:rFonts w:ascii="Times New Roman" w:hAnsi="Times New Roman" w:cs="Times New Roman"/>
          <w:sz w:val="24"/>
          <w:szCs w:val="24"/>
        </w:rPr>
        <w:t>z</w:t>
      </w:r>
      <w:r w:rsidR="311AB123" w:rsidRPr="00935F1D">
        <w:rPr>
          <w:rFonts w:ascii="Times New Roman" w:hAnsi="Times New Roman" w:cs="Times New Roman"/>
          <w:sz w:val="24"/>
          <w:szCs w:val="24"/>
        </w:rPr>
        <w:t>ickej osoby pri ich vykonávaní</w:t>
      </w:r>
      <w:r w:rsidRPr="00935F1D">
        <w:rPr>
          <w:rFonts w:ascii="Times New Roman" w:hAnsi="Times New Roman" w:cs="Times New Roman"/>
          <w:sz w:val="24"/>
          <w:szCs w:val="24"/>
        </w:rPr>
        <w:t xml:space="preserve">, </w:t>
      </w:r>
      <w:r w:rsidR="42DB43BE" w:rsidRPr="00935F1D">
        <w:rPr>
          <w:rFonts w:ascii="Times New Roman" w:hAnsi="Times New Roman" w:cs="Times New Roman"/>
          <w:sz w:val="24"/>
          <w:szCs w:val="24"/>
        </w:rPr>
        <w:t xml:space="preserve">vzor </w:t>
      </w:r>
      <w:r w:rsidRPr="00935F1D">
        <w:rPr>
          <w:rFonts w:ascii="Times New Roman" w:hAnsi="Times New Roman" w:cs="Times New Roman"/>
          <w:sz w:val="24"/>
          <w:szCs w:val="24"/>
        </w:rPr>
        <w:t>dotazníka k určeniu odkázanosti fyzickej osoby na pomoc inej fyzickej osoby</w:t>
      </w:r>
      <w:r w:rsidR="27BC3B34" w:rsidRPr="00935F1D">
        <w:rPr>
          <w:rFonts w:ascii="Times New Roman" w:hAnsi="Times New Roman" w:cs="Times New Roman"/>
          <w:sz w:val="24"/>
          <w:szCs w:val="24"/>
        </w:rPr>
        <w:t xml:space="preserve"> s ustanovenými základnými životnými potrebami, pri ktorých sa posudzuje schopnosť fyzickej osoby ich samostatne uspokojovať, s</w:t>
      </w:r>
      <w:r w:rsidR="28E1EF6A" w:rsidRPr="00935F1D">
        <w:rPr>
          <w:rFonts w:ascii="Times New Roman" w:hAnsi="Times New Roman" w:cs="Times New Roman"/>
          <w:sz w:val="24"/>
          <w:szCs w:val="24"/>
        </w:rPr>
        <w:t xml:space="preserve"> ustanovenými činnosťami v ich rámci, pri ktorých sa posudzuje schopnosť fyzickej osoby ich samostatne </w:t>
      </w:r>
      <w:r w:rsidR="00C117BF" w:rsidRPr="00935F1D">
        <w:rPr>
          <w:rFonts w:ascii="Times New Roman" w:hAnsi="Times New Roman" w:cs="Times New Roman"/>
          <w:sz w:val="24"/>
          <w:szCs w:val="24"/>
        </w:rPr>
        <w:t>vykonávať</w:t>
      </w:r>
      <w:r w:rsidR="28E1EF6A" w:rsidRPr="00935F1D">
        <w:rPr>
          <w:rFonts w:ascii="Times New Roman" w:hAnsi="Times New Roman" w:cs="Times New Roman"/>
          <w:sz w:val="24"/>
          <w:szCs w:val="24"/>
        </w:rPr>
        <w:t xml:space="preserve"> alebo ich vykonávať s dohľadom</w:t>
      </w:r>
      <w:r w:rsidR="6278D0F6" w:rsidRPr="00935F1D">
        <w:rPr>
          <w:rFonts w:ascii="Times New Roman" w:hAnsi="Times New Roman" w:cs="Times New Roman"/>
          <w:sz w:val="24"/>
          <w:szCs w:val="24"/>
        </w:rPr>
        <w:t xml:space="preserve">, </w:t>
      </w:r>
      <w:r w:rsidR="00C117BF" w:rsidRPr="00935F1D">
        <w:rPr>
          <w:rFonts w:ascii="Times New Roman" w:hAnsi="Times New Roman" w:cs="Times New Roman"/>
          <w:sz w:val="24"/>
          <w:szCs w:val="24"/>
        </w:rPr>
        <w:t>vzor sociálneho</w:t>
      </w:r>
      <w:r w:rsidRPr="00935F1D">
        <w:rPr>
          <w:rFonts w:ascii="Times New Roman" w:hAnsi="Times New Roman" w:cs="Times New Roman"/>
          <w:sz w:val="24"/>
          <w:szCs w:val="24"/>
        </w:rPr>
        <w:t xml:space="preserve"> posudku a lekárskeho posudku</w:t>
      </w:r>
      <w:r w:rsidR="00F43971" w:rsidRPr="00935F1D">
        <w:rPr>
          <w:rFonts w:ascii="Times New Roman" w:hAnsi="Times New Roman" w:cs="Times New Roman"/>
          <w:sz w:val="24"/>
          <w:szCs w:val="24"/>
        </w:rPr>
        <w:t>,</w:t>
      </w:r>
    </w:p>
    <w:p w14:paraId="07924888" w14:textId="77777777" w:rsidR="006F25A5" w:rsidRPr="00935F1D" w:rsidRDefault="00486EC0" w:rsidP="00935F1D">
      <w:pPr>
        <w:numPr>
          <w:ilvl w:val="0"/>
          <w:numId w:val="5"/>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rozsah</w:t>
      </w:r>
      <w:r w:rsidR="006F25A5" w:rsidRPr="00935F1D">
        <w:rPr>
          <w:rFonts w:ascii="Times New Roman" w:hAnsi="Times New Roman" w:cs="Times New Roman"/>
          <w:sz w:val="24"/>
          <w:szCs w:val="24"/>
        </w:rPr>
        <w:t xml:space="preserve"> odkázanosti fyzickej osoby na pomoc inej fyzickej osoby na základe stupňa</w:t>
      </w:r>
      <w:r w:rsidRPr="00935F1D">
        <w:rPr>
          <w:rFonts w:ascii="Times New Roman" w:hAnsi="Times New Roman" w:cs="Times New Roman"/>
          <w:sz w:val="24"/>
          <w:szCs w:val="24"/>
        </w:rPr>
        <w:t xml:space="preserve"> odkázanosti</w:t>
      </w:r>
      <w:r w:rsidR="006F25A5" w:rsidRPr="00935F1D">
        <w:rPr>
          <w:rFonts w:ascii="Times New Roman" w:hAnsi="Times New Roman" w:cs="Times New Roman"/>
          <w:sz w:val="24"/>
          <w:szCs w:val="24"/>
        </w:rPr>
        <w:t>,</w:t>
      </w:r>
    </w:p>
    <w:p w14:paraId="07195814" w14:textId="5E458652" w:rsidR="008933D6" w:rsidRPr="00935F1D" w:rsidRDefault="006F25A5" w:rsidP="00935F1D">
      <w:pPr>
        <w:numPr>
          <w:ilvl w:val="0"/>
          <w:numId w:val="5"/>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činnosti, pri ktorých sa posudzuje odkázanosť</w:t>
      </w:r>
      <w:r w:rsidR="004D621D" w:rsidRPr="00935F1D">
        <w:rPr>
          <w:rFonts w:ascii="Times New Roman" w:hAnsi="Times New Roman" w:cs="Times New Roman"/>
          <w:sz w:val="24"/>
          <w:szCs w:val="24"/>
        </w:rPr>
        <w:t xml:space="preserve"> fyzickej osoby na osobnú asistenciu,  spôsob určovania rozsahu</w:t>
      </w:r>
      <w:r w:rsidR="00C117BF" w:rsidRPr="00935F1D">
        <w:rPr>
          <w:rFonts w:ascii="Times New Roman" w:hAnsi="Times New Roman" w:cs="Times New Roman"/>
          <w:sz w:val="24"/>
          <w:szCs w:val="24"/>
        </w:rPr>
        <w:t xml:space="preserve"> osobnej asistencie a  maximálny ročný rozsah</w:t>
      </w:r>
      <w:r w:rsidR="004D621D" w:rsidRPr="00935F1D">
        <w:rPr>
          <w:rFonts w:ascii="Times New Roman" w:hAnsi="Times New Roman" w:cs="Times New Roman"/>
          <w:sz w:val="24"/>
          <w:szCs w:val="24"/>
        </w:rPr>
        <w:t xml:space="preserve"> osobnej asistencie</w:t>
      </w:r>
      <w:r w:rsidR="008933D6" w:rsidRPr="00935F1D">
        <w:rPr>
          <w:rFonts w:ascii="Times New Roman" w:hAnsi="Times New Roman" w:cs="Times New Roman"/>
          <w:sz w:val="24"/>
          <w:szCs w:val="24"/>
        </w:rPr>
        <w:t>,</w:t>
      </w:r>
    </w:p>
    <w:p w14:paraId="11F53458" w14:textId="28CC7409" w:rsidR="006F25A5" w:rsidRPr="00935F1D" w:rsidRDefault="008933D6" w:rsidP="00935F1D">
      <w:pPr>
        <w:numPr>
          <w:ilvl w:val="0"/>
          <w:numId w:val="5"/>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zloženie odborného konzília a</w:t>
      </w:r>
      <w:r w:rsidR="00C117BF" w:rsidRPr="00935F1D">
        <w:rPr>
          <w:rFonts w:ascii="Times New Roman" w:hAnsi="Times New Roman" w:cs="Times New Roman"/>
          <w:sz w:val="24"/>
          <w:szCs w:val="24"/>
        </w:rPr>
        <w:t xml:space="preserve"> podrobnosti</w:t>
      </w:r>
      <w:r w:rsidRPr="00935F1D">
        <w:rPr>
          <w:rFonts w:ascii="Times New Roman" w:hAnsi="Times New Roman" w:cs="Times New Roman"/>
          <w:sz w:val="24"/>
          <w:szCs w:val="24"/>
        </w:rPr>
        <w:t> jeho činnosti.</w:t>
      </w:r>
      <w:r w:rsidR="004D621D" w:rsidRPr="00935F1D">
        <w:rPr>
          <w:rFonts w:ascii="Times New Roman" w:hAnsi="Times New Roman" w:cs="Times New Roman"/>
          <w:sz w:val="24"/>
          <w:szCs w:val="24"/>
        </w:rPr>
        <w:t xml:space="preserve"> </w:t>
      </w:r>
    </w:p>
    <w:p w14:paraId="06E5CA85" w14:textId="77777777" w:rsidR="00422982" w:rsidRPr="00935F1D" w:rsidRDefault="00422982" w:rsidP="00935F1D">
      <w:pPr>
        <w:spacing w:after="0" w:line="276" w:lineRule="auto"/>
        <w:jc w:val="both"/>
        <w:rPr>
          <w:rFonts w:ascii="Times New Roman" w:hAnsi="Times New Roman" w:cs="Times New Roman"/>
          <w:sz w:val="24"/>
          <w:szCs w:val="24"/>
        </w:rPr>
      </w:pPr>
    </w:p>
    <w:p w14:paraId="15D244E7" w14:textId="77777777" w:rsidR="006F25A5" w:rsidRPr="00935F1D" w:rsidRDefault="006F25A5" w:rsidP="00935F1D">
      <w:pPr>
        <w:spacing w:after="0" w:line="276" w:lineRule="auto"/>
        <w:ind w:firstLine="708"/>
        <w:jc w:val="both"/>
        <w:rPr>
          <w:rFonts w:ascii="Times New Roman" w:hAnsi="Times New Roman" w:cs="Times New Roman"/>
          <w:sz w:val="24"/>
          <w:szCs w:val="24"/>
        </w:rPr>
      </w:pPr>
    </w:p>
    <w:p w14:paraId="3EAA0924" w14:textId="77777777" w:rsidR="006F25A5" w:rsidRPr="00935F1D" w:rsidRDefault="006F25A5"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2</w:t>
      </w:r>
      <w:r w:rsidR="00F43971" w:rsidRPr="00935F1D">
        <w:rPr>
          <w:rFonts w:ascii="Times New Roman" w:hAnsi="Times New Roman" w:cs="Times New Roman"/>
          <w:b/>
          <w:sz w:val="24"/>
          <w:szCs w:val="24"/>
        </w:rPr>
        <w:t>2</w:t>
      </w:r>
    </w:p>
    <w:p w14:paraId="1C2D7EE6" w14:textId="77777777" w:rsidR="00616FF6"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Návrh prechodného ustanovenia zabezpečuje, aby sa fyzická osoba s ťažkým zdravotným postihnutím podľa osobitných predpisov v znení účinnom do 31. augusta 2025, považovala za fyzickú osobu s ťažkým zdravotným postihnutím podľa tohto zákona v znení účinnom od 1. septembra 2025, avšak najdlhšie do právoplatnosti rozhodnutia vo veci integrovaného posudku</w:t>
      </w:r>
      <w:r w:rsidR="00F03C4D" w:rsidRPr="00935F1D">
        <w:rPr>
          <w:rFonts w:ascii="Times New Roman" w:hAnsi="Times New Roman" w:cs="Times New Roman"/>
          <w:sz w:val="24"/>
          <w:szCs w:val="24"/>
        </w:rPr>
        <w:t xml:space="preserve"> alebo o zastavení konania v prípade, ak toto konanie začalo z vlastného podnetu správneho orgánu alebo do právoplatnosti rozhodnutia o </w:t>
      </w:r>
      <w:r w:rsidRPr="00935F1D">
        <w:rPr>
          <w:rFonts w:ascii="Times New Roman" w:hAnsi="Times New Roman" w:cs="Times New Roman"/>
          <w:sz w:val="24"/>
          <w:szCs w:val="24"/>
        </w:rPr>
        <w:t xml:space="preserve"> preukaz</w:t>
      </w:r>
      <w:r w:rsidR="00F03C4D" w:rsidRPr="00935F1D">
        <w:rPr>
          <w:rFonts w:ascii="Times New Roman" w:hAnsi="Times New Roman" w:cs="Times New Roman"/>
          <w:sz w:val="24"/>
          <w:szCs w:val="24"/>
        </w:rPr>
        <w:t>e</w:t>
      </w:r>
      <w:r w:rsidRPr="00935F1D">
        <w:rPr>
          <w:rFonts w:ascii="Times New Roman" w:hAnsi="Times New Roman" w:cs="Times New Roman"/>
          <w:sz w:val="24"/>
          <w:szCs w:val="24"/>
        </w:rPr>
        <w:t xml:space="preserve"> fyzickej osoby s ťažkým zdravotným postihnutím, preukaz</w:t>
      </w:r>
      <w:r w:rsidR="00F03C4D" w:rsidRPr="00935F1D">
        <w:rPr>
          <w:rFonts w:ascii="Times New Roman" w:hAnsi="Times New Roman" w:cs="Times New Roman"/>
          <w:sz w:val="24"/>
          <w:szCs w:val="24"/>
        </w:rPr>
        <w:t>e</w:t>
      </w:r>
      <w:r w:rsidRPr="00935F1D">
        <w:rPr>
          <w:rFonts w:ascii="Times New Roman" w:hAnsi="Times New Roman" w:cs="Times New Roman"/>
          <w:sz w:val="24"/>
          <w:szCs w:val="24"/>
        </w:rPr>
        <w:t xml:space="preserve"> fyzickej osoby s ťažkým zdravotným postihnutím so sprievodcom alebo parkovaco</w:t>
      </w:r>
      <w:r w:rsidR="00F03C4D" w:rsidRPr="00935F1D">
        <w:rPr>
          <w:rFonts w:ascii="Times New Roman" w:hAnsi="Times New Roman" w:cs="Times New Roman"/>
          <w:sz w:val="24"/>
          <w:szCs w:val="24"/>
        </w:rPr>
        <w:t>m</w:t>
      </w:r>
      <w:r w:rsidRPr="00935F1D">
        <w:rPr>
          <w:rFonts w:ascii="Times New Roman" w:hAnsi="Times New Roman" w:cs="Times New Roman"/>
          <w:sz w:val="24"/>
          <w:szCs w:val="24"/>
        </w:rPr>
        <w:t xml:space="preserve"> preukaz</w:t>
      </w:r>
      <w:r w:rsidR="00F03C4D" w:rsidRPr="00935F1D">
        <w:rPr>
          <w:rFonts w:ascii="Times New Roman" w:hAnsi="Times New Roman" w:cs="Times New Roman"/>
          <w:sz w:val="24"/>
          <w:szCs w:val="24"/>
        </w:rPr>
        <w:t>e</w:t>
      </w:r>
      <w:r w:rsidRPr="00935F1D">
        <w:rPr>
          <w:rFonts w:ascii="Times New Roman" w:hAnsi="Times New Roman" w:cs="Times New Roman"/>
          <w:sz w:val="24"/>
          <w:szCs w:val="24"/>
        </w:rPr>
        <w:t xml:space="preserve"> pre fyzickú osobu so zdravotným postihnutím</w:t>
      </w:r>
      <w:r w:rsidR="00486EC0" w:rsidRPr="00935F1D">
        <w:rPr>
          <w:rFonts w:ascii="Times New Roman" w:hAnsi="Times New Roman" w:cs="Times New Roman"/>
          <w:sz w:val="24"/>
          <w:szCs w:val="24"/>
        </w:rPr>
        <w:t xml:space="preserve"> podľa zákona č. 447/2008 Z. z. v znení účinnom od 1. septembra 2025</w:t>
      </w:r>
      <w:r w:rsidRPr="00935F1D">
        <w:rPr>
          <w:rFonts w:ascii="Times New Roman" w:hAnsi="Times New Roman" w:cs="Times New Roman"/>
          <w:sz w:val="24"/>
          <w:szCs w:val="24"/>
        </w:rPr>
        <w:t>.</w:t>
      </w:r>
    </w:p>
    <w:p w14:paraId="186A08B6" w14:textId="77777777" w:rsidR="004D621D" w:rsidRPr="00935F1D" w:rsidRDefault="004D621D" w:rsidP="00935F1D">
      <w:pPr>
        <w:spacing w:after="0" w:line="276" w:lineRule="auto"/>
        <w:ind w:firstLine="708"/>
        <w:jc w:val="both"/>
        <w:rPr>
          <w:rFonts w:ascii="Times New Roman" w:hAnsi="Times New Roman" w:cs="Times New Roman"/>
          <w:sz w:val="24"/>
          <w:szCs w:val="24"/>
        </w:rPr>
      </w:pPr>
    </w:p>
    <w:p w14:paraId="36DCE8B6" w14:textId="54A6D5B7" w:rsidR="00616FF6" w:rsidRPr="00935F1D" w:rsidRDefault="00616FF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lastRenderedPageBreak/>
        <w:t xml:space="preserve">Rovnakým spôsobom sú v prechodných ustanoveniach riešené situácie týkajúce </w:t>
      </w:r>
      <w:r w:rsidR="00F03C4D" w:rsidRPr="00935F1D">
        <w:rPr>
          <w:rFonts w:ascii="Times New Roman" w:hAnsi="Times New Roman" w:cs="Times New Roman"/>
          <w:sz w:val="24"/>
          <w:szCs w:val="24"/>
        </w:rPr>
        <w:t xml:space="preserve">sa </w:t>
      </w:r>
      <w:r w:rsidRPr="00935F1D">
        <w:rPr>
          <w:rFonts w:ascii="Times New Roman" w:hAnsi="Times New Roman" w:cs="Times New Roman"/>
          <w:sz w:val="24"/>
          <w:szCs w:val="24"/>
        </w:rPr>
        <w:t>fyzickej osoby s druhom odkázanosti</w:t>
      </w:r>
      <w:r w:rsidR="00F03C4D" w:rsidRPr="00935F1D">
        <w:rPr>
          <w:rFonts w:ascii="Times New Roman" w:hAnsi="Times New Roman" w:cs="Times New Roman"/>
          <w:sz w:val="24"/>
          <w:szCs w:val="24"/>
        </w:rPr>
        <w:t>. Osobitným spôsobom je upravená o</w:t>
      </w:r>
      <w:r w:rsidRPr="00935F1D">
        <w:rPr>
          <w:rFonts w:ascii="Times New Roman" w:hAnsi="Times New Roman" w:cs="Times New Roman"/>
          <w:sz w:val="24"/>
          <w:szCs w:val="24"/>
        </w:rPr>
        <w:t>dkázanos</w:t>
      </w:r>
      <w:r w:rsidR="00F03C4D" w:rsidRPr="00935F1D">
        <w:rPr>
          <w:rFonts w:ascii="Times New Roman" w:hAnsi="Times New Roman" w:cs="Times New Roman"/>
          <w:sz w:val="24"/>
          <w:szCs w:val="24"/>
        </w:rPr>
        <w:t>ť</w:t>
      </w:r>
      <w:r w:rsidRPr="00935F1D">
        <w:rPr>
          <w:rFonts w:ascii="Times New Roman" w:hAnsi="Times New Roman" w:cs="Times New Roman"/>
          <w:sz w:val="24"/>
          <w:szCs w:val="24"/>
        </w:rPr>
        <w:t xml:space="preserve"> na pomoc inej </w:t>
      </w:r>
      <w:r w:rsidR="00F03C4D" w:rsidRPr="00935F1D">
        <w:rPr>
          <w:rFonts w:ascii="Times New Roman" w:hAnsi="Times New Roman" w:cs="Times New Roman"/>
          <w:sz w:val="24"/>
          <w:szCs w:val="24"/>
        </w:rPr>
        <w:t xml:space="preserve">fyzickej </w:t>
      </w:r>
      <w:r w:rsidRPr="00935F1D">
        <w:rPr>
          <w:rFonts w:ascii="Times New Roman" w:hAnsi="Times New Roman" w:cs="Times New Roman"/>
          <w:sz w:val="24"/>
          <w:szCs w:val="24"/>
        </w:rPr>
        <w:t>osoby</w:t>
      </w:r>
      <w:r w:rsidR="00F03C4D" w:rsidRPr="00935F1D">
        <w:rPr>
          <w:rFonts w:ascii="Times New Roman" w:hAnsi="Times New Roman" w:cs="Times New Roman"/>
          <w:sz w:val="24"/>
          <w:szCs w:val="24"/>
        </w:rPr>
        <w:t xml:space="preserve">, v ktorej je obsiahnutá aj doterajšia odkázanosť na opatrovanie a ďalej </w:t>
      </w:r>
      <w:r w:rsidR="5E5273B7" w:rsidRPr="00935F1D">
        <w:rPr>
          <w:rFonts w:ascii="Times New Roman" w:hAnsi="Times New Roman" w:cs="Times New Roman"/>
          <w:sz w:val="24"/>
          <w:szCs w:val="24"/>
        </w:rPr>
        <w:t xml:space="preserve">problematika fyzických osôb, ktoré sú odkázané na sociálnu službu v zariadení podporovaného bývania </w:t>
      </w:r>
      <w:r w:rsidR="1C33101A" w:rsidRPr="00935F1D">
        <w:rPr>
          <w:rFonts w:ascii="Times New Roman" w:hAnsi="Times New Roman" w:cs="Times New Roman"/>
          <w:sz w:val="24"/>
          <w:szCs w:val="24"/>
        </w:rPr>
        <w:t xml:space="preserve"> podľa doterajšej právnej úpravy </w:t>
      </w:r>
      <w:r w:rsidR="00F03C4D" w:rsidRPr="00935F1D">
        <w:rPr>
          <w:rFonts w:ascii="Times New Roman" w:hAnsi="Times New Roman" w:cs="Times New Roman"/>
          <w:sz w:val="24"/>
          <w:szCs w:val="24"/>
        </w:rPr>
        <w:t>, ktorá sa transformuje</w:t>
      </w:r>
      <w:r w:rsidR="641C0700" w:rsidRPr="00935F1D">
        <w:rPr>
          <w:rFonts w:ascii="Times New Roman" w:hAnsi="Times New Roman" w:cs="Times New Roman"/>
          <w:sz w:val="24"/>
          <w:szCs w:val="24"/>
        </w:rPr>
        <w:t xml:space="preserve"> na podmienku </w:t>
      </w:r>
      <w:r w:rsidR="00F03C4D" w:rsidRPr="00935F1D">
        <w:rPr>
          <w:rFonts w:ascii="Times New Roman" w:hAnsi="Times New Roman" w:cs="Times New Roman"/>
          <w:sz w:val="24"/>
          <w:szCs w:val="24"/>
        </w:rPr>
        <w:t xml:space="preserve"> odkázanosti na dohľad</w:t>
      </w:r>
      <w:r w:rsidR="066CF007" w:rsidRPr="00935F1D">
        <w:rPr>
          <w:rFonts w:ascii="Times New Roman" w:hAnsi="Times New Roman" w:cs="Times New Roman"/>
          <w:sz w:val="24"/>
          <w:szCs w:val="24"/>
        </w:rPr>
        <w:t xml:space="preserve"> podľa novej právnej úpravy </w:t>
      </w:r>
      <w:r w:rsidRPr="00935F1D">
        <w:rPr>
          <w:rFonts w:ascii="Times New Roman" w:hAnsi="Times New Roman" w:cs="Times New Roman"/>
          <w:sz w:val="24"/>
          <w:szCs w:val="24"/>
        </w:rPr>
        <w:t>.</w:t>
      </w:r>
      <w:r w:rsidR="00F03C4D" w:rsidRPr="00935F1D">
        <w:rPr>
          <w:rFonts w:ascii="Times New Roman" w:hAnsi="Times New Roman" w:cs="Times New Roman"/>
          <w:sz w:val="24"/>
          <w:szCs w:val="24"/>
        </w:rPr>
        <w:t xml:space="preserve"> </w:t>
      </w:r>
    </w:p>
    <w:p w14:paraId="53D8699B" w14:textId="77777777" w:rsidR="004D621D" w:rsidRPr="00935F1D" w:rsidRDefault="004D621D" w:rsidP="00935F1D">
      <w:pPr>
        <w:spacing w:after="0" w:line="276" w:lineRule="auto"/>
        <w:ind w:firstLine="708"/>
        <w:jc w:val="both"/>
        <w:rPr>
          <w:rFonts w:ascii="Times New Roman" w:hAnsi="Times New Roman" w:cs="Times New Roman"/>
          <w:sz w:val="24"/>
          <w:szCs w:val="24"/>
        </w:rPr>
      </w:pPr>
    </w:p>
    <w:p w14:paraId="305830D5" w14:textId="77777777" w:rsidR="00616FF6" w:rsidRPr="00935F1D" w:rsidRDefault="00616FF6" w:rsidP="00935F1D">
      <w:pPr>
        <w:spacing w:after="0" w:line="276" w:lineRule="auto"/>
        <w:jc w:val="both"/>
        <w:rPr>
          <w:rFonts w:ascii="Times New Roman" w:hAnsi="Times New Roman" w:cs="Times New Roman"/>
          <w:b/>
          <w:sz w:val="24"/>
          <w:szCs w:val="24"/>
        </w:rPr>
      </w:pPr>
    </w:p>
    <w:p w14:paraId="425626D5" w14:textId="77777777" w:rsidR="00616FF6" w:rsidRPr="00935F1D" w:rsidRDefault="00616FF6"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2</w:t>
      </w:r>
      <w:r w:rsidR="00F03C4D" w:rsidRPr="00935F1D">
        <w:rPr>
          <w:rFonts w:ascii="Times New Roman" w:hAnsi="Times New Roman" w:cs="Times New Roman"/>
          <w:b/>
          <w:sz w:val="24"/>
          <w:szCs w:val="24"/>
        </w:rPr>
        <w:t>3</w:t>
      </w:r>
    </w:p>
    <w:p w14:paraId="7E1C8FD8" w14:textId="628EEB9D" w:rsidR="00616FF6" w:rsidRPr="00935F1D" w:rsidRDefault="00616FF6"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Upravuj</w:t>
      </w:r>
      <w:r w:rsidR="00C45A1C" w:rsidRPr="00935F1D">
        <w:rPr>
          <w:rFonts w:ascii="Times New Roman" w:hAnsi="Times New Roman" w:cs="Times New Roman"/>
          <w:sz w:val="24"/>
          <w:szCs w:val="24"/>
        </w:rPr>
        <w:t xml:space="preserve">ú sa prechodne </w:t>
      </w:r>
      <w:r w:rsidRPr="00935F1D">
        <w:rPr>
          <w:rFonts w:ascii="Times New Roman" w:hAnsi="Times New Roman" w:cs="Times New Roman"/>
          <w:sz w:val="24"/>
          <w:szCs w:val="24"/>
        </w:rPr>
        <w:t xml:space="preserve">kvalifikačné predpoklady a prax posudkových lekárov, ktoré sú potrebné na vykonávanie lekárskej posudkovej činnosti. Navrhuje sa, aby v prípade, ak má lekár záujem o pracovnú pozíciu posudkového lekára, splnil ustanovené kvalifikačné predpoklady a ku dňu vzniku pracovnoprávneho vzťahu alebo obdobného pracovného vzťahu v období od nadobudnutia tohto zákona do 31. </w:t>
      </w:r>
      <w:r w:rsidR="00B41D29" w:rsidRPr="00935F1D">
        <w:rPr>
          <w:rFonts w:ascii="Times New Roman" w:hAnsi="Times New Roman" w:cs="Times New Roman"/>
          <w:sz w:val="24"/>
          <w:szCs w:val="24"/>
        </w:rPr>
        <w:t xml:space="preserve">decembra </w:t>
      </w:r>
      <w:r w:rsidRPr="00935F1D">
        <w:rPr>
          <w:rFonts w:ascii="Times New Roman" w:hAnsi="Times New Roman" w:cs="Times New Roman"/>
          <w:sz w:val="24"/>
          <w:szCs w:val="24"/>
        </w:rPr>
        <w:t xml:space="preserve"> 203</w:t>
      </w:r>
      <w:r w:rsidR="00486EC0" w:rsidRPr="00935F1D">
        <w:rPr>
          <w:rFonts w:ascii="Times New Roman" w:hAnsi="Times New Roman" w:cs="Times New Roman"/>
          <w:sz w:val="24"/>
          <w:szCs w:val="24"/>
        </w:rPr>
        <w:t>2</w:t>
      </w:r>
      <w:r w:rsidRPr="00935F1D">
        <w:rPr>
          <w:rFonts w:ascii="Times New Roman" w:hAnsi="Times New Roman" w:cs="Times New Roman"/>
          <w:sz w:val="24"/>
          <w:szCs w:val="24"/>
        </w:rPr>
        <w:t xml:space="preserve"> preukázal</w:t>
      </w:r>
      <w:r w:rsidR="00B41D29" w:rsidRPr="00935F1D">
        <w:rPr>
          <w:rFonts w:ascii="Times New Roman" w:hAnsi="Times New Roman" w:cs="Times New Roman"/>
          <w:sz w:val="24"/>
          <w:szCs w:val="24"/>
        </w:rPr>
        <w:t xml:space="preserve">, že bude zaradený do špecializačného štúdia v špecializačnom odbore posudkové lekárstvo. </w:t>
      </w:r>
      <w:r w:rsidRPr="00935F1D">
        <w:rPr>
          <w:rFonts w:ascii="Times New Roman" w:hAnsi="Times New Roman" w:cs="Times New Roman"/>
          <w:sz w:val="24"/>
          <w:szCs w:val="24"/>
        </w:rPr>
        <w:t xml:space="preserve"> </w:t>
      </w:r>
    </w:p>
    <w:p w14:paraId="28C742D6" w14:textId="77777777" w:rsidR="004D621D" w:rsidRPr="00935F1D" w:rsidRDefault="004D621D" w:rsidP="00935F1D">
      <w:pPr>
        <w:spacing w:after="0" w:line="276" w:lineRule="auto"/>
        <w:jc w:val="both"/>
        <w:rPr>
          <w:rFonts w:ascii="Times New Roman" w:hAnsi="Times New Roman" w:cs="Times New Roman"/>
          <w:sz w:val="24"/>
          <w:szCs w:val="24"/>
        </w:rPr>
      </w:pPr>
    </w:p>
    <w:p w14:paraId="468C5755" w14:textId="77777777" w:rsidR="00C117BF" w:rsidRPr="00935F1D" w:rsidRDefault="00C117BF"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Lekársku posudkovú činnosť na účely tohto zákona môže vykonávať aj lekár, ktorý plní podmienky podľa osobitného predpisu v znení účinnom do 31. augusta 2025 ustanovenom v zákone č. 447/2008 </w:t>
      </w:r>
      <w:proofErr w:type="spellStart"/>
      <w:r w:rsidRPr="00935F1D">
        <w:rPr>
          <w:rFonts w:ascii="Times New Roman" w:hAnsi="Times New Roman" w:cs="Times New Roman"/>
          <w:sz w:val="24"/>
          <w:szCs w:val="24"/>
          <w:shd w:val="clear" w:color="auto" w:fill="FFFFFF"/>
        </w:rPr>
        <w:t>Z.z</w:t>
      </w:r>
      <w:proofErr w:type="spellEnd"/>
      <w:r w:rsidRPr="00935F1D">
        <w:rPr>
          <w:rFonts w:ascii="Times New Roman" w:hAnsi="Times New Roman" w:cs="Times New Roman"/>
          <w:sz w:val="24"/>
          <w:szCs w:val="24"/>
          <w:shd w:val="clear" w:color="auto" w:fill="FFFFFF"/>
        </w:rPr>
        <w:t xml:space="preserve">. </w:t>
      </w:r>
    </w:p>
    <w:p w14:paraId="10FF3E75" w14:textId="77777777" w:rsidR="00C117BF" w:rsidRPr="00935F1D" w:rsidRDefault="00C117BF" w:rsidP="00935F1D">
      <w:pPr>
        <w:spacing w:after="0" w:line="276" w:lineRule="auto"/>
        <w:jc w:val="both"/>
        <w:rPr>
          <w:rFonts w:ascii="Times New Roman" w:hAnsi="Times New Roman" w:cs="Times New Roman"/>
          <w:sz w:val="24"/>
          <w:szCs w:val="24"/>
        </w:rPr>
      </w:pPr>
    </w:p>
    <w:p w14:paraId="7F5BDED6" w14:textId="77777777" w:rsidR="004D621D" w:rsidRPr="00935F1D" w:rsidRDefault="004D621D"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 2</w:t>
      </w:r>
      <w:r w:rsidR="00F03C4D" w:rsidRPr="00935F1D">
        <w:rPr>
          <w:rFonts w:ascii="Times New Roman" w:hAnsi="Times New Roman" w:cs="Times New Roman"/>
          <w:b/>
          <w:sz w:val="24"/>
          <w:szCs w:val="24"/>
        </w:rPr>
        <w:t>4</w:t>
      </w:r>
    </w:p>
    <w:p w14:paraId="0280A272" w14:textId="77777777" w:rsidR="00616FF6" w:rsidRPr="00935F1D" w:rsidRDefault="00831B26"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Upravujú sa </w:t>
      </w:r>
      <w:r w:rsidR="00486EC0" w:rsidRPr="00935F1D">
        <w:rPr>
          <w:rFonts w:ascii="Times New Roman" w:hAnsi="Times New Roman" w:cs="Times New Roman"/>
          <w:sz w:val="24"/>
          <w:szCs w:val="24"/>
        </w:rPr>
        <w:t xml:space="preserve">situácia, keď je </w:t>
      </w:r>
      <w:r w:rsidRPr="00935F1D">
        <w:rPr>
          <w:rFonts w:ascii="Times New Roman" w:hAnsi="Times New Roman" w:cs="Times New Roman"/>
          <w:sz w:val="24"/>
          <w:szCs w:val="24"/>
        </w:rPr>
        <w:t xml:space="preserve">  účastníkovi konania poskytovaná celoročná pobytová služba a ten si podá žiadosť o integrovaný posudok a má záuj</w:t>
      </w:r>
      <w:r w:rsidR="00F03C4D" w:rsidRPr="00935F1D">
        <w:rPr>
          <w:rFonts w:ascii="Times New Roman" w:hAnsi="Times New Roman" w:cs="Times New Roman"/>
          <w:sz w:val="24"/>
          <w:szCs w:val="24"/>
        </w:rPr>
        <w:t>e</w:t>
      </w:r>
      <w:r w:rsidRPr="00935F1D">
        <w:rPr>
          <w:rFonts w:ascii="Times New Roman" w:hAnsi="Times New Roman" w:cs="Times New Roman"/>
          <w:sz w:val="24"/>
          <w:szCs w:val="24"/>
        </w:rPr>
        <w:t>m o poskytovanie osob</w:t>
      </w:r>
      <w:r w:rsidR="00F03C4D" w:rsidRPr="00935F1D">
        <w:rPr>
          <w:rFonts w:ascii="Times New Roman" w:hAnsi="Times New Roman" w:cs="Times New Roman"/>
          <w:sz w:val="24"/>
          <w:szCs w:val="24"/>
        </w:rPr>
        <w:t xml:space="preserve">nej asistencie. </w:t>
      </w:r>
      <w:r w:rsidR="00486EC0" w:rsidRPr="00935F1D">
        <w:rPr>
          <w:rFonts w:ascii="Times New Roman" w:hAnsi="Times New Roman" w:cs="Times New Roman"/>
          <w:sz w:val="24"/>
          <w:szCs w:val="24"/>
        </w:rPr>
        <w:t xml:space="preserve">Ak </w:t>
      </w:r>
      <w:r w:rsidRPr="00935F1D">
        <w:rPr>
          <w:rFonts w:ascii="Times New Roman" w:hAnsi="Times New Roman" w:cs="Times New Roman"/>
          <w:sz w:val="24"/>
          <w:szCs w:val="24"/>
        </w:rPr>
        <w:t xml:space="preserve">účastník konania </w:t>
      </w:r>
      <w:r w:rsidR="00486EC0" w:rsidRPr="00935F1D">
        <w:rPr>
          <w:rFonts w:ascii="Times New Roman" w:hAnsi="Times New Roman" w:cs="Times New Roman"/>
          <w:sz w:val="24"/>
          <w:szCs w:val="24"/>
        </w:rPr>
        <w:t>p</w:t>
      </w:r>
      <w:r w:rsidRPr="00935F1D">
        <w:rPr>
          <w:rFonts w:ascii="Times New Roman" w:hAnsi="Times New Roman" w:cs="Times New Roman"/>
          <w:sz w:val="24"/>
          <w:szCs w:val="24"/>
        </w:rPr>
        <w:t>redlo</w:t>
      </w:r>
      <w:r w:rsidR="00486EC0" w:rsidRPr="00935F1D">
        <w:rPr>
          <w:rFonts w:ascii="Times New Roman" w:hAnsi="Times New Roman" w:cs="Times New Roman"/>
          <w:sz w:val="24"/>
          <w:szCs w:val="24"/>
        </w:rPr>
        <w:t>ží</w:t>
      </w:r>
      <w:r w:rsidRPr="00935F1D">
        <w:rPr>
          <w:rFonts w:ascii="Times New Roman" w:hAnsi="Times New Roman" w:cs="Times New Roman"/>
          <w:sz w:val="24"/>
          <w:szCs w:val="24"/>
        </w:rPr>
        <w:t xml:space="preserve"> čestné vyhlásenie, že poskytovanie celoročnej pobytovej sociálnej služby sa ukončí najneskôr d</w:t>
      </w:r>
      <w:r w:rsidR="00F03C4D" w:rsidRPr="00935F1D">
        <w:rPr>
          <w:rFonts w:ascii="Times New Roman" w:hAnsi="Times New Roman" w:cs="Times New Roman"/>
          <w:sz w:val="24"/>
          <w:szCs w:val="24"/>
        </w:rPr>
        <w:t>o</w:t>
      </w:r>
      <w:r w:rsidRPr="00935F1D">
        <w:rPr>
          <w:rFonts w:ascii="Times New Roman" w:hAnsi="Times New Roman" w:cs="Times New Roman"/>
          <w:sz w:val="24"/>
          <w:szCs w:val="24"/>
        </w:rPr>
        <w:t xml:space="preserve"> šiestich mesiacov od podania žiadosti o integrovaný posudok</w:t>
      </w:r>
      <w:r w:rsidR="00486EC0" w:rsidRPr="00935F1D">
        <w:rPr>
          <w:rFonts w:ascii="Times New Roman" w:hAnsi="Times New Roman" w:cs="Times New Roman"/>
          <w:sz w:val="24"/>
          <w:szCs w:val="24"/>
        </w:rPr>
        <w:t>, v konaní o integrovanom posudku bude posúdená aj odkázanosť na osobnú asistenciu a jej rozsah</w:t>
      </w:r>
      <w:r w:rsidRPr="00935F1D">
        <w:rPr>
          <w:rFonts w:ascii="Times New Roman" w:hAnsi="Times New Roman" w:cs="Times New Roman"/>
          <w:sz w:val="24"/>
          <w:szCs w:val="24"/>
        </w:rPr>
        <w:t>.</w:t>
      </w:r>
    </w:p>
    <w:p w14:paraId="1BE495B4" w14:textId="77777777" w:rsidR="005F529D" w:rsidRPr="00935F1D" w:rsidRDefault="005F529D" w:rsidP="00935F1D">
      <w:pPr>
        <w:spacing w:after="0" w:line="276" w:lineRule="auto"/>
        <w:ind w:firstLine="708"/>
        <w:jc w:val="both"/>
        <w:rPr>
          <w:rFonts w:ascii="Times New Roman" w:hAnsi="Times New Roman" w:cs="Times New Roman"/>
          <w:sz w:val="24"/>
          <w:szCs w:val="24"/>
        </w:rPr>
      </w:pPr>
    </w:p>
    <w:p w14:paraId="2B4FED44" w14:textId="77777777" w:rsidR="005F529D" w:rsidRPr="00935F1D" w:rsidRDefault="005F529D"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K Čl. II</w:t>
      </w:r>
      <w:r w:rsidR="00625D05" w:rsidRPr="00935F1D">
        <w:rPr>
          <w:rFonts w:ascii="Times New Roman" w:hAnsi="Times New Roman" w:cs="Times New Roman"/>
          <w:b/>
          <w:sz w:val="24"/>
          <w:szCs w:val="24"/>
        </w:rPr>
        <w:t xml:space="preserve"> </w:t>
      </w:r>
      <w:r w:rsidR="00625D05" w:rsidRPr="00935F1D">
        <w:rPr>
          <w:rFonts w:ascii="Times New Roman" w:hAnsi="Times New Roman" w:cs="Times New Roman"/>
          <w:sz w:val="24"/>
          <w:szCs w:val="24"/>
        </w:rPr>
        <w:t xml:space="preserve">(Zákon č. 453/2003 Z. z. zákon o orgánoch štátnej správy v oblasti sociálnych vecí, rodiny a služieb zamestnanosti a o zmene a doplnení niektorých zákonov) </w:t>
      </w:r>
    </w:p>
    <w:p w14:paraId="344E1023" w14:textId="77777777" w:rsidR="00625D05" w:rsidRPr="00935F1D" w:rsidRDefault="00625D05" w:rsidP="00935F1D">
      <w:pPr>
        <w:spacing w:after="0" w:line="276" w:lineRule="auto"/>
        <w:jc w:val="both"/>
        <w:rPr>
          <w:rFonts w:ascii="Times New Roman" w:hAnsi="Times New Roman" w:cs="Times New Roman"/>
          <w:sz w:val="24"/>
          <w:szCs w:val="24"/>
        </w:rPr>
      </w:pPr>
    </w:p>
    <w:p w14:paraId="31CDDEAA" w14:textId="77777777" w:rsidR="005F529D" w:rsidRPr="00935F1D" w:rsidRDefault="005F529D"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bodom 1 až 3</w:t>
      </w:r>
    </w:p>
    <w:p w14:paraId="41E3F254" w14:textId="77777777" w:rsidR="005F529D" w:rsidRPr="00935F1D" w:rsidRDefault="005F529D" w:rsidP="00935F1D">
      <w:pPr>
        <w:spacing w:after="0" w:line="276" w:lineRule="auto"/>
        <w:ind w:firstLine="709"/>
        <w:jc w:val="both"/>
        <w:rPr>
          <w:rFonts w:ascii="Times New Roman" w:hAnsi="Times New Roman" w:cs="Times New Roman"/>
          <w:sz w:val="24"/>
          <w:szCs w:val="24"/>
        </w:rPr>
      </w:pPr>
      <w:r w:rsidRPr="00935F1D">
        <w:rPr>
          <w:rFonts w:ascii="Times New Roman" w:hAnsi="Times New Roman" w:cs="Times New Roman"/>
          <w:sz w:val="24"/>
          <w:szCs w:val="24"/>
        </w:rPr>
        <w:t xml:space="preserve">Ide o legislatívno-technické úpravy ustanovení v súvislosti s návrhom na zavedenie výkonu integrovanej posudkovej činnosti v pôsobnosti úradov práce, sociálnych vecí a rodiny a Ústredia práce, sociálnych vecí a rodiny. </w:t>
      </w:r>
    </w:p>
    <w:p w14:paraId="60D460CC" w14:textId="77777777" w:rsidR="005F529D" w:rsidRPr="00935F1D" w:rsidRDefault="005F529D" w:rsidP="00935F1D">
      <w:pPr>
        <w:spacing w:after="0" w:line="276" w:lineRule="auto"/>
        <w:ind w:firstLine="708"/>
        <w:jc w:val="both"/>
        <w:rPr>
          <w:rFonts w:ascii="Times New Roman" w:hAnsi="Times New Roman" w:cs="Times New Roman"/>
          <w:sz w:val="24"/>
          <w:szCs w:val="24"/>
        </w:rPr>
      </w:pPr>
    </w:p>
    <w:p w14:paraId="4E925B9C" w14:textId="77777777" w:rsidR="005F529D" w:rsidRPr="00935F1D" w:rsidRDefault="005F529D"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Čl. III – </w:t>
      </w:r>
      <w:r w:rsidR="0000377B" w:rsidRPr="00935F1D">
        <w:rPr>
          <w:rFonts w:ascii="Times New Roman" w:hAnsi="Times New Roman" w:cs="Times New Roman"/>
          <w:b/>
          <w:sz w:val="24"/>
          <w:szCs w:val="24"/>
        </w:rPr>
        <w:t>(</w:t>
      </w:r>
      <w:r w:rsidR="0000377B" w:rsidRPr="00935F1D">
        <w:rPr>
          <w:rFonts w:ascii="Times New Roman" w:hAnsi="Times New Roman" w:cs="Times New Roman"/>
          <w:sz w:val="24"/>
          <w:szCs w:val="24"/>
        </w:rPr>
        <w:t>Zákon č. 552/2003 Z. z. o výkone práce vo verejnom záujme v znení zákona a o zmene a doplnení niektorých zákonov)</w:t>
      </w:r>
    </w:p>
    <w:p w14:paraId="5FD13FEB" w14:textId="77777777" w:rsidR="0000377B" w:rsidRPr="00935F1D" w:rsidRDefault="0000377B" w:rsidP="00935F1D">
      <w:pPr>
        <w:spacing w:after="0" w:line="276" w:lineRule="auto"/>
        <w:jc w:val="both"/>
        <w:rPr>
          <w:rFonts w:ascii="Times New Roman" w:hAnsi="Times New Roman" w:cs="Times New Roman"/>
          <w:b/>
          <w:sz w:val="24"/>
          <w:szCs w:val="24"/>
        </w:rPr>
      </w:pPr>
    </w:p>
    <w:p w14:paraId="798E08D0" w14:textId="77777777" w:rsidR="0000377B" w:rsidRPr="00935F1D" w:rsidRDefault="0000377B"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novelizačnému bodu 1 </w:t>
      </w:r>
      <w:r w:rsidRPr="00935F1D">
        <w:rPr>
          <w:rFonts w:ascii="Times New Roman" w:hAnsi="Times New Roman" w:cs="Times New Roman"/>
          <w:sz w:val="24"/>
          <w:szCs w:val="24"/>
        </w:rPr>
        <w:t>(§ 14d )</w:t>
      </w:r>
    </w:p>
    <w:p w14:paraId="58F509B9" w14:textId="77777777" w:rsidR="0000377B" w:rsidRPr="00935F1D" w:rsidRDefault="0000377B" w:rsidP="00935F1D">
      <w:pPr>
        <w:spacing w:after="0" w:line="276" w:lineRule="auto"/>
        <w:jc w:val="both"/>
        <w:rPr>
          <w:rFonts w:ascii="Times New Roman" w:hAnsi="Times New Roman" w:cs="Times New Roman"/>
          <w:sz w:val="24"/>
          <w:szCs w:val="24"/>
        </w:rPr>
      </w:pPr>
    </w:p>
    <w:p w14:paraId="4B82E947" w14:textId="77777777" w:rsidR="0000377B" w:rsidRPr="00935F1D" w:rsidRDefault="005B5DED"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sz w:val="24"/>
          <w:szCs w:val="24"/>
        </w:rPr>
        <w:t xml:space="preserve">Ide o úpravu ustanovenia v súvislosti </w:t>
      </w:r>
      <w:r w:rsidR="0000377B" w:rsidRPr="00935F1D">
        <w:rPr>
          <w:rFonts w:ascii="Times New Roman" w:hAnsi="Times New Roman" w:cs="Times New Roman"/>
          <w:sz w:val="24"/>
          <w:szCs w:val="24"/>
        </w:rPr>
        <w:t xml:space="preserve">so zmenou zaradenia posudkových lekárov zo stálej štátnej služby do </w:t>
      </w:r>
      <w:r w:rsidR="00C45A1C" w:rsidRPr="00935F1D">
        <w:rPr>
          <w:rFonts w:ascii="Times New Roman" w:hAnsi="Times New Roman" w:cs="Times New Roman"/>
          <w:sz w:val="24"/>
          <w:szCs w:val="24"/>
        </w:rPr>
        <w:t>výkonu prác vo verejnom záujme</w:t>
      </w:r>
      <w:r w:rsidR="0000377B" w:rsidRPr="00935F1D">
        <w:rPr>
          <w:rFonts w:ascii="Times New Roman" w:hAnsi="Times New Roman" w:cs="Times New Roman"/>
          <w:sz w:val="24"/>
          <w:szCs w:val="24"/>
        </w:rPr>
        <w:t>.</w:t>
      </w:r>
    </w:p>
    <w:p w14:paraId="783C3848" w14:textId="77777777" w:rsidR="005F529D" w:rsidRPr="00935F1D" w:rsidRDefault="005F529D" w:rsidP="00935F1D">
      <w:pPr>
        <w:spacing w:after="0" w:line="276" w:lineRule="auto"/>
        <w:ind w:firstLine="708"/>
        <w:jc w:val="both"/>
        <w:rPr>
          <w:rFonts w:ascii="Times New Roman" w:hAnsi="Times New Roman" w:cs="Times New Roman"/>
          <w:sz w:val="24"/>
          <w:szCs w:val="24"/>
        </w:rPr>
      </w:pPr>
    </w:p>
    <w:p w14:paraId="39482D26" w14:textId="77777777" w:rsidR="0000377B" w:rsidRPr="00935F1D" w:rsidRDefault="005F529D"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lastRenderedPageBreak/>
        <w:t xml:space="preserve">K Čl. IV – </w:t>
      </w:r>
      <w:r w:rsidR="0000377B" w:rsidRPr="00935F1D">
        <w:rPr>
          <w:rFonts w:ascii="Times New Roman" w:hAnsi="Times New Roman" w:cs="Times New Roman"/>
          <w:b/>
          <w:sz w:val="24"/>
          <w:szCs w:val="24"/>
        </w:rPr>
        <w:t>(</w:t>
      </w:r>
      <w:r w:rsidR="0000377B" w:rsidRPr="00935F1D">
        <w:rPr>
          <w:rFonts w:ascii="Times New Roman" w:hAnsi="Times New Roman" w:cs="Times New Roman"/>
          <w:sz w:val="24"/>
          <w:szCs w:val="24"/>
        </w:rPr>
        <w:t xml:space="preserve">Zákon č. 553/2003 Z. z. o odmeňovaní niektorých zamestnancov pri výkone práce vo verejnom záujme a o zmene a doplnení niektorých zákonov) </w:t>
      </w:r>
    </w:p>
    <w:p w14:paraId="20F8E28C" w14:textId="77777777" w:rsidR="0000377B" w:rsidRPr="00935F1D" w:rsidRDefault="0000377B" w:rsidP="00935F1D">
      <w:pPr>
        <w:spacing w:after="0" w:line="276" w:lineRule="auto"/>
        <w:jc w:val="both"/>
        <w:rPr>
          <w:rFonts w:ascii="Times New Roman" w:hAnsi="Times New Roman" w:cs="Times New Roman"/>
          <w:sz w:val="24"/>
          <w:szCs w:val="24"/>
        </w:rPr>
      </w:pPr>
    </w:p>
    <w:p w14:paraId="0717E33D" w14:textId="77777777" w:rsidR="0000377B" w:rsidRPr="00935F1D" w:rsidRDefault="0000377B"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bod</w:t>
      </w:r>
      <w:r w:rsidR="005D30F5" w:rsidRPr="00935F1D">
        <w:rPr>
          <w:rFonts w:ascii="Times New Roman" w:hAnsi="Times New Roman" w:cs="Times New Roman"/>
          <w:b/>
          <w:sz w:val="24"/>
          <w:szCs w:val="24"/>
        </w:rPr>
        <w:t>om</w:t>
      </w:r>
      <w:r w:rsidRPr="00935F1D">
        <w:rPr>
          <w:rFonts w:ascii="Times New Roman" w:hAnsi="Times New Roman" w:cs="Times New Roman"/>
          <w:b/>
          <w:sz w:val="24"/>
          <w:szCs w:val="24"/>
        </w:rPr>
        <w:t xml:space="preserve"> 1 a 2</w:t>
      </w:r>
    </w:p>
    <w:p w14:paraId="3A754E7D" w14:textId="77777777" w:rsidR="0000377B" w:rsidRPr="00935F1D" w:rsidRDefault="0000377B" w:rsidP="00935F1D">
      <w:pPr>
        <w:spacing w:after="0" w:line="276" w:lineRule="auto"/>
        <w:jc w:val="both"/>
        <w:rPr>
          <w:rFonts w:ascii="Times New Roman" w:hAnsi="Times New Roman" w:cs="Times New Roman"/>
          <w:b/>
          <w:sz w:val="24"/>
          <w:szCs w:val="24"/>
        </w:rPr>
      </w:pPr>
    </w:p>
    <w:p w14:paraId="4150D525" w14:textId="77777777" w:rsidR="0000377B" w:rsidRPr="00935F1D" w:rsidRDefault="0000377B"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sz w:val="24"/>
          <w:szCs w:val="24"/>
        </w:rPr>
        <w:t xml:space="preserve">Ide o legislatívno-technické úpravy ustanovení v súvislosti so zmenou zaradenia posudkových lekárov zo štátnej služby do </w:t>
      </w:r>
      <w:r w:rsidR="00C45A1C" w:rsidRPr="00935F1D">
        <w:rPr>
          <w:rFonts w:ascii="Times New Roman" w:hAnsi="Times New Roman" w:cs="Times New Roman"/>
          <w:sz w:val="24"/>
          <w:szCs w:val="24"/>
        </w:rPr>
        <w:t>výkonu prác vo verejnom záujme</w:t>
      </w:r>
      <w:r w:rsidRPr="00935F1D">
        <w:rPr>
          <w:rFonts w:ascii="Times New Roman" w:hAnsi="Times New Roman" w:cs="Times New Roman"/>
          <w:sz w:val="24"/>
          <w:szCs w:val="24"/>
        </w:rPr>
        <w:t xml:space="preserve">. Prechodné ustanovenie má za účel zabezpečiť posudkovým lekárom možnosť určenia funkčného platu v takej výške ako mal posudkový lekár v stálej štátnej službe do 31. augusta 2025. </w:t>
      </w:r>
    </w:p>
    <w:p w14:paraId="550DCE12" w14:textId="77777777" w:rsidR="0000377B" w:rsidRPr="00935F1D" w:rsidRDefault="0000377B" w:rsidP="00935F1D">
      <w:pPr>
        <w:spacing w:after="0" w:line="276" w:lineRule="auto"/>
        <w:jc w:val="both"/>
        <w:rPr>
          <w:rFonts w:ascii="Times New Roman" w:hAnsi="Times New Roman" w:cs="Times New Roman"/>
          <w:b/>
          <w:sz w:val="24"/>
          <w:szCs w:val="24"/>
        </w:rPr>
      </w:pPr>
    </w:p>
    <w:p w14:paraId="0DA77C62" w14:textId="77777777" w:rsidR="00B52D0E" w:rsidRPr="00935F1D" w:rsidRDefault="005F529D"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Čl. V </w:t>
      </w:r>
      <w:r w:rsidR="00B52D0E" w:rsidRPr="00935F1D">
        <w:rPr>
          <w:rFonts w:ascii="Times New Roman" w:hAnsi="Times New Roman" w:cs="Times New Roman"/>
          <w:sz w:val="24"/>
          <w:szCs w:val="24"/>
        </w:rPr>
        <w:t xml:space="preserve"> (Zákon č. 5/2004 Z. z.  o službách zamestnanosti a o zmene a doplnení niektorých zákonov) </w:t>
      </w:r>
    </w:p>
    <w:p w14:paraId="6D5B6808" w14:textId="77777777" w:rsidR="00B52D0E" w:rsidRPr="00935F1D" w:rsidRDefault="00B52D0E" w:rsidP="00935F1D">
      <w:pPr>
        <w:spacing w:after="0" w:line="276" w:lineRule="auto"/>
        <w:jc w:val="both"/>
        <w:rPr>
          <w:rFonts w:ascii="Times New Roman" w:hAnsi="Times New Roman" w:cs="Times New Roman"/>
          <w:sz w:val="24"/>
          <w:szCs w:val="24"/>
        </w:rPr>
      </w:pPr>
    </w:p>
    <w:p w14:paraId="66B2F018" w14:textId="77777777" w:rsidR="00B52D0E" w:rsidRPr="00935F1D" w:rsidRDefault="00B52D0E" w:rsidP="00935F1D">
      <w:pPr>
        <w:spacing w:after="0" w:line="276" w:lineRule="auto"/>
        <w:ind w:firstLine="708"/>
        <w:jc w:val="both"/>
        <w:rPr>
          <w:rFonts w:ascii="Times New Roman" w:hAnsi="Times New Roman" w:cs="Times New Roman"/>
          <w:b/>
          <w:sz w:val="24"/>
          <w:szCs w:val="24"/>
        </w:rPr>
      </w:pPr>
      <w:r w:rsidRPr="00935F1D">
        <w:rPr>
          <w:rFonts w:ascii="Times New Roman" w:hAnsi="Times New Roman" w:cs="Times New Roman"/>
          <w:sz w:val="24"/>
          <w:szCs w:val="24"/>
        </w:rPr>
        <w:t xml:space="preserve">Ide o legislatívno-technickú úpravu v súvislosti s navrhovaným zákonom o integrovanej posudkovej činnosti, súčasťou ktorého je aj ustanovenie kvalifikačných predpokladov pre výkon lekárskej posudkovej činnosti. </w:t>
      </w:r>
    </w:p>
    <w:p w14:paraId="79B1A5DA" w14:textId="77777777" w:rsidR="00B52D0E" w:rsidRPr="00935F1D" w:rsidRDefault="00B52D0E" w:rsidP="00935F1D">
      <w:pPr>
        <w:spacing w:after="0" w:line="276" w:lineRule="auto"/>
        <w:jc w:val="both"/>
        <w:rPr>
          <w:rFonts w:ascii="Times New Roman" w:hAnsi="Times New Roman" w:cs="Times New Roman"/>
          <w:b/>
          <w:sz w:val="24"/>
          <w:szCs w:val="24"/>
        </w:rPr>
      </w:pPr>
    </w:p>
    <w:p w14:paraId="2F3493EF" w14:textId="77777777" w:rsidR="00B52D0E" w:rsidRPr="00935F1D" w:rsidRDefault="00B52D0E"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Čl. VI  </w:t>
      </w:r>
    </w:p>
    <w:p w14:paraId="0F1BF57E" w14:textId="77777777" w:rsidR="005F529D"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(Zákon č. 305/2005 Z. z. o sociálnoprávnej ochrane detí a o sociálnej kuratele a o zmene a doplnení niektorých zákonov)</w:t>
      </w:r>
      <w:r w:rsidR="00B52D0E" w:rsidRPr="00935F1D">
        <w:rPr>
          <w:rFonts w:ascii="Times New Roman" w:hAnsi="Times New Roman" w:cs="Times New Roman"/>
          <w:sz w:val="24"/>
          <w:szCs w:val="24"/>
        </w:rPr>
        <w:t xml:space="preserve"> </w:t>
      </w:r>
    </w:p>
    <w:p w14:paraId="3EA5A90E" w14:textId="77777777" w:rsidR="004C1E31" w:rsidRPr="00935F1D" w:rsidRDefault="004C1E31" w:rsidP="00935F1D">
      <w:pPr>
        <w:spacing w:after="0" w:line="276" w:lineRule="auto"/>
        <w:jc w:val="both"/>
        <w:rPr>
          <w:rFonts w:ascii="Times New Roman" w:hAnsi="Times New Roman" w:cs="Times New Roman"/>
          <w:b/>
          <w:sz w:val="24"/>
          <w:szCs w:val="24"/>
        </w:rPr>
      </w:pPr>
    </w:p>
    <w:p w14:paraId="74536675" w14:textId="77777777" w:rsidR="00821CDB" w:rsidRPr="00935F1D" w:rsidRDefault="00821CDB"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bodom 1 až 3</w:t>
      </w:r>
      <w:r w:rsidR="00C5155B" w:rsidRPr="00935F1D">
        <w:rPr>
          <w:rFonts w:ascii="Times New Roman" w:hAnsi="Times New Roman" w:cs="Times New Roman"/>
          <w:b/>
          <w:sz w:val="24"/>
          <w:szCs w:val="24"/>
        </w:rPr>
        <w:tab/>
      </w:r>
    </w:p>
    <w:p w14:paraId="3E8E97AE" w14:textId="77777777" w:rsidR="00C5155B" w:rsidRPr="00935F1D" w:rsidRDefault="00C5155B"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Ide o legislatívno-technickú úpravu v súvislosti s navrhovanou zmenou v zákone č.</w:t>
      </w:r>
      <w:r w:rsidR="00000587" w:rsidRPr="00935F1D">
        <w:rPr>
          <w:rFonts w:ascii="Times New Roman" w:hAnsi="Times New Roman" w:cs="Times New Roman"/>
          <w:sz w:val="24"/>
          <w:szCs w:val="24"/>
        </w:rPr>
        <w:t> </w:t>
      </w:r>
      <w:r w:rsidRPr="00935F1D">
        <w:rPr>
          <w:rFonts w:ascii="Times New Roman" w:hAnsi="Times New Roman" w:cs="Times New Roman"/>
          <w:sz w:val="24"/>
          <w:szCs w:val="24"/>
        </w:rPr>
        <w:t>447/2008 Z. z. o peňažných príspevkoch na kompenzáciu ťažkého zdravotného postihnutia a o zmene a doplnení niektorých zákonov v znení neskorších predpisov, kde sa navrhuje zjednotiť označenie výstupov z lekárskej posudkovej činnosti</w:t>
      </w:r>
      <w:r w:rsidR="00000587" w:rsidRPr="00935F1D">
        <w:rPr>
          <w:rFonts w:ascii="Times New Roman" w:hAnsi="Times New Roman" w:cs="Times New Roman"/>
          <w:sz w:val="24"/>
          <w:szCs w:val="24"/>
        </w:rPr>
        <w:t xml:space="preserve"> na lekársky posudok</w:t>
      </w:r>
      <w:r w:rsidRPr="00935F1D">
        <w:rPr>
          <w:rFonts w:ascii="Times New Roman" w:hAnsi="Times New Roman" w:cs="Times New Roman"/>
          <w:sz w:val="24"/>
          <w:szCs w:val="24"/>
        </w:rPr>
        <w:t>.</w:t>
      </w:r>
    </w:p>
    <w:p w14:paraId="7F5DCDBE" w14:textId="77777777" w:rsidR="005F529D" w:rsidRPr="00935F1D" w:rsidRDefault="005F529D" w:rsidP="00935F1D">
      <w:pPr>
        <w:spacing w:after="0" w:line="276" w:lineRule="auto"/>
        <w:jc w:val="both"/>
        <w:rPr>
          <w:rFonts w:ascii="Times New Roman" w:hAnsi="Times New Roman" w:cs="Times New Roman"/>
          <w:b/>
          <w:sz w:val="24"/>
          <w:szCs w:val="24"/>
        </w:rPr>
      </w:pPr>
    </w:p>
    <w:p w14:paraId="4CAAE291" w14:textId="77777777" w:rsidR="004C1E31" w:rsidRPr="00935F1D" w:rsidRDefault="005F529D" w:rsidP="00935F1D">
      <w:pPr>
        <w:spacing w:line="276" w:lineRule="auto"/>
        <w:jc w:val="both"/>
        <w:rPr>
          <w:rFonts w:ascii="Times New Roman" w:hAnsi="Times New Roman" w:cs="Times New Roman"/>
          <w:sz w:val="24"/>
          <w:szCs w:val="24"/>
        </w:rPr>
      </w:pPr>
      <w:r w:rsidRPr="00935F1D">
        <w:rPr>
          <w:rFonts w:ascii="Times New Roman" w:hAnsi="Times New Roman" w:cs="Times New Roman"/>
          <w:b/>
          <w:sz w:val="24"/>
          <w:szCs w:val="24"/>
        </w:rPr>
        <w:t>K Čl. V</w:t>
      </w:r>
      <w:r w:rsidR="00B52D0E" w:rsidRPr="00935F1D">
        <w:rPr>
          <w:rFonts w:ascii="Times New Roman" w:hAnsi="Times New Roman" w:cs="Times New Roman"/>
          <w:b/>
          <w:sz w:val="24"/>
          <w:szCs w:val="24"/>
        </w:rPr>
        <w:t>II</w:t>
      </w:r>
      <w:r w:rsidRPr="00935F1D">
        <w:rPr>
          <w:rFonts w:ascii="Times New Roman" w:hAnsi="Times New Roman" w:cs="Times New Roman"/>
          <w:b/>
          <w:sz w:val="24"/>
          <w:szCs w:val="24"/>
        </w:rPr>
        <w:t xml:space="preserve"> </w:t>
      </w:r>
      <w:r w:rsidR="004C1E31" w:rsidRPr="00935F1D">
        <w:rPr>
          <w:rFonts w:ascii="Times New Roman" w:hAnsi="Times New Roman" w:cs="Times New Roman"/>
          <w:b/>
          <w:sz w:val="24"/>
          <w:szCs w:val="24"/>
        </w:rPr>
        <w:t xml:space="preserve"> </w:t>
      </w:r>
      <w:r w:rsidR="004C1E31" w:rsidRPr="00935F1D">
        <w:rPr>
          <w:rFonts w:ascii="Times New Roman" w:hAnsi="Times New Roman" w:cs="Times New Roman"/>
          <w:sz w:val="24"/>
          <w:szCs w:val="24"/>
        </w:rPr>
        <w:t>(Zákon č. 447/2008 Z. z. o peňažných príspevkoch na kompenzáciu ťažkého zdravotného postihnutia a o zmene a doplnení niektorých zákonov v znení neskorších predpisov)</w:t>
      </w:r>
    </w:p>
    <w:p w14:paraId="52C2A7EC" w14:textId="77777777" w:rsidR="004C1E31" w:rsidRPr="00935F1D" w:rsidRDefault="004C1E31"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 </w:t>
      </w:r>
    </w:p>
    <w:p w14:paraId="10B0DB02" w14:textId="77777777" w:rsidR="004C1E31" w:rsidRPr="00935F1D" w:rsidRDefault="004C1E31"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bodom 1 a 2 </w:t>
      </w:r>
      <w:r w:rsidRPr="00935F1D">
        <w:rPr>
          <w:rFonts w:ascii="Times New Roman" w:hAnsi="Times New Roman" w:cs="Times New Roman"/>
          <w:sz w:val="24"/>
          <w:szCs w:val="24"/>
        </w:rPr>
        <w:t>(§ 1 ods. 1 a poznámka pod čiarou k odkazu 1)</w:t>
      </w:r>
      <w:r w:rsidRPr="00935F1D">
        <w:rPr>
          <w:rFonts w:ascii="Times New Roman" w:hAnsi="Times New Roman" w:cs="Times New Roman"/>
          <w:b/>
          <w:sz w:val="24"/>
          <w:szCs w:val="24"/>
        </w:rPr>
        <w:t xml:space="preserve"> </w:t>
      </w:r>
    </w:p>
    <w:p w14:paraId="6BCEA022"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Ide o legislatívno-technickú úpravu v záujme jednoznačnosti legislatívnej skratky „preukaz“, ktorá sa vzťahuje na preukaz fyzickej osoby s ťažkým zdravotným postihnutím a na preukaz fyzickej osoby s ťažkým zdravotným postihnutím so sprievodcom. Zároveň sa navrhuje upraviť znenie poznámky pod čiarou k odkazu 1 s cieľom zosúladenia s aktuálne platným znením osobitného predpisu.  </w:t>
      </w:r>
    </w:p>
    <w:p w14:paraId="70E23255" w14:textId="77777777" w:rsidR="004C1E31" w:rsidRPr="00935F1D" w:rsidRDefault="004C1E31" w:rsidP="00935F1D">
      <w:pPr>
        <w:spacing w:after="0" w:line="276" w:lineRule="auto"/>
        <w:jc w:val="both"/>
        <w:rPr>
          <w:rFonts w:ascii="Times New Roman" w:hAnsi="Times New Roman" w:cs="Times New Roman"/>
          <w:sz w:val="24"/>
          <w:szCs w:val="24"/>
        </w:rPr>
      </w:pPr>
    </w:p>
    <w:p w14:paraId="30B1DBFE"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bodu 3 </w:t>
      </w:r>
      <w:r w:rsidRPr="00935F1D">
        <w:rPr>
          <w:rFonts w:ascii="Times New Roman" w:hAnsi="Times New Roman" w:cs="Times New Roman"/>
          <w:sz w:val="24"/>
          <w:szCs w:val="24"/>
        </w:rPr>
        <w:t xml:space="preserve">(§ 2 ods. 1) </w:t>
      </w:r>
    </w:p>
    <w:p w14:paraId="32517584"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Ide o legislatívno-technickú úpravu. </w:t>
      </w:r>
    </w:p>
    <w:p w14:paraId="7A162569" w14:textId="77777777" w:rsidR="004C1E31" w:rsidRPr="00935F1D" w:rsidRDefault="004C1E31" w:rsidP="00935F1D">
      <w:pPr>
        <w:spacing w:after="0" w:line="276" w:lineRule="auto"/>
        <w:jc w:val="both"/>
        <w:rPr>
          <w:rFonts w:ascii="Times New Roman" w:hAnsi="Times New Roman" w:cs="Times New Roman"/>
          <w:b/>
          <w:sz w:val="24"/>
          <w:szCs w:val="24"/>
        </w:rPr>
      </w:pPr>
    </w:p>
    <w:p w14:paraId="3EA632E4"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bodu 4 </w:t>
      </w:r>
      <w:r w:rsidRPr="00935F1D">
        <w:rPr>
          <w:rFonts w:ascii="Times New Roman" w:hAnsi="Times New Roman" w:cs="Times New Roman"/>
          <w:sz w:val="24"/>
          <w:szCs w:val="24"/>
        </w:rPr>
        <w:t>(§ 2 ods. 3 a 4)</w:t>
      </w:r>
    </w:p>
    <w:p w14:paraId="08FB3783" w14:textId="219297D9"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lastRenderedPageBreak/>
        <w:tab/>
        <w:t>Ide o legislatívno-technickú úpravu v súvislosti s</w:t>
      </w:r>
      <w:r w:rsidR="00633A9C">
        <w:rPr>
          <w:rFonts w:ascii="Times New Roman" w:hAnsi="Times New Roman" w:cs="Times New Roman"/>
          <w:sz w:val="24"/>
          <w:szCs w:val="24"/>
        </w:rPr>
        <w:t xml:space="preserve"> vládnym </w:t>
      </w:r>
      <w:r w:rsidRPr="00935F1D">
        <w:rPr>
          <w:rFonts w:ascii="Times New Roman" w:hAnsi="Times New Roman" w:cs="Times New Roman"/>
          <w:sz w:val="24"/>
          <w:szCs w:val="24"/>
        </w:rPr>
        <w:t xml:space="preserve">návrhom zákona o integrovanej posudkovej činnosti, v ktorom sa navrhuje novým spôsobom definovať pojmy.    </w:t>
      </w:r>
    </w:p>
    <w:p w14:paraId="288D5889" w14:textId="77777777" w:rsidR="004C1E31" w:rsidRPr="00935F1D" w:rsidRDefault="004C1E31" w:rsidP="00935F1D">
      <w:pPr>
        <w:spacing w:after="0" w:line="276" w:lineRule="auto"/>
        <w:jc w:val="both"/>
        <w:rPr>
          <w:rFonts w:ascii="Times New Roman" w:hAnsi="Times New Roman" w:cs="Times New Roman"/>
          <w:sz w:val="24"/>
          <w:szCs w:val="24"/>
        </w:rPr>
      </w:pPr>
    </w:p>
    <w:p w14:paraId="518A3F3C" w14:textId="77777777" w:rsidR="004C1E31" w:rsidRPr="00935F1D" w:rsidRDefault="004C1E31"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bodom 5 až 7  </w:t>
      </w:r>
      <w:r w:rsidRPr="00935F1D">
        <w:rPr>
          <w:rFonts w:ascii="Times New Roman" w:hAnsi="Times New Roman" w:cs="Times New Roman"/>
          <w:sz w:val="24"/>
          <w:szCs w:val="24"/>
        </w:rPr>
        <w:t>(§ 10 až 15)</w:t>
      </w:r>
    </w:p>
    <w:p w14:paraId="3FA8B4DE"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Aktuálne je v § 10 až 13 zákona č. 447/2008 Z. z. o peňažných príspevkoch na kompenzáciu ťažkého zdravotného postihnutia a o zmene a doplnení niektorých zákonov v znení neskorších predpisov (ďalej len „zákon o peňažných príspevkoch na kompenzáciu“) upravená posudková činnosť na účely tohto zákona, ktorou je lekárska posudková činnosť a sociálna posudková činnosť. </w:t>
      </w:r>
    </w:p>
    <w:p w14:paraId="462F7AD8"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Sociálna posudková činnosť je významnou a nevyhnutnou súčasťou posudkovej činnosti pri posudzovaní viacerých odkázaností posudzovanej osoby a navrhnutia konkrétnych foriem pomoci v oblasti sociálnych služieb a peňažných príspevkov na kompenzáciu. V súvislosti so zavedením integrovanej posudkovej činnosti sa navrhuje, aby sa sociálna posudková činnosť vykonávala výlučne podľa navrhovaného zákona o integrovanej posudkovej činnosti, a teda úprava týkajúca sa sociálnej posudkovej činnosti sa navrhuje zo zákona o peňažných príspevkoch na kompenzáciu vypustiť. </w:t>
      </w:r>
    </w:p>
    <w:p w14:paraId="26889446" w14:textId="513C71B8"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Podľa</w:t>
      </w:r>
      <w:r w:rsidR="00633A9C">
        <w:rPr>
          <w:rFonts w:ascii="Times New Roman" w:hAnsi="Times New Roman" w:cs="Times New Roman"/>
          <w:sz w:val="24"/>
          <w:szCs w:val="24"/>
        </w:rPr>
        <w:t xml:space="preserve"> vládneho</w:t>
      </w:r>
      <w:r w:rsidRPr="00935F1D">
        <w:rPr>
          <w:rFonts w:ascii="Times New Roman" w:hAnsi="Times New Roman" w:cs="Times New Roman"/>
          <w:sz w:val="24"/>
          <w:szCs w:val="24"/>
        </w:rPr>
        <w:t xml:space="preserve"> návrhu zákona o integrovanej posudkovej činnosti sa bude vykonávať aj lekárska posudková činnosť. Tento druh posudkovej činnosti sa však vykonáva aj v niektorých situáciách, kedy nie je potrebné vykonať sociálnu posudkovú činnosť, a to na účely konania o preukaze fyzickej osoby s ťažkým zdravotným postihnutím, resp. tohto preukazu so sprievodcom, a na účely konania  o parkovacom preukaze pre fyzickú osobu so zdravotným postihnutím. V rámci lekárskej posudkovej činnosti sa  ďalej vykonáva aj  posudzovanie na účely konania o peňažnom príspevku na opatrovanie a posudzovanie potreby osobitnej starostlivosti, pričom ide o špecifické druhy posudzovania. </w:t>
      </w:r>
    </w:p>
    <w:p w14:paraId="60AD192B"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Vzhľadom na vyššie uvedené skutočnosti sa navrhuje sčasti ponechať lekársku posudkovú činnosť v zákone o peňažných príspevkoch na kompenzáciu a v tejto súvislosti boli upravené ustanovenia §§ 10 a 11, a to v nasledovnom zmysle:  </w:t>
      </w:r>
    </w:p>
    <w:p w14:paraId="6BAB7B5B" w14:textId="11E60633"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Aj  naďalej sa navrhuje ponechať možnosť konať  samostatne o preukaze fyzickej osoby s ťažkým zdravotným postihnutím resp. tomto preukaze so sprievodcom a o parkovacom preukaze pre fyzickú osobu so zdravotným postihnutím, pričom v rámci tohto tzv. „malého“ konania sa žiadateľ nepodrobuje komplexnému posúdeniu, ktoré by zahŕňalo aj sociálnu posudkovú činnosť. V konaní o preukaze fyzickej osoby s ťažkým zdravotným postihnutím sa posudzuje len, či žiadateľ spĺňa podmienku ťažkého zdravotného postihnutia a či je odkázaný na sprievodcu. V konaní o parkovacom preukaze sa posudzuje len skutočnosť, či žiadateľ spĺňa podmienku ťažkého zdravotného postihnutia a či má zdravotné postihnutie uvedené v prílohe č. 18 zákona o peňažných príspevkoch na kompenzáciu (v prípade schválenia </w:t>
      </w:r>
      <w:r w:rsidR="00633A9C">
        <w:rPr>
          <w:rFonts w:ascii="Times New Roman" w:hAnsi="Times New Roman" w:cs="Times New Roman"/>
          <w:sz w:val="24"/>
          <w:szCs w:val="24"/>
        </w:rPr>
        <w:t xml:space="preserve">vládneho </w:t>
      </w:r>
      <w:r w:rsidRPr="00935F1D">
        <w:rPr>
          <w:rFonts w:ascii="Times New Roman" w:hAnsi="Times New Roman" w:cs="Times New Roman"/>
          <w:sz w:val="24"/>
          <w:szCs w:val="24"/>
        </w:rPr>
        <w:t xml:space="preserve">návrhu zákona pôjde o prílohu č. 1). </w:t>
      </w:r>
    </w:p>
    <w:p w14:paraId="2CA8521D"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 prípade, ak bude mať osoba záujem byť posúdená podľa navrhovaného zákona o integrovanej posudkovej činnosti (komplexne a na viaceré účely), v rámci konania vo veci integrovaného posúdenia sa vykoná aj lekárska posudková činnosť a úrady práce, sociálnych </w:t>
      </w:r>
      <w:r w:rsidRPr="00935F1D">
        <w:rPr>
          <w:rFonts w:ascii="Times New Roman" w:hAnsi="Times New Roman" w:cs="Times New Roman"/>
          <w:sz w:val="24"/>
          <w:szCs w:val="24"/>
        </w:rPr>
        <w:lastRenderedPageBreak/>
        <w:t xml:space="preserve">vecí a rodiny použijú na účely vyhotovenia vyššie uvedených preukazov závery obsiahnuté v integrovanom posudku.  </w:t>
      </w:r>
    </w:p>
    <w:p w14:paraId="5062E658"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 rámci lekárskej posudkovej činnosti podľa zákona o peňažných príspevkoch na kompenzáciu sa ďalej navrhuje, aby bola vykonávaná aj na účely konania o peňažnom príspevku na opatrovanie, avšak len v rozsahu posúdenia fyzickej a psychickej schopnosti osoby vykonávať opatrovanie, psychickej a fyzickej schopnosti fyzickej osoby s ťažkým zdravotným postihnutím udeliť písomný súhlas a v prípade, ak opatrovaná osoba zomrie počas konania o peňažnom príspevku na opatrovanie a nebol jej vydaný integrovaný posudok. </w:t>
      </w:r>
    </w:p>
    <w:p w14:paraId="7D2BA691"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Pri posudzovaní fyzickej a psychickej schopnosti vykonávať opatrovanie sa neposudzuje osoba, ktorá je opatrovaná, ale osoba, ktorá jej poskytuje pomoc. Nie je preto dôvod, aby bolo toto posudzovanie predmetom integrovanej posudkovej činnosti. Posudzovanie psychickej a fyzickej schopnosti udeliť písomný súhlas sa vykonáva len ojedinele (môže ísť napríklad o situáciu, kedy má osoba integrovaný posudok, podľa ktorého má najťažší stupeň odkázanosti na pomoc inej fyzickej osoby - stupeň V, avšak zdravotný stav sa tak zhoršil, že v čase konania o peňažnom príspevku na opatrovanie už nevie udeliť písomný súhlas).  </w:t>
      </w:r>
    </w:p>
    <w:p w14:paraId="0EA1F866"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Výkon lekárskej posudkovej činnosti v prípade, ak opatrovaná osoba zomrie počas konania o peňažnom príspevku na opatrovanie, je potrebné upraviť v zákone z dôvodu, že je nevyhnutné dokončiť konanie a rozhodnúť o žiadosti o peňažný príspevok na opatrovanie. V tomto konaní nie je účastníkom konania fyzická osoba s ťažkým zdravotným postihnutím, ale osoba vykonávajúca opatrovanie a na účely rozhodnutia o peňažnom príspevku na opatrovanie je potrebné zistiť, či boli splnené posudkové kritériá (ak nebol vydaný integrovaný posudok). </w:t>
      </w:r>
    </w:p>
    <w:p w14:paraId="76C30DEF"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Pri posudzovaní potreby osobitnej starostlivosti sa nevykonáva sociálna posudková činnosť. Ide o posudzovanie na špecifický účel a nie je dôvod, aby bol predmetom integrovanej posudkovej činnosti. Navrhuje sa preto ponechať právnu úpravu súvisiacu s  lekárskou posudkovou činnosťou na tento účel naďalej v zákone o peňažných príspevkoch na kompenzáciu. </w:t>
      </w:r>
    </w:p>
    <w:p w14:paraId="33FA8276" w14:textId="00F1BFC2"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Ďalej sa navrhuje v § 10 a 11 upraviť čo je podkladom pre výkon tejto činnosti, postup posudkového lekára, </w:t>
      </w:r>
      <w:r w:rsidR="00C117BF" w:rsidRPr="00935F1D">
        <w:rPr>
          <w:rFonts w:ascii="Times New Roman" w:hAnsi="Times New Roman" w:cs="Times New Roman"/>
          <w:sz w:val="24"/>
          <w:szCs w:val="24"/>
        </w:rPr>
        <w:t xml:space="preserve">postup správneho orgánu v prípade pochybnosti o správnosti, objektívnosti alebo úplnosti podkladov, ďalej sa upravujú </w:t>
      </w:r>
      <w:r w:rsidRPr="00935F1D">
        <w:rPr>
          <w:rFonts w:ascii="Times New Roman" w:hAnsi="Times New Roman" w:cs="Times New Roman"/>
          <w:sz w:val="24"/>
          <w:szCs w:val="24"/>
        </w:rPr>
        <w:t>náležitosti lekárskeho posudku,  kvalifikačné predpoklady pre výkon lekárskej posudkovej činnosti a úhradu zdravotných výkonov.</w:t>
      </w:r>
      <w:r w:rsidR="00C117BF" w:rsidRPr="00935F1D">
        <w:rPr>
          <w:rFonts w:ascii="Times New Roman" w:hAnsi="Times New Roman" w:cs="Times New Roman"/>
          <w:sz w:val="24"/>
          <w:szCs w:val="24"/>
        </w:rPr>
        <w:t xml:space="preserve"> V prípade, ak bude posudzovanou osobou osoba s mentálnym postihnutím, </w:t>
      </w:r>
      <w:proofErr w:type="spellStart"/>
      <w:r w:rsidR="00C117BF" w:rsidRPr="00935F1D">
        <w:rPr>
          <w:rFonts w:ascii="Times New Roman" w:hAnsi="Times New Roman" w:cs="Times New Roman"/>
          <w:sz w:val="24"/>
          <w:szCs w:val="24"/>
        </w:rPr>
        <w:t>neurovývinovou</w:t>
      </w:r>
      <w:proofErr w:type="spellEnd"/>
      <w:r w:rsidR="00C117BF" w:rsidRPr="00935F1D">
        <w:rPr>
          <w:rFonts w:ascii="Times New Roman" w:hAnsi="Times New Roman" w:cs="Times New Roman"/>
          <w:sz w:val="24"/>
          <w:szCs w:val="24"/>
        </w:rPr>
        <w:t xml:space="preserve"> poruchou alebo duševnou poruchou, posudkový lekár bude vychádzať aj z  </w:t>
      </w:r>
      <w:proofErr w:type="spellStart"/>
      <w:r w:rsidR="00C117BF" w:rsidRPr="00935F1D">
        <w:rPr>
          <w:rFonts w:ascii="Times New Roman" w:hAnsi="Times New Roman" w:cs="Times New Roman"/>
          <w:sz w:val="24"/>
          <w:szCs w:val="24"/>
        </w:rPr>
        <w:t>klinicko</w:t>
      </w:r>
      <w:proofErr w:type="spellEnd"/>
      <w:r w:rsidR="00C117BF" w:rsidRPr="00935F1D">
        <w:rPr>
          <w:rFonts w:ascii="Times New Roman" w:hAnsi="Times New Roman" w:cs="Times New Roman"/>
          <w:sz w:val="24"/>
          <w:szCs w:val="24"/>
        </w:rPr>
        <w:t xml:space="preserve"> psychologického nálezu  funkčnej kapacity, ak je tento nález súčasťou žiadosti. </w:t>
      </w:r>
      <w:r w:rsidRPr="00935F1D">
        <w:rPr>
          <w:rFonts w:ascii="Times New Roman" w:hAnsi="Times New Roman" w:cs="Times New Roman"/>
          <w:sz w:val="24"/>
          <w:szCs w:val="24"/>
        </w:rPr>
        <w:t xml:space="preserve"> </w:t>
      </w:r>
    </w:p>
    <w:p w14:paraId="2C6BAD6E" w14:textId="51330670"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 nadväznosti na </w:t>
      </w:r>
      <w:r w:rsidR="00633A9C">
        <w:rPr>
          <w:rFonts w:ascii="Times New Roman" w:hAnsi="Times New Roman" w:cs="Times New Roman"/>
          <w:sz w:val="24"/>
          <w:szCs w:val="24"/>
        </w:rPr>
        <w:t xml:space="preserve">vládny </w:t>
      </w:r>
      <w:r w:rsidRPr="00935F1D">
        <w:rPr>
          <w:rFonts w:ascii="Times New Roman" w:hAnsi="Times New Roman" w:cs="Times New Roman"/>
          <w:sz w:val="24"/>
          <w:szCs w:val="24"/>
        </w:rPr>
        <w:t xml:space="preserve">návrh zákona o integrovanej posudkovej činnosti a  presun posudkovej činnosti na účely poskytovania peňažných príspevkov na kompenzáciu do nového systému posudzovania sa navrhuje vypustiť § 12 až 15 zo zákona o peňažných príspevkoch na kompenzáciu, ktoré doteraz upravovali mieru funkčnej poruchy, sociálnu posudkovú činnosť, druhy odkázanosti fyzickej osoby s ťažkým zdravotným postihnutím na kompenzáciu a komplexný posudok. Kritériá pre posudzovanie, či osoba je fyzickou osobou s ťažkým </w:t>
      </w:r>
      <w:r w:rsidRPr="00935F1D">
        <w:rPr>
          <w:rFonts w:ascii="Times New Roman" w:hAnsi="Times New Roman" w:cs="Times New Roman"/>
          <w:sz w:val="24"/>
          <w:szCs w:val="24"/>
        </w:rPr>
        <w:lastRenderedPageBreak/>
        <w:t xml:space="preserve">zdravotným postihnutím, budú ustanovené v navrhovanom zákone o integrovanej posudkovej činnosti a na tento účel sa už nebude určovať miera funkčnej poruchy.  Rovnako sa  v tomto zákone navrhuje upraviť aj druhy odkázanosti. Ďalej sa navrhuje, aby bol podkladom pre konanie o peňažnom príspevku na kompenzáciu integrovaný posudok vydaný podľa zákona o integrovanej posudkovej činnosti a v tejto súvislosti sa navrhuje vypustiť ustanovenie týkajúce sa komplexného posudku v zákone o peňažných príspevkoch na kompenzáciu. </w:t>
      </w:r>
    </w:p>
    <w:p w14:paraId="39E91028" w14:textId="77777777" w:rsidR="004C1E31" w:rsidRPr="00935F1D" w:rsidRDefault="004C1E31" w:rsidP="00935F1D">
      <w:pPr>
        <w:spacing w:line="276" w:lineRule="auto"/>
        <w:ind w:firstLine="708"/>
        <w:jc w:val="both"/>
        <w:rPr>
          <w:rFonts w:ascii="Times New Roman" w:hAnsi="Times New Roman" w:cs="Times New Roman"/>
          <w:sz w:val="24"/>
          <w:szCs w:val="24"/>
        </w:rPr>
      </w:pPr>
    </w:p>
    <w:p w14:paraId="3D1D950A" w14:textId="77777777" w:rsidR="004C1E31" w:rsidRPr="00935F1D" w:rsidRDefault="004C1E31"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bodom 8 až 10  </w:t>
      </w:r>
      <w:r w:rsidRPr="00935F1D">
        <w:rPr>
          <w:rFonts w:ascii="Times New Roman" w:hAnsi="Times New Roman" w:cs="Times New Roman"/>
          <w:sz w:val="24"/>
          <w:szCs w:val="24"/>
        </w:rPr>
        <w:t>(§ 16 a 17)</w:t>
      </w:r>
    </w:p>
    <w:p w14:paraId="32EB778D" w14:textId="0FD82A8A"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Ide o legislatívno-technickú úpravu v súvislosti s</w:t>
      </w:r>
      <w:r w:rsidR="00633A9C">
        <w:rPr>
          <w:rFonts w:ascii="Times New Roman" w:hAnsi="Times New Roman" w:cs="Times New Roman"/>
          <w:sz w:val="24"/>
          <w:szCs w:val="24"/>
        </w:rPr>
        <w:t xml:space="preserve"> vládnym </w:t>
      </w:r>
      <w:r w:rsidRPr="00935F1D">
        <w:rPr>
          <w:rFonts w:ascii="Times New Roman" w:hAnsi="Times New Roman" w:cs="Times New Roman"/>
          <w:sz w:val="24"/>
          <w:szCs w:val="24"/>
        </w:rPr>
        <w:t xml:space="preserve">návrhom zákona o integrovanej posudkovej činnosti. Tak ako je uvedené vyššie v odôvodnení k lekárskej posudkovej činnosti podľa zákona o peňažných príspevkoch na kompenzáciu, na účely vyhotovenia preukazu fyzickej osoby s ťažkým zdravotným postihnutím, resp. tohto preukazu so sprievodcom, bude možné vykonať lekársku posudkovú činnosť na tento účel tak podľa zákona o peňažných príspevkoch na kompenzáciu, ako aj podľa navrhovaného zákona o integrovanej posudkovej činnosti. V tejto súvislosti sa navrhuje upraviť, že preukaz je možné vyhotoviť na základe lekárskeho posudku (vydaného podľa zákona o peňažných príspevkoch na kompenzáciu)  alebo na základe integrovaného posudku (vydaného podľa navrhovaného zákona o integrovanej posudkovej činnosti).  Obdobne sa navrhuje upraviť aj podmienky vyhotovenia parkovacieho preukazu pre fyzickú osobu so zdravotným postihnutím. </w:t>
      </w:r>
    </w:p>
    <w:p w14:paraId="0E562AAD" w14:textId="77777777" w:rsidR="004C1E31" w:rsidRPr="00935F1D" w:rsidRDefault="004C1E31" w:rsidP="00935F1D">
      <w:pPr>
        <w:spacing w:after="0" w:line="276" w:lineRule="auto"/>
        <w:jc w:val="both"/>
        <w:rPr>
          <w:rFonts w:ascii="Times New Roman" w:hAnsi="Times New Roman" w:cs="Times New Roman"/>
          <w:sz w:val="24"/>
          <w:szCs w:val="24"/>
        </w:rPr>
      </w:pPr>
    </w:p>
    <w:p w14:paraId="1AAFE925"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bodu 11  </w:t>
      </w:r>
      <w:r w:rsidRPr="00935F1D">
        <w:rPr>
          <w:rFonts w:ascii="Times New Roman" w:hAnsi="Times New Roman" w:cs="Times New Roman"/>
          <w:sz w:val="24"/>
          <w:szCs w:val="24"/>
        </w:rPr>
        <w:t>(§ 18)</w:t>
      </w:r>
    </w:p>
    <w:p w14:paraId="698FF00E" w14:textId="77777777" w:rsidR="004C1E31"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Ide o legislatívno-technickú úpravu v súvislosti so zmenou § 40 zákona o peňažných príspevkoch na kompenzáciu. </w:t>
      </w:r>
    </w:p>
    <w:p w14:paraId="51F92B17" w14:textId="77777777" w:rsidR="009A3910" w:rsidRPr="00935F1D" w:rsidRDefault="009A3910" w:rsidP="00935F1D">
      <w:pPr>
        <w:spacing w:after="0" w:line="276" w:lineRule="auto"/>
        <w:ind w:firstLine="708"/>
        <w:jc w:val="both"/>
        <w:rPr>
          <w:rFonts w:ascii="Times New Roman" w:hAnsi="Times New Roman" w:cs="Times New Roman"/>
          <w:sz w:val="24"/>
          <w:szCs w:val="24"/>
        </w:rPr>
      </w:pPr>
    </w:p>
    <w:p w14:paraId="5EF701AC" w14:textId="77777777" w:rsidR="004C1E31" w:rsidRPr="00935F1D" w:rsidRDefault="004C1E31" w:rsidP="00935F1D">
      <w:pPr>
        <w:spacing w:after="0" w:line="276" w:lineRule="auto"/>
        <w:jc w:val="both"/>
        <w:rPr>
          <w:rFonts w:ascii="Times New Roman" w:hAnsi="Times New Roman" w:cs="Times New Roman"/>
          <w:sz w:val="24"/>
          <w:szCs w:val="24"/>
        </w:rPr>
      </w:pPr>
    </w:p>
    <w:p w14:paraId="4508080A"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K  bodom 1</w:t>
      </w:r>
      <w:r w:rsidR="00F33F4F" w:rsidRPr="00935F1D">
        <w:rPr>
          <w:rFonts w:ascii="Times New Roman" w:hAnsi="Times New Roman" w:cs="Times New Roman"/>
          <w:b/>
          <w:sz w:val="24"/>
          <w:szCs w:val="24"/>
        </w:rPr>
        <w:t>2</w:t>
      </w:r>
      <w:r w:rsidRPr="00935F1D">
        <w:rPr>
          <w:rFonts w:ascii="Times New Roman" w:hAnsi="Times New Roman" w:cs="Times New Roman"/>
          <w:b/>
          <w:sz w:val="24"/>
          <w:szCs w:val="24"/>
        </w:rPr>
        <w:t xml:space="preserve"> až 2</w:t>
      </w:r>
      <w:r w:rsidR="00F33F4F" w:rsidRPr="00935F1D">
        <w:rPr>
          <w:rFonts w:ascii="Times New Roman" w:hAnsi="Times New Roman" w:cs="Times New Roman"/>
          <w:b/>
          <w:sz w:val="24"/>
          <w:szCs w:val="24"/>
        </w:rPr>
        <w:t>3</w:t>
      </w:r>
      <w:r w:rsidRPr="00935F1D">
        <w:rPr>
          <w:rFonts w:ascii="Times New Roman" w:hAnsi="Times New Roman" w:cs="Times New Roman"/>
          <w:b/>
          <w:sz w:val="24"/>
          <w:szCs w:val="24"/>
        </w:rPr>
        <w:t xml:space="preserve"> </w:t>
      </w:r>
      <w:r w:rsidRPr="00935F1D">
        <w:rPr>
          <w:rFonts w:ascii="Times New Roman" w:hAnsi="Times New Roman" w:cs="Times New Roman"/>
          <w:sz w:val="24"/>
          <w:szCs w:val="24"/>
        </w:rPr>
        <w:t>(§ 20 až 23)</w:t>
      </w:r>
    </w:p>
    <w:p w14:paraId="60293854"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Navrhuje sa legislatívna zmena ustanovení, ktoré sa týkajú osobnej asistencie, určovania rozsahu osobnej asistencie, peňažného príspevku na osobnú asistenciu a práv a povinností poberateľa peňažného príspevku na osobnú asistenciu a osobného asistenta. </w:t>
      </w:r>
    </w:p>
    <w:p w14:paraId="2862E069" w14:textId="77777777" w:rsidR="004C1E31" w:rsidRPr="00935F1D" w:rsidRDefault="004C1E31" w:rsidP="00935F1D">
      <w:pPr>
        <w:spacing w:after="0" w:line="276" w:lineRule="auto"/>
        <w:jc w:val="both"/>
        <w:rPr>
          <w:rFonts w:ascii="Times New Roman" w:hAnsi="Times New Roman" w:cs="Times New Roman"/>
          <w:sz w:val="24"/>
          <w:szCs w:val="24"/>
        </w:rPr>
      </w:pPr>
    </w:p>
    <w:p w14:paraId="7447D337" w14:textId="77777777" w:rsidR="003A30D9"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ab/>
        <w:t>Posudzovanie odkázanosti na osobnú asistenciu, určovanie jednotlivých činností osobnej asistencie a časového rozsahu osobnej asistencie sa navrhuje vykonávať výlučne v rámci integrovanej posudkovej činnosti</w:t>
      </w:r>
      <w:r w:rsidR="003A30D9" w:rsidRPr="00935F1D">
        <w:rPr>
          <w:rFonts w:ascii="Times New Roman" w:hAnsi="Times New Roman" w:cs="Times New Roman"/>
          <w:sz w:val="24"/>
          <w:szCs w:val="24"/>
        </w:rPr>
        <w:t xml:space="preserve">, pričom </w:t>
      </w:r>
      <w:r w:rsidR="00BC5BD8" w:rsidRPr="00935F1D">
        <w:rPr>
          <w:rFonts w:ascii="Times New Roman" w:hAnsi="Times New Roman" w:cs="Times New Roman"/>
          <w:sz w:val="24"/>
          <w:szCs w:val="24"/>
        </w:rPr>
        <w:t xml:space="preserve">činnosti, pri ktorých sa posudzuje odkázanosť fyzickej osoby na osobnú asistenciu, budú upravené všeobecne záväzným právnym predpisom, ktorý vydá Ministerstvo práce, sociálnych vecí a rodiny Slovenskej republiky (vyhláškou).  </w:t>
      </w:r>
      <w:r w:rsidRPr="00935F1D">
        <w:rPr>
          <w:rFonts w:ascii="Times New Roman" w:hAnsi="Times New Roman" w:cs="Times New Roman"/>
          <w:sz w:val="24"/>
          <w:szCs w:val="24"/>
        </w:rPr>
        <w:t xml:space="preserve"> </w:t>
      </w:r>
      <w:r w:rsidR="00BC5BD8" w:rsidRPr="00935F1D">
        <w:rPr>
          <w:rFonts w:ascii="Times New Roman" w:hAnsi="Times New Roman" w:cs="Times New Roman"/>
          <w:sz w:val="24"/>
          <w:szCs w:val="24"/>
        </w:rPr>
        <w:t>Posudkové z</w:t>
      </w:r>
      <w:r w:rsidRPr="00935F1D">
        <w:rPr>
          <w:rFonts w:ascii="Times New Roman" w:hAnsi="Times New Roman" w:cs="Times New Roman"/>
          <w:sz w:val="24"/>
          <w:szCs w:val="24"/>
        </w:rPr>
        <w:t>ávery</w:t>
      </w:r>
      <w:r w:rsidR="00BC5BD8" w:rsidRPr="00935F1D">
        <w:rPr>
          <w:rFonts w:ascii="Times New Roman" w:hAnsi="Times New Roman" w:cs="Times New Roman"/>
          <w:sz w:val="24"/>
          <w:szCs w:val="24"/>
        </w:rPr>
        <w:t xml:space="preserve">, ktoré </w:t>
      </w:r>
      <w:r w:rsidRPr="00935F1D">
        <w:rPr>
          <w:rFonts w:ascii="Times New Roman" w:hAnsi="Times New Roman" w:cs="Times New Roman"/>
          <w:sz w:val="24"/>
          <w:szCs w:val="24"/>
        </w:rPr>
        <w:t xml:space="preserve"> </w:t>
      </w:r>
      <w:r w:rsidR="00BC5BD8" w:rsidRPr="00935F1D">
        <w:rPr>
          <w:rFonts w:ascii="Times New Roman" w:hAnsi="Times New Roman" w:cs="Times New Roman"/>
          <w:sz w:val="24"/>
          <w:szCs w:val="24"/>
        </w:rPr>
        <w:t xml:space="preserve">súvisia s osobou asistenciou – odkázanosť na osobnú asistenciu, činnosti osobnej asistencie a určený rozsah osobnej asistencie,  </w:t>
      </w:r>
      <w:r w:rsidRPr="00935F1D">
        <w:rPr>
          <w:rFonts w:ascii="Times New Roman" w:hAnsi="Times New Roman" w:cs="Times New Roman"/>
          <w:sz w:val="24"/>
          <w:szCs w:val="24"/>
        </w:rPr>
        <w:t xml:space="preserve">budú obsiahnuté v integrovanom posudku. </w:t>
      </w:r>
    </w:p>
    <w:p w14:paraId="027ED23B" w14:textId="77777777" w:rsidR="003A30D9" w:rsidRPr="00935F1D" w:rsidRDefault="003A30D9" w:rsidP="00935F1D">
      <w:pPr>
        <w:spacing w:after="0" w:line="276" w:lineRule="auto"/>
        <w:ind w:firstLine="708"/>
        <w:jc w:val="both"/>
        <w:rPr>
          <w:rFonts w:ascii="Times New Roman" w:hAnsi="Times New Roman" w:cs="Times New Roman"/>
          <w:sz w:val="24"/>
          <w:szCs w:val="24"/>
        </w:rPr>
      </w:pPr>
    </w:p>
    <w:p w14:paraId="47991632" w14:textId="35DC78EE" w:rsidR="008933D6" w:rsidRPr="00935F1D" w:rsidRDefault="003A30D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Z vyššie uvedených dôvodov </w:t>
      </w:r>
      <w:r w:rsidR="004C1E31" w:rsidRPr="00935F1D">
        <w:rPr>
          <w:rFonts w:ascii="Times New Roman" w:hAnsi="Times New Roman" w:cs="Times New Roman"/>
          <w:sz w:val="24"/>
          <w:szCs w:val="24"/>
        </w:rPr>
        <w:t xml:space="preserve">sa navrhuje vypustiť § 21 zo zákona o peňažných príspevkoch na kompenzáciu a  legislatívno-technicky upraviť viaceré súvisiace ustanovenia.  </w:t>
      </w:r>
      <w:r w:rsidR="00B711C0" w:rsidRPr="00935F1D">
        <w:rPr>
          <w:rFonts w:ascii="Times New Roman" w:hAnsi="Times New Roman" w:cs="Times New Roman"/>
          <w:sz w:val="24"/>
          <w:szCs w:val="24"/>
        </w:rPr>
        <w:t xml:space="preserve">Vzhľadom na skutočnosť, že činnosti, pri ktorých sa posudzuje odkázanosť fyzickej osoby na osobnú asistenciu, budú upravené všeobecne záväzným právnym predpisom, ktorý vydá Ministerstvo </w:t>
      </w:r>
      <w:r w:rsidR="00B711C0" w:rsidRPr="00935F1D">
        <w:rPr>
          <w:rFonts w:ascii="Times New Roman" w:hAnsi="Times New Roman" w:cs="Times New Roman"/>
          <w:sz w:val="24"/>
          <w:szCs w:val="24"/>
        </w:rPr>
        <w:lastRenderedPageBreak/>
        <w:t>práce, sociálnych vecí a rodiny Slovenskej republiky, sa navrhuje, aby boli rovnako vo vyhláške upravené aj činnosti na účely § 22 ods. 4</w:t>
      </w:r>
      <w:r w:rsidR="00A71024" w:rsidRPr="00935F1D">
        <w:rPr>
          <w:rFonts w:ascii="Times New Roman" w:hAnsi="Times New Roman" w:cs="Times New Roman"/>
          <w:sz w:val="24"/>
          <w:szCs w:val="24"/>
        </w:rPr>
        <w:t xml:space="preserve">. </w:t>
      </w:r>
      <w:r w:rsidR="00B711C0" w:rsidRPr="00935F1D">
        <w:rPr>
          <w:rFonts w:ascii="Times New Roman" w:hAnsi="Times New Roman" w:cs="Times New Roman"/>
          <w:sz w:val="24"/>
          <w:szCs w:val="24"/>
        </w:rPr>
        <w:t>Ide o činnosti osobnej asistencie vykonávané</w:t>
      </w:r>
      <w:r w:rsidR="00CF7261" w:rsidRPr="00935F1D">
        <w:rPr>
          <w:rFonts w:ascii="Times New Roman" w:hAnsi="Times New Roman" w:cs="Times New Roman"/>
          <w:sz w:val="24"/>
          <w:szCs w:val="24"/>
        </w:rPr>
        <w:t xml:space="preserve"> rodinnými príslušníkmi poberateľa peňažného príspevku na osobnú asistenciu a niektorými ďalšími osobami</w:t>
      </w:r>
      <w:r w:rsidR="008933D6" w:rsidRPr="00935F1D">
        <w:rPr>
          <w:rFonts w:ascii="Times New Roman" w:hAnsi="Times New Roman" w:cs="Times New Roman"/>
          <w:sz w:val="24"/>
          <w:szCs w:val="24"/>
        </w:rPr>
        <w:t>.</w:t>
      </w:r>
      <w:r w:rsidR="00CF7261" w:rsidRPr="00935F1D">
        <w:rPr>
          <w:rFonts w:ascii="Times New Roman" w:hAnsi="Times New Roman" w:cs="Times New Roman"/>
          <w:sz w:val="24"/>
          <w:szCs w:val="24"/>
        </w:rPr>
        <w:t xml:space="preserve"> </w:t>
      </w:r>
    </w:p>
    <w:p w14:paraId="49FAF165" w14:textId="134D11AB" w:rsidR="008933D6" w:rsidRPr="00935F1D" w:rsidRDefault="008933D6"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Na základe požiadavky fyzických osôb s ťažkým zdravotným postihnutím sa navrhuje vypustiť v § 22 súčasný odsek 12 (po prečíslovaní v</w:t>
      </w:r>
      <w:r w:rsidR="00633A9C">
        <w:rPr>
          <w:rFonts w:ascii="Times New Roman" w:hAnsi="Times New Roman" w:cs="Times New Roman"/>
          <w:sz w:val="24"/>
          <w:szCs w:val="24"/>
        </w:rPr>
        <w:t>o vládnom</w:t>
      </w:r>
      <w:r w:rsidRPr="00935F1D">
        <w:rPr>
          <w:rFonts w:ascii="Times New Roman" w:hAnsi="Times New Roman" w:cs="Times New Roman"/>
          <w:sz w:val="24"/>
          <w:szCs w:val="24"/>
        </w:rPr>
        <w:t xml:space="preserve"> návrhu zákona odsek 11) týkajúci sa zníženia rozsahu hodín osobnej asistencie určeného na kalendárny rok v prípade, ak hospitalizácia osoby s ťažkým zdravotným postihnutím v zariadení ústavnej zdravotnej starostlivosti presahuje 30 dní. Dôvodom je, že osobní asistenti častokrát poskytujú potrebnú pomoc v určitom rozsahu osobám s ťažkým zdravotným postihnutím aj počas hospitalizácie. Umožní sa tak poskytnúť peňažný príspevok na osobnú asistenciu aj na hodiny osobnej asistencie vykonané v čase hospitalizácie podľa predloženého výkazu o odpracovaných hodinách osobnej asistencie. Ani peňažný príspevok na opatrovanie, ktorý je obdobne určený na zabezpečenie pomoci inej osoby, sa neznižuje v prípade hospitalizácie osoby s ťažkým zdravotným postihnutím. </w:t>
      </w:r>
    </w:p>
    <w:p w14:paraId="682A4B2E" w14:textId="77777777" w:rsidR="00CF7261" w:rsidRPr="00935F1D" w:rsidRDefault="00CF7261" w:rsidP="00935F1D">
      <w:pPr>
        <w:spacing w:after="0" w:line="276" w:lineRule="auto"/>
        <w:ind w:firstLine="708"/>
        <w:jc w:val="both"/>
        <w:rPr>
          <w:rFonts w:ascii="Times New Roman" w:hAnsi="Times New Roman" w:cs="Times New Roman"/>
          <w:sz w:val="24"/>
          <w:szCs w:val="24"/>
        </w:rPr>
      </w:pPr>
    </w:p>
    <w:p w14:paraId="39931501" w14:textId="77777777" w:rsidR="004C1E31" w:rsidRPr="00935F1D" w:rsidRDefault="004C1E31" w:rsidP="00935F1D">
      <w:pPr>
        <w:spacing w:after="0" w:line="276" w:lineRule="auto"/>
        <w:jc w:val="both"/>
        <w:rPr>
          <w:rFonts w:ascii="Times New Roman" w:hAnsi="Times New Roman" w:cs="Times New Roman"/>
          <w:sz w:val="24"/>
          <w:szCs w:val="24"/>
        </w:rPr>
      </w:pPr>
    </w:p>
    <w:p w14:paraId="5A99936A"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K  bodom 2</w:t>
      </w:r>
      <w:r w:rsidR="00F33F4F" w:rsidRPr="00935F1D">
        <w:rPr>
          <w:rFonts w:ascii="Times New Roman" w:hAnsi="Times New Roman" w:cs="Times New Roman"/>
          <w:b/>
          <w:sz w:val="24"/>
          <w:szCs w:val="24"/>
        </w:rPr>
        <w:t>4</w:t>
      </w:r>
      <w:r w:rsidRPr="00935F1D">
        <w:rPr>
          <w:rFonts w:ascii="Times New Roman" w:hAnsi="Times New Roman" w:cs="Times New Roman"/>
          <w:b/>
          <w:sz w:val="24"/>
          <w:szCs w:val="24"/>
        </w:rPr>
        <w:t>, 2</w:t>
      </w:r>
      <w:r w:rsidR="00F33F4F" w:rsidRPr="00935F1D">
        <w:rPr>
          <w:rFonts w:ascii="Times New Roman" w:hAnsi="Times New Roman" w:cs="Times New Roman"/>
          <w:b/>
          <w:sz w:val="24"/>
          <w:szCs w:val="24"/>
        </w:rPr>
        <w:t>6</w:t>
      </w:r>
      <w:r w:rsidRPr="00935F1D">
        <w:rPr>
          <w:rFonts w:ascii="Times New Roman" w:hAnsi="Times New Roman" w:cs="Times New Roman"/>
          <w:b/>
          <w:sz w:val="24"/>
          <w:szCs w:val="24"/>
        </w:rPr>
        <w:t xml:space="preserve"> a 2</w:t>
      </w:r>
      <w:r w:rsidR="00F33F4F" w:rsidRPr="00935F1D">
        <w:rPr>
          <w:rFonts w:ascii="Times New Roman" w:hAnsi="Times New Roman" w:cs="Times New Roman"/>
          <w:b/>
          <w:sz w:val="24"/>
          <w:szCs w:val="24"/>
        </w:rPr>
        <w:t>7</w:t>
      </w:r>
      <w:r w:rsidRPr="00935F1D">
        <w:rPr>
          <w:rFonts w:ascii="Times New Roman" w:hAnsi="Times New Roman" w:cs="Times New Roman"/>
          <w:b/>
          <w:sz w:val="24"/>
          <w:szCs w:val="24"/>
        </w:rPr>
        <w:t xml:space="preserve"> </w:t>
      </w:r>
      <w:r w:rsidRPr="00935F1D">
        <w:rPr>
          <w:rFonts w:ascii="Times New Roman" w:hAnsi="Times New Roman" w:cs="Times New Roman"/>
          <w:sz w:val="24"/>
          <w:szCs w:val="24"/>
        </w:rPr>
        <w:t>(§ 24, 32 a</w:t>
      </w:r>
      <w:r w:rsidR="00F155F1" w:rsidRPr="00935F1D">
        <w:rPr>
          <w:rFonts w:ascii="Times New Roman" w:hAnsi="Times New Roman" w:cs="Times New Roman"/>
          <w:sz w:val="24"/>
          <w:szCs w:val="24"/>
        </w:rPr>
        <w:t>ž</w:t>
      </w:r>
      <w:r w:rsidRPr="00935F1D">
        <w:rPr>
          <w:rFonts w:ascii="Times New Roman" w:hAnsi="Times New Roman" w:cs="Times New Roman"/>
          <w:sz w:val="24"/>
          <w:szCs w:val="24"/>
        </w:rPr>
        <w:t xml:space="preserve"> 3</w:t>
      </w:r>
      <w:r w:rsidR="00F155F1" w:rsidRPr="00935F1D">
        <w:rPr>
          <w:rFonts w:ascii="Times New Roman" w:hAnsi="Times New Roman" w:cs="Times New Roman"/>
          <w:sz w:val="24"/>
          <w:szCs w:val="24"/>
        </w:rPr>
        <w:t>8</w:t>
      </w:r>
      <w:r w:rsidRPr="00935F1D">
        <w:rPr>
          <w:rFonts w:ascii="Times New Roman" w:hAnsi="Times New Roman" w:cs="Times New Roman"/>
          <w:sz w:val="24"/>
          <w:szCs w:val="24"/>
        </w:rPr>
        <w:t>)</w:t>
      </w:r>
    </w:p>
    <w:p w14:paraId="50B9315C" w14:textId="628ED99C"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Ide o legislatívno-technickú úpravu, pri ktorej sa upravujú  ustanovenia týkajúce sa podmienok poskytovania peňažných príspevkov na kompenzáciu v tom zmysle, že ich poskytnutie bude viazané na posudkové závery obsiahnuté v integrovanom posudku vydanom podľa </w:t>
      </w:r>
      <w:r w:rsidR="00633A9C">
        <w:rPr>
          <w:rFonts w:ascii="Times New Roman" w:hAnsi="Times New Roman" w:cs="Times New Roman"/>
          <w:sz w:val="24"/>
          <w:szCs w:val="24"/>
        </w:rPr>
        <w:t xml:space="preserve">vládneho </w:t>
      </w:r>
      <w:r w:rsidRPr="00935F1D">
        <w:rPr>
          <w:rFonts w:ascii="Times New Roman" w:hAnsi="Times New Roman" w:cs="Times New Roman"/>
          <w:sz w:val="24"/>
          <w:szCs w:val="24"/>
        </w:rPr>
        <w:t>návrhu zákona o integrovanej posudkovej činnosti (nie v komplexnom posudku vydanom podľa zákona o peňažných príspevkoch na kompenzáciu).</w:t>
      </w:r>
    </w:p>
    <w:p w14:paraId="6BA766D1" w14:textId="77777777" w:rsidR="004C1E31" w:rsidRPr="00935F1D" w:rsidRDefault="004C1E31" w:rsidP="00935F1D">
      <w:pPr>
        <w:spacing w:after="0" w:line="276" w:lineRule="auto"/>
        <w:jc w:val="both"/>
        <w:rPr>
          <w:rFonts w:ascii="Times New Roman" w:hAnsi="Times New Roman" w:cs="Times New Roman"/>
          <w:sz w:val="24"/>
          <w:szCs w:val="24"/>
        </w:rPr>
      </w:pPr>
    </w:p>
    <w:p w14:paraId="10205C4F" w14:textId="77777777" w:rsidR="004C1E31" w:rsidRPr="00935F1D" w:rsidRDefault="004C1E31"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bodu 2</w:t>
      </w:r>
      <w:r w:rsidR="00F33F4F" w:rsidRPr="00935F1D">
        <w:rPr>
          <w:rFonts w:ascii="Times New Roman" w:hAnsi="Times New Roman" w:cs="Times New Roman"/>
          <w:b/>
          <w:sz w:val="24"/>
          <w:szCs w:val="24"/>
        </w:rPr>
        <w:t>5</w:t>
      </w:r>
      <w:r w:rsidRPr="00935F1D">
        <w:rPr>
          <w:rFonts w:ascii="Times New Roman" w:hAnsi="Times New Roman" w:cs="Times New Roman"/>
          <w:b/>
          <w:sz w:val="24"/>
          <w:szCs w:val="24"/>
        </w:rPr>
        <w:t xml:space="preserve"> </w:t>
      </w:r>
      <w:r w:rsidR="003248C0" w:rsidRPr="00935F1D">
        <w:rPr>
          <w:rFonts w:ascii="Times New Roman" w:hAnsi="Times New Roman" w:cs="Times New Roman"/>
          <w:sz w:val="24"/>
          <w:szCs w:val="24"/>
        </w:rPr>
        <w:t>(§ 27, 32 až</w:t>
      </w:r>
      <w:r w:rsidRPr="00935F1D">
        <w:rPr>
          <w:rFonts w:ascii="Times New Roman" w:hAnsi="Times New Roman" w:cs="Times New Roman"/>
          <w:sz w:val="24"/>
          <w:szCs w:val="24"/>
        </w:rPr>
        <w:t xml:space="preserve"> 34</w:t>
      </w:r>
      <w:r w:rsidR="003248C0" w:rsidRPr="00935F1D">
        <w:rPr>
          <w:rFonts w:ascii="Times New Roman" w:hAnsi="Times New Roman" w:cs="Times New Roman"/>
          <w:sz w:val="24"/>
          <w:szCs w:val="24"/>
        </w:rPr>
        <w:t>,</w:t>
      </w:r>
      <w:r w:rsidRPr="00935F1D">
        <w:rPr>
          <w:rFonts w:ascii="Times New Roman" w:hAnsi="Times New Roman" w:cs="Times New Roman"/>
          <w:sz w:val="24"/>
          <w:szCs w:val="24"/>
        </w:rPr>
        <w:t xml:space="preserve"> 37</w:t>
      </w:r>
      <w:r w:rsidR="003248C0" w:rsidRPr="00935F1D">
        <w:rPr>
          <w:rFonts w:ascii="Times New Roman" w:hAnsi="Times New Roman" w:cs="Times New Roman"/>
          <w:sz w:val="24"/>
          <w:szCs w:val="24"/>
        </w:rPr>
        <w:t xml:space="preserve"> a 52</w:t>
      </w:r>
      <w:r w:rsidRPr="00935F1D">
        <w:rPr>
          <w:rFonts w:ascii="Times New Roman" w:hAnsi="Times New Roman" w:cs="Times New Roman"/>
          <w:sz w:val="24"/>
          <w:szCs w:val="24"/>
        </w:rPr>
        <w:t>)</w:t>
      </w:r>
    </w:p>
    <w:p w14:paraId="44820A41"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Ide o legislatívno-technickú úpravu v súvislosti s navrhovanou zmenou ustanovenia § 55. </w:t>
      </w:r>
    </w:p>
    <w:p w14:paraId="4BD04B5C" w14:textId="77777777" w:rsidR="004C1E31" w:rsidRPr="00935F1D" w:rsidRDefault="004C1E31" w:rsidP="00935F1D">
      <w:pPr>
        <w:spacing w:after="0" w:line="276" w:lineRule="auto"/>
        <w:jc w:val="both"/>
        <w:rPr>
          <w:rFonts w:ascii="Times New Roman" w:hAnsi="Times New Roman" w:cs="Times New Roman"/>
          <w:sz w:val="24"/>
          <w:szCs w:val="24"/>
        </w:rPr>
      </w:pPr>
    </w:p>
    <w:p w14:paraId="10E7E9E8"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K  bodu 2</w:t>
      </w:r>
      <w:r w:rsidR="00F155F1" w:rsidRPr="00935F1D">
        <w:rPr>
          <w:rFonts w:ascii="Times New Roman" w:hAnsi="Times New Roman" w:cs="Times New Roman"/>
          <w:b/>
          <w:sz w:val="24"/>
          <w:szCs w:val="24"/>
        </w:rPr>
        <w:t>8</w:t>
      </w:r>
      <w:r w:rsidRPr="00935F1D">
        <w:rPr>
          <w:rFonts w:ascii="Times New Roman" w:hAnsi="Times New Roman" w:cs="Times New Roman"/>
          <w:b/>
          <w:sz w:val="24"/>
          <w:szCs w:val="24"/>
        </w:rPr>
        <w:t xml:space="preserve"> až 3</w:t>
      </w:r>
      <w:r w:rsidR="00F155F1" w:rsidRPr="00935F1D">
        <w:rPr>
          <w:rFonts w:ascii="Times New Roman" w:hAnsi="Times New Roman" w:cs="Times New Roman"/>
          <w:b/>
          <w:sz w:val="24"/>
          <w:szCs w:val="24"/>
        </w:rPr>
        <w:t>6</w:t>
      </w:r>
      <w:r w:rsidRPr="00935F1D">
        <w:rPr>
          <w:rFonts w:ascii="Times New Roman" w:hAnsi="Times New Roman" w:cs="Times New Roman"/>
          <w:b/>
          <w:sz w:val="24"/>
          <w:szCs w:val="24"/>
        </w:rPr>
        <w:t xml:space="preserve"> </w:t>
      </w:r>
      <w:r w:rsidRPr="00935F1D">
        <w:rPr>
          <w:rFonts w:ascii="Times New Roman" w:hAnsi="Times New Roman" w:cs="Times New Roman"/>
          <w:sz w:val="24"/>
          <w:szCs w:val="24"/>
        </w:rPr>
        <w:t>(§ 38)</w:t>
      </w:r>
    </w:p>
    <w:p w14:paraId="2C0528D2" w14:textId="72E4A747" w:rsidR="004C1E31"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Ide o legislatívno-technickú úpravu  v súvislosti s</w:t>
      </w:r>
      <w:r w:rsidR="00633A9C">
        <w:rPr>
          <w:rFonts w:ascii="Times New Roman" w:hAnsi="Times New Roman" w:cs="Times New Roman"/>
          <w:sz w:val="24"/>
          <w:szCs w:val="24"/>
        </w:rPr>
        <w:t xml:space="preserve"> vládnym </w:t>
      </w:r>
      <w:r w:rsidRPr="00935F1D">
        <w:rPr>
          <w:rFonts w:ascii="Times New Roman" w:hAnsi="Times New Roman" w:cs="Times New Roman"/>
          <w:sz w:val="24"/>
          <w:szCs w:val="24"/>
        </w:rPr>
        <w:t xml:space="preserve">návrhom zákona o integrovanej posudkovej činnosti a  presunom posudkovej činnosti na účely poskytovania peňažných príspevkov na kompenzáciu do nového systému posudzovania. Posudkové kritériá na účely posúdenia odkázanosti na kompenzáciu zvýšených výdavkov sú upravené v prílohách k navrhovanému zákonu o integrovanej posudkovej činnosti. </w:t>
      </w:r>
    </w:p>
    <w:p w14:paraId="5CFBDB53" w14:textId="77777777" w:rsidR="004C1E31" w:rsidRPr="00935F1D" w:rsidRDefault="004C1E31" w:rsidP="00935F1D">
      <w:pPr>
        <w:spacing w:after="0" w:line="276" w:lineRule="auto"/>
        <w:ind w:firstLine="708"/>
        <w:jc w:val="both"/>
        <w:rPr>
          <w:rFonts w:ascii="Times New Roman" w:hAnsi="Times New Roman" w:cs="Times New Roman"/>
          <w:sz w:val="24"/>
          <w:szCs w:val="24"/>
        </w:rPr>
      </w:pPr>
    </w:p>
    <w:p w14:paraId="4519F397"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K bodom 3</w:t>
      </w:r>
      <w:r w:rsidR="00F155F1" w:rsidRPr="00935F1D">
        <w:rPr>
          <w:rFonts w:ascii="Times New Roman" w:hAnsi="Times New Roman" w:cs="Times New Roman"/>
          <w:b/>
          <w:sz w:val="24"/>
          <w:szCs w:val="24"/>
          <w:shd w:val="clear" w:color="auto" w:fill="FFFFFF"/>
        </w:rPr>
        <w:t>7</w:t>
      </w:r>
      <w:r w:rsidRPr="00935F1D">
        <w:rPr>
          <w:rFonts w:ascii="Times New Roman" w:hAnsi="Times New Roman" w:cs="Times New Roman"/>
          <w:b/>
          <w:sz w:val="24"/>
          <w:szCs w:val="24"/>
          <w:shd w:val="clear" w:color="auto" w:fill="FFFFFF"/>
        </w:rPr>
        <w:t xml:space="preserve"> až 4</w:t>
      </w:r>
      <w:r w:rsidR="00F155F1" w:rsidRPr="00935F1D">
        <w:rPr>
          <w:rFonts w:ascii="Times New Roman" w:hAnsi="Times New Roman" w:cs="Times New Roman"/>
          <w:b/>
          <w:sz w:val="24"/>
          <w:szCs w:val="24"/>
          <w:shd w:val="clear" w:color="auto" w:fill="FFFFFF"/>
        </w:rPr>
        <w:t>3</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39 a 40)</w:t>
      </w:r>
    </w:p>
    <w:p w14:paraId="0FA2CC0A"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Odkázanosť fyzickej osoby s ťažkým zdravotným postihnutím na pomoc inej fyzickej osoby sa bude posudzovať v rámci integrovanej posudkovej činnosti. Podľa navrhovaného zákona o integrovanej posudkovej činnosti sa zavádza nová škála stupňov tejto odkázanosti. Navrhuje sa, aby obdobne ako tomu bolo doteraz, bolo aj naďalej možné poskytovať peňažný príspevok na opatrovanie, ak budú mať fyzické osoby s ťažkým zdravotným postihnutím  určený jeden z dvoch najťažších stupňov  odkázanosti na pomoc inej fyzickej osoby (aktuálne </w:t>
      </w:r>
      <w:r w:rsidRPr="00935F1D">
        <w:rPr>
          <w:rFonts w:ascii="Times New Roman" w:hAnsi="Times New Roman" w:cs="Times New Roman"/>
          <w:sz w:val="24"/>
          <w:szCs w:val="24"/>
          <w:shd w:val="clear" w:color="auto" w:fill="FFFFFF"/>
        </w:rPr>
        <w:lastRenderedPageBreak/>
        <w:t xml:space="preserve">ide o stupne V a VI, podľa navrhovaného zákona o integrovanej posudkovej činnosti pôjde o stupne IV a V).  </w:t>
      </w:r>
    </w:p>
    <w:p w14:paraId="737A497C"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 </w:t>
      </w:r>
    </w:p>
    <w:p w14:paraId="3562208B"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Ďalej podľa zákona o peňažných príspevkoch na kompenzáciu v znení účinnom od 1. júla 2024 sa za fyzickú osobu s ťažkým zdravotným postihnutím výlučne na účely poskytovania peňažného príspevku na opatrovanie považuje aj fyzická osoba, ktorou je maloletý pacient s onkologickým ochorením, maloletý pacient s </w:t>
      </w:r>
      <w:proofErr w:type="spellStart"/>
      <w:r w:rsidRPr="00935F1D">
        <w:rPr>
          <w:rFonts w:ascii="Times New Roman" w:hAnsi="Times New Roman" w:cs="Times New Roman"/>
          <w:sz w:val="24"/>
          <w:szCs w:val="24"/>
          <w:shd w:val="clear" w:color="auto" w:fill="FFFFFF"/>
        </w:rPr>
        <w:t>hematoonkologickým</w:t>
      </w:r>
      <w:proofErr w:type="spellEnd"/>
      <w:r w:rsidRPr="00935F1D">
        <w:rPr>
          <w:rFonts w:ascii="Times New Roman" w:hAnsi="Times New Roman" w:cs="Times New Roman"/>
          <w:sz w:val="24"/>
          <w:szCs w:val="24"/>
          <w:shd w:val="clear" w:color="auto" w:fill="FFFFFF"/>
        </w:rPr>
        <w:t xml:space="preserve"> ochorením alebo maloletý pacient zaradený do transplantačného programu. Tieto osoby sa zároveň automaticky považujú za odkázané na opatrovanie, a to bez ohľadu na ich reálny stupeň odkázanosti na pomoc inej fyzickej osoby. Táto úprava bola prijatá na základe</w:t>
      </w:r>
      <w:r w:rsidR="009878EC" w:rsidRPr="00935F1D">
        <w:rPr>
          <w:rFonts w:ascii="Times New Roman" w:hAnsi="Times New Roman" w:cs="Times New Roman"/>
          <w:sz w:val="24"/>
          <w:szCs w:val="24"/>
          <w:shd w:val="clear" w:color="auto" w:fill="FFFFFF"/>
        </w:rPr>
        <w:t xml:space="preserve"> poslaneckého </w:t>
      </w:r>
      <w:r w:rsidRPr="00935F1D">
        <w:rPr>
          <w:rFonts w:ascii="Times New Roman" w:hAnsi="Times New Roman" w:cs="Times New Roman"/>
          <w:sz w:val="24"/>
          <w:szCs w:val="24"/>
          <w:shd w:val="clear" w:color="auto" w:fill="FFFFFF"/>
        </w:rPr>
        <w:t xml:space="preserve">návrhu a ide o nesystémový prvok. Navrhuje sa neposkytovať peňažný príspevok na opatrovanie len z dôvodu prítomnosti onkologického ochorenia alebo zaradenia osoby do transplantačného programu. Nejedná sa však o zamedzenie možnosti poskytovať peňažný príspevok na opatrovanie v prípade, ak je opatrovanou osobou maloletý pacient s onkologickým ochorením, maloletý pacient s </w:t>
      </w:r>
      <w:proofErr w:type="spellStart"/>
      <w:r w:rsidRPr="00935F1D">
        <w:rPr>
          <w:rFonts w:ascii="Times New Roman" w:hAnsi="Times New Roman" w:cs="Times New Roman"/>
          <w:sz w:val="24"/>
          <w:szCs w:val="24"/>
          <w:shd w:val="clear" w:color="auto" w:fill="FFFFFF"/>
        </w:rPr>
        <w:t>hematoonkologickým</w:t>
      </w:r>
      <w:proofErr w:type="spellEnd"/>
      <w:r w:rsidRPr="00935F1D">
        <w:rPr>
          <w:rFonts w:ascii="Times New Roman" w:hAnsi="Times New Roman" w:cs="Times New Roman"/>
          <w:sz w:val="24"/>
          <w:szCs w:val="24"/>
          <w:shd w:val="clear" w:color="auto" w:fill="FFFFFF"/>
        </w:rPr>
        <w:t xml:space="preserve"> ochorením alebo maloletý pacient zaradený do transplantačného programu. Aj v týchto prípadoch sa navrhuje posudzovať ich odkázanosť na pomoc inej fyzickej osoby a v prípade splnenia podmienok bude možné aj v budúcnosti riešiť potreby týchto osôb formou peňažného príspevku na opatrovanie. </w:t>
      </w:r>
    </w:p>
    <w:p w14:paraId="10875023" w14:textId="77777777" w:rsidR="00F33F4F" w:rsidRPr="00935F1D" w:rsidRDefault="00F33F4F" w:rsidP="00935F1D">
      <w:pPr>
        <w:spacing w:after="0" w:line="276" w:lineRule="auto"/>
        <w:ind w:firstLine="708"/>
        <w:jc w:val="both"/>
        <w:rPr>
          <w:rFonts w:ascii="Times New Roman" w:hAnsi="Times New Roman" w:cs="Times New Roman"/>
          <w:sz w:val="24"/>
          <w:szCs w:val="24"/>
          <w:shd w:val="clear" w:color="auto" w:fill="FFFFFF"/>
        </w:rPr>
      </w:pPr>
    </w:p>
    <w:p w14:paraId="321A07D0" w14:textId="77777777" w:rsidR="00F33F4F" w:rsidRPr="00935F1D" w:rsidRDefault="00F33F4F"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K  bod</w:t>
      </w:r>
      <w:r w:rsidR="00F155F1" w:rsidRPr="00935F1D">
        <w:rPr>
          <w:rFonts w:ascii="Times New Roman" w:hAnsi="Times New Roman" w:cs="Times New Roman"/>
          <w:b/>
          <w:sz w:val="24"/>
          <w:szCs w:val="24"/>
        </w:rPr>
        <w:t xml:space="preserve">om </w:t>
      </w:r>
      <w:r w:rsidRPr="00935F1D">
        <w:rPr>
          <w:rFonts w:ascii="Times New Roman" w:hAnsi="Times New Roman" w:cs="Times New Roman"/>
          <w:b/>
          <w:sz w:val="24"/>
          <w:szCs w:val="24"/>
        </w:rPr>
        <w:t xml:space="preserve"> 44  </w:t>
      </w:r>
      <w:r w:rsidR="00F155F1" w:rsidRPr="00935F1D">
        <w:rPr>
          <w:rFonts w:ascii="Times New Roman" w:hAnsi="Times New Roman" w:cs="Times New Roman"/>
          <w:b/>
          <w:sz w:val="24"/>
          <w:szCs w:val="24"/>
        </w:rPr>
        <w:t xml:space="preserve">až 47 </w:t>
      </w:r>
      <w:r w:rsidR="00F155F1" w:rsidRPr="00935F1D">
        <w:rPr>
          <w:rFonts w:ascii="Times New Roman" w:hAnsi="Times New Roman" w:cs="Times New Roman"/>
          <w:sz w:val="24"/>
          <w:szCs w:val="24"/>
        </w:rPr>
        <w:t>(§ 41</w:t>
      </w:r>
      <w:r w:rsidRPr="00935F1D">
        <w:rPr>
          <w:rFonts w:ascii="Times New Roman" w:hAnsi="Times New Roman" w:cs="Times New Roman"/>
          <w:sz w:val="24"/>
          <w:szCs w:val="24"/>
        </w:rPr>
        <w:t>)</w:t>
      </w:r>
    </w:p>
    <w:p w14:paraId="2BAA79C6" w14:textId="77777777" w:rsidR="00F33F4F" w:rsidRPr="00935F1D" w:rsidRDefault="00F155F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r>
      <w:r w:rsidR="00F33F4F" w:rsidRPr="00935F1D">
        <w:rPr>
          <w:rFonts w:ascii="Times New Roman" w:hAnsi="Times New Roman" w:cs="Times New Roman"/>
          <w:sz w:val="24"/>
          <w:szCs w:val="24"/>
        </w:rPr>
        <w:t xml:space="preserve">V súvislosti so zavedením integrovanej posudkovej činnosti bude poskytnutie peňažných príspevkov na kompenzáciu podmienené návrhom požadovaného peňažného príspevku v integrovanom posudku. Z tohto dôvodu sa navrhuje doplniť § </w:t>
      </w:r>
      <w:r w:rsidRPr="00935F1D">
        <w:rPr>
          <w:rFonts w:ascii="Times New Roman" w:hAnsi="Times New Roman" w:cs="Times New Roman"/>
          <w:sz w:val="24"/>
          <w:szCs w:val="24"/>
        </w:rPr>
        <w:t>41</w:t>
      </w:r>
      <w:r w:rsidR="00F33F4F" w:rsidRPr="00935F1D">
        <w:rPr>
          <w:rFonts w:ascii="Times New Roman" w:hAnsi="Times New Roman" w:cs="Times New Roman"/>
          <w:sz w:val="24"/>
          <w:szCs w:val="24"/>
        </w:rPr>
        <w:t xml:space="preserve"> o nový odsek </w:t>
      </w:r>
      <w:r w:rsidRPr="00935F1D">
        <w:rPr>
          <w:rFonts w:ascii="Times New Roman" w:hAnsi="Times New Roman" w:cs="Times New Roman"/>
          <w:sz w:val="24"/>
          <w:szCs w:val="24"/>
        </w:rPr>
        <w:t>4</w:t>
      </w:r>
      <w:r w:rsidR="00F33F4F" w:rsidRPr="00935F1D">
        <w:rPr>
          <w:rFonts w:ascii="Times New Roman" w:hAnsi="Times New Roman" w:cs="Times New Roman"/>
          <w:sz w:val="24"/>
          <w:szCs w:val="24"/>
        </w:rPr>
        <w:t xml:space="preserve">. </w:t>
      </w:r>
    </w:p>
    <w:p w14:paraId="460E7825" w14:textId="77777777" w:rsidR="004C1E31" w:rsidRPr="00935F1D" w:rsidRDefault="004C1E31" w:rsidP="00935F1D">
      <w:pPr>
        <w:spacing w:after="0" w:line="276" w:lineRule="auto"/>
        <w:jc w:val="both"/>
        <w:rPr>
          <w:rFonts w:ascii="Times New Roman" w:hAnsi="Times New Roman" w:cs="Times New Roman"/>
          <w:b/>
          <w:sz w:val="24"/>
          <w:szCs w:val="24"/>
          <w:shd w:val="clear" w:color="auto" w:fill="FFFFFF"/>
        </w:rPr>
      </w:pPr>
    </w:p>
    <w:p w14:paraId="34240DC4" w14:textId="77777777" w:rsidR="004C1E31" w:rsidRPr="00935F1D" w:rsidRDefault="00F155F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shd w:val="clear" w:color="auto" w:fill="FFFFFF"/>
        </w:rPr>
        <w:t>Ďalej sa navrhuje</w:t>
      </w:r>
      <w:r w:rsidRPr="00935F1D">
        <w:rPr>
          <w:rFonts w:ascii="Times New Roman" w:hAnsi="Times New Roman" w:cs="Times New Roman"/>
          <w:sz w:val="24"/>
          <w:szCs w:val="24"/>
        </w:rPr>
        <w:t xml:space="preserve"> </w:t>
      </w:r>
      <w:r w:rsidR="004C1E31" w:rsidRPr="00935F1D">
        <w:rPr>
          <w:rFonts w:ascii="Times New Roman" w:hAnsi="Times New Roman" w:cs="Times New Roman"/>
          <w:sz w:val="24"/>
          <w:szCs w:val="24"/>
        </w:rPr>
        <w:t>legislatívno-technick</w:t>
      </w:r>
      <w:r w:rsidRPr="00935F1D">
        <w:rPr>
          <w:rFonts w:ascii="Times New Roman" w:hAnsi="Times New Roman" w:cs="Times New Roman"/>
          <w:sz w:val="24"/>
          <w:szCs w:val="24"/>
        </w:rPr>
        <w:t>á</w:t>
      </w:r>
      <w:r w:rsidR="004C1E31" w:rsidRPr="00935F1D">
        <w:rPr>
          <w:rFonts w:ascii="Times New Roman" w:hAnsi="Times New Roman" w:cs="Times New Roman"/>
          <w:sz w:val="24"/>
          <w:szCs w:val="24"/>
        </w:rPr>
        <w:t xml:space="preserve"> úprav</w:t>
      </w:r>
      <w:r w:rsidRPr="00935F1D">
        <w:rPr>
          <w:rFonts w:ascii="Times New Roman" w:hAnsi="Times New Roman" w:cs="Times New Roman"/>
          <w:sz w:val="24"/>
          <w:szCs w:val="24"/>
        </w:rPr>
        <w:t>a</w:t>
      </w:r>
      <w:r w:rsidR="004C1E31" w:rsidRPr="00935F1D">
        <w:rPr>
          <w:rFonts w:ascii="Times New Roman" w:hAnsi="Times New Roman" w:cs="Times New Roman"/>
          <w:sz w:val="24"/>
          <w:szCs w:val="24"/>
        </w:rPr>
        <w:t xml:space="preserve"> súvisiac</w:t>
      </w:r>
      <w:r w:rsidRPr="00935F1D">
        <w:rPr>
          <w:rFonts w:ascii="Times New Roman" w:hAnsi="Times New Roman" w:cs="Times New Roman"/>
          <w:sz w:val="24"/>
          <w:szCs w:val="24"/>
        </w:rPr>
        <w:t>a</w:t>
      </w:r>
      <w:r w:rsidR="004C1E31" w:rsidRPr="00935F1D">
        <w:rPr>
          <w:rFonts w:ascii="Times New Roman" w:hAnsi="Times New Roman" w:cs="Times New Roman"/>
          <w:sz w:val="24"/>
          <w:szCs w:val="24"/>
        </w:rPr>
        <w:t xml:space="preserve"> so skutočnosťou, že integrovaný posudok nahrádza doterajší komplexný posudok. </w:t>
      </w:r>
    </w:p>
    <w:p w14:paraId="6630E860" w14:textId="77777777" w:rsidR="004C1E31" w:rsidRPr="00935F1D" w:rsidRDefault="004C1E31" w:rsidP="00935F1D">
      <w:pPr>
        <w:spacing w:after="0" w:line="276" w:lineRule="auto"/>
        <w:ind w:firstLine="708"/>
        <w:jc w:val="both"/>
        <w:rPr>
          <w:rFonts w:ascii="Times New Roman" w:hAnsi="Times New Roman" w:cs="Times New Roman"/>
          <w:sz w:val="24"/>
          <w:szCs w:val="24"/>
        </w:rPr>
      </w:pPr>
    </w:p>
    <w:p w14:paraId="7D4F9259"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K bodu 4</w:t>
      </w:r>
      <w:r w:rsidR="00F155F1" w:rsidRPr="00935F1D">
        <w:rPr>
          <w:rFonts w:ascii="Times New Roman" w:hAnsi="Times New Roman" w:cs="Times New Roman"/>
          <w:b/>
          <w:sz w:val="24"/>
          <w:szCs w:val="24"/>
          <w:shd w:val="clear" w:color="auto" w:fill="FFFFFF"/>
        </w:rPr>
        <w:t>8</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42)</w:t>
      </w:r>
    </w:p>
    <w:p w14:paraId="70AE5A9D"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Ide o legislatívno-technickú úpravu. </w:t>
      </w:r>
    </w:p>
    <w:p w14:paraId="6BD723A8" w14:textId="77777777" w:rsidR="004C1E31" w:rsidRPr="00935F1D" w:rsidRDefault="004C1E31" w:rsidP="00935F1D">
      <w:pPr>
        <w:spacing w:after="0" w:line="276" w:lineRule="auto"/>
        <w:jc w:val="both"/>
        <w:rPr>
          <w:rFonts w:ascii="Times New Roman" w:hAnsi="Times New Roman" w:cs="Times New Roman"/>
          <w:sz w:val="24"/>
          <w:szCs w:val="24"/>
        </w:rPr>
      </w:pPr>
    </w:p>
    <w:p w14:paraId="377FD027"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K bodom 4</w:t>
      </w:r>
      <w:r w:rsidR="00F155F1" w:rsidRPr="00935F1D">
        <w:rPr>
          <w:rFonts w:ascii="Times New Roman" w:hAnsi="Times New Roman" w:cs="Times New Roman"/>
          <w:b/>
          <w:sz w:val="24"/>
          <w:szCs w:val="24"/>
          <w:shd w:val="clear" w:color="auto" w:fill="FFFFFF"/>
        </w:rPr>
        <w:t>9</w:t>
      </w:r>
      <w:r w:rsidRPr="00935F1D">
        <w:rPr>
          <w:rFonts w:ascii="Times New Roman" w:hAnsi="Times New Roman" w:cs="Times New Roman"/>
          <w:b/>
          <w:sz w:val="24"/>
          <w:szCs w:val="24"/>
          <w:shd w:val="clear" w:color="auto" w:fill="FFFFFF"/>
        </w:rPr>
        <w:t xml:space="preserve"> až 5</w:t>
      </w:r>
      <w:r w:rsidR="00F155F1" w:rsidRPr="00935F1D">
        <w:rPr>
          <w:rFonts w:ascii="Times New Roman" w:hAnsi="Times New Roman" w:cs="Times New Roman"/>
          <w:b/>
          <w:sz w:val="24"/>
          <w:szCs w:val="24"/>
          <w:shd w:val="clear" w:color="auto" w:fill="FFFFFF"/>
        </w:rPr>
        <w:t>6</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43)</w:t>
      </w:r>
    </w:p>
    <w:p w14:paraId="3D614634"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Upravuje sa vznik nároku na peňažné príspevky na kompenzáciu, vznik nároku na ich výplatu a vznik nároku na preukaz fyzickej osoby s ťažkým zdravotným postihnutím resp. tento preukaz so sprievodcom a na parkovací preukaz pre fyzickú osobu so zdravotným postihnutím. </w:t>
      </w:r>
    </w:p>
    <w:p w14:paraId="57CF1128"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3DD20452"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Aj naďalej sa navrhuje, aby bolo možné peňažný príspevok na kompenzáciu priznať najskôr od mesiaca, v ktorom bola doručená žiadosť o tento príspevok správnemu orgánu. Zároveň  sa navrhuje upraviť vznik nároku tak, že požadovaný peňažný príspevok možno priznať od mesiaca, v ktorom začalo konanie o integrovanom posudku (napriek tomu, že osoba si nepodala v danom čase aj žiadosť o peňažný príspevok na kompenzáciu), ak si žiadateľ podá písomnú žiadosť o peňažný príspevok na kompenzáciu najneskôr v lehote do dvoch mesiacov odo dňa nadobudnutia právoplatnosti integrovaného posudku. Takáto úprava je pozitívna voči tým osobám, ktoré možno nemajú prehľad o možnostiach riešenia sociálnych dôsledkov ich ťažkého zdravotného postihnutia, majú však záujem ich riešiť, a preto požiadali o integrovaný </w:t>
      </w:r>
      <w:r w:rsidRPr="00935F1D">
        <w:rPr>
          <w:rFonts w:ascii="Times New Roman" w:hAnsi="Times New Roman" w:cs="Times New Roman"/>
          <w:sz w:val="24"/>
          <w:szCs w:val="24"/>
          <w:shd w:val="clear" w:color="auto" w:fill="FFFFFF"/>
        </w:rPr>
        <w:lastRenderedPageBreak/>
        <w:t xml:space="preserve">posudok. Lehota dvoch mesiacov je postačujúca na oboznámenie sa so závermi uvedenými v integrovanom posudku a na uplatnenie si nárokov formou podania žiadosti o peňažný príspevok na kompenzáciu. </w:t>
      </w:r>
    </w:p>
    <w:p w14:paraId="3CFCA0FF"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42B91CFF"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shd w:val="clear" w:color="auto" w:fill="FFFFFF"/>
        </w:rPr>
        <w:tab/>
        <w:t xml:space="preserve">Osobitne sa upravuje vznik nároku na peňažný príspevok na opatrovanie v prípade, ak počas konania o tomto príspevku opatrovaná osoba zomrie a nebol ešte vydaný integrovaný posudok. V tomto prípade sa konanie vo veci integrovaného posúdenia zastaví. Účastníkom konania o peňažnom príspevku na opatrovanie je osoba vykonávajúca opatrovanie a konanie o tomto peňažnom príspevku je aj v prípade úmrtia opatrovanej osoby potrebné dokončiť. Nárok na peňažný príspevok na opatrovanie a na jeho výplatu vznikne, ak </w:t>
      </w:r>
      <w:r w:rsidRPr="00935F1D">
        <w:rPr>
          <w:rFonts w:ascii="Times New Roman" w:hAnsi="Times New Roman" w:cs="Times New Roman"/>
          <w:sz w:val="24"/>
          <w:szCs w:val="24"/>
        </w:rPr>
        <w:t xml:space="preserve">sa preukáže, že boli splnené podmienky na jeho poskytovanie. </w:t>
      </w:r>
    </w:p>
    <w:p w14:paraId="529A2B9E" w14:textId="77777777" w:rsidR="004C1E31" w:rsidRPr="00935F1D" w:rsidRDefault="004C1E31" w:rsidP="00935F1D">
      <w:pPr>
        <w:spacing w:line="276" w:lineRule="auto"/>
        <w:ind w:firstLine="708"/>
        <w:jc w:val="both"/>
        <w:rPr>
          <w:rFonts w:ascii="Times New Roman" w:hAnsi="Times New Roman" w:cs="Times New Roman"/>
          <w:sz w:val="24"/>
          <w:szCs w:val="24"/>
        </w:rPr>
      </w:pPr>
    </w:p>
    <w:p w14:paraId="7F882316" w14:textId="77777777" w:rsidR="004C1E31" w:rsidRPr="00935F1D" w:rsidRDefault="004C1E31"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V súvislosti so skutočnosťou, že integrovaná posudková činnosť bude vedená v samostatnom konaní a podkladom pre rozhodovanie o peňažných príspevkoch na kompenzáciu bude právoplatný integrovaný posudok, navrhuje sa ustanoviť, že podmienka potrebná pre vznik nároku preukázaná integrovaným posudkom sa považuje za splnenú už od kalendárneho mesiaca, v ktorom začalo konanie o peňažnom príspevku na kompenzáciu alebo konanie o integrovanom posudku. </w:t>
      </w:r>
    </w:p>
    <w:p w14:paraId="24B70944"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1CEB3C5D"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K  bodom 5</w:t>
      </w:r>
      <w:r w:rsidR="006769AE" w:rsidRPr="00935F1D">
        <w:rPr>
          <w:rFonts w:ascii="Times New Roman" w:hAnsi="Times New Roman" w:cs="Times New Roman"/>
          <w:b/>
          <w:sz w:val="24"/>
          <w:szCs w:val="24"/>
          <w:shd w:val="clear" w:color="auto" w:fill="FFFFFF"/>
        </w:rPr>
        <w:t>7</w:t>
      </w:r>
      <w:r w:rsidRPr="00935F1D">
        <w:rPr>
          <w:rFonts w:ascii="Times New Roman" w:hAnsi="Times New Roman" w:cs="Times New Roman"/>
          <w:b/>
          <w:sz w:val="24"/>
          <w:szCs w:val="24"/>
          <w:shd w:val="clear" w:color="auto" w:fill="FFFFFF"/>
        </w:rPr>
        <w:t xml:space="preserve"> a 5</w:t>
      </w:r>
      <w:r w:rsidR="006769AE" w:rsidRPr="00935F1D">
        <w:rPr>
          <w:rFonts w:ascii="Times New Roman" w:hAnsi="Times New Roman" w:cs="Times New Roman"/>
          <w:b/>
          <w:sz w:val="24"/>
          <w:szCs w:val="24"/>
          <w:shd w:val="clear" w:color="auto" w:fill="FFFFFF"/>
        </w:rPr>
        <w:t>8</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44)</w:t>
      </w:r>
    </w:p>
    <w:p w14:paraId="07777A47"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Ide o legislatívno-technickú úpravu</w:t>
      </w:r>
      <w:r w:rsidR="006769AE" w:rsidRPr="00935F1D">
        <w:rPr>
          <w:rFonts w:ascii="Times New Roman" w:hAnsi="Times New Roman" w:cs="Times New Roman"/>
          <w:sz w:val="24"/>
          <w:szCs w:val="24"/>
        </w:rPr>
        <w:t xml:space="preserve"> v súvislosti s vypustením § 21</w:t>
      </w:r>
      <w:r w:rsidRPr="00935F1D">
        <w:rPr>
          <w:rFonts w:ascii="Times New Roman" w:hAnsi="Times New Roman" w:cs="Times New Roman"/>
          <w:sz w:val="24"/>
          <w:szCs w:val="24"/>
        </w:rPr>
        <w:t xml:space="preserve">. </w:t>
      </w:r>
    </w:p>
    <w:p w14:paraId="0D9ABC01" w14:textId="77777777" w:rsidR="00D95B07" w:rsidRPr="00935F1D" w:rsidRDefault="00D95B07" w:rsidP="00935F1D">
      <w:pPr>
        <w:spacing w:after="0" w:line="276" w:lineRule="auto"/>
        <w:jc w:val="both"/>
        <w:rPr>
          <w:rFonts w:ascii="Times New Roman" w:hAnsi="Times New Roman" w:cs="Times New Roman"/>
          <w:sz w:val="24"/>
          <w:szCs w:val="24"/>
        </w:rPr>
      </w:pPr>
    </w:p>
    <w:p w14:paraId="042B2D69" w14:textId="77777777" w:rsidR="00D95B07" w:rsidRPr="00935F1D" w:rsidRDefault="00D95B07"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 xml:space="preserve">K  bodom 59 a 60  </w:t>
      </w:r>
      <w:r w:rsidRPr="00935F1D">
        <w:rPr>
          <w:rFonts w:ascii="Times New Roman" w:hAnsi="Times New Roman" w:cs="Times New Roman"/>
          <w:sz w:val="24"/>
          <w:szCs w:val="24"/>
          <w:shd w:val="clear" w:color="auto" w:fill="FFFFFF"/>
        </w:rPr>
        <w:t>(§ 45)</w:t>
      </w:r>
    </w:p>
    <w:p w14:paraId="0779CDB8" w14:textId="77777777" w:rsidR="00D95B07" w:rsidRPr="00935F1D" w:rsidRDefault="00D95B07"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Ide o legislatívno- technickú úpravu v súvislosti s vypustením  posudkovej činnosti   na účely poskytovania peňažných príspevkov na kompenzáciu ťažkého zdravotného postihnutia zo zákona o peňažných príspevkoch na kompenzáciu. </w:t>
      </w:r>
    </w:p>
    <w:p w14:paraId="66D5C4A3" w14:textId="77777777" w:rsidR="00D95B07" w:rsidRPr="00935F1D" w:rsidRDefault="00D95B07" w:rsidP="00935F1D">
      <w:pPr>
        <w:spacing w:after="0" w:line="276" w:lineRule="auto"/>
        <w:ind w:firstLine="708"/>
        <w:jc w:val="both"/>
        <w:rPr>
          <w:rFonts w:ascii="Times New Roman" w:hAnsi="Times New Roman" w:cs="Times New Roman"/>
          <w:sz w:val="24"/>
          <w:szCs w:val="24"/>
        </w:rPr>
      </w:pPr>
    </w:p>
    <w:p w14:paraId="31E59548"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4F9CAC7E" w14:textId="77777777" w:rsidR="004C1E31" w:rsidRPr="00935F1D" w:rsidRDefault="004C1E31" w:rsidP="00935F1D">
      <w:pPr>
        <w:spacing w:after="0" w:line="276" w:lineRule="auto"/>
        <w:jc w:val="both"/>
        <w:rPr>
          <w:rFonts w:ascii="Times New Roman" w:hAnsi="Times New Roman" w:cs="Times New Roman"/>
          <w:b/>
          <w:sz w:val="24"/>
          <w:szCs w:val="24"/>
          <w:shd w:val="clear" w:color="auto" w:fill="FFFFFF"/>
        </w:rPr>
      </w:pPr>
      <w:r w:rsidRPr="00935F1D">
        <w:rPr>
          <w:rFonts w:ascii="Times New Roman" w:hAnsi="Times New Roman" w:cs="Times New Roman"/>
          <w:b/>
          <w:sz w:val="24"/>
          <w:szCs w:val="24"/>
          <w:shd w:val="clear" w:color="auto" w:fill="FFFFFF"/>
        </w:rPr>
        <w:t xml:space="preserve">K  bodom </w:t>
      </w:r>
      <w:r w:rsidR="00424BD6" w:rsidRPr="00935F1D">
        <w:rPr>
          <w:rFonts w:ascii="Times New Roman" w:hAnsi="Times New Roman" w:cs="Times New Roman"/>
          <w:b/>
          <w:sz w:val="24"/>
          <w:szCs w:val="24"/>
          <w:shd w:val="clear" w:color="auto" w:fill="FFFFFF"/>
        </w:rPr>
        <w:t>61</w:t>
      </w:r>
      <w:r w:rsidRPr="00935F1D">
        <w:rPr>
          <w:rFonts w:ascii="Times New Roman" w:hAnsi="Times New Roman" w:cs="Times New Roman"/>
          <w:b/>
          <w:sz w:val="24"/>
          <w:szCs w:val="24"/>
          <w:shd w:val="clear" w:color="auto" w:fill="FFFFFF"/>
        </w:rPr>
        <w:t xml:space="preserve"> až </w:t>
      </w:r>
      <w:r w:rsidR="00424BD6" w:rsidRPr="00935F1D">
        <w:rPr>
          <w:rFonts w:ascii="Times New Roman" w:hAnsi="Times New Roman" w:cs="Times New Roman"/>
          <w:b/>
          <w:sz w:val="24"/>
          <w:szCs w:val="24"/>
          <w:shd w:val="clear" w:color="auto" w:fill="FFFFFF"/>
        </w:rPr>
        <w:t>72</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51 a 52)</w:t>
      </w:r>
    </w:p>
    <w:p w14:paraId="48924699"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Ide o legislatívno-technickú úpravu, ktorá sa týka pôsobnosti Ústredia práce, sociálnych vecí a rodiny a úradov práce, sociálnych vecí a rodiny. </w:t>
      </w:r>
    </w:p>
    <w:p w14:paraId="2EAB39D8"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79D6DA46" w14:textId="77777777" w:rsidR="004C1E31" w:rsidRPr="00935F1D" w:rsidRDefault="004C1E31" w:rsidP="00935F1D">
      <w:pPr>
        <w:spacing w:after="0" w:line="276" w:lineRule="auto"/>
        <w:jc w:val="both"/>
        <w:rPr>
          <w:rFonts w:ascii="Times New Roman" w:hAnsi="Times New Roman" w:cs="Times New Roman"/>
          <w:b/>
          <w:sz w:val="24"/>
          <w:szCs w:val="24"/>
          <w:shd w:val="clear" w:color="auto" w:fill="FFFFFF"/>
        </w:rPr>
      </w:pPr>
      <w:r w:rsidRPr="00935F1D">
        <w:rPr>
          <w:rFonts w:ascii="Times New Roman" w:hAnsi="Times New Roman" w:cs="Times New Roman"/>
          <w:b/>
          <w:sz w:val="24"/>
          <w:szCs w:val="24"/>
          <w:shd w:val="clear" w:color="auto" w:fill="FFFFFF"/>
        </w:rPr>
        <w:t xml:space="preserve">K  bodom </w:t>
      </w:r>
      <w:r w:rsidR="00424BD6" w:rsidRPr="00935F1D">
        <w:rPr>
          <w:rFonts w:ascii="Times New Roman" w:hAnsi="Times New Roman" w:cs="Times New Roman"/>
          <w:b/>
          <w:sz w:val="24"/>
          <w:szCs w:val="24"/>
          <w:shd w:val="clear" w:color="auto" w:fill="FFFFFF"/>
        </w:rPr>
        <w:t>73</w:t>
      </w:r>
      <w:r w:rsidRPr="00935F1D">
        <w:rPr>
          <w:rFonts w:ascii="Times New Roman" w:hAnsi="Times New Roman" w:cs="Times New Roman"/>
          <w:b/>
          <w:sz w:val="24"/>
          <w:szCs w:val="24"/>
          <w:shd w:val="clear" w:color="auto" w:fill="FFFFFF"/>
        </w:rPr>
        <w:t xml:space="preserve"> až </w:t>
      </w:r>
      <w:r w:rsidR="00424BD6" w:rsidRPr="00935F1D">
        <w:rPr>
          <w:rFonts w:ascii="Times New Roman" w:hAnsi="Times New Roman" w:cs="Times New Roman"/>
          <w:b/>
          <w:sz w:val="24"/>
          <w:szCs w:val="24"/>
          <w:shd w:val="clear" w:color="auto" w:fill="FFFFFF"/>
        </w:rPr>
        <w:t>82</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55)</w:t>
      </w:r>
    </w:p>
    <w:p w14:paraId="4280A238"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V súvislosti so zavedením integrovanej posudkovej činnosti sa navrhuje upraviť konanie podľa zákona o peňažných príspevkoch na kompenzáciu. Okrem legislatívno-technických zmien sa navrhujú nasledovné úpravy:</w:t>
      </w:r>
    </w:p>
    <w:p w14:paraId="5BDC22AC"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272B02A4" w14:textId="555636AA"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Navrhuje sa upraviť, čo je súčasťou žiadosti podľa zákona o peňažných príspevkoch na kompenzáciu. Súčasťou takejto žiadosti už nebudú lekárske nálezy, nakoľko tieto bude osoba predkladať na účely konania o integrovanej posudkovej činnosti. Výnimku predstavuje tzv. malé konanie o preukaze fyzickej osoby s ťažkým zdravotným postihnutím a o parkovacom preukaze pre fyzickú osobu so zdravotným postihnutím, nakoľko v tomto konaní bude príslušný orgán vykonávať lekársku posudkovú činnosť. </w:t>
      </w:r>
      <w:r w:rsidR="00C117BF" w:rsidRPr="00935F1D">
        <w:rPr>
          <w:rFonts w:ascii="Times New Roman" w:hAnsi="Times New Roman" w:cs="Times New Roman"/>
          <w:sz w:val="24"/>
          <w:szCs w:val="24"/>
          <w:shd w:val="clear" w:color="auto" w:fill="FFFFFF"/>
        </w:rPr>
        <w:t xml:space="preserve">Na rozdiel od súčasného právneho stavu </w:t>
      </w:r>
      <w:r w:rsidR="00C117BF" w:rsidRPr="00935F1D">
        <w:rPr>
          <w:rFonts w:ascii="Times New Roman" w:hAnsi="Times New Roman" w:cs="Times New Roman"/>
          <w:sz w:val="24"/>
          <w:szCs w:val="24"/>
          <w:shd w:val="clear" w:color="auto" w:fill="FFFFFF"/>
        </w:rPr>
        <w:lastRenderedPageBreak/>
        <w:t>v prípade, ak pôjde o osobu</w:t>
      </w:r>
      <w:r w:rsidR="00C117BF" w:rsidRPr="00935F1D">
        <w:rPr>
          <w:rFonts w:ascii="Times New Roman" w:eastAsia="Times New Roman" w:hAnsi="Times New Roman" w:cs="Times New Roman"/>
          <w:sz w:val="24"/>
          <w:szCs w:val="24"/>
          <w:lang w:eastAsia="sk-SK"/>
        </w:rPr>
        <w:t xml:space="preserve"> s mentálnym postihnutím, </w:t>
      </w:r>
      <w:proofErr w:type="spellStart"/>
      <w:r w:rsidR="00C117BF" w:rsidRPr="00935F1D">
        <w:rPr>
          <w:rFonts w:ascii="Times New Roman" w:eastAsia="Times New Roman" w:hAnsi="Times New Roman" w:cs="Times New Roman"/>
          <w:sz w:val="24"/>
          <w:szCs w:val="24"/>
          <w:lang w:eastAsia="sk-SK"/>
        </w:rPr>
        <w:t>neurovývinovou</w:t>
      </w:r>
      <w:proofErr w:type="spellEnd"/>
      <w:r w:rsidR="00C117BF" w:rsidRPr="00935F1D">
        <w:rPr>
          <w:rFonts w:ascii="Times New Roman" w:eastAsia="Times New Roman" w:hAnsi="Times New Roman" w:cs="Times New Roman"/>
          <w:sz w:val="24"/>
          <w:szCs w:val="24"/>
          <w:lang w:eastAsia="sk-SK"/>
        </w:rPr>
        <w:t xml:space="preserve"> poruchou alebo duševnou poruchou, súčasťou žiadosti bude aj </w:t>
      </w:r>
      <w:r w:rsidR="00C117BF" w:rsidRPr="00935F1D">
        <w:rPr>
          <w:rFonts w:ascii="Times New Roman" w:hAnsi="Times New Roman" w:cs="Times New Roman"/>
          <w:sz w:val="24"/>
          <w:szCs w:val="24"/>
          <w:shd w:val="clear" w:color="auto" w:fill="FFFFFF"/>
        </w:rPr>
        <w:t xml:space="preserve"> </w:t>
      </w:r>
      <w:proofErr w:type="spellStart"/>
      <w:r w:rsidR="00C117BF" w:rsidRPr="00935F1D">
        <w:rPr>
          <w:rFonts w:ascii="Times New Roman" w:hAnsi="Times New Roman" w:cs="Times New Roman"/>
          <w:sz w:val="24"/>
          <w:szCs w:val="24"/>
          <w:shd w:val="clear" w:color="auto" w:fill="FFFFFF"/>
        </w:rPr>
        <w:t>klinicko</w:t>
      </w:r>
      <w:proofErr w:type="spellEnd"/>
      <w:r w:rsidR="00C117BF" w:rsidRPr="00935F1D">
        <w:rPr>
          <w:rFonts w:ascii="Times New Roman" w:hAnsi="Times New Roman" w:cs="Times New Roman"/>
          <w:sz w:val="24"/>
          <w:szCs w:val="24"/>
          <w:shd w:val="clear" w:color="auto" w:fill="FFFFFF"/>
        </w:rPr>
        <w:t xml:space="preserve"> psychologický nález  funkčnej kapacity. </w:t>
      </w:r>
      <w:r w:rsidR="004272A5" w:rsidRPr="00935F1D">
        <w:rPr>
          <w:rFonts w:ascii="Times New Roman" w:hAnsi="Times New Roman" w:cs="Times New Roman"/>
          <w:sz w:val="24"/>
          <w:szCs w:val="24"/>
          <w:shd w:val="clear" w:color="auto" w:fill="FFFFFF"/>
        </w:rPr>
        <w:t xml:space="preserve"> V rámci konania o preukaze </w:t>
      </w:r>
      <w:r w:rsidR="003A30D9" w:rsidRPr="00935F1D">
        <w:rPr>
          <w:rFonts w:ascii="Times New Roman" w:hAnsi="Times New Roman" w:cs="Times New Roman"/>
          <w:sz w:val="24"/>
          <w:szCs w:val="24"/>
          <w:shd w:val="clear" w:color="auto" w:fill="FFFFFF"/>
        </w:rPr>
        <w:t xml:space="preserve">fyzickej osoby s ťažkým zdravotným postihnutím </w:t>
      </w:r>
      <w:r w:rsidR="004272A5" w:rsidRPr="00935F1D">
        <w:rPr>
          <w:rFonts w:ascii="Times New Roman" w:hAnsi="Times New Roman" w:cs="Times New Roman"/>
          <w:sz w:val="24"/>
          <w:szCs w:val="24"/>
          <w:shd w:val="clear" w:color="auto" w:fill="FFFFFF"/>
        </w:rPr>
        <w:t xml:space="preserve">príslušný orgán posúdi, či žiadateľ je fyzickou osobou s ťažkým zdravotným postihnutím a či je odkázaný na sprievodcu. </w:t>
      </w:r>
      <w:r w:rsidR="003A30D9" w:rsidRPr="00935F1D">
        <w:rPr>
          <w:rFonts w:ascii="Times New Roman" w:hAnsi="Times New Roman" w:cs="Times New Roman"/>
          <w:sz w:val="24"/>
          <w:szCs w:val="24"/>
          <w:shd w:val="clear" w:color="auto" w:fill="FFFFFF"/>
        </w:rPr>
        <w:t xml:space="preserve">V prípade splnenia podmienky ťažkého zdravotného postihnutia príslušný orgán na základe právoplatného rozhodnutia vyhotoví žiadateľovi preukaz fyzickej osoby s ťažkým zdravotným postihnutím a ak je splnená aj podmienka odkázanosti na sprievodcu, vyhotoví mu preukaz fyzickej osoby s ťažkým zdravotným postihnutím so sprievodcom. Z uvedeného vyplýva, že ide o jeden druh konania, ktorého výsledkom môže byť vyhotovenie uvedeného preukazu v jednej z dvoch jeho foriem </w:t>
      </w:r>
      <w:r w:rsidR="004012CD" w:rsidRPr="00935F1D">
        <w:rPr>
          <w:rFonts w:ascii="Times New Roman" w:hAnsi="Times New Roman" w:cs="Times New Roman"/>
          <w:sz w:val="24"/>
          <w:szCs w:val="24"/>
          <w:shd w:val="clear" w:color="auto" w:fill="FFFFFF"/>
        </w:rPr>
        <w:t xml:space="preserve">– preukaz fyzickej osoby s ťažkým zdravotným postihnutím alebo </w:t>
      </w:r>
      <w:r w:rsidR="003A30D9" w:rsidRPr="00935F1D">
        <w:rPr>
          <w:rFonts w:ascii="Times New Roman" w:hAnsi="Times New Roman" w:cs="Times New Roman"/>
          <w:sz w:val="24"/>
          <w:szCs w:val="24"/>
          <w:shd w:val="clear" w:color="auto" w:fill="FFFFFF"/>
        </w:rPr>
        <w:t xml:space="preserve">preukaz fyzickej osoby s ťažkým zdravotným postihnutím so sprievodcom </w:t>
      </w:r>
      <w:r w:rsidR="004012CD" w:rsidRPr="00935F1D">
        <w:rPr>
          <w:rFonts w:ascii="Times New Roman" w:hAnsi="Times New Roman" w:cs="Times New Roman"/>
          <w:sz w:val="24"/>
          <w:szCs w:val="24"/>
          <w:shd w:val="clear" w:color="auto" w:fill="FFFFFF"/>
        </w:rPr>
        <w:t xml:space="preserve">(preukaz so sprievodcom je </w:t>
      </w:r>
      <w:r w:rsidR="003A30D9" w:rsidRPr="00935F1D">
        <w:rPr>
          <w:rFonts w:ascii="Times New Roman" w:hAnsi="Times New Roman" w:cs="Times New Roman"/>
          <w:sz w:val="24"/>
          <w:szCs w:val="24"/>
          <w:shd w:val="clear" w:color="auto" w:fill="FFFFFF"/>
        </w:rPr>
        <w:t xml:space="preserve">označený červeným pruhom). </w:t>
      </w:r>
    </w:p>
    <w:p w14:paraId="38112578"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04D748E9" w14:textId="77777777" w:rsidR="004C481F"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Podkladom pre rozhodnutie o peňažný príspevok na kompenzáciu už nebude komplexný posudok, ktorý doteraz vydávali úrady práce, sociálnych vecí a rodiny v rámci konania o peňažnom príspevku na kompenzáciu, ale integrovaný posudok vydaný podľa navrhovaného zákona o integrovanej posudkovej činnosti. </w:t>
      </w:r>
      <w:r w:rsidR="004C481F" w:rsidRPr="00935F1D">
        <w:rPr>
          <w:rFonts w:ascii="Times New Roman" w:hAnsi="Times New Roman" w:cs="Times New Roman"/>
          <w:sz w:val="24"/>
          <w:szCs w:val="24"/>
          <w:shd w:val="clear" w:color="auto" w:fill="FFFFFF"/>
        </w:rPr>
        <w:t xml:space="preserve"> Výnimku predstavuje situácia, ak ide o konanie o peňažnom príspevku na opatrovanie,  opatrovaná osoba zomrela a ešte nebol vydaný integrovaný posudok. V tomto prípade </w:t>
      </w:r>
      <w:r w:rsidR="004012CD" w:rsidRPr="00935F1D">
        <w:rPr>
          <w:rFonts w:ascii="Times New Roman" w:hAnsi="Times New Roman" w:cs="Times New Roman"/>
          <w:sz w:val="24"/>
          <w:szCs w:val="24"/>
          <w:shd w:val="clear" w:color="auto" w:fill="FFFFFF"/>
        </w:rPr>
        <w:t>sa konanie o integrovanom posudku zastaví (ak bolo začaté) a správny orgán podľa navrhovaného zákona o integrovanej posudkovej činnosti postúpi spisovú dokumentáciu príslušnému orgánu, ktorý koná o peňažnom príspevku na opatrovanie. P</w:t>
      </w:r>
      <w:r w:rsidR="004C481F" w:rsidRPr="00935F1D">
        <w:rPr>
          <w:rFonts w:ascii="Times New Roman" w:hAnsi="Times New Roman" w:cs="Times New Roman"/>
          <w:sz w:val="24"/>
          <w:szCs w:val="24"/>
          <w:shd w:val="clear" w:color="auto" w:fill="FFFFFF"/>
        </w:rPr>
        <w:t xml:space="preserve">osúdenie ťažkého zdravotného postihnutia a odkázanosti na pomoc inej fyzickej osoby vykoná v rámci lekárskej posudkovej činnosti podľa zákona o peňažných príspevkoch na kompenzáciu. </w:t>
      </w:r>
      <w:r w:rsidR="004012CD" w:rsidRPr="00935F1D">
        <w:rPr>
          <w:rFonts w:ascii="Times New Roman" w:hAnsi="Times New Roman" w:cs="Times New Roman"/>
          <w:sz w:val="24"/>
          <w:szCs w:val="24"/>
          <w:shd w:val="clear" w:color="auto" w:fill="FFFFFF"/>
        </w:rPr>
        <w:t xml:space="preserve">V prípade, ak postúpená spisová dokumentácia neobsahuje lekárske nálezy potrebné pre vykonanie posúdenia resp. konanie o integrovanom posudku ani nezačalo, príslušný orgán pre konanie o peňažnom príspevku na opatrovanie si potrebné lekárske nálezy vyžiada od žiadateľa o peňažný príspevok na opatrovanie. </w:t>
      </w:r>
      <w:r w:rsidR="004C481F" w:rsidRPr="00935F1D">
        <w:rPr>
          <w:rFonts w:ascii="Times New Roman" w:hAnsi="Times New Roman" w:cs="Times New Roman"/>
          <w:sz w:val="24"/>
          <w:szCs w:val="24"/>
          <w:shd w:val="clear" w:color="auto" w:fill="FFFFFF"/>
        </w:rPr>
        <w:t>Podkladom pre rozhodnutie o peňažnom príspevku na opatrovanie v tomto prípade bude lekársky posudok. Nakoľko posudzovaná osoba zomrela, príslušný orgán nebude doručovať tento lekársky posudok,</w:t>
      </w:r>
      <w:r w:rsidR="004012CD" w:rsidRPr="00935F1D">
        <w:rPr>
          <w:rFonts w:ascii="Times New Roman" w:hAnsi="Times New Roman" w:cs="Times New Roman"/>
          <w:sz w:val="24"/>
          <w:szCs w:val="24"/>
          <w:shd w:val="clear" w:color="auto" w:fill="FFFFFF"/>
        </w:rPr>
        <w:t xml:space="preserve"> pričom</w:t>
      </w:r>
      <w:r w:rsidR="004C481F" w:rsidRPr="00935F1D">
        <w:rPr>
          <w:rFonts w:ascii="Times New Roman" w:hAnsi="Times New Roman" w:cs="Times New Roman"/>
          <w:sz w:val="24"/>
          <w:szCs w:val="24"/>
          <w:shd w:val="clear" w:color="auto" w:fill="FFFFFF"/>
        </w:rPr>
        <w:t xml:space="preserve"> účastníkovi konania (žiadateľovi o peňažný príspevok na opatrovanie) príslušný orgán doručí rozhodnutie o peňažnom príspevku na opatrovanie.  </w:t>
      </w:r>
    </w:p>
    <w:p w14:paraId="5214BDBA" w14:textId="77777777" w:rsidR="004C481F" w:rsidRPr="00935F1D" w:rsidRDefault="004C481F" w:rsidP="00935F1D">
      <w:pPr>
        <w:spacing w:after="0" w:line="276" w:lineRule="auto"/>
        <w:jc w:val="both"/>
        <w:rPr>
          <w:rFonts w:ascii="Times New Roman" w:hAnsi="Times New Roman" w:cs="Times New Roman"/>
          <w:sz w:val="24"/>
          <w:szCs w:val="24"/>
          <w:shd w:val="clear" w:color="auto" w:fill="FFFFFF"/>
        </w:rPr>
      </w:pPr>
    </w:p>
    <w:p w14:paraId="00BF736C" w14:textId="77777777" w:rsidR="0066621D"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Navrhuje sa upraviť, že príslušný orgán je </w:t>
      </w:r>
      <w:r w:rsidR="0066621D" w:rsidRPr="00935F1D">
        <w:rPr>
          <w:rFonts w:ascii="Times New Roman" w:hAnsi="Times New Roman" w:cs="Times New Roman"/>
          <w:sz w:val="24"/>
          <w:szCs w:val="24"/>
          <w:shd w:val="clear" w:color="auto" w:fill="FFFFFF"/>
        </w:rPr>
        <w:t xml:space="preserve">integrovaným </w:t>
      </w:r>
      <w:r w:rsidRPr="00935F1D">
        <w:rPr>
          <w:rFonts w:ascii="Times New Roman" w:hAnsi="Times New Roman" w:cs="Times New Roman"/>
          <w:sz w:val="24"/>
          <w:szCs w:val="24"/>
          <w:shd w:val="clear" w:color="auto" w:fill="FFFFFF"/>
        </w:rPr>
        <w:t>posudkom viazaný</w:t>
      </w:r>
      <w:r w:rsidR="0066621D" w:rsidRPr="00935F1D">
        <w:rPr>
          <w:rFonts w:ascii="Times New Roman" w:hAnsi="Times New Roman" w:cs="Times New Roman"/>
          <w:sz w:val="24"/>
          <w:szCs w:val="24"/>
          <w:shd w:val="clear" w:color="auto" w:fill="FFFFFF"/>
        </w:rPr>
        <w:t xml:space="preserve">, t. j. úrady práce, sociálnych vecí a rodiny a Ústredie práce, sociálnych vecí a rodiny si o ňom nemôžu urobiť úsudok. </w:t>
      </w:r>
      <w:r w:rsidRPr="00935F1D">
        <w:rPr>
          <w:rFonts w:ascii="Times New Roman" w:hAnsi="Times New Roman" w:cs="Times New Roman"/>
          <w:sz w:val="24"/>
          <w:szCs w:val="24"/>
          <w:shd w:val="clear" w:color="auto" w:fill="FFFFFF"/>
        </w:rPr>
        <w:t xml:space="preserve"> </w:t>
      </w:r>
    </w:p>
    <w:p w14:paraId="4BBBAA76" w14:textId="77777777" w:rsidR="00B63C05" w:rsidRPr="00935F1D" w:rsidRDefault="00B63C05" w:rsidP="00935F1D">
      <w:pPr>
        <w:spacing w:after="0" w:line="276" w:lineRule="auto"/>
        <w:ind w:firstLine="708"/>
        <w:jc w:val="both"/>
        <w:rPr>
          <w:rFonts w:ascii="Times New Roman" w:hAnsi="Times New Roman" w:cs="Times New Roman"/>
          <w:sz w:val="24"/>
          <w:szCs w:val="24"/>
          <w:shd w:val="clear" w:color="auto" w:fill="FFFFFF"/>
        </w:rPr>
      </w:pPr>
    </w:p>
    <w:p w14:paraId="79873B7E" w14:textId="77777777" w:rsidR="00B63C05" w:rsidRPr="00935F1D" w:rsidRDefault="00B63C05"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Podkladom pre rozhodnutie o preukaze fyzickej osoby s ťažkým zdravotným postihnutím a pre rozhodnutie o parkovacom preukaze pre fyzickú osobu so zdravotným postihnutím bude lekársky posudok, ktorý príslušný orgán doručí žiadateľovi spolu s rozhodnutím. </w:t>
      </w:r>
    </w:p>
    <w:p w14:paraId="54025924" w14:textId="77777777" w:rsidR="0066621D" w:rsidRPr="00935F1D" w:rsidRDefault="0066621D" w:rsidP="00935F1D">
      <w:pPr>
        <w:spacing w:after="0" w:line="276" w:lineRule="auto"/>
        <w:jc w:val="both"/>
        <w:rPr>
          <w:rFonts w:ascii="Times New Roman" w:hAnsi="Times New Roman" w:cs="Times New Roman"/>
          <w:sz w:val="24"/>
          <w:szCs w:val="24"/>
          <w:shd w:val="clear" w:color="auto" w:fill="FFFFFF"/>
        </w:rPr>
      </w:pPr>
    </w:p>
    <w:p w14:paraId="7922AA64"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V tejto súvislosti sa ďalej navrhuje ustanoviť povinnosť úradu práce, sociálnych vecí a rodiny podať podnet na začatie konania o integrovanom posudku príslušnému správnemu orgánu, ak osobe nebol vydaný integrovaný posudok a podala žiadosť o peňažný príspevok na </w:t>
      </w:r>
      <w:r w:rsidRPr="00935F1D">
        <w:rPr>
          <w:rFonts w:ascii="Times New Roman" w:hAnsi="Times New Roman" w:cs="Times New Roman"/>
          <w:sz w:val="24"/>
          <w:szCs w:val="24"/>
          <w:shd w:val="clear" w:color="auto" w:fill="FFFFFF"/>
        </w:rPr>
        <w:lastRenderedPageBreak/>
        <w:t xml:space="preserve">kompenzáciu. </w:t>
      </w:r>
      <w:r w:rsidR="00752640" w:rsidRPr="00935F1D">
        <w:rPr>
          <w:rFonts w:ascii="Times New Roman" w:hAnsi="Times New Roman" w:cs="Times New Roman"/>
          <w:sz w:val="24"/>
          <w:szCs w:val="24"/>
          <w:shd w:val="clear" w:color="auto" w:fill="FFFFFF"/>
        </w:rPr>
        <w:t xml:space="preserve">V tomto prípade príslušný orgán preruší konanie o peňažnom príspevku na kompenzáciu podľa § 29 ods. 1 správneho poriadku, nakoľko sa začalo konanie o predbežnej otázke. </w:t>
      </w:r>
      <w:r w:rsidRPr="00935F1D">
        <w:rPr>
          <w:rFonts w:ascii="Times New Roman" w:hAnsi="Times New Roman" w:cs="Times New Roman"/>
          <w:sz w:val="24"/>
          <w:szCs w:val="24"/>
          <w:shd w:val="clear" w:color="auto" w:fill="FFFFFF"/>
        </w:rPr>
        <w:t xml:space="preserve">Zároveň sa ustanovujú ďalšie situácie kedy podá úrad práce, sociálnych vecí a rodiny podnet na začatie konania o integrovanom posudku. Medzi tieto situácie patrí napríklad uplynutie piatich rokov od právoplatnosti integrovaného posudku, v ktorom bol určený rozsah osobnej asistencie a fyzickej osobe s ťažkým zdravotným postihnutím je poskytovaný peňažný príspevok na osobnú asistenciu, resp. sa koná o jej žiadosti. </w:t>
      </w:r>
    </w:p>
    <w:p w14:paraId="41EFC93F"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p>
    <w:p w14:paraId="270846BC" w14:textId="77777777" w:rsidR="004C1E31" w:rsidRPr="00935F1D" w:rsidRDefault="004C1E31"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 xml:space="preserve">Podľa platného zákona o peňažných príspevkoch na kompenzáciu príslušný orgán opätovne posudzuje  rozsah hodín osobnej asistencie každé tri roky za účelom zistenia, či predchádzajúci určený rozsah hodín osobnej asistencie zodpovedá potrebám fyzickej osoby s ťažkým zdravotným postihnutím. V rámci integrovanej posudkovej činnosti sa navrhuje predĺžiť túto lehotu z troch rokov na päť rokov, čím sa reflektuje na skúsenosti z doterajšej aplikačnej praxe a päťročná lehota sa javí byť  dostačujúca. Avšak aj naďalej  v prípade, že dôjde k akejkoľvek zmene, ktorá má vplyv na určený rozsah osobnej asistencie, fyzická osoba s ťažkým zdravotným  postihnutím má možnosť požiadať o nové integrované posúdenie, v rámci ktorého mu bude nanovo určený aj rozsah osobnej asistencie.  </w:t>
      </w:r>
    </w:p>
    <w:p w14:paraId="038E73C4"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0AFBD509" w14:textId="05F08622"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V súvislosti so zavedením integrovanej posudkovej činnosti sa ďalej navrhuje upraviť lehotu pre rozhodnutie podľa zákona o peňažných príspevkoch na kompenzáciu.  Zmena sa  týka lehoty pre rozhodnutie o peňažnom príspevku na kompenzáciu. Podľa platného zákona o peňažných príspevkoch na kompenzáciu je lehota pre vypracovanie komplexného posudku 60 dní od začatia konania a lehota na vyhotovenie rozhodnutia je 30 dní od vypracovania komplexného posudku. Vo veci integrovaného posudku bude vedené samostatné konanie podľa navrhovaného zákona o integrovanej posudkovej činnosti, ktorý ustanovuje aj lehotu, a to 60 dní od začatia konania. </w:t>
      </w:r>
      <w:r w:rsidR="00C117BF" w:rsidRPr="00935F1D">
        <w:rPr>
          <w:rFonts w:ascii="Times New Roman" w:hAnsi="Times New Roman" w:cs="Times New Roman"/>
          <w:sz w:val="24"/>
          <w:szCs w:val="24"/>
          <w:shd w:val="clear" w:color="auto" w:fill="FFFFFF"/>
        </w:rPr>
        <w:t xml:space="preserve">V konaniach podľa zákona č. 447/2008 Z. z. správny orgán rozhodne v jednoduchých veciach bezodkladne, v ostatných prípadoch je povinný rozhodnúť do 30 dní od začatia konania. Len v prípadoch, ak je podkladom pre rozhodnutie lekársky posudok podľa § 10 zákona č. 447/2008 Z. z. je lehota pre rozhodnutie vo veci do 45 dní od začatia konania, a to v súvislosti s potrebou vykonať najskôr posúdenie. </w:t>
      </w:r>
      <w:r w:rsidRPr="00935F1D">
        <w:rPr>
          <w:rFonts w:ascii="Times New Roman" w:hAnsi="Times New Roman" w:cs="Times New Roman"/>
          <w:sz w:val="24"/>
          <w:szCs w:val="24"/>
          <w:shd w:val="clear" w:color="auto" w:fill="FFFFFF"/>
        </w:rPr>
        <w:t xml:space="preserve"> </w:t>
      </w:r>
    </w:p>
    <w:p w14:paraId="7A2881E6"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191895E9" w14:textId="77777777" w:rsidR="00C117BF" w:rsidRPr="00935F1D" w:rsidRDefault="00C117BF"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Ďalej sa navrhuje ustanoviť, že príslušný orgán zastaví konanie, ak sa účastník konania nepodrobí zdravotnému výkonu, diagnostickej hospitalizácii alebo posúdeniu funkčných dôsledkov zdravotného stavu s podmienkou, že bol o možnosti zastavenia konania poučený. Ide o situácie, kedy je potrebné objektivizovať podklady týkajúce sa zdravotného stavu, ktoré boli predložené na účely konania. </w:t>
      </w:r>
    </w:p>
    <w:p w14:paraId="5F3BC9AF" w14:textId="77777777" w:rsidR="00C117BF" w:rsidRPr="00935F1D" w:rsidRDefault="00C117BF" w:rsidP="00935F1D">
      <w:pPr>
        <w:spacing w:after="0" w:line="276" w:lineRule="auto"/>
        <w:jc w:val="both"/>
        <w:rPr>
          <w:rFonts w:ascii="Times New Roman" w:hAnsi="Times New Roman" w:cs="Times New Roman"/>
          <w:sz w:val="24"/>
          <w:szCs w:val="24"/>
          <w:shd w:val="clear" w:color="auto" w:fill="FFFFFF"/>
        </w:rPr>
      </w:pPr>
    </w:p>
    <w:p w14:paraId="7F0C4744" w14:textId="77566B10" w:rsidR="004C1E31" w:rsidRPr="00935F1D" w:rsidRDefault="00C117BF" w:rsidP="00935F1D">
      <w:pPr>
        <w:spacing w:after="0" w:line="276" w:lineRule="auto"/>
        <w:ind w:firstLine="708"/>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Príslušný orgán ďalej</w:t>
      </w:r>
      <w:r w:rsidR="004C1E31" w:rsidRPr="00935F1D">
        <w:rPr>
          <w:rFonts w:ascii="Times New Roman" w:hAnsi="Times New Roman" w:cs="Times New Roman"/>
          <w:sz w:val="24"/>
          <w:szCs w:val="24"/>
          <w:shd w:val="clear" w:color="auto" w:fill="FFFFFF"/>
        </w:rPr>
        <w:t xml:space="preserve"> zastaví konanie o preukaze pre fyzickú osobu s ťažkým zdravotným postihnutím a konanie o parkovacom preukaze pre fyzickú osobu so zdravotným postihnutím</w:t>
      </w:r>
      <w:r w:rsidRPr="00935F1D">
        <w:rPr>
          <w:rFonts w:ascii="Times New Roman" w:hAnsi="Times New Roman" w:cs="Times New Roman"/>
          <w:sz w:val="24"/>
          <w:szCs w:val="24"/>
          <w:shd w:val="clear" w:color="auto" w:fill="FFFFFF"/>
        </w:rPr>
        <w:t xml:space="preserve"> vtedy</w:t>
      </w:r>
      <w:r w:rsidR="004C1E31" w:rsidRPr="00935F1D">
        <w:rPr>
          <w:rFonts w:ascii="Times New Roman" w:hAnsi="Times New Roman" w:cs="Times New Roman"/>
          <w:sz w:val="24"/>
          <w:szCs w:val="24"/>
          <w:shd w:val="clear" w:color="auto" w:fill="FFFFFF"/>
        </w:rPr>
        <w:t xml:space="preserve">, ak už existuje platný integrovaný posudok.  V prípade, že podľa platného integrovaného posudku osoba spĺňa podmienky pre vyhotovenie uvedených preukazov, príslušný orgán tieto preukazy osobe vyhotoví len na základe jeho žiadosti, v tejto veci však nebude rozhodovať. Ak osoba podľa integrovaného posudku nespĺňa podmienky pre vyhotovenie preukazu, príslušný orgán mu preukaz nemôže vyhotoviť. V prípade záujmu </w:t>
      </w:r>
      <w:r w:rsidR="004C1E31" w:rsidRPr="00935F1D">
        <w:rPr>
          <w:rFonts w:ascii="Times New Roman" w:hAnsi="Times New Roman" w:cs="Times New Roman"/>
          <w:sz w:val="24"/>
          <w:szCs w:val="24"/>
          <w:shd w:val="clear" w:color="auto" w:fill="FFFFFF"/>
        </w:rPr>
        <w:lastRenderedPageBreak/>
        <w:t xml:space="preserve">o vykonanie nového posúdenia má osoba možnosť podať si novú žiadosť o integrovaný posudok. </w:t>
      </w:r>
    </w:p>
    <w:p w14:paraId="1516FF81" w14:textId="77777777" w:rsidR="00DF1398" w:rsidRPr="00935F1D" w:rsidRDefault="00DF1398" w:rsidP="00935F1D">
      <w:pPr>
        <w:spacing w:after="0" w:line="276" w:lineRule="auto"/>
        <w:jc w:val="both"/>
        <w:rPr>
          <w:rFonts w:ascii="Times New Roman" w:hAnsi="Times New Roman" w:cs="Times New Roman"/>
          <w:b/>
          <w:sz w:val="24"/>
          <w:szCs w:val="24"/>
          <w:shd w:val="clear" w:color="auto" w:fill="FFFFFF"/>
        </w:rPr>
      </w:pPr>
    </w:p>
    <w:p w14:paraId="2E54BED2" w14:textId="77777777" w:rsidR="00DF1398" w:rsidRPr="00935F1D" w:rsidRDefault="00DF1398"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K bodu 83 (§ 57)</w:t>
      </w:r>
    </w:p>
    <w:p w14:paraId="042958A8" w14:textId="77777777" w:rsidR="00DF1398" w:rsidRPr="00935F1D" w:rsidRDefault="00DF1398"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Ide o legislatívno-technickú úpravu s cieľom zosúladenia s novým znením § 10.</w:t>
      </w:r>
    </w:p>
    <w:p w14:paraId="413ADAC1"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09E70106"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 xml:space="preserve">K  bodom </w:t>
      </w:r>
      <w:r w:rsidR="00DF1398" w:rsidRPr="00935F1D">
        <w:rPr>
          <w:rFonts w:ascii="Times New Roman" w:hAnsi="Times New Roman" w:cs="Times New Roman"/>
          <w:b/>
          <w:sz w:val="24"/>
          <w:szCs w:val="24"/>
          <w:shd w:val="clear" w:color="auto" w:fill="FFFFFF"/>
        </w:rPr>
        <w:t>84</w:t>
      </w:r>
      <w:r w:rsidRPr="00935F1D">
        <w:rPr>
          <w:rFonts w:ascii="Times New Roman" w:hAnsi="Times New Roman" w:cs="Times New Roman"/>
          <w:b/>
          <w:sz w:val="24"/>
          <w:szCs w:val="24"/>
          <w:shd w:val="clear" w:color="auto" w:fill="FFFFFF"/>
        </w:rPr>
        <w:t xml:space="preserve"> a </w:t>
      </w:r>
      <w:r w:rsidR="00DF1398" w:rsidRPr="00935F1D">
        <w:rPr>
          <w:rFonts w:ascii="Times New Roman" w:hAnsi="Times New Roman" w:cs="Times New Roman"/>
          <w:b/>
          <w:sz w:val="24"/>
          <w:szCs w:val="24"/>
          <w:shd w:val="clear" w:color="auto" w:fill="FFFFFF"/>
        </w:rPr>
        <w:t>85</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59, 61 a 63)</w:t>
      </w:r>
    </w:p>
    <w:p w14:paraId="7E1EEDA9"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Ide o legislatívno-technickú úpravu. </w:t>
      </w:r>
    </w:p>
    <w:p w14:paraId="03906C3A" w14:textId="77777777" w:rsidR="00662CE4" w:rsidRPr="00935F1D" w:rsidRDefault="00662CE4" w:rsidP="00935F1D">
      <w:pPr>
        <w:spacing w:after="0" w:line="276" w:lineRule="auto"/>
        <w:jc w:val="both"/>
        <w:rPr>
          <w:rFonts w:ascii="Times New Roman" w:hAnsi="Times New Roman" w:cs="Times New Roman"/>
          <w:sz w:val="24"/>
          <w:szCs w:val="24"/>
        </w:rPr>
      </w:pPr>
    </w:p>
    <w:p w14:paraId="56949C0D" w14:textId="77777777" w:rsidR="00662CE4" w:rsidRPr="00935F1D" w:rsidRDefault="00662CE4" w:rsidP="00935F1D">
      <w:pPr>
        <w:spacing w:after="0" w:line="276" w:lineRule="auto"/>
        <w:jc w:val="both"/>
        <w:rPr>
          <w:rFonts w:ascii="Times New Roman" w:hAnsi="Times New Roman" w:cs="Times New Roman"/>
          <w:b/>
          <w:sz w:val="24"/>
          <w:szCs w:val="24"/>
          <w:shd w:val="clear" w:color="auto" w:fill="FFFFFF"/>
        </w:rPr>
      </w:pPr>
      <w:r w:rsidRPr="00935F1D">
        <w:rPr>
          <w:rFonts w:ascii="Times New Roman" w:hAnsi="Times New Roman" w:cs="Times New Roman"/>
          <w:b/>
          <w:sz w:val="24"/>
          <w:szCs w:val="24"/>
          <w:shd w:val="clear" w:color="auto" w:fill="FFFFFF"/>
        </w:rPr>
        <w:t>K  bodu 8</w:t>
      </w:r>
      <w:r w:rsidR="00DF1398" w:rsidRPr="00935F1D">
        <w:rPr>
          <w:rFonts w:ascii="Times New Roman" w:hAnsi="Times New Roman" w:cs="Times New Roman"/>
          <w:b/>
          <w:sz w:val="24"/>
          <w:szCs w:val="24"/>
          <w:shd w:val="clear" w:color="auto" w:fill="FFFFFF"/>
        </w:rPr>
        <w:t>6</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 67o)</w:t>
      </w:r>
    </w:p>
    <w:p w14:paraId="1E33744B" w14:textId="77777777" w:rsidR="004C1E31" w:rsidRPr="00935F1D" w:rsidRDefault="00662CE4"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Ide o úpravu súvisiacu s cieľom riešiť preklenutie obdobia od konca júla 2025 do dátumu nadobudnutia účinnosti príslušnej časti navrhovaného zákona o integrovanej posudkovej činnosti. </w:t>
      </w:r>
    </w:p>
    <w:p w14:paraId="3701255B" w14:textId="77777777" w:rsidR="00662CE4" w:rsidRPr="00935F1D" w:rsidRDefault="00662CE4" w:rsidP="00935F1D">
      <w:pPr>
        <w:spacing w:after="0" w:line="276" w:lineRule="auto"/>
        <w:jc w:val="both"/>
        <w:rPr>
          <w:rFonts w:ascii="Times New Roman" w:hAnsi="Times New Roman" w:cs="Times New Roman"/>
          <w:sz w:val="24"/>
          <w:szCs w:val="24"/>
          <w:shd w:val="clear" w:color="auto" w:fill="FFFFFF"/>
        </w:rPr>
      </w:pPr>
    </w:p>
    <w:p w14:paraId="4202F22B" w14:textId="0DA83BF2" w:rsidR="004C1E31" w:rsidRPr="00935F1D" w:rsidRDefault="004C1E31" w:rsidP="00935F1D">
      <w:pPr>
        <w:spacing w:after="0" w:line="276" w:lineRule="auto"/>
        <w:jc w:val="both"/>
        <w:rPr>
          <w:rFonts w:ascii="Times New Roman" w:hAnsi="Times New Roman" w:cs="Times New Roman"/>
          <w:b/>
          <w:sz w:val="24"/>
          <w:szCs w:val="24"/>
          <w:shd w:val="clear" w:color="auto" w:fill="FFFFFF"/>
        </w:rPr>
      </w:pPr>
      <w:r w:rsidRPr="00935F1D">
        <w:rPr>
          <w:rFonts w:ascii="Times New Roman" w:hAnsi="Times New Roman" w:cs="Times New Roman"/>
          <w:b/>
          <w:sz w:val="24"/>
          <w:szCs w:val="24"/>
          <w:shd w:val="clear" w:color="auto" w:fill="FFFFFF"/>
        </w:rPr>
        <w:t xml:space="preserve">K  bodu </w:t>
      </w:r>
      <w:r w:rsidR="00662CE4" w:rsidRPr="00935F1D">
        <w:rPr>
          <w:rFonts w:ascii="Times New Roman" w:hAnsi="Times New Roman" w:cs="Times New Roman"/>
          <w:b/>
          <w:sz w:val="24"/>
          <w:szCs w:val="24"/>
          <w:shd w:val="clear" w:color="auto" w:fill="FFFFFF"/>
        </w:rPr>
        <w:t>8</w:t>
      </w:r>
      <w:r w:rsidR="002C683A" w:rsidRPr="00935F1D">
        <w:rPr>
          <w:rFonts w:ascii="Times New Roman" w:hAnsi="Times New Roman" w:cs="Times New Roman"/>
          <w:b/>
          <w:sz w:val="24"/>
          <w:szCs w:val="24"/>
          <w:shd w:val="clear" w:color="auto" w:fill="FFFFFF"/>
        </w:rPr>
        <w:t>7</w:t>
      </w:r>
      <w:r w:rsidRPr="00935F1D">
        <w:rPr>
          <w:rFonts w:ascii="Times New Roman" w:hAnsi="Times New Roman" w:cs="Times New Roman"/>
          <w:b/>
          <w:sz w:val="24"/>
          <w:szCs w:val="24"/>
          <w:shd w:val="clear" w:color="auto" w:fill="FFFFFF"/>
        </w:rPr>
        <w:t xml:space="preserve"> </w:t>
      </w:r>
      <w:r w:rsidR="00C117BF" w:rsidRPr="00935F1D">
        <w:rPr>
          <w:rFonts w:ascii="Times New Roman" w:hAnsi="Times New Roman" w:cs="Times New Roman"/>
          <w:sz w:val="24"/>
          <w:szCs w:val="24"/>
          <w:shd w:val="clear" w:color="auto" w:fill="FFFFFF"/>
        </w:rPr>
        <w:t>(§§</w:t>
      </w:r>
      <w:r w:rsidRPr="00935F1D">
        <w:rPr>
          <w:rFonts w:ascii="Times New Roman" w:hAnsi="Times New Roman" w:cs="Times New Roman"/>
          <w:sz w:val="24"/>
          <w:szCs w:val="24"/>
          <w:shd w:val="clear" w:color="auto" w:fill="FFFFFF"/>
        </w:rPr>
        <w:t xml:space="preserve"> 67q až </w:t>
      </w:r>
      <w:r w:rsidR="00C117BF" w:rsidRPr="00935F1D">
        <w:rPr>
          <w:rFonts w:ascii="Times New Roman" w:hAnsi="Times New Roman" w:cs="Times New Roman"/>
          <w:sz w:val="24"/>
          <w:szCs w:val="24"/>
          <w:shd w:val="clear" w:color="auto" w:fill="FFFFFF"/>
        </w:rPr>
        <w:t>67u</w:t>
      </w:r>
      <w:r w:rsidRPr="00935F1D">
        <w:rPr>
          <w:rFonts w:ascii="Times New Roman" w:hAnsi="Times New Roman" w:cs="Times New Roman"/>
          <w:sz w:val="24"/>
          <w:szCs w:val="24"/>
          <w:shd w:val="clear" w:color="auto" w:fill="FFFFFF"/>
        </w:rPr>
        <w:t>)</w:t>
      </w:r>
    </w:p>
    <w:p w14:paraId="06113ADC"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 </w:t>
      </w:r>
    </w:p>
    <w:p w14:paraId="5E0BB83A" w14:textId="77777777" w:rsidR="004C1E31" w:rsidRPr="00935F1D" w:rsidRDefault="004C1E31"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ab/>
        <w:t xml:space="preserve">Navrhuje sa, aby v tých prípadoch, keď bolo vykonané posúdenie fyzickej osoby a rozhodnuté o peňažnom príspevku na kompenzáciu podľa zákona v znení účinnom do 31. augusta 2025, aby sa na právne vzťahy pri poskytovaní peňažných príspevkov na kompenzáciu a vyhotovení preukazov naďalej vzťahoval zákon v znení účinnom do 31. 8. 2025, a to až do právoplatnosti rozhodnutia vo veci integrovaného posudku. </w:t>
      </w:r>
    </w:p>
    <w:p w14:paraId="02A76CA7" w14:textId="77777777" w:rsidR="004C1E31" w:rsidRPr="00935F1D" w:rsidRDefault="004C1E31" w:rsidP="00935F1D">
      <w:pPr>
        <w:spacing w:after="0" w:line="276" w:lineRule="auto"/>
        <w:jc w:val="both"/>
        <w:rPr>
          <w:rFonts w:ascii="Times New Roman" w:hAnsi="Times New Roman" w:cs="Times New Roman"/>
          <w:sz w:val="24"/>
          <w:szCs w:val="24"/>
        </w:rPr>
      </w:pPr>
    </w:p>
    <w:p w14:paraId="6C000580" w14:textId="77777777" w:rsidR="004C1E31"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Pri podaných žiadostiach o preukaz fyzickej osoby s ťažkým zdravotným postihnutím, parkovací preukaz pre fyzickú osobu so zdravotným postihnutím a o peňažné príspevky na kompenzáciu, o ktorých nebude rozhodnuté do 31. augusta 2025, sa navrhuje, aby sa konania dokončili podľa zákona o peňažných príspevkoch na kompenzáciu v znení účinnom do 31. augusta 2025. Cieľom je zabezpečiť priebežný prechod na nový systém integrovanej posudkovej činnosti. </w:t>
      </w:r>
    </w:p>
    <w:p w14:paraId="57E0009A" w14:textId="77777777" w:rsidR="004C1E31" w:rsidRPr="00935F1D" w:rsidRDefault="004C1E31" w:rsidP="00935F1D">
      <w:pPr>
        <w:spacing w:after="0" w:line="276" w:lineRule="auto"/>
        <w:ind w:firstLine="708"/>
        <w:jc w:val="both"/>
        <w:rPr>
          <w:rFonts w:ascii="Times New Roman" w:hAnsi="Times New Roman" w:cs="Times New Roman"/>
          <w:sz w:val="24"/>
          <w:szCs w:val="24"/>
        </w:rPr>
      </w:pPr>
    </w:p>
    <w:p w14:paraId="47840383" w14:textId="77777777" w:rsidR="004C1E31"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Obdobne ako je tomu v ustanovení § 55 ods. 7 zákona o peňažných príspevkoch na kompenzáciu, tak sa v prechodnom ustanovení § 67r navrhuje povinnosť úradu práce, sociálnych vecí a rodiny dať podnet na začatie konania o integrovanom posudku v ustanovených situáciách, ak bola posudková činnosť vykonaná podľa zákona v znení účinnom do 31. augusta 2025 (t. j. zatiaľ nebol vydaný integrovaný posudok).</w:t>
      </w:r>
    </w:p>
    <w:p w14:paraId="2E87A430" w14:textId="77777777" w:rsidR="004C1E31" w:rsidRPr="00935F1D" w:rsidRDefault="004C1E31" w:rsidP="00935F1D">
      <w:pPr>
        <w:spacing w:after="0" w:line="276" w:lineRule="auto"/>
        <w:ind w:firstLine="708"/>
        <w:jc w:val="both"/>
        <w:rPr>
          <w:rFonts w:ascii="Times New Roman" w:hAnsi="Times New Roman" w:cs="Times New Roman"/>
          <w:sz w:val="24"/>
          <w:szCs w:val="24"/>
        </w:rPr>
      </w:pPr>
    </w:p>
    <w:p w14:paraId="24B298FC" w14:textId="77777777" w:rsidR="004C1E31"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Podľa § 41 ods. 9 zákona o peňažných príspevkoch na kompenzáciu je možné vrátenú funkčnú pomôcku alebo vrátené funkčné zdvíhacie zariadenie poskytnúť do užívania fyzickej osobe s ťažkým zdravotným postihnutím, ktorá o ňu prejaví záujem a je na pomôcku alebo zdvíhacie zariadenie odkázaná. Nejedná sa o poskytnutie peňažného príspevku na kúpu pomôcky alebo peňažného príspevku na kúpu zdvíhacieho zariadenia, ale o využitie  pomôcky alebo zdvíhacieho zariadenia, ktorú vrátila úradu práce, sociálnych vecí a rodiny iná fyzická osoba s ťažkým zdravotným postihnutím (za účelom kúpy jej bol poskytnutý peňažný príspevok avšak pomôcku alebo zdvíhacie zariadenie nepoužíva  napr. z dôvodu, že vhodne nekompenzuje jej sociálne dôsledky ťažkého zdravotného postihnutia). Navrhuje sa, aby podľa </w:t>
      </w:r>
      <w:r w:rsidRPr="00935F1D">
        <w:rPr>
          <w:rFonts w:ascii="Times New Roman" w:hAnsi="Times New Roman" w:cs="Times New Roman"/>
          <w:sz w:val="24"/>
          <w:szCs w:val="24"/>
        </w:rPr>
        <w:lastRenderedPageBreak/>
        <w:t xml:space="preserve">prechodného ustanovenia § 67s mohol záujemca o vrátenú pomôcku alebo zdvíhacie zariadenie preukázať svoju odkázanosť aj komplexným posudkom a nemusel sa na tento účel podrobiť integrovanej posudkovej činnosti. </w:t>
      </w:r>
    </w:p>
    <w:p w14:paraId="72A3C353" w14:textId="77777777" w:rsidR="004C1E31" w:rsidRPr="00935F1D" w:rsidRDefault="004C1E31" w:rsidP="00935F1D">
      <w:pPr>
        <w:spacing w:after="0" w:line="276" w:lineRule="auto"/>
        <w:jc w:val="both"/>
        <w:rPr>
          <w:rFonts w:ascii="Times New Roman" w:hAnsi="Times New Roman" w:cs="Times New Roman"/>
          <w:sz w:val="24"/>
          <w:szCs w:val="24"/>
        </w:rPr>
      </w:pPr>
    </w:p>
    <w:p w14:paraId="0F8947CF" w14:textId="77777777" w:rsidR="004C1E31" w:rsidRPr="00935F1D" w:rsidRDefault="004C1E31"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Navrhuje</w:t>
      </w:r>
      <w:r w:rsidR="002C683A" w:rsidRPr="00935F1D">
        <w:rPr>
          <w:rFonts w:ascii="Times New Roman" w:hAnsi="Times New Roman" w:cs="Times New Roman"/>
          <w:sz w:val="24"/>
          <w:szCs w:val="24"/>
        </w:rPr>
        <w:t xml:space="preserve"> sa</w:t>
      </w:r>
      <w:r w:rsidRPr="00935F1D">
        <w:rPr>
          <w:rFonts w:ascii="Times New Roman" w:hAnsi="Times New Roman" w:cs="Times New Roman"/>
          <w:sz w:val="24"/>
          <w:szCs w:val="24"/>
        </w:rPr>
        <w:t xml:space="preserve">, aby sa nevykonávalo nové posúdenie, či má osoba zdravotné postihnutie uvedené v prílohe na účely parkovacieho preukazu pre fyzickú osobu so zdravotným postihnutím, len na základe legislatívnej zmeny. Teda osoby, ktoré spĺňali posudkové kritérium na vyhotovenie parkovacieho preukazu pre fyzickú osobu so zdravotným postihnutím sa považovali za osoby, ktoré toto kritérium aj naďalej spĺňajú, a to do právoplatnosti rozhodnutia vo veci integrovaného posudku alebo rozhodnutia o preukazoch. </w:t>
      </w:r>
    </w:p>
    <w:p w14:paraId="20947F08" w14:textId="77777777" w:rsidR="004C1E31" w:rsidRPr="00935F1D" w:rsidRDefault="004C1E31" w:rsidP="00935F1D">
      <w:pPr>
        <w:spacing w:after="0" w:line="276" w:lineRule="auto"/>
        <w:ind w:firstLine="708"/>
        <w:jc w:val="both"/>
        <w:rPr>
          <w:rFonts w:ascii="Times New Roman" w:hAnsi="Times New Roman" w:cs="Times New Roman"/>
          <w:sz w:val="24"/>
          <w:szCs w:val="24"/>
        </w:rPr>
      </w:pPr>
    </w:p>
    <w:p w14:paraId="7BDA1D89"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b/>
          <w:sz w:val="24"/>
          <w:szCs w:val="24"/>
          <w:shd w:val="clear" w:color="auto" w:fill="FFFFFF"/>
        </w:rPr>
        <w:t>K  bodu 8</w:t>
      </w:r>
      <w:r w:rsidR="002C683A" w:rsidRPr="00935F1D">
        <w:rPr>
          <w:rFonts w:ascii="Times New Roman" w:hAnsi="Times New Roman" w:cs="Times New Roman"/>
          <w:b/>
          <w:sz w:val="24"/>
          <w:szCs w:val="24"/>
          <w:shd w:val="clear" w:color="auto" w:fill="FFFFFF"/>
        </w:rPr>
        <w:t>8</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(príloha č. 1)</w:t>
      </w:r>
    </w:p>
    <w:p w14:paraId="79AC037B"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Navrhuje sa ustanoviť zoznam zdravotných postihnutí na účely vyhotovovania parkovacieho preukazu pre fyzickú osobu so zdravotným postihnutím.</w:t>
      </w:r>
    </w:p>
    <w:p w14:paraId="570E897B"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63BD2101" w14:textId="77777777" w:rsidR="004C1E31" w:rsidRPr="00935F1D" w:rsidRDefault="004C1E31" w:rsidP="00935F1D">
      <w:pPr>
        <w:spacing w:after="0" w:line="276" w:lineRule="auto"/>
        <w:jc w:val="both"/>
        <w:rPr>
          <w:rFonts w:ascii="Times New Roman" w:hAnsi="Times New Roman" w:cs="Times New Roman"/>
          <w:b/>
          <w:sz w:val="24"/>
          <w:szCs w:val="24"/>
          <w:shd w:val="clear" w:color="auto" w:fill="FFFFFF"/>
        </w:rPr>
      </w:pPr>
      <w:r w:rsidRPr="00935F1D">
        <w:rPr>
          <w:rFonts w:ascii="Times New Roman" w:hAnsi="Times New Roman" w:cs="Times New Roman"/>
          <w:b/>
          <w:sz w:val="24"/>
          <w:szCs w:val="24"/>
          <w:shd w:val="clear" w:color="auto" w:fill="FFFFFF"/>
        </w:rPr>
        <w:t>K bodu 8</w:t>
      </w:r>
      <w:r w:rsidR="002C683A" w:rsidRPr="00935F1D">
        <w:rPr>
          <w:rFonts w:ascii="Times New Roman" w:hAnsi="Times New Roman" w:cs="Times New Roman"/>
          <w:b/>
          <w:sz w:val="24"/>
          <w:szCs w:val="24"/>
          <w:shd w:val="clear" w:color="auto" w:fill="FFFFFF"/>
        </w:rPr>
        <w:t>9</w:t>
      </w:r>
      <w:r w:rsidRPr="00935F1D">
        <w:rPr>
          <w:rFonts w:ascii="Times New Roman" w:hAnsi="Times New Roman" w:cs="Times New Roman"/>
          <w:b/>
          <w:sz w:val="24"/>
          <w:szCs w:val="24"/>
          <w:shd w:val="clear" w:color="auto" w:fill="FFFFFF"/>
        </w:rPr>
        <w:t xml:space="preserve"> </w:t>
      </w:r>
      <w:r w:rsidRPr="00935F1D">
        <w:rPr>
          <w:rFonts w:ascii="Times New Roman" w:hAnsi="Times New Roman" w:cs="Times New Roman"/>
          <w:sz w:val="24"/>
          <w:szCs w:val="24"/>
          <w:shd w:val="clear" w:color="auto" w:fill="FFFFFF"/>
        </w:rPr>
        <w:t>(prílohy č. 2 až 7 a 18)</w:t>
      </w:r>
    </w:p>
    <w:p w14:paraId="69A7FDB9"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p>
    <w:p w14:paraId="6CBDA4A8" w14:textId="77777777" w:rsidR="004C1E31" w:rsidRPr="00935F1D" w:rsidRDefault="004C1E31" w:rsidP="00935F1D">
      <w:pPr>
        <w:spacing w:after="0" w:line="276" w:lineRule="auto"/>
        <w:jc w:val="both"/>
        <w:rPr>
          <w:rFonts w:ascii="Times New Roman" w:hAnsi="Times New Roman" w:cs="Times New Roman"/>
          <w:sz w:val="24"/>
          <w:szCs w:val="24"/>
          <w:shd w:val="clear" w:color="auto" w:fill="FFFFFF"/>
        </w:rPr>
      </w:pPr>
      <w:r w:rsidRPr="00935F1D">
        <w:rPr>
          <w:rFonts w:ascii="Times New Roman" w:hAnsi="Times New Roman" w:cs="Times New Roman"/>
          <w:sz w:val="24"/>
          <w:szCs w:val="24"/>
          <w:shd w:val="clear" w:color="auto" w:fill="FFFFFF"/>
        </w:rPr>
        <w:tab/>
        <w:t xml:space="preserve">V súvislosti so zavedením integrovanej posudkovej činnosti sa navrhuje vypustiť zo zákona o peňažných príspevkoch na kompenzáciu prílohy súvisiace s posudkovou činnosťou. V spojitosti s novelizačným bodom 80 sa navrhuje, aby príloha ustanovujúca zdravotné postihnutie na účely parkovacieho preukazu pre fyzickú osobu so zdravotným postihnutím   (pôvodná príloha č. 18), tvorila prílohu č. 1 zákona o peňažných príspevkoch na kompenzáciu s ohľadom na legislatívne pravidlá. </w:t>
      </w:r>
    </w:p>
    <w:p w14:paraId="4262A3F0" w14:textId="77777777" w:rsidR="004C1E31" w:rsidRPr="00935F1D" w:rsidRDefault="004C1E31" w:rsidP="00935F1D">
      <w:pPr>
        <w:spacing w:after="0" w:line="276" w:lineRule="auto"/>
        <w:jc w:val="both"/>
        <w:rPr>
          <w:rFonts w:ascii="Times New Roman" w:hAnsi="Times New Roman" w:cs="Times New Roman"/>
          <w:b/>
          <w:sz w:val="24"/>
          <w:szCs w:val="24"/>
        </w:rPr>
      </w:pPr>
    </w:p>
    <w:p w14:paraId="5D37FF09" w14:textId="77777777" w:rsidR="005F529D" w:rsidRPr="00935F1D" w:rsidRDefault="005F529D"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Čl. </w:t>
      </w:r>
      <w:r w:rsidR="004C1E31" w:rsidRPr="00935F1D">
        <w:rPr>
          <w:rFonts w:ascii="Times New Roman" w:hAnsi="Times New Roman" w:cs="Times New Roman"/>
          <w:b/>
          <w:sz w:val="24"/>
          <w:szCs w:val="24"/>
        </w:rPr>
        <w:t>VII</w:t>
      </w:r>
      <w:r w:rsidR="00A25EF3" w:rsidRPr="00935F1D">
        <w:rPr>
          <w:rFonts w:ascii="Times New Roman" w:hAnsi="Times New Roman" w:cs="Times New Roman"/>
          <w:b/>
          <w:sz w:val="24"/>
          <w:szCs w:val="24"/>
        </w:rPr>
        <w:t>I</w:t>
      </w:r>
      <w:r w:rsidR="004C1E31" w:rsidRPr="00935F1D">
        <w:rPr>
          <w:rFonts w:ascii="Times New Roman" w:hAnsi="Times New Roman" w:cs="Times New Roman"/>
          <w:b/>
          <w:sz w:val="24"/>
          <w:szCs w:val="24"/>
        </w:rPr>
        <w:t xml:space="preserve"> (</w:t>
      </w:r>
      <w:r w:rsidR="004C1E31" w:rsidRPr="00935F1D">
        <w:rPr>
          <w:rFonts w:ascii="Times New Roman" w:hAnsi="Times New Roman" w:cs="Times New Roman"/>
          <w:sz w:val="24"/>
          <w:szCs w:val="24"/>
        </w:rPr>
        <w:t>Zákon č. 448/2008 Z. z. o sociálnych službách a o zmene a doplnení zákona č. 455/1991 Zb. o živnostenskom podnikaní (živnostenský zákon) v znení neskorších predpisov)</w:t>
      </w:r>
    </w:p>
    <w:p w14:paraId="483FD5BC" w14:textId="77777777" w:rsidR="00752640" w:rsidRPr="00935F1D" w:rsidRDefault="00752640" w:rsidP="00935F1D">
      <w:pPr>
        <w:spacing w:after="0" w:line="276" w:lineRule="auto"/>
        <w:jc w:val="both"/>
        <w:rPr>
          <w:rFonts w:ascii="Times New Roman" w:hAnsi="Times New Roman" w:cs="Times New Roman"/>
          <w:sz w:val="24"/>
          <w:szCs w:val="24"/>
        </w:rPr>
      </w:pPr>
    </w:p>
    <w:p w14:paraId="53F7627D" w14:textId="77777777" w:rsidR="00752640" w:rsidRPr="00935F1D" w:rsidRDefault="00752640" w:rsidP="00935F1D">
      <w:pPr>
        <w:spacing w:after="0"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K bodu 1 (</w:t>
      </w:r>
      <w:r w:rsidRPr="00935F1D">
        <w:rPr>
          <w:rFonts w:ascii="Times New Roman" w:hAnsi="Times New Roman" w:cs="Times New Roman"/>
          <w:sz w:val="24"/>
          <w:szCs w:val="24"/>
        </w:rPr>
        <w:t>§</w:t>
      </w:r>
      <w:r w:rsidRPr="00935F1D">
        <w:rPr>
          <w:rFonts w:ascii="Times New Roman" w:hAnsi="Times New Roman" w:cs="Times New Roman"/>
          <w:b/>
          <w:sz w:val="24"/>
          <w:szCs w:val="24"/>
        </w:rPr>
        <w:t xml:space="preserve"> 7 </w:t>
      </w:r>
      <w:r w:rsidRPr="00935F1D">
        <w:rPr>
          <w:rFonts w:ascii="Times New Roman" w:hAnsi="Times New Roman" w:cs="Times New Roman"/>
          <w:sz w:val="24"/>
          <w:szCs w:val="24"/>
        </w:rPr>
        <w:t>písm. e))</w:t>
      </w:r>
    </w:p>
    <w:p w14:paraId="548A4367"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Dôvodom vypustenia predmetnej  právnej podmienky odkázanosti fyzickej osoby so zdravotným postihnutím, ktorej plnoletosťou sa skončil pobyt v centre pre deti a rodiny, na poskytovanie pobytovej  sociálnej služby v zariadení sociálnych služieb, a to  v rámci ustanovenej  povinnosti spolupráce poskytovateľa sociálnej služby pred začatím poskytovania tejto sociálnej služby, je zrušenie pôsobnosti obce a vyššieho územného celku rozhodovať v rozsahu svojej pôsobnosti o odkázanosti na sociálnu službu v správnom konaní podľa zákona o sociálnych službách (body 45 až 56) a aj nadbytočnosť tejto podmienky v kontexte úpravy zákona o integrovanej posudkovej činnosti a o zmene a doplnení niektorých zákonov v Čl. I návrhu tohto zákona (ďalej aj ako len „zákon o IPČ“)  . </w:t>
      </w:r>
    </w:p>
    <w:p w14:paraId="5748B922"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1BF32AB7" w14:textId="77777777" w:rsidR="00752640" w:rsidRPr="00935F1D" w:rsidRDefault="00752640" w:rsidP="00935F1D">
      <w:pPr>
        <w:spacing w:after="0" w:line="276" w:lineRule="auto"/>
        <w:ind w:hanging="142"/>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2</w:t>
      </w:r>
      <w:r w:rsidRPr="00935F1D">
        <w:rPr>
          <w:rFonts w:ascii="Times New Roman" w:hAnsi="Times New Roman" w:cs="Times New Roman"/>
          <w:sz w:val="24"/>
          <w:szCs w:val="24"/>
        </w:rPr>
        <w:t xml:space="preserve"> (§ 8 ods. 1 prvá veta) </w:t>
      </w:r>
    </w:p>
    <w:p w14:paraId="5ABA6E65"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V záujme odstránenia interpretačných pochybností navrhovaná právna úprava zabezpečuje viazanosť povinnosti obce a vyššieho územného celku, v rozsahu svojej pôsobnosti zabezpečovať dostupnosť sociálnej služby pre príslušnú cieľovú skupinu osôb určenú zákonom o sociálnych službách, na poskytovanie jednotlivých druhov sociálnych služieb (nielen pre fyzické osoby, ktoré sú odkázané na pomoc inej fyzickej osoby </w:t>
      </w:r>
      <w:r w:rsidRPr="00935F1D">
        <w:rPr>
          <w:rFonts w:ascii="Times New Roman" w:hAnsi="Times New Roman" w:cs="Times New Roman"/>
          <w:sz w:val="24"/>
          <w:szCs w:val="24"/>
        </w:rPr>
        <w:lastRenderedPageBreak/>
        <w:t xml:space="preserve">poskytovaním sociálnej služby podmienenej touto odkázanosťou uvedenej v § 34 až 41 tohto zákona). </w:t>
      </w:r>
    </w:p>
    <w:p w14:paraId="3D29F035" w14:textId="77777777" w:rsidR="00752640" w:rsidRPr="00935F1D" w:rsidRDefault="00752640" w:rsidP="00935F1D">
      <w:pPr>
        <w:spacing w:line="276" w:lineRule="auto"/>
        <w:jc w:val="both"/>
        <w:rPr>
          <w:rFonts w:ascii="Times New Roman" w:hAnsi="Times New Roman" w:cs="Times New Roman"/>
          <w:i/>
          <w:sz w:val="24"/>
          <w:szCs w:val="24"/>
        </w:rPr>
      </w:pPr>
    </w:p>
    <w:p w14:paraId="0CF10117" w14:textId="77777777" w:rsidR="00752640" w:rsidRPr="00935F1D" w:rsidRDefault="00752640" w:rsidP="00935F1D">
      <w:pPr>
        <w:spacing w:after="0" w:line="276" w:lineRule="auto"/>
        <w:ind w:hanging="142"/>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w:t>
      </w:r>
      <w:r w:rsidRPr="00935F1D">
        <w:rPr>
          <w:rFonts w:ascii="Times New Roman" w:hAnsi="Times New Roman" w:cs="Times New Roman"/>
          <w:sz w:val="24"/>
          <w:szCs w:val="24"/>
        </w:rPr>
        <w:t xml:space="preserve"> (§ 8 ods. 1 druhá veta) </w:t>
      </w:r>
    </w:p>
    <w:p w14:paraId="14C38F0C"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Právna úprava súvisí s právnou úpravou § 8 ods. 1 prvou vetou (bod 2) tak, aby bola odstránená vnútorná previazanosť ustanovenia prvej a druhej vety. Ustanovenie § 8 ods. 1 druhá veta sa vzťahuje na poskytovanie alebo zabezpečenie poskytovania len vybraných druhov sociálnych služieb, ktorými sú sociálne služby podmienené odkázanosťou fyzickej osoby na pomoc inej fyzickej osoby uvedené v § 34 až 41 zákona o sociálnych službách (ďalej len „sociálne služby podmienené odkázanosťou“).</w:t>
      </w:r>
    </w:p>
    <w:p w14:paraId="2D5381F9" w14:textId="77777777" w:rsidR="00752640" w:rsidRPr="00935F1D" w:rsidRDefault="00752640" w:rsidP="00935F1D">
      <w:pPr>
        <w:spacing w:after="0" w:line="276" w:lineRule="auto"/>
        <w:jc w:val="both"/>
        <w:rPr>
          <w:rFonts w:ascii="Times New Roman" w:hAnsi="Times New Roman" w:cs="Times New Roman"/>
          <w:b/>
          <w:sz w:val="24"/>
          <w:szCs w:val="24"/>
        </w:rPr>
      </w:pPr>
    </w:p>
    <w:p w14:paraId="77ADF34A" w14:textId="77777777" w:rsidR="00752640" w:rsidRPr="00935F1D" w:rsidRDefault="00752640"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bodom 4 a 5 </w:t>
      </w:r>
      <w:r w:rsidRPr="00935F1D">
        <w:rPr>
          <w:rFonts w:ascii="Times New Roman" w:hAnsi="Times New Roman" w:cs="Times New Roman"/>
          <w:sz w:val="24"/>
          <w:szCs w:val="24"/>
        </w:rPr>
        <w:t>(§ 8 ods. 2 písm. e) a f))</w:t>
      </w:r>
    </w:p>
    <w:p w14:paraId="675B42CF"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Právoplatný integrovaný posudok vydaný príslušným úradom práce, sociálnych vecí a rodiny podľa zákona o IPČ, ak bol tento posudok vydaný, sa ustanovuje ako súčasť písomnej žiadosti o zabezpečenie poskytovania sociálnej služby podmienenej odkázanosťou, s finančnou podporou poskytovania tejto sociálnej služby z verejných prostriedkov za podmienok ustanovených týmto zákonom. Právoplatný integrovaný posudok vydaný príslušným úradom práce, sociálnych vecí a rodiny podľa zákona o IPČ(ďalej len „integrovaný posudok“) nahrádza podľa doterajšej právnej úpravy vyžadované právoplatné rozhodnutie o odkázanosti na sociálnu službu a posudok o odkázanosti na sociálnu službu, ktorý bol podkladom na vydanie tohto rozhodnutia, vydané obcou alebo vyšším územným celkom v rozsahu svojej pôsobnosti podľa doterajšej právnej úpravy. Zákon o IPČ novo ustanovuje integrovanú posudkovú činnosť aj na účely uplatnenia nárokov, ktorá závisia od integrovaného posudku podľa zákona o sociálnych službách.</w:t>
      </w:r>
    </w:p>
    <w:p w14:paraId="331EF2D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 Vzhľadom na predmet konania a rozhodovania v rámci integrovanej posudkovej činnosti a obsahovú náplň vydaného integrovaného posudku podľa zákona o IPČ, je integrovaný posudok spolu s plnením ďalších osobitných právnych podmienok podľa zákona o sociálnych službách na poskytovanie konkrétneho druhu sociálnej služby podmienenej odkázanosťou (napr. podmienka dovŕšenia dôchodkového veku v zariadení pre seniorov), relevantným podkladom na uzatvorenie zmluvy o poskytovaní sociálnej služby podmienenej odkázanosťou. </w:t>
      </w:r>
    </w:p>
    <w:p w14:paraId="4555F9D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Ak pôjde o písomnú žiadosť o zabezpečenie poskytovania sociálnej služby v zariadení pre seniorov s finančnou podporou poskytovania tejto sociálnej služby z verejných prostriedkov podanú fyzickou osobou, ktorá dovŕšila dôchodkový vek a poskytovanie sociálnej služby v tomto zariadení potrebuje „z iných vážnych dôvodov“ podľa § 35 ods. 1 písm. b) zákona o sociálnych službách (táto fyzická osoba nespĺňa podmienku odkázanosti na pomoc inej fyzickej osoby so stupňom odkázanosti najmenej IV podľa doterajšej právnej úpravy, resp. najmenej III podľa zákona o IPČ) táto fyzická osoba neprikladá k tejto žiadosti integrovaný posudok. V tomto prípade žiadosť obsahuje aj skutočnosti preukazujúce splnenie podmienok podľa § 35 ods. 1 písm. b) zákona o sociálnych službách - uvedenie a preukázanie konkrétneho vážneho dôvodu potreby poskytovania sociálnej služby v zariadení pre seniorov (súvisí s právnou úpravou v bodoch 4, 14, 44 a 66).</w:t>
      </w:r>
    </w:p>
    <w:p w14:paraId="0E5DA21E"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39210E8C" w14:textId="77777777" w:rsidR="00752640" w:rsidRPr="00935F1D" w:rsidRDefault="00752640"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lastRenderedPageBreak/>
        <w:t xml:space="preserve">K bodu 6 </w:t>
      </w:r>
      <w:r w:rsidRPr="00935F1D">
        <w:rPr>
          <w:rFonts w:ascii="Times New Roman" w:hAnsi="Times New Roman" w:cs="Times New Roman"/>
          <w:sz w:val="24"/>
          <w:szCs w:val="24"/>
        </w:rPr>
        <w:t>(§ 8 ods. 6)</w:t>
      </w:r>
      <w:r w:rsidRPr="00935F1D">
        <w:rPr>
          <w:rFonts w:ascii="Times New Roman" w:hAnsi="Times New Roman" w:cs="Times New Roman"/>
          <w:b/>
          <w:sz w:val="24"/>
          <w:szCs w:val="24"/>
        </w:rPr>
        <w:t xml:space="preserve"> </w:t>
      </w:r>
    </w:p>
    <w:p w14:paraId="4437ECCC"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r w:rsidRPr="00935F1D">
        <w:rPr>
          <w:rFonts w:ascii="Times New Roman" w:hAnsi="Times New Roman" w:cs="Times New Roman"/>
          <w:sz w:val="24"/>
          <w:szCs w:val="24"/>
        </w:rPr>
        <w:t xml:space="preserve">Vzhľadom na predmet a účel zákona o IPČ, návrh úpravy ustanovenia vychádza z nahradenia vyžadovaného právoplatného rozhodnutia a posudku o odkázanosti na sociálnu službu (podľa doterajšej právnej úpravy zákona o sociálnych službách), integrovaným posudkom podľa zákona o IPČ. Zároveň právna úprava novou formuláciou spôsobu zabezpečenia dostupnosti sociálnej služby reaguje na skutočnosť, že u fyzickej osobu, ktorá dovŕšila dôchodkový vek a poskytovanie sociálnej služby v zariadení pre seniorov potrebuje „z iných vážnych dôvodov“, sa predloženie integrovaného posudku k žiadosti o zabezpečenie poskytovania tejto sociálnej služby nevyžaduje (bod 4). V previazanosti so zákonom o IPČ (§ 7 ods. 4 písm. b) druhý bod zákona o IPČ) je zároveň v ustanovení § 8 ods. 6 písm. c) explicitne ustanovená povinnosť obce a vyššieho územného celku, v súvislosti s výkonom pôsobnosti poskytovania alebo zabezpečenia poskytovania sociálnej služby podmienenej odkázanosťou s finančnou podporou jej poskytovania z verejných prostriedkov, podať podnet na začatie konania o integrovanom posudku príslušnému úradu práce, sociálnych vecí a rodiny, ak fyzická osoba, ktorá podala písomnú žiadosť o zabezpečenie poskytovania sociálnej služby podľa § 8 ods. 1 zákona o sociálnych službách nemá vydaný integrovaný posudok a nejde o fyzickú osobu, ktorá poskytovanie sociálnej služby v zariadení pre seniorov potrebuje „z iných vážnych dôvodov“. </w:t>
      </w:r>
    </w:p>
    <w:p w14:paraId="30842314"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58428F5B"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7</w:t>
      </w:r>
      <w:r w:rsidRPr="00935F1D">
        <w:rPr>
          <w:rFonts w:ascii="Times New Roman" w:hAnsi="Times New Roman" w:cs="Times New Roman"/>
          <w:sz w:val="24"/>
          <w:szCs w:val="24"/>
        </w:rPr>
        <w:t xml:space="preserve"> (§ 8 ods. 11)</w:t>
      </w:r>
    </w:p>
    <w:p w14:paraId="0C826EC7"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ab/>
        <w:t xml:space="preserve">Vypustením viazanosti uzatvorenia zmluvy o poskytovaní sociálnej služby a vypustením viazanosti poskytovania sociálnej služby na fyzickú osobu, ktorá je na ňu odkázaná, právna úprava znenia reaguje na zrušenie pôsobnosti obce a vyššieho územného celku rozhodovať v rozsahu svojej pôsobnosti o odkázanosti na sociálnu službu v správnom konaní podľa zákona o sociálnych službách (body 45 až 56) a aj  na nadbytočnosť tejto podmienky v kontexte vnútornej previazanosti znenia § 8  ods. 11 s § 8 ods. 10  </w:t>
      </w:r>
    </w:p>
    <w:p w14:paraId="02E07E2C" w14:textId="77777777" w:rsidR="00752640" w:rsidRPr="00935F1D" w:rsidRDefault="00752640" w:rsidP="00935F1D">
      <w:pPr>
        <w:spacing w:after="0" w:line="276" w:lineRule="auto"/>
        <w:contextualSpacing/>
        <w:jc w:val="both"/>
        <w:rPr>
          <w:rFonts w:ascii="Times New Roman" w:hAnsi="Times New Roman" w:cs="Times New Roman"/>
          <w:b/>
          <w:sz w:val="24"/>
          <w:szCs w:val="24"/>
        </w:rPr>
      </w:pPr>
    </w:p>
    <w:p w14:paraId="79550219" w14:textId="77777777" w:rsidR="00752640" w:rsidRPr="00935F1D" w:rsidRDefault="00752640"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8 </w:t>
      </w:r>
      <w:r w:rsidRPr="00935F1D">
        <w:rPr>
          <w:rFonts w:ascii="Times New Roman" w:hAnsi="Times New Roman" w:cs="Times New Roman"/>
          <w:sz w:val="24"/>
          <w:szCs w:val="24"/>
        </w:rPr>
        <w:t>(§ 11)</w:t>
      </w:r>
    </w:p>
    <w:p w14:paraId="4D3E680D"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Právna úprava reaguje na skutočnosť, že podľa zákona o IPČ bude obsahom integrovaného posudku určenie stupňa odkázanosti fyzickej osoby na pomoc inej fyzickej osoby na účely posúdenia nároku na sociálnu službu podmienenú odkázanosťou, ktorá je teda podmienená v tomto smere výrokom integrovaného posudku.</w:t>
      </w:r>
    </w:p>
    <w:p w14:paraId="6E2AABF0"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761301A2"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9</w:t>
      </w:r>
      <w:r w:rsidRPr="00935F1D">
        <w:rPr>
          <w:rFonts w:ascii="Times New Roman" w:hAnsi="Times New Roman" w:cs="Times New Roman"/>
          <w:sz w:val="24"/>
          <w:szCs w:val="24"/>
        </w:rPr>
        <w:t xml:space="preserve"> (§ 16 ods. 1 písm. c))</w:t>
      </w:r>
    </w:p>
    <w:p w14:paraId="52328FF9" w14:textId="77777777" w:rsidR="00752640" w:rsidRPr="00935F1D" w:rsidRDefault="00752640" w:rsidP="00935F1D">
      <w:pPr>
        <w:spacing w:after="0" w:line="276" w:lineRule="auto"/>
        <w:ind w:firstLine="360"/>
        <w:jc w:val="both"/>
        <w:rPr>
          <w:rFonts w:ascii="Times New Roman" w:hAnsi="Times New Roman" w:cs="Times New Roman"/>
          <w:sz w:val="24"/>
          <w:szCs w:val="24"/>
        </w:rPr>
      </w:pPr>
      <w:r w:rsidRPr="00935F1D">
        <w:rPr>
          <w:rFonts w:ascii="Times New Roman" w:hAnsi="Times New Roman" w:cs="Times New Roman"/>
          <w:sz w:val="24"/>
          <w:szCs w:val="24"/>
        </w:rPr>
        <w:t>Právna úprava je previazaná s vypustením doterajšej Prílohy č. 3 k zákonu, ktorá upravovala spôsob posudzovania odkázanosti fyzickej osoby na pomoc inej fyzickej osoby pri jednotlivých činnostiach a zaradenie do stupňa odkázanosti fyzickej osoby na pomoc inej fyzickej osoby. Právna úprava súvisí s novo ustanoveným posudzovaním odkázanosti fyzickej osoby na pomoc inej fyzickej osoby v rámci integrovanej posudkovej činnosti podľa zákona o IPČ, a to aj na účely poskytovania sociálnych služieb podmienených odkázanosťou. N</w:t>
      </w:r>
      <w:r w:rsidRPr="00935F1D">
        <w:rPr>
          <w:rFonts w:ascii="Times New Roman" w:eastAsia="Times New Roman" w:hAnsi="Times New Roman" w:cs="Times New Roman"/>
          <w:sz w:val="24"/>
          <w:szCs w:val="24"/>
          <w:lang w:eastAsia="sk-SK"/>
        </w:rPr>
        <w:t xml:space="preserve">a základe novo ustanoveného obsahu a rozsahu vykonávania sociálnej posudkovej činnosti a lekárskej posudkovej činnosti v rámci integrovanej posudkovej činnosti podľa zákona o IPČ, je táto podkladom pre vydanie integrovaného posudku, ktorý je rozhodnutím vo veci integrovanej posudkovej činnosti. Vyhotovený sociálny posudok a lekársky posudok </w:t>
      </w:r>
      <w:r w:rsidRPr="00935F1D">
        <w:rPr>
          <w:rFonts w:ascii="Times New Roman" w:hAnsi="Times New Roman" w:cs="Times New Roman"/>
          <w:sz w:val="24"/>
          <w:szCs w:val="24"/>
        </w:rPr>
        <w:t xml:space="preserve">reaguje </w:t>
      </w:r>
      <w:r w:rsidRPr="00935F1D">
        <w:rPr>
          <w:rFonts w:ascii="Times New Roman" w:hAnsi="Times New Roman" w:cs="Times New Roman"/>
          <w:sz w:val="24"/>
          <w:szCs w:val="24"/>
        </w:rPr>
        <w:lastRenderedPageBreak/>
        <w:t xml:space="preserve">na nový vecný obsah posudzovania stupňa odkázanosti fyzickej osoby podľa jednotlivých základných životných potrieb (vymedzených extenzívnejšie než boli vymedzené v doterajšej právnej úprave v prílohe č. 3 k zákonu o sociálnych službách) a zaradenia do stupňa odkázanosti fyzickej osoby na pomoc inej fyzickej osoby, na základe počtu základných životných potrieb, ktoré si posudzovaná osoba nie je schopná uspokojovať, a to spolu so súvisiacim časovým rozsahom odkázanosti, ktorý je určený vo vykonávacom právnom predpise k zákonu o IPČ pre príslušný stupeň odkázanosti. Vo výroku  integrovanom posudku je obsiahnutý  posudkový záver </w:t>
      </w:r>
      <w:r w:rsidRPr="00935F1D">
        <w:rPr>
          <w:rFonts w:ascii="Times New Roman" w:eastAsia="Times New Roman" w:hAnsi="Times New Roman" w:cs="Times New Roman"/>
          <w:sz w:val="24"/>
          <w:szCs w:val="24"/>
          <w:lang w:eastAsia="sk-SK"/>
        </w:rPr>
        <w:t>o priznanom stupni odkázanosti posudzovanej osoby.</w:t>
      </w:r>
      <w:r w:rsidRPr="00935F1D">
        <w:rPr>
          <w:rFonts w:ascii="Times New Roman" w:hAnsi="Times New Roman" w:cs="Times New Roman"/>
          <w:sz w:val="24"/>
          <w:szCs w:val="24"/>
        </w:rPr>
        <w:t xml:space="preserve"> </w:t>
      </w:r>
    </w:p>
    <w:p w14:paraId="78CA217D" w14:textId="77777777" w:rsidR="00752640" w:rsidRPr="00935F1D" w:rsidRDefault="00752640" w:rsidP="00935F1D">
      <w:pPr>
        <w:spacing w:after="0" w:line="276" w:lineRule="auto"/>
        <w:ind w:firstLine="708"/>
        <w:jc w:val="both"/>
        <w:rPr>
          <w:rFonts w:ascii="Times New Roman" w:hAnsi="Times New Roman" w:cs="Times New Roman"/>
          <w:sz w:val="24"/>
          <w:szCs w:val="24"/>
        </w:rPr>
      </w:pPr>
      <w:r w:rsidRPr="00935F1D">
        <w:rPr>
          <w:rFonts w:ascii="Times New Roman" w:eastAsia="Times New Roman" w:hAnsi="Times New Roman" w:cs="Times New Roman"/>
          <w:sz w:val="24"/>
          <w:szCs w:val="24"/>
          <w:lang w:eastAsia="sk-SK"/>
        </w:rPr>
        <w:t>Vecný rozsah poskytovanej pomoci pri odkázanosti fyzickej osoby na pomoc inej fyzickej osoby pre poskytovateľa sociálnej služby podmienenej odkázanosťou na účely poskytovania sociálnych služieb bude naďalej vychádzať z prílohy č. 4 zákona (Úkony a dohľad v rámci pomoci pri odkázanosti fyzickej osoby na pomoc inej fyzickej osoby-  táto úprava označenia- nadpisu tejto prílohy je v bode 91).</w:t>
      </w:r>
      <w:r w:rsidRPr="00935F1D">
        <w:rPr>
          <w:rFonts w:ascii="Times New Roman" w:hAnsi="Times New Roman" w:cs="Times New Roman"/>
          <w:sz w:val="24"/>
          <w:szCs w:val="24"/>
        </w:rPr>
        <w:t xml:space="preserve"> U</w:t>
      </w:r>
      <w:r w:rsidRPr="00935F1D">
        <w:rPr>
          <w:rFonts w:ascii="Times New Roman" w:eastAsia="Times New Roman" w:hAnsi="Times New Roman" w:cs="Times New Roman"/>
          <w:sz w:val="24"/>
          <w:szCs w:val="24"/>
          <w:lang w:eastAsia="sk-SK"/>
        </w:rPr>
        <w:t> konkrétneho prijímateľa sociálnej služby rozsah poskytovanej pomoci pri odkázanosti fyzickej osoby na pomoc inej fyzickej osoby, ako odbornej činnosti pri poskytovaní sociálnej služby, bude vychádzať z integrovaného posudku (priznaného stupňa odkázanosti posudzovanej osoby a konkrétnych činností v rámci základných životných potrieb, ktoré nie je posudzovaná osoba schopná vykonávať samostatne, alebo ktoré je schopná vykonávať s dohľadom, ktoré boli relevantné pre  priznaný stupeň odkázanosti, premietnutých v možnom rozsahu poskytovaných úkonov podľa prílohy č. 4 k zákonu o sociálnych službách).</w:t>
      </w:r>
    </w:p>
    <w:p w14:paraId="7D73B709"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5B41D392"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10</w:t>
      </w:r>
      <w:r w:rsidRPr="00935F1D">
        <w:rPr>
          <w:rFonts w:ascii="Times New Roman" w:hAnsi="Times New Roman" w:cs="Times New Roman"/>
          <w:sz w:val="24"/>
          <w:szCs w:val="24"/>
        </w:rPr>
        <w:t xml:space="preserve"> (§ 17 ods. 5) </w:t>
      </w:r>
    </w:p>
    <w:p w14:paraId="075E7942"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Právna úprava je previazaná s vypustením doterajšej Prílohy č. 3 k zákonu, ktorá upravovala spôsob posudzovania odkázanosti fyzickej osoby na pomoc inej fyzickej osoby pri jednotlivých činnostiach a zaradenie do stupňa odkázanosti na pomoc inej fyzickej osoby, a to vzhľadom na zákon o IPČ, ktorý novo ustanovuje integrovanú posudkovú činnosť aj na účely uplatnenia nárokov, ktoré závisia od integrovaného posudku podľa zákona o sociálnych službách. Vo väzbe na nevzniknutie povinnosti odoberať stravu v zariadení s poskytovaním stravovania sa preto upravuje pri relevantných úkonoch odkázanosti na pomoc inej fyzickej osoby pri vymedzených úkonoch sebaobsluhy odkaz len na príslušnú časť prílohy č. 4 k zákonu.</w:t>
      </w:r>
    </w:p>
    <w:p w14:paraId="4E5E9E0F"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1EE2916C"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11</w:t>
      </w:r>
      <w:r w:rsidRPr="00935F1D">
        <w:rPr>
          <w:rFonts w:ascii="Times New Roman" w:hAnsi="Times New Roman" w:cs="Times New Roman"/>
          <w:sz w:val="24"/>
          <w:szCs w:val="24"/>
        </w:rPr>
        <w:t xml:space="preserve"> (§ 34 ods. 1) </w:t>
      </w:r>
    </w:p>
    <w:p w14:paraId="74F1AC41" w14:textId="1D1C0E1F" w:rsidR="00752640" w:rsidRPr="00935F1D" w:rsidRDefault="6C83C65D"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Pri vymedzení okruhu oprávnených osôb na poskytovanie sociálnej služby v zariadení podporovaného bývania sa novo odkazuje na odkázanosť na dohľad, ktorá je jedným z posudkových záverov integrovaného posudku. Právna úprava je previazaná s vypustením doterajšej Prílohy č. 3 k zákonu, ktorá upravovala spôsob posudzovania odkázanosti fyzickej osoby na pomoc inej fyzickej osoby a zaradenie do stupňa odkázanosti fyzickej osoby na pomoc inej fyzickej osoby, a to vzhľadom na zákon o IPČ, ktorý novo ustanovuje integrovanú posudkovú činnosť, aj na účely uplatnenia nárokov, podľa zákona o sociálnych službách. V súlade s § 3 ods.  1 a 2 zákona o IPČ fyzická osoba, ktorá je odkázaná na pomoc inej fyzickej osoby, ak jej stupeň odkázanosti je I až V podľa prílohy č. 5 tohto zákona, je odkázaná na dohľad, ak </w:t>
      </w:r>
      <w:r w:rsidR="334004B0" w:rsidRPr="00935F1D">
        <w:rPr>
          <w:rFonts w:ascii="Times New Roman" w:hAnsi="Times New Roman" w:cs="Times New Roman"/>
          <w:sz w:val="24"/>
          <w:szCs w:val="24"/>
        </w:rPr>
        <w:t xml:space="preserve">v rámci </w:t>
      </w:r>
      <w:r w:rsidR="2FF878C3" w:rsidRPr="00935F1D">
        <w:rPr>
          <w:rFonts w:ascii="Times New Roman" w:hAnsi="Times New Roman" w:cs="Times New Roman"/>
          <w:sz w:val="24"/>
          <w:szCs w:val="24"/>
        </w:rPr>
        <w:t xml:space="preserve">každej </w:t>
      </w:r>
      <w:r w:rsidR="334004B0" w:rsidRPr="00935F1D">
        <w:rPr>
          <w:rFonts w:ascii="Times New Roman" w:hAnsi="Times New Roman" w:cs="Times New Roman"/>
          <w:sz w:val="24"/>
          <w:szCs w:val="24"/>
        </w:rPr>
        <w:t xml:space="preserve">ustanovenej základnej životnej potreby, ktorú nie je schopná samostatne uspokojovať, </w:t>
      </w:r>
      <w:r w:rsidR="02C42E65" w:rsidRPr="00935F1D">
        <w:rPr>
          <w:rFonts w:ascii="Times New Roman" w:hAnsi="Times New Roman" w:cs="Times New Roman"/>
          <w:sz w:val="24"/>
          <w:szCs w:val="24"/>
        </w:rPr>
        <w:t>je počet ustanovených činností, ktoré nie je schopná vykonávať samostatne, nižší ako počet ustanovených činností, ktoré je</w:t>
      </w:r>
      <w:r w:rsidR="7B7AC662" w:rsidRPr="00935F1D">
        <w:rPr>
          <w:rFonts w:ascii="Times New Roman" w:hAnsi="Times New Roman" w:cs="Times New Roman"/>
          <w:sz w:val="24"/>
          <w:szCs w:val="24"/>
        </w:rPr>
        <w:t xml:space="preserve"> schopná vykonávať s dohľadom (</w:t>
      </w:r>
      <w:r w:rsidRPr="00935F1D">
        <w:rPr>
          <w:rFonts w:ascii="Times New Roman" w:hAnsi="Times New Roman" w:cs="Times New Roman"/>
          <w:sz w:val="24"/>
          <w:szCs w:val="24"/>
        </w:rPr>
        <w:t xml:space="preserve">  </w:t>
      </w:r>
      <w:r w:rsidRPr="00935F1D">
        <w:rPr>
          <w:rFonts w:ascii="Times New Roman" w:hAnsi="Times New Roman" w:cs="Times New Roman"/>
          <w:sz w:val="24"/>
          <w:szCs w:val="24"/>
        </w:rPr>
        <w:lastRenderedPageBreak/>
        <w:t>základn</w:t>
      </w:r>
      <w:r w:rsidR="6B79FB3F" w:rsidRPr="00935F1D">
        <w:rPr>
          <w:rFonts w:ascii="Times New Roman" w:hAnsi="Times New Roman" w:cs="Times New Roman"/>
          <w:sz w:val="24"/>
          <w:szCs w:val="24"/>
        </w:rPr>
        <w:t>é</w:t>
      </w:r>
      <w:r w:rsidRPr="00935F1D">
        <w:rPr>
          <w:rFonts w:ascii="Times New Roman" w:hAnsi="Times New Roman" w:cs="Times New Roman"/>
          <w:sz w:val="24"/>
          <w:szCs w:val="24"/>
        </w:rPr>
        <w:t xml:space="preserve"> životn</w:t>
      </w:r>
      <w:r w:rsidR="7DD23273" w:rsidRPr="00935F1D">
        <w:rPr>
          <w:rFonts w:ascii="Times New Roman" w:hAnsi="Times New Roman" w:cs="Times New Roman"/>
          <w:sz w:val="24"/>
          <w:szCs w:val="24"/>
        </w:rPr>
        <w:t>é</w:t>
      </w:r>
      <w:r w:rsidRPr="00935F1D">
        <w:rPr>
          <w:rFonts w:ascii="Times New Roman" w:hAnsi="Times New Roman" w:cs="Times New Roman"/>
          <w:sz w:val="24"/>
          <w:szCs w:val="24"/>
        </w:rPr>
        <w:t xml:space="preserve"> potreb</w:t>
      </w:r>
      <w:r w:rsidR="6494DC51" w:rsidRPr="00935F1D">
        <w:rPr>
          <w:rFonts w:ascii="Times New Roman" w:hAnsi="Times New Roman" w:cs="Times New Roman"/>
          <w:sz w:val="24"/>
          <w:szCs w:val="24"/>
        </w:rPr>
        <w:t>y a jednotlivé činnosti v ich rámci</w:t>
      </w:r>
      <w:r w:rsidR="532BC95D" w:rsidRPr="00935F1D">
        <w:rPr>
          <w:rFonts w:ascii="Times New Roman" w:hAnsi="Times New Roman" w:cs="Times New Roman"/>
          <w:sz w:val="24"/>
          <w:szCs w:val="24"/>
        </w:rPr>
        <w:t xml:space="preserve">, pri ktorých sa posudzuje schopnosť fyzickej osoby ich samostatne vykonávať alebo ich vykonávať s </w:t>
      </w:r>
      <w:proofErr w:type="spellStart"/>
      <w:r w:rsidR="532BC95D" w:rsidRPr="00935F1D">
        <w:rPr>
          <w:rFonts w:ascii="Times New Roman" w:hAnsi="Times New Roman" w:cs="Times New Roman"/>
          <w:sz w:val="24"/>
          <w:szCs w:val="24"/>
        </w:rPr>
        <w:t>dohľadom</w:t>
      </w:r>
      <w:r w:rsidR="0350EF6A" w:rsidRPr="00935F1D">
        <w:rPr>
          <w:rFonts w:ascii="Times New Roman" w:hAnsi="Times New Roman" w:cs="Times New Roman"/>
          <w:sz w:val="24"/>
          <w:szCs w:val="24"/>
        </w:rPr>
        <w:t>sú</w:t>
      </w:r>
      <w:proofErr w:type="spellEnd"/>
      <w:r w:rsidR="0350EF6A" w:rsidRPr="00935F1D">
        <w:rPr>
          <w:rFonts w:ascii="Times New Roman" w:hAnsi="Times New Roman" w:cs="Times New Roman"/>
          <w:sz w:val="24"/>
          <w:szCs w:val="24"/>
        </w:rPr>
        <w:t xml:space="preserve"> </w:t>
      </w:r>
      <w:r w:rsidRPr="00935F1D">
        <w:rPr>
          <w:rFonts w:ascii="Times New Roman" w:hAnsi="Times New Roman" w:cs="Times New Roman"/>
          <w:sz w:val="24"/>
          <w:szCs w:val="24"/>
        </w:rPr>
        <w:t>ustanoven</w:t>
      </w:r>
      <w:r w:rsidR="41247344" w:rsidRPr="00935F1D">
        <w:rPr>
          <w:rFonts w:ascii="Times New Roman" w:hAnsi="Times New Roman" w:cs="Times New Roman"/>
          <w:sz w:val="24"/>
          <w:szCs w:val="24"/>
        </w:rPr>
        <w:t>é</w:t>
      </w:r>
      <w:r w:rsidRPr="00935F1D">
        <w:rPr>
          <w:rFonts w:ascii="Times New Roman" w:hAnsi="Times New Roman" w:cs="Times New Roman"/>
          <w:sz w:val="24"/>
          <w:szCs w:val="24"/>
        </w:rPr>
        <w:t xml:space="preserve"> vykonávacím právnym predpisom k zákonu o IPČ - splnomocňovacie ustanovenie § 21 písm. b) šiesty bod zákona o IPČ )</w:t>
      </w:r>
      <w:r w:rsidR="46AC1AEE" w:rsidRPr="00935F1D">
        <w:rPr>
          <w:rFonts w:ascii="Times New Roman" w:hAnsi="Times New Roman" w:cs="Times New Roman"/>
          <w:sz w:val="24"/>
          <w:szCs w:val="24"/>
        </w:rPr>
        <w:t>.</w:t>
      </w:r>
      <w:r w:rsidRPr="00935F1D">
        <w:rPr>
          <w:rFonts w:ascii="Times New Roman" w:hAnsi="Times New Roman" w:cs="Times New Roman"/>
          <w:sz w:val="24"/>
          <w:szCs w:val="24"/>
        </w:rPr>
        <w:t>, a to na základe vydaného integrovaného posudku, ktorý vychádza zo záverov sociálnej posudkovej činnosti a lekárskej posudkovej činnosti.</w:t>
      </w:r>
    </w:p>
    <w:p w14:paraId="766A3983"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642D5930"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bodom 12 a 13 </w:t>
      </w:r>
      <w:r w:rsidRPr="00935F1D">
        <w:rPr>
          <w:rFonts w:ascii="Times New Roman" w:hAnsi="Times New Roman" w:cs="Times New Roman"/>
          <w:sz w:val="24"/>
          <w:szCs w:val="24"/>
        </w:rPr>
        <w:t>(§ 34 ods. 2 a 3)</w:t>
      </w:r>
    </w:p>
    <w:p w14:paraId="3AC3775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Právna úprava vymedzenia dohľadu na účely poskytovania sociálnej služby v zariadení podporovaného bývania, spolu so spôsobom určenia rozsahu dohľadu poskytovaného v zariadení podporovaného bývania sa vypúšťa vzhľadom na zákon o IPČ (viď odôvodnenie k bodu 11) a obsahovú náplň integrovaného posudku, ktorý obsahuje aj všetky činnosti v rámci ustanovených základných životných potrieb, ktoré je schopná posudzovaná fyzická osoba- účastník konania vykonávať len s dohľadom, a to na základe záverov sociálnej posudkovej činnosti a lekárskej posudkovej činnosti.</w:t>
      </w:r>
    </w:p>
    <w:p w14:paraId="77C6ADA1" w14:textId="58567687" w:rsidR="00752640" w:rsidRPr="00935F1D" w:rsidRDefault="6C83C65D"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Pojem „dohľad“ a jeho vecný obsah sa na účely zákona o sociálnych službách, ako súčasť úkonov v rámci odbornej činnosti, ktorou je pomoc pri odkázanosti fyzickej osoby na pomoc inej fyzickej osoby, novo ustanovuje v prílohe č. 4 časti IV. k zákonu o sociálnych službách (bod 92). Ide zároveň aj o zabezpečenie jednoznačnosti používaného právneho pojmu „dohľad“ v rovnakom význame v dotknutých ustanoveniach zákona o sociálnych službách. Z uvedeného dôvodu sa aj pri rozsahu poskytovaných odborných činností v zariadení podporovaného bývania pri poskytovaní dohľadu novo odkazuje na prílohu č. 4 tohto zákona.</w:t>
      </w:r>
    </w:p>
    <w:p w14:paraId="1BFFF5F2"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458B1384"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14</w:t>
      </w:r>
      <w:r w:rsidRPr="00935F1D">
        <w:rPr>
          <w:rFonts w:ascii="Times New Roman" w:hAnsi="Times New Roman" w:cs="Times New Roman"/>
          <w:sz w:val="24"/>
          <w:szCs w:val="24"/>
        </w:rPr>
        <w:t xml:space="preserve"> (§ 34 ods. 3)</w:t>
      </w:r>
    </w:p>
    <w:p w14:paraId="03787730" w14:textId="49B4743F" w:rsidR="00752640" w:rsidRPr="00935F1D" w:rsidRDefault="6C83C65D"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V rámci rozsahu poskytovaných odborných činností pri poskytovaní sociálnej služby v zariadení podporovaného bývania sa novo ustanovuje možnosť poskytovania pomoci pri odkázanosti fyzickej osoby na pomoc inej fyzickej osoby. Navrhovaná právna úprava reaguje na cieľovú skupinu osôb, ktorej je poskytovaná sociálna služba v zariadení podporovaného bývania a zmysel a účel tejto sociálnej služby, a to aj v kontexte s realizáciou stratégie </w:t>
      </w:r>
      <w:proofErr w:type="spellStart"/>
      <w:r w:rsidRPr="00935F1D">
        <w:rPr>
          <w:rFonts w:ascii="Times New Roman" w:hAnsi="Times New Roman" w:cs="Times New Roman"/>
          <w:sz w:val="24"/>
          <w:szCs w:val="24"/>
        </w:rPr>
        <w:t>deinštitucionalizácie</w:t>
      </w:r>
      <w:proofErr w:type="spellEnd"/>
      <w:r w:rsidRPr="00935F1D">
        <w:rPr>
          <w:rFonts w:ascii="Times New Roman" w:hAnsi="Times New Roman" w:cs="Times New Roman"/>
          <w:sz w:val="24"/>
          <w:szCs w:val="24"/>
        </w:rPr>
        <w:t xml:space="preserve"> systému sociálnych služieb spojenej aj s podporou komunitných sociálnych služieb. Zároveň ide aj o reakciu na nový spôsob posudzovania odkázanosti fyzickej osoby na pomoc inej fyzickej osoby podľa zákona o IPČ a vykonávacieho predpisu k tomuto zákonu. Na rozdiel od doterajšej právnej úpravy bude pre priznanie príslušného stupňa odkázanosti relevantným nielen posudzovanie  odkázanosti pri činnostiach v rámci  sebaobsluhy, ale aj posudzovanie odkázanosti pri činnostiach v rámci starostlivosti o domácnosť a posudzovanie odkázanosti pri činnostiach v rámci základných sociálnych aktivít. Využitie tejto možnosti poskytovania pomoci pri odkázanosti fyzickej osoby na pomoc inej fyzickej osoby v rámci rozsahu poskytovanej sociálnej služby v zariadení podporovaného bývania  je viazané aj  vytvorením súvisiacich personálnych podmienok, materiálnych podmienok a hygienických podmienok, a to spolu so súvisiacim vecným obsahom žiadosti o zápis do registra sociálnych služieb (§ 64 ods. 3 písm. c), e) až g) zákona), ak pôjde o vznik oprávnenia poskytovať sociálnu službu v zariadení podporovaného bývania, resp. v prípade využitia tejto možnosti poskytovania pomoci pri odkázanosti fyzickej osoby na pomoc inej fyzickej osoby, novo ako odbornej činnosti v rámci poskytovania sociálnej služby v už prevádzkovanom zariadení podporovaného bývania je viazané oznamovacou povinnosťou </w:t>
      </w:r>
      <w:r w:rsidRPr="00935F1D">
        <w:rPr>
          <w:rFonts w:ascii="Times New Roman" w:hAnsi="Times New Roman" w:cs="Times New Roman"/>
          <w:sz w:val="24"/>
          <w:szCs w:val="24"/>
        </w:rPr>
        <w:lastRenderedPageBreak/>
        <w:t xml:space="preserve">poskytovateľa tejto sociálnej služby voči príslušnému vyššiemu územnému celku tak, ako to predpokladá § 65 ods. 4 zákona. </w:t>
      </w:r>
    </w:p>
    <w:p w14:paraId="3F8123CF" w14:textId="77777777" w:rsidR="00752640" w:rsidRPr="00935F1D" w:rsidRDefault="00752640" w:rsidP="00935F1D">
      <w:pPr>
        <w:spacing w:after="0" w:line="276" w:lineRule="auto"/>
        <w:ind w:firstLine="142"/>
        <w:contextualSpacing/>
        <w:jc w:val="both"/>
        <w:rPr>
          <w:rFonts w:ascii="Times New Roman" w:hAnsi="Times New Roman" w:cs="Times New Roman"/>
          <w:sz w:val="24"/>
          <w:szCs w:val="24"/>
        </w:rPr>
      </w:pPr>
    </w:p>
    <w:p w14:paraId="58479EF4" w14:textId="77777777" w:rsidR="00821CDB"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bodu 15 </w:t>
      </w:r>
      <w:r w:rsidRPr="00935F1D">
        <w:rPr>
          <w:rFonts w:ascii="Times New Roman" w:hAnsi="Times New Roman" w:cs="Times New Roman"/>
          <w:sz w:val="24"/>
          <w:szCs w:val="24"/>
        </w:rPr>
        <w:t>(§ 35 ods. 1 písm. a))</w:t>
      </w:r>
    </w:p>
    <w:p w14:paraId="4EA9DFEA"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Pri vymedzení okruhu oprávnených osôb na poskytovanie sociálnej služby v zariadení pre seniorov, pokiaľ ide o podmienku odkázanosti fyzickej osoby na pomoc inej fyzickej osoby a priznaný najmenej IV. stupeň tejto odkázanosti, sa novo odkazuje na priznaný stupeň odkázanosti fyzickej osoby na pomoc inej fyzickej osoby, ktorý je najmenej III (podľa integrovaného posudku vydaného podľa zákona o IPČ). Právna úprava je previazaná s vypustením doterajšej Prílohy č. 3 k zákonu, ktorá upravovala spôsob posudzovania odkázanosti fyzickej osoby na pomoc inej fyzickej osoby a zaradenie do stupňa odkázanosti fyzickej osoby na pomoc inej fyzickej osoby, a to vzhľadom na zákon o IPČ, ktorý novo ustanovuje integrovanú posudkovú činnosť, aj na účely uplatnenia nárokov podľa zákona o sociálnych službách. Podľa doterajšej právnej úpravy sú stupne odkázanosti vyjadrujúce stupňujúcu sa mieru odkázanosti fyzickej osoby na pomoc inej fyzickej osoby označené ako stupeň odkázanosti II až VI (príloha č. 3 písm. B k zákonu o sociálnych službách) a podľa novej právnej úpravy sú stupne tejto odkázanosti označené ako stupeň odkázanosti I až V (príloha č. 5 k zákonu o IPČ). Nakoľko dochádza oproti doterajšej právnej úpravy k zmene označenia týchto stupňov odkázanosti, táto zmena sa premieta v znení ustanovenia tak, že doterajšia právna podmienka najnižšieho stupňa odkázanosti - najmenej IV sa mení v súlade so zákonom o IPČ na podmienku najnižšieho stupňa odkázanosti - najmenej III.</w:t>
      </w:r>
    </w:p>
    <w:p w14:paraId="65FFF5B6" w14:textId="77777777" w:rsidR="00752640" w:rsidRPr="00935F1D" w:rsidRDefault="00752640" w:rsidP="00935F1D">
      <w:pPr>
        <w:spacing w:after="0" w:line="276" w:lineRule="auto"/>
        <w:ind w:firstLine="142"/>
        <w:contextualSpacing/>
        <w:jc w:val="both"/>
        <w:rPr>
          <w:rFonts w:ascii="Times New Roman" w:hAnsi="Times New Roman" w:cs="Times New Roman"/>
          <w:sz w:val="24"/>
          <w:szCs w:val="24"/>
        </w:rPr>
      </w:pPr>
    </w:p>
    <w:p w14:paraId="278241ED"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16</w:t>
      </w:r>
      <w:r w:rsidRPr="00935F1D">
        <w:rPr>
          <w:rFonts w:ascii="Times New Roman" w:hAnsi="Times New Roman" w:cs="Times New Roman"/>
          <w:sz w:val="24"/>
          <w:szCs w:val="24"/>
        </w:rPr>
        <w:t xml:space="preserve"> (§ 35 ods. 1 písm. b))</w:t>
      </w:r>
    </w:p>
    <w:p w14:paraId="4B27EFC6"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Právna úprava reaguje na skutočnosť, že u fyzickej osobu, ktorá dovŕšila dôchodkový vek a poskytovanie sociálnej služby v zariadení pre seniorov potrebuje „z iných vážnych dôvodov“ podľa § 35 ods. 1 písm. b) zákona o sociálnych službách v doterajšom znení (nespĺňa podmienku odkázanosti na pomoc inej fyzickej osoby so stupňom odkázanosti najmenej IV podľa doterajšej právnej úpravy a najmenej III podľa návrhu právnej úpravy zákona o IPČ), sa vydanie a predloženie integrovaného posudku na účely poskytovania tejto sociálnej služby podľa navrhovanej právnej úpravy nevyžaduje.</w:t>
      </w:r>
    </w:p>
    <w:p w14:paraId="56264E2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Potreba poskytovania sociálnej služby v zariadení pre seniorov sa u tejto cieľovej skupiny osôb bude novo preukazovať konkrétnym dôvodom, ktorý musí byť v rámci dôvodov uznaných obcou, a to vopred určených a zverejnených tak, aby sa u každej fyzickej osoby v porovnateľnej situácií uplatňovali na rovnakom základe. Právnym základom pre možnosť poskytovania sociálnej služby v zariadení pre seniorov cieľovej skupine osôb podľa § 35 ods. 1 písm. b) bude rozhodnutie príslušnej obce o potrebe poskytovania sociálnej služby v zariadení pre seniorov (bod 66 v spojení s bodmi 4, 5, a 35). </w:t>
      </w:r>
    </w:p>
    <w:p w14:paraId="1690219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3265F414"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17</w:t>
      </w:r>
      <w:r w:rsidRPr="00935F1D">
        <w:rPr>
          <w:rFonts w:ascii="Times New Roman" w:hAnsi="Times New Roman" w:cs="Times New Roman"/>
          <w:sz w:val="24"/>
          <w:szCs w:val="24"/>
        </w:rPr>
        <w:t xml:space="preserve"> (§ 36 ods. 1 a § 37 ods. 1)</w:t>
      </w:r>
    </w:p>
    <w:p w14:paraId="0C5162A9"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Pri vymedzení okruhu oprávnených osôb na poskytovanie sociálnej služby v zariadení opatrovateľskej služby a v rehabilitačnom stredisku sa pokiaľ ide o podmienku odkázanosti fyzickej osoby na pomoc inej fyzickej osoby novo neodkazuje na prílohu č. 3 k zákonu o sociálnych službách. Právna úprava je previazaná s vypustením doterajšej Prílohy č. 3 k zákonu, ktorá upravovala spôsob posudzovania odkázanosti fyzickej osoby na pomoc inej </w:t>
      </w:r>
      <w:r w:rsidRPr="00935F1D">
        <w:rPr>
          <w:rFonts w:ascii="Times New Roman" w:hAnsi="Times New Roman" w:cs="Times New Roman"/>
          <w:sz w:val="24"/>
          <w:szCs w:val="24"/>
        </w:rPr>
        <w:lastRenderedPageBreak/>
        <w:t>fyzickej osoby a zaradenie do stupňa odkázanosti fyzickej osoby na pomoc inej fyzickej osoby (bod 90), a to vzhľadom na zákon o IPČ, ktorý novo ustanovuje integrovanú posudkovú činnosť, aj na účely uplatnenia nárokov podľa zákona o sociálnych službách. V súlade s § 3 ods. 1 zákona o IPČ fyzická osoba je odkázaná na pomoc inej fyzickej osoby, ak jej stupeň odkázanosti je I až V podľa prílohy č. 5 k tomuto zákonu, a to na základe vydaného integrovaného posudku.</w:t>
      </w:r>
    </w:p>
    <w:p w14:paraId="29429422"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7A39B2AA"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bodom 18 až 21 </w:t>
      </w:r>
      <w:r w:rsidRPr="00935F1D">
        <w:rPr>
          <w:rFonts w:ascii="Times New Roman" w:hAnsi="Times New Roman" w:cs="Times New Roman"/>
          <w:sz w:val="24"/>
          <w:szCs w:val="24"/>
        </w:rPr>
        <w:t>(§ 38 až 40)</w:t>
      </w:r>
    </w:p>
    <w:p w14:paraId="12882D8E" w14:textId="77777777" w:rsidR="00752640" w:rsidRPr="00935F1D" w:rsidRDefault="00752640" w:rsidP="00935F1D">
      <w:pPr>
        <w:spacing w:after="0" w:line="276" w:lineRule="auto"/>
        <w:ind w:firstLine="142"/>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Pri vymedzení okruhu oprávnených osôb na poskytovanie sociálnej služby v domove sociálnych služieb, špecializovanom zariadení a dennom stacionári sa, pokiaľ ide o podmienku odkázanosti fyzickej osoby na pomoc inej fyzickej osoby a priznaný stupeň tejto odkázanosti, novo neodkazuje na prílohu č. 3 k zákonu o sociálnych službách. Právna úprava je previazaná s vypustením doterajšej Prílohy č. 3 k zákonu, ktorá upravovala spôsob posudzovania odkázanosti fyzickej osoby na pomoc inej fyzickej osoby a zaradenie do stupňa odkázanosti fyzickej osoby na pomoc inej fyzickej osoby (bod 90), a to vzhľadom na zákon o IPČ, ktorý novo ustanovuje integrovanú posudkovú činnosť, aj na účely uplatnenia nárokov, podľa zákona o sociálnych službách. V súlade s § 3 ods. 1 zákona o IPČ fyzická osoba je odkázaná na pomoc inej fyzickej osoby, ak jej stupeň odkázanosti je I až V podľa prílohy č. 5 k tomuto zákonu, a to na základe vydaného integrovaného posudku. </w:t>
      </w:r>
    </w:p>
    <w:p w14:paraId="0D485590"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Podľa doterajšej právnej úpravy sú stupne odkázanosti vyjadrujúce stupňujúcu sa mieru odkázanosti fyzickej osoby na pomoc inej fyzickej osoby označené ako stupeň odkázanosti II až VI (príloha č. 3 písm. B k zákonu o sociálnych službách) a podľa novej právnej úpravy sú stupne tejto odkázanosti označené ako stupeň odkázanosti I až V (príloha č. 5 k zákonu o IPČ). Nakoľko dochádza oproti doterajšej právnej úprave k zmene označenia týchto stupňov odkázanosti, táto zmena sa premieta v znení príslušných ustanovení tak, že doterajšia právna podmienka najnižšieho stupňa odkázanosti - najmenej V pre domov sociálnych služieb a špecializované zariadenie sa mení v súlade so zákonom o IPČ na podmienku najnižšieho stupňa odkázanosti - najmenej IV, resp. u </w:t>
      </w:r>
      <w:proofErr w:type="spellStart"/>
      <w:r w:rsidRPr="00935F1D">
        <w:rPr>
          <w:rFonts w:ascii="Times New Roman" w:hAnsi="Times New Roman" w:cs="Times New Roman"/>
          <w:sz w:val="24"/>
          <w:szCs w:val="24"/>
        </w:rPr>
        <w:t>nevidiacej</w:t>
      </w:r>
      <w:proofErr w:type="spellEnd"/>
      <w:r w:rsidRPr="00935F1D">
        <w:rPr>
          <w:rFonts w:ascii="Times New Roman" w:hAnsi="Times New Roman" w:cs="Times New Roman"/>
          <w:sz w:val="24"/>
          <w:szCs w:val="24"/>
        </w:rPr>
        <w:t xml:space="preserve"> alebo prakticky </w:t>
      </w:r>
      <w:proofErr w:type="spellStart"/>
      <w:r w:rsidRPr="00935F1D">
        <w:rPr>
          <w:rFonts w:ascii="Times New Roman" w:hAnsi="Times New Roman" w:cs="Times New Roman"/>
          <w:sz w:val="24"/>
          <w:szCs w:val="24"/>
        </w:rPr>
        <w:t>nevidiacej</w:t>
      </w:r>
      <w:proofErr w:type="spellEnd"/>
      <w:r w:rsidRPr="00935F1D">
        <w:rPr>
          <w:rFonts w:ascii="Times New Roman" w:hAnsi="Times New Roman" w:cs="Times New Roman"/>
          <w:sz w:val="24"/>
          <w:szCs w:val="24"/>
        </w:rPr>
        <w:t xml:space="preserve"> fyzickej osoby - najmenej II. V dennom stacionári sa podmienka najnižšieho stupňa odkázanosti - najmenej III mení v súlade so zákonom o IPČ na podmienku najnižšieho stupňa odkázanosti - najmenej II.</w:t>
      </w:r>
    </w:p>
    <w:p w14:paraId="2B0738E6"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4F1EA340"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22</w:t>
      </w:r>
      <w:r w:rsidRPr="00935F1D">
        <w:rPr>
          <w:rFonts w:ascii="Times New Roman" w:hAnsi="Times New Roman" w:cs="Times New Roman"/>
          <w:sz w:val="24"/>
          <w:szCs w:val="24"/>
        </w:rPr>
        <w:t xml:space="preserve"> (§ 41 ods. 1 a 2)</w:t>
      </w:r>
    </w:p>
    <w:p w14:paraId="6569A3F7"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Pri vymedzení okruhu oprávnených osôb na poskytovanie domácej opatrovateľskej služby sa pokiaľ ide o podmienku odkázanosti fyzickej osoby na pomoc inej fyzickej osoby a priznaný stupeň tejto odkázanosti novo neodkazuje na prílohu č. 3 k zákonu o sociálnych službách. Právna úprava je previazaná s vypustením doterajšej Prílohy č. 3 k zákonu, ktorá upravovala spôsob posudzovania odkázanosti fyzickej osoby na pomoc inej fyzickej osoby a zaradenie do stupňa odkázanosti fyzickej osoby na pomoc inej fyzickej osoby (bod 90), a to vzhľadom na zákon o IPČ, ktorý novo ustanovuje integrovanú posudkovú činnosť aj na účely uplatnenia nárokov podľa zákona o sociálnych službách. V súlade s § 3 ods. 1 zákona o IPČ fyzická osoba je odkázaná na pomoc inej fyzickej osoby, ak jej stupeň odkázanosti je I až V podľa prílohy č. 5 k tomuto zákonu, a to na základe vydaného integrovaného posudku. </w:t>
      </w:r>
    </w:p>
    <w:p w14:paraId="20C43324"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lastRenderedPageBreak/>
        <w:t>Podľa doterajšej právnej úpravy sú stupne odkázanosti vyjadrujúce stupňujúcu sa mieru odkázanosti fyzickej osoby na pomoc inej fyzickej osoby označené ako stupeň odkázanosti II až VI (príloha č. 3 písm. B k zákonu o sociálnych službách) a podľa novej právnej úpravy sú stupne tejto odkázanosti označené ako stupeň odkázanosti I až V (príloha č. 5 k zákonu o IPČ). Nakoľko dochádza oproti doterajšej právnej úpravy k zmene označenia týchto stupňov odkázanosti, táto zmena sa premieta v znení príslušných ustanovení tak, že doterajšia právna podmienka najnižšieho stupňa odkázanosti - najmenej II sa u opatrovateľskej služby mení v súlade so zákonom o IPČ na podmienku najnižšieho stupňa odkázanosti - najmenej I.</w:t>
      </w:r>
    </w:p>
    <w:p w14:paraId="21EAC1F3"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Zároveň právna úprava § 41 ods.1 písm. b) a § 41 ods. 2 reaguje na nový vecný obsah posudzovania stupňa odkázanosti fyzickej osoby podľa jednotlivých základných životných potrieb (vymedzených extenzívnejšie než boli vymedzené v doterajšej právnej úprave v prílohe č. 3 k zákonu o sociálnych službách) a zaradenia do stupňa odkázanosti fyzickej osoby na pomoc inej fyzickej osoby. U konkrétneho prijímateľa opatrovateľskej služby vecný rozsah poskytovaných úkonov v rámci pomoci pri odkázanosti fyzickej osoby na pomoc inej fyzickej osoby podľa prílohy č. 4 k zákonu, bude vychádzať z integrovaného posudku (priznaného stupňa odkázanosti posudzovanej osoby a konkrétnych činností v rámci základných životných potrieb, ktoré nie je posudzovaná osoba schopná vykonávať samostatne, alebo ktoré je schopná vykonávať s dohľadom, ktoré boli relevantné pre priznaný stupeň odkázanosti, premietnutých v možnom rozsahu poskytovaných úkonov a dohľadu  podľa prílohy č. 4 k zákonu o sociálnych službách). Časový rozsah poskytovaných úkonov a dohľadu bude vychádzať z časového rozsahu odkázanosti, ktorý je určený vo vykonávacom právnom predpise k zákonu o IPČ pre príslušný stupeň  odkázanosti ( § 21 písm. c) zákona o IPČ). </w:t>
      </w:r>
    </w:p>
    <w:p w14:paraId="461F40E6"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3809852E"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bodom 23 až 25</w:t>
      </w:r>
      <w:r w:rsidR="001F4191" w:rsidRPr="00935F1D">
        <w:rPr>
          <w:rFonts w:ascii="Times New Roman" w:hAnsi="Times New Roman" w:cs="Times New Roman"/>
          <w:b/>
          <w:sz w:val="24"/>
          <w:szCs w:val="24"/>
        </w:rPr>
        <w:t xml:space="preserve"> </w:t>
      </w:r>
      <w:r w:rsidRPr="00935F1D">
        <w:rPr>
          <w:rFonts w:ascii="Times New Roman" w:hAnsi="Times New Roman" w:cs="Times New Roman"/>
          <w:sz w:val="24"/>
          <w:szCs w:val="24"/>
        </w:rPr>
        <w:t>(§ 42 ods. 1, § 42 ods. 2, § 42 ods. 3)</w:t>
      </w:r>
    </w:p>
    <w:p w14:paraId="60471671"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r w:rsidRPr="00935F1D">
        <w:rPr>
          <w:rFonts w:ascii="Times New Roman" w:hAnsi="Times New Roman" w:cs="Times New Roman"/>
          <w:sz w:val="24"/>
          <w:szCs w:val="24"/>
        </w:rPr>
        <w:t xml:space="preserve">Vymedzenie oprávnených osôb na poskytovanie prepravnej služby reaguje v časti preukazovania podmienky odkázanosti na individuálnu prepravu osobným motorovým vozidlom, na predmet integrovaného posudku, ktorým je aj jeho výroková časť o určení , že ide o osobu s ťažkým zdravotným postihnutím a o druhu odkázanosti posudzovanej osoby, medzi ktoré patrí aj určenie, či je fyzická osoba s ťažkým zdravotným postihnutím  odkázaná na individuálnu prepravu osobným motorovým vozidlom podľa § 12 ods. 1 písm. b) v spojení s § 3 ods. 5 zákona o IPČ. Právna úprava zároveň  zachováva doterajšie vecné vymedzenie okruhu oprávnených osôb, pokiaľ ide o širší okruh, a to fyzické osoby s nepriaznivým zdravotným stavom s obmedzenou schopnosťou pohybu po rovine alebo po schodoch a obmedzenou schopnosťou orientácie, a to s preukazovaním nepriaznivého zdravotného stavu s takýmito dôsledkami potvrdením poskytovateľa zdravotnej starostlivosti. Takto koncipovaná právna úprava zároveň umožňuje dostupnosť tejto sociálnej služby aj pre fyzické osoby, ktoré nemajú vydaný integrovaný posudok s predmetnou výrokovou časťou určenia, že ide o fyzickú osobu s ťažkým zdravotným postihnutím a o ich  odkázanosti na individuálnu prepravu osobným motorovým vozidlom, a to napr. z dôvodu, že nie sú účastníkmi právnych vzťahov podľa zákona  447/2008 Z. z. o peňažných príspevkoch na kompenzáciu ťažkého zdravotného postihnutia a o zmene a doplnení niektorých zákonov v znení neskorších predpisov, čo podľa zákona o IPČ vylučuje vykonávanie integrovanej posudkovej činnosti na účely uplatnenia nárokov podľa zákona č. 447/2008 Z. z. o peňažných príspevkoch na kompenzáciu ťažkého zdravotného postihnutia. </w:t>
      </w:r>
    </w:p>
    <w:p w14:paraId="2234DA00"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p>
    <w:p w14:paraId="609BE985" w14:textId="77777777" w:rsidR="00752640" w:rsidRPr="00935F1D" w:rsidRDefault="00752640"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26 </w:t>
      </w:r>
      <w:r w:rsidRPr="00935F1D">
        <w:rPr>
          <w:rFonts w:ascii="Times New Roman" w:hAnsi="Times New Roman" w:cs="Times New Roman"/>
          <w:sz w:val="24"/>
          <w:szCs w:val="24"/>
        </w:rPr>
        <w:t>(§ 46 ods. 1)</w:t>
      </w:r>
    </w:p>
    <w:p w14:paraId="585A8402"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r w:rsidRPr="00935F1D">
        <w:rPr>
          <w:rFonts w:ascii="Times New Roman" w:hAnsi="Times New Roman" w:cs="Times New Roman"/>
          <w:sz w:val="24"/>
          <w:szCs w:val="24"/>
        </w:rPr>
        <w:t xml:space="preserve">Na účely vymedzenia oprávnených osôb na sprostredkovanie osobnej asistencie, a to v časti preukazovania podmienky odkázanosti na osobnú asistenciu, navrhovaná právna úprava reaguje na predmet integrovaného posudku, ktorým je aj jeho výroková časť o určení druhu odkázanosti posudzovanej osoby, medzi ktoré patrí aj určenie, či je fyzická osoba odkázaná na osobnú asistenciu podľa § 12 ods. 1 písm. b) v spojení s § 3 ods. 3 zákona o IPČ. </w:t>
      </w:r>
    </w:p>
    <w:p w14:paraId="238721C3"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p>
    <w:p w14:paraId="1226F1EF"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bodom 27 až 30  </w:t>
      </w:r>
      <w:r w:rsidRPr="00935F1D">
        <w:rPr>
          <w:rFonts w:ascii="Times New Roman" w:hAnsi="Times New Roman" w:cs="Times New Roman"/>
          <w:sz w:val="24"/>
          <w:szCs w:val="24"/>
        </w:rPr>
        <w:t>(§ 47 ods. 1, § 47 ods. 2, § 47 ods. 3, § 47 ods. 4)</w:t>
      </w:r>
    </w:p>
    <w:p w14:paraId="7B1C2B39"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r w:rsidRPr="00935F1D">
        <w:rPr>
          <w:rFonts w:ascii="Times New Roman" w:hAnsi="Times New Roman" w:cs="Times New Roman"/>
          <w:sz w:val="24"/>
          <w:szCs w:val="24"/>
        </w:rPr>
        <w:t xml:space="preserve">Vymedzenie oprávnených osôb na poskytovanie sociálnej služby, ktorou je požičiavanie pomôcok reaguje novo v časti preukazovania podmienky odkázanosti na pomôcku, na predmet integrovaného posudku, ktorým je aj jeho výroková časť o určení , že ide o osobu s ťažkým zdravotným postihnutím a o druhu odkázanosti posudzovanej osoby, medzi ktoré patrí aj určenie, či je fyzická osoba s ťažkým zdravotným postihnutím odkázaná na pomôcku podľa § 12 ods. 1 písm. b) v spojení s § 3 ods. 4 zákona o IPČ. Právna úprava zároveň  zachováva doterajšie vecné vymedzenie okruhu oprávnených osôb, pokiaľ ide o širší okruh, a to  fyzické osoby s nepriaznivým zdravotným stavom, ak  požičanie pomôcky môže zmierniť dôsledky nepriaznivého zdravotného stavu, a to s preukazovaním nepriaznivého zdravotného stavu s takýmito dôsledkami potvrdením poskytovateľa zdravotnej starostlivosti. Takto koncipovaná právna úprava zároveň umožňuje dostupnosť tejto sociálnej služby aj pre fyzické osoby, ktoré nemajú vydaný integrovaný posudok s predmetnou výrokovou časťou určenia, že ide o fyzickú osobu s ťažkým zdravotným postihnutím a  o ich  odkázanosti na pomôcku, a to napr. z dôvodu, že nie sú účastníkmi právnych vzťahov podľa zákona 447/2008 Z. z. o peňažných príspevkoch na kompenzáciu ťažkého zdravotného postihnutia, čo podľa zákona o IPČ vylučuje vykonávanie integrovanej posudkovej činnosti na účely uplatnenia nárokov podľa zákona č. 447/2008 Z. z. o peňažných príspevkoch na kompenzáciu ťažkého zdravotného postihnutia, a teda aj odkázanosť na pomôcku . </w:t>
      </w:r>
    </w:p>
    <w:p w14:paraId="02B31BE7"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2C421980"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31</w:t>
      </w:r>
      <w:r w:rsidRPr="00935F1D">
        <w:rPr>
          <w:rFonts w:ascii="Times New Roman" w:hAnsi="Times New Roman" w:cs="Times New Roman"/>
          <w:sz w:val="24"/>
          <w:szCs w:val="24"/>
        </w:rPr>
        <w:t xml:space="preserve"> (vypustenie tretieho dielu v druhej časti piatej hlave- § 48 až 51a vypustenie)</w:t>
      </w:r>
    </w:p>
    <w:p w14:paraId="7ED92043"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Vypustenie ustanovení zákona upravujúcich posudkovú činnosť na účely poskytovania sociálnej služby podmienenej odkázanosťou, zdravotnú posudkovú činnosť na tieto účely, sociálnu posudkovú činnosť na tieto účely a posudok o odkázanosti na sociálnu službu je realizované vo väzbe na zákon o IPČ, ktorý zabezpečuje jednotný systém posudzovania funkčných dôsledkov zdravotného stavu fyzickej osoby v pôsobnosti úradov práce, sociálnych vecí a rodiny, a to integrovanou posudkovou činnosťou s posudkovými závermi v rámci vydaného spoločného integrovaného posudku- komplexne pre možnosť uplatnenia nárokov posudzovanej osoby podmienených výrokom integrovaného posudku aj podľa zákona o sociálnych službách. Posudkovú činnosť na účely poskytovania sociálnej služby podmienenej odkázanosťou, a to sociálnu posudkovú činnosť a lekársku posudkovú činnosť, bude novo vykonávať príslušný úrad práce, sociálnych vecí a rodiny, ako súčasť vykonávania integrovanej posudkovej činnosti, a na základe jej posudkových záverov vydá rozhodnutie o integrovanom posudku podľa zákona o IPČ.</w:t>
      </w:r>
    </w:p>
    <w:p w14:paraId="6AB7963C"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lastRenderedPageBreak/>
        <w:t xml:space="preserve"> Vo výrokovej časti integrovaného posudku príslušný úrad práce, sociálnych vecí a rodiny, ako správny orgán uvedie, ak je posudzovaná osoba fyzickou osobou odkázanou na pomoc inej fyzickej osoby podľa § 3 ods. 1 zákona o IPČ, aj: </w:t>
      </w:r>
    </w:p>
    <w:p w14:paraId="200B6B38" w14:textId="77777777" w:rsidR="00752640" w:rsidRPr="00935F1D" w:rsidRDefault="00752640" w:rsidP="00935F1D">
      <w:pPr>
        <w:numPr>
          <w:ilvl w:val="0"/>
          <w:numId w:val="18"/>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že posudzovaná osoba je fyzickou osobou odkázanou na pomoc inej fyzickej osoby podľa § 3 ods. 1 zákona o IPČ a uvedie sa stupeň odkázanosti posudzovanej osoby na pomoc inej fyzickej osoby podľa prílohy č. 5 k zákonu o IPČ, </w:t>
      </w:r>
    </w:p>
    <w:p w14:paraId="711CFAA3" w14:textId="77777777" w:rsidR="00752640" w:rsidRPr="00935F1D" w:rsidRDefault="00752640" w:rsidP="00935F1D">
      <w:pPr>
        <w:numPr>
          <w:ilvl w:val="0"/>
          <w:numId w:val="18"/>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konkrétne činnosti v rámci základných životných potrieb, ktorými sú stravovanie, hygiena, výkon fyziologickej potreby, obliekanie, obúvanie, mobilita, orientácia, komunikácia, starostlivosť o zdravie, osobné aktivity a starostlivosť o domácnosť, ktoré nie je posudzovaná osoba schopná vykonávať samostatne alebo je schopná ich vykonávať len s dohľadom, a to  vo vecnom  rozsahu, z ktorého vychádza posudkový záver integrovaného posudku o stupni odkázanosti posudzovanej osoby,</w:t>
      </w:r>
    </w:p>
    <w:p w14:paraId="7FC8415D" w14:textId="77777777" w:rsidR="00752640" w:rsidRPr="00935F1D" w:rsidRDefault="00752640" w:rsidP="00935F1D">
      <w:pPr>
        <w:numPr>
          <w:ilvl w:val="0"/>
          <w:numId w:val="18"/>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pre posudzovanú osobu možný druh/ druhy sociálnej služby, vrátane možného druhu/ druhov zariadenia sociálnych služieb, na riešenie nepriaznivej sociálnej situácie z dôvodu ťažkého zdravotného postihnutia, nepriaznivého zdravotného stavu alebo z dôvodu dovŕšenia dôchodkového veku podľa § 12 ods. 1 písm. c) zákona o sociálnych službách, ktoré prichádzajú do úvahy z hľadiska zistenia, hodnotenia a posúdenia konkrétnych funkčných dôsledkov zdravotného stavu u konkrétnej posudzovanej osoby,</w:t>
      </w:r>
    </w:p>
    <w:p w14:paraId="40807A41" w14:textId="77777777" w:rsidR="00752640" w:rsidRPr="00935F1D" w:rsidRDefault="00752640" w:rsidP="00935F1D">
      <w:pPr>
        <w:numPr>
          <w:ilvl w:val="0"/>
          <w:numId w:val="18"/>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termín opätovného zisťovania, hodnotenia a posúdenia funkčných dôsledkov zdravotného stavu u posudzovanej osoby, ak je určený.</w:t>
      </w:r>
    </w:p>
    <w:p w14:paraId="1BDEF7FE"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Ustanovenie § 49 ods. 14 doterajšej právnej úpravy zákona o neposudzovaní odkázanosti fyzickej osoby na pomoc inej fyzickej osoby u fyzickej osoby, ktorá dovŕšila dôchodkový vek a ide o posúdenie odkázanosti na sociálnu službu uvedenú v § 35 zákona (zariadenie pre seniorov) sa z hľadiska vecného obsahu tejto právnej úpravy, ako špeciálna právna úprava, presúva do iných častí zákona (novelizačné body 4, 5, 44 a 66). </w:t>
      </w:r>
    </w:p>
    <w:p w14:paraId="53DC7FB9"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Zostávajú zároveň zachované ustanovenia v zákone, avšak v upravenom znení (bod 39), ktoré vylučujú potrebu vykonania posudkovej činnosti v rámci integrovanej posudkovej činnosti a vydania integrovaného posudku podľa zákona o IPČ, na účely poskytovania sociálnej služby podmienenej odkázanosťou, a to u fyzickej osoby zhodne s podmienkami podľa doterajšej právnej úpravy (§ 49 ods. 14 a § 51a zákona), ktorá: </w:t>
      </w:r>
    </w:p>
    <w:p w14:paraId="4D1CBBBD" w14:textId="77777777" w:rsidR="00752640" w:rsidRPr="00935F1D" w:rsidRDefault="00752640" w:rsidP="00935F1D">
      <w:pPr>
        <w:numPr>
          <w:ilvl w:val="0"/>
          <w:numId w:val="20"/>
        </w:numPr>
        <w:spacing w:after="0" w:line="276" w:lineRule="auto"/>
        <w:ind w:left="709"/>
        <w:contextualSpacing/>
        <w:jc w:val="both"/>
        <w:rPr>
          <w:rFonts w:ascii="Times New Roman" w:hAnsi="Times New Roman" w:cs="Times New Roman"/>
          <w:sz w:val="24"/>
          <w:szCs w:val="24"/>
        </w:rPr>
      </w:pPr>
      <w:r w:rsidRPr="00935F1D">
        <w:rPr>
          <w:rFonts w:ascii="Times New Roman" w:hAnsi="Times New Roman" w:cs="Times New Roman"/>
          <w:sz w:val="24"/>
          <w:szCs w:val="24"/>
        </w:rPr>
        <w:t>dovŕšila dôchodkový vek a o poskytovanie sociálnej služby v zariadení pre seniorov (§ 35 zákona) žiada z iných vážnych dôvodov,</w:t>
      </w:r>
    </w:p>
    <w:p w14:paraId="625B3233" w14:textId="77777777" w:rsidR="00752640" w:rsidRPr="00935F1D" w:rsidRDefault="00752640" w:rsidP="00935F1D">
      <w:pPr>
        <w:numPr>
          <w:ilvl w:val="0"/>
          <w:numId w:val="20"/>
        </w:numPr>
        <w:spacing w:after="0" w:line="276" w:lineRule="auto"/>
        <w:ind w:left="709"/>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bude platiť úhradu za sociálnu službu najmenej vo výške ekonomicky oprávnených nákladov spojených s poskytovaním tejto sociálnej služby, a ak sa jej bude poskytovať pomoc pri odkázanosti na pomoc inej fyzickej osoby. </w:t>
      </w:r>
    </w:p>
    <w:p w14:paraId="5FA1C7FC"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5C81F93E" w14:textId="77777777" w:rsidR="00752640" w:rsidRPr="00935F1D" w:rsidRDefault="00752640"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32 </w:t>
      </w:r>
      <w:r w:rsidRPr="00935F1D">
        <w:rPr>
          <w:rFonts w:ascii="Times New Roman" w:hAnsi="Times New Roman" w:cs="Times New Roman"/>
          <w:sz w:val="24"/>
          <w:szCs w:val="24"/>
        </w:rPr>
        <w:t>(§ 54 ods. 1)</w:t>
      </w:r>
      <w:r w:rsidRPr="00935F1D">
        <w:rPr>
          <w:rFonts w:ascii="Times New Roman" w:hAnsi="Times New Roman" w:cs="Times New Roman"/>
          <w:b/>
          <w:sz w:val="24"/>
          <w:szCs w:val="24"/>
        </w:rPr>
        <w:t xml:space="preserve"> </w:t>
      </w:r>
    </w:p>
    <w:p w14:paraId="0143B28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Na účely vymedzenia oprávnených osôb na poskytovanie odľahčovacej služby, ktoré opatrujú fyzickú osobu odkázanú na opatrovanie, a to v časti preukazovania podmienky ťažkého zdravotného postihnutia na strane opatrovanej osoby s priznanými najvyššími stupňami odkázanosti na pomoc inej fyzickej osoby, navrhovaná právna úprava reaguje na predmet integrovaného posudku, ktorým je aj jeho výroková časť o určení, že posudzovaná osoba je fyzickou osobou s ťažkým zdravotným postihnutím a o určení stupňa odkázanosti  </w:t>
      </w:r>
      <w:r w:rsidRPr="00935F1D">
        <w:rPr>
          <w:rFonts w:ascii="Times New Roman" w:hAnsi="Times New Roman" w:cs="Times New Roman"/>
          <w:sz w:val="24"/>
          <w:szCs w:val="24"/>
        </w:rPr>
        <w:lastRenderedPageBreak/>
        <w:t xml:space="preserve">posudzovanej osoby podľa § 12 ods. 1 písm. a) prvého bodu a písm. c)  v spojení s  §  2 a § 3 ods. 1 zákona o IPČ. </w:t>
      </w:r>
    </w:p>
    <w:p w14:paraId="1D252B02"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35EF9B29" w14:textId="77777777" w:rsidR="00752640" w:rsidRPr="00935F1D" w:rsidRDefault="00752640" w:rsidP="00935F1D">
      <w:pPr>
        <w:spacing w:after="0" w:line="276" w:lineRule="auto"/>
        <w:contextualSpacing/>
        <w:jc w:val="both"/>
        <w:rPr>
          <w:rFonts w:ascii="Times New Roman" w:hAnsi="Times New Roman" w:cs="Times New Roman"/>
          <w:i/>
          <w:sz w:val="24"/>
          <w:szCs w:val="24"/>
        </w:rPr>
      </w:pPr>
      <w:r w:rsidRPr="00935F1D">
        <w:rPr>
          <w:rFonts w:ascii="Times New Roman" w:hAnsi="Times New Roman" w:cs="Times New Roman"/>
          <w:b/>
          <w:sz w:val="24"/>
          <w:szCs w:val="24"/>
        </w:rPr>
        <w:t>K bodu 33</w:t>
      </w:r>
      <w:r w:rsidRPr="00935F1D">
        <w:rPr>
          <w:rFonts w:ascii="Times New Roman" w:hAnsi="Times New Roman" w:cs="Times New Roman"/>
          <w:sz w:val="24"/>
          <w:szCs w:val="24"/>
        </w:rPr>
        <w:t xml:space="preserve"> (§ 54 ods. 3)</w:t>
      </w:r>
    </w:p>
    <w:p w14:paraId="4420320C"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Vzhľadom na zmysel a účel poskytnutia odľahčovacej služby (ťažké zdravotné postihnutie opatrovanej osoby s priznanými najvyššími stupňami odkázanosti a vecný obsah integrovaného posudku - bod 32) sa explicitne ustanovuje, že podmienky na poskytnutie alebo zabezpečenie poskytnutia sociálnej služby podmienenej odkázanosťou podľa zákona o sociálnych službách (sociálne služby uvedené v § 34 až 41 zákona) sa u opatrovanej osoby na účely poskytnutia odľahčovacej služby považujú za splnené, a to pre každý z týchto druhov  sociálnych služieb. </w:t>
      </w:r>
    </w:p>
    <w:p w14:paraId="222CD6B8"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2D361AF3"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34</w:t>
      </w:r>
      <w:r w:rsidRPr="00935F1D">
        <w:rPr>
          <w:rFonts w:ascii="Times New Roman" w:hAnsi="Times New Roman" w:cs="Times New Roman"/>
          <w:sz w:val="24"/>
          <w:szCs w:val="24"/>
        </w:rPr>
        <w:t xml:space="preserve"> (§ 54 ods. 5)</w:t>
      </w:r>
    </w:p>
    <w:p w14:paraId="0FB4A868"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ab/>
        <w:t xml:space="preserve">Ide o vypustenie právnej úpravy pre jej nadbytočnosť, a to vzhľadom  na novo ustanovený spôsob určenia stupňa odkázanosti fyzickej osoby na pomoc inej fyzickej osoby podľa jednotlivých základných životných potrieb (vymedzených extenzívnejšie než boli vymedzené v doterajšej právnej úprave v prílohe č. 3 k zákonu o sociálnych službách) v zákone o IPČ v spojení s vykonávacím právnym predpisom k tomuto zákonu, ako aj vzhľadom na  vecný obsah integrovaného posudku. </w:t>
      </w:r>
    </w:p>
    <w:p w14:paraId="20AD663D"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3737FE70"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35</w:t>
      </w:r>
      <w:r w:rsidRPr="00935F1D">
        <w:rPr>
          <w:rFonts w:ascii="Times New Roman" w:hAnsi="Times New Roman" w:cs="Times New Roman"/>
          <w:sz w:val="24"/>
          <w:szCs w:val="24"/>
        </w:rPr>
        <w:t xml:space="preserve"> (§ 61 ods. 3 tretia veta)</w:t>
      </w:r>
    </w:p>
    <w:p w14:paraId="7A28E514" w14:textId="77777777" w:rsidR="00752640" w:rsidRPr="00935F1D" w:rsidRDefault="00752640" w:rsidP="00935F1D">
      <w:pPr>
        <w:spacing w:after="0" w:line="276" w:lineRule="auto"/>
        <w:ind w:firstLine="708"/>
        <w:contextualSpacing/>
        <w:jc w:val="both"/>
        <w:rPr>
          <w:rFonts w:ascii="Times New Roman" w:hAnsi="Times New Roman" w:cs="Times New Roman"/>
          <w:i/>
          <w:sz w:val="24"/>
          <w:szCs w:val="24"/>
        </w:rPr>
      </w:pPr>
      <w:r w:rsidRPr="00935F1D">
        <w:rPr>
          <w:rFonts w:ascii="Times New Roman" w:hAnsi="Times New Roman" w:cs="Times New Roman"/>
          <w:sz w:val="24"/>
          <w:szCs w:val="24"/>
        </w:rPr>
        <w:t xml:space="preserve">Právna úprava podmienok vylúčenia vykonávania posudkovej činnosti u fyzických osôb so súdom uloženým ochranným opatrením je previazaná s vypustením ustanovení zákona upravujúcich posudkovú činnosť na účely poskytovania sociálnej služby podmienené odkázanosťou, vo väzbe na zákon o IPČ, ktorý zabezpečuje jednotný systém posudzovania funkčných dôsledkov zdravotného stavu fyzickej osoby v pôsobnosti úradov práce, sociálnych vecí a rodiny, a to integrovanou posudkovou činnosťou aj na účely uplatnenia nárokov podľa zákona o sociálnych službách. </w:t>
      </w:r>
    </w:p>
    <w:p w14:paraId="0DE91AAB" w14:textId="77777777" w:rsidR="00752640" w:rsidRPr="00935F1D" w:rsidRDefault="00752640" w:rsidP="00935F1D">
      <w:pPr>
        <w:spacing w:after="0" w:line="276" w:lineRule="auto"/>
        <w:ind w:firstLine="708"/>
        <w:contextualSpacing/>
        <w:jc w:val="both"/>
        <w:rPr>
          <w:rFonts w:ascii="Times New Roman" w:hAnsi="Times New Roman" w:cs="Times New Roman"/>
          <w:i/>
          <w:sz w:val="24"/>
          <w:szCs w:val="24"/>
        </w:rPr>
      </w:pPr>
    </w:p>
    <w:p w14:paraId="42B0C2E6"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36</w:t>
      </w:r>
      <w:r w:rsidRPr="00935F1D">
        <w:rPr>
          <w:rFonts w:ascii="Times New Roman" w:hAnsi="Times New Roman" w:cs="Times New Roman"/>
          <w:sz w:val="24"/>
          <w:szCs w:val="24"/>
        </w:rPr>
        <w:t xml:space="preserve"> (§ 61 ods.4 písm. b)</w:t>
      </w:r>
    </w:p>
    <w:p w14:paraId="1231D4EA"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ab/>
        <w:t xml:space="preserve">Vypustením viazanosti možnosti poskytovania ubytovania za ustanovených podmienok na prechodnú dobu  v zariadení uvedenom v § 34 až 36 a § 39  fyzickej osobe, ktorá má záujem o poskytovanie celoročnej pobytovej sociálnej služby v tomto zariadení, na fyzickú osobu, ktorá je na ňu odkázaná, právna úprava znenia reaguje na zrušenie pôsobnosti obce a vyššieho územného celku rozhodovať v rozsahu svojej pôsobnosti o odkázanosti na sociálnu službu v správnom konaní podľa zákona o sociálnych službách (body 45 až 56) a na zákon o IPČ, ktorý novo ustanovuje integrovanú posudkovú činnosť, aj na účely uplatnenia nárokov podľa zákona o sociálnych službách.  </w:t>
      </w:r>
    </w:p>
    <w:p w14:paraId="1CC1C2F1" w14:textId="77777777" w:rsidR="00752640" w:rsidRPr="00935F1D" w:rsidRDefault="00752640" w:rsidP="00935F1D">
      <w:pPr>
        <w:spacing w:after="0" w:line="276" w:lineRule="auto"/>
        <w:contextualSpacing/>
        <w:jc w:val="both"/>
        <w:rPr>
          <w:rFonts w:ascii="Times New Roman" w:hAnsi="Times New Roman" w:cs="Times New Roman"/>
          <w:b/>
          <w:sz w:val="24"/>
          <w:szCs w:val="24"/>
        </w:rPr>
      </w:pPr>
    </w:p>
    <w:p w14:paraId="5060584A"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ab/>
      </w:r>
    </w:p>
    <w:p w14:paraId="1B27E654"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64BBD704"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bodu 37 </w:t>
      </w:r>
      <w:r w:rsidRPr="00935F1D">
        <w:rPr>
          <w:rFonts w:ascii="Times New Roman" w:hAnsi="Times New Roman" w:cs="Times New Roman"/>
          <w:sz w:val="24"/>
          <w:szCs w:val="24"/>
        </w:rPr>
        <w:t>(§ 65 ods. 6 písm. f), § 110l ods. 8 a § 110r)</w:t>
      </w:r>
    </w:p>
    <w:p w14:paraId="15349EA1" w14:textId="77777777" w:rsidR="00752640" w:rsidRPr="00935F1D" w:rsidRDefault="00752640"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sz w:val="24"/>
          <w:szCs w:val="24"/>
        </w:rPr>
        <w:tab/>
        <w:t xml:space="preserve">Ide o legislatívno-technickú úpravu, ktorá súvisí s vypustením § 34 ods. 2 a 3 a súvisiacou zmenou označenia odsekov v § 34 (bod 12). </w:t>
      </w:r>
    </w:p>
    <w:p w14:paraId="1EB648BA" w14:textId="77777777" w:rsidR="00752640" w:rsidRPr="00935F1D" w:rsidRDefault="00752640" w:rsidP="00935F1D">
      <w:pPr>
        <w:spacing w:after="0" w:line="276" w:lineRule="auto"/>
        <w:contextualSpacing/>
        <w:jc w:val="both"/>
        <w:rPr>
          <w:rFonts w:ascii="Times New Roman" w:hAnsi="Times New Roman" w:cs="Times New Roman"/>
          <w:b/>
          <w:sz w:val="24"/>
          <w:szCs w:val="24"/>
        </w:rPr>
      </w:pPr>
    </w:p>
    <w:p w14:paraId="5210D0ED"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38</w:t>
      </w:r>
      <w:r w:rsidRPr="00935F1D">
        <w:rPr>
          <w:rFonts w:ascii="Times New Roman" w:hAnsi="Times New Roman" w:cs="Times New Roman"/>
          <w:sz w:val="24"/>
          <w:szCs w:val="24"/>
        </w:rPr>
        <w:t xml:space="preserve"> (§ 69 ods. 1)</w:t>
      </w:r>
    </w:p>
    <w:p w14:paraId="6A2BE744"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Ide o </w:t>
      </w:r>
      <w:proofErr w:type="spellStart"/>
      <w:r w:rsidRPr="00935F1D">
        <w:rPr>
          <w:rFonts w:ascii="Times New Roman" w:hAnsi="Times New Roman" w:cs="Times New Roman"/>
          <w:sz w:val="24"/>
          <w:szCs w:val="24"/>
        </w:rPr>
        <w:t>legislatívnotechnickú</w:t>
      </w:r>
      <w:proofErr w:type="spellEnd"/>
      <w:r w:rsidRPr="00935F1D">
        <w:rPr>
          <w:rFonts w:ascii="Times New Roman" w:hAnsi="Times New Roman" w:cs="Times New Roman"/>
          <w:sz w:val="24"/>
          <w:szCs w:val="24"/>
        </w:rPr>
        <w:t xml:space="preserve"> úpravu súvisiacu so zmenami a doplneniami § 81 so súvisiacimi zmenami v označení ustanovení (body 51,52). </w:t>
      </w:r>
    </w:p>
    <w:p w14:paraId="31540D5F"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0091BE0C"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39</w:t>
      </w:r>
      <w:r w:rsidRPr="00935F1D">
        <w:rPr>
          <w:rFonts w:ascii="Times New Roman" w:hAnsi="Times New Roman" w:cs="Times New Roman"/>
          <w:sz w:val="24"/>
          <w:szCs w:val="24"/>
        </w:rPr>
        <w:t xml:space="preserve"> (§ 74 ods. 5)</w:t>
      </w:r>
    </w:p>
    <w:p w14:paraId="72347F3D"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Zmena úpravy ustanovenia je previazaná s vypustením ustanovení zákona upravujúcich posudkovú činnosť na účely poskytovania sociálnej služby podmienenej odkázanosťou, ktorej záverom bolo podľa doterajšej právnej úpravy rozhodnutie a posudok o odkázanosti na sociálnu službu a zabezpečením jednotného systému posudzovania prostredníctvom zákona o IPČ integrovanou posudkovou činnosťou s posudkovými závermi v rámci vydaného integrovaného posudku aj na účely uplatnenia nárokov podľa zákona o sociálnych službách. </w:t>
      </w:r>
    </w:p>
    <w:p w14:paraId="63023FC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Ak bude mať fyzická osoba záujem o poskytovanie sociálnej služby podmienenej odkázanosťou bude mať preto povinnosť predložiť právoplatný integrovaný posudok vydaný príslušným úradom práce, sociálnych vecí a rodiny, ktorého obsahom je:</w:t>
      </w:r>
    </w:p>
    <w:p w14:paraId="6856450E" w14:textId="77777777" w:rsidR="00752640" w:rsidRPr="00935F1D" w:rsidRDefault="00752640" w:rsidP="00935F1D">
      <w:pPr>
        <w:numPr>
          <w:ilvl w:val="0"/>
          <w:numId w:val="20"/>
        </w:numPr>
        <w:spacing w:after="0" w:line="276" w:lineRule="auto"/>
        <w:ind w:left="993"/>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posudkový záver o stupni odkázanosti tejto fyzickej osoby, ktorý zodpovedá stupňu odkázanosti ustanovenému zákonom o sociálnych službách ako podmienka na poskytovanie príslušného druhu sociálnej služby, </w:t>
      </w:r>
    </w:p>
    <w:p w14:paraId="50A42305" w14:textId="77777777" w:rsidR="00752640" w:rsidRPr="00935F1D" w:rsidRDefault="00752640" w:rsidP="00935F1D">
      <w:pPr>
        <w:numPr>
          <w:ilvl w:val="0"/>
          <w:numId w:val="20"/>
        </w:numPr>
        <w:spacing w:after="0" w:line="276" w:lineRule="auto"/>
        <w:ind w:left="993"/>
        <w:contextualSpacing/>
        <w:jc w:val="both"/>
        <w:rPr>
          <w:rFonts w:ascii="Times New Roman" w:hAnsi="Times New Roman" w:cs="Times New Roman"/>
          <w:sz w:val="24"/>
          <w:szCs w:val="24"/>
        </w:rPr>
      </w:pPr>
      <w:r w:rsidRPr="00935F1D">
        <w:rPr>
          <w:rFonts w:ascii="Times New Roman" w:hAnsi="Times New Roman" w:cs="Times New Roman"/>
          <w:sz w:val="24"/>
          <w:szCs w:val="24"/>
        </w:rPr>
        <w:t>tento druh sociálnej služby uvedený pre túto fyzickú osobu ako možný druh/ druhy sociálnej služby, ktoré prichádzajú do úvahy z hľadiska zistenia, hodnotenia a posúdenia konkrétnych funkčných dôsledkov zdravotného stavu u konkrétnej posudzovanej osoby.</w:t>
      </w:r>
    </w:p>
    <w:p w14:paraId="43E05719" w14:textId="77777777" w:rsidR="00752640" w:rsidRPr="00935F1D" w:rsidRDefault="00752640" w:rsidP="00935F1D">
      <w:pPr>
        <w:spacing w:after="0" w:line="276" w:lineRule="auto"/>
        <w:jc w:val="both"/>
        <w:rPr>
          <w:rFonts w:ascii="Times New Roman" w:hAnsi="Times New Roman" w:cs="Times New Roman"/>
          <w:sz w:val="24"/>
          <w:szCs w:val="24"/>
        </w:rPr>
      </w:pPr>
    </w:p>
    <w:p w14:paraId="107A4396" w14:textId="77777777" w:rsidR="00752640" w:rsidRPr="00935F1D" w:rsidRDefault="00752640"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Súčasne, ak bude mať fyzická osoba záujem o poskytovanie sociálnej služby v zariadení pre seniorov z iných vážnych dôvodov bude mať povinnosť predložiť rozhodnutie obce vydané na tento účel (bod 36 – § 80 písm. c) prvý bod a bod 58- § 92a).</w:t>
      </w:r>
    </w:p>
    <w:p w14:paraId="3D7F7B61" w14:textId="77777777" w:rsidR="00752640" w:rsidRPr="00935F1D" w:rsidRDefault="00752640" w:rsidP="00935F1D">
      <w:pPr>
        <w:spacing w:after="0" w:line="276" w:lineRule="auto"/>
        <w:jc w:val="both"/>
        <w:rPr>
          <w:rFonts w:ascii="Times New Roman" w:hAnsi="Times New Roman" w:cs="Times New Roman"/>
          <w:sz w:val="24"/>
          <w:szCs w:val="24"/>
        </w:rPr>
      </w:pPr>
    </w:p>
    <w:p w14:paraId="5EAD0051" w14:textId="77777777" w:rsidR="00752640" w:rsidRPr="00935F1D" w:rsidRDefault="00752640" w:rsidP="00935F1D">
      <w:pPr>
        <w:spacing w:after="0" w:line="276" w:lineRule="auto"/>
        <w:ind w:firstLine="360"/>
        <w:jc w:val="both"/>
        <w:rPr>
          <w:rFonts w:ascii="Times New Roman" w:hAnsi="Times New Roman" w:cs="Times New Roman"/>
          <w:sz w:val="24"/>
          <w:szCs w:val="24"/>
        </w:rPr>
      </w:pPr>
      <w:r w:rsidRPr="00935F1D">
        <w:rPr>
          <w:rFonts w:ascii="Times New Roman" w:hAnsi="Times New Roman" w:cs="Times New Roman"/>
          <w:sz w:val="24"/>
          <w:szCs w:val="24"/>
        </w:rPr>
        <w:t xml:space="preserve">Zostávajú zároveň zachované ustanovenia, avšak v upravenom znení, ktoré vylučujú potrebu predloženia vydaného integrovaného posudku podľa zákona o IPČ, alebo rozhodnutia obce o potrebe poskytovania sociálnej služby v zariadení re seniorov z iných vážnych dôvodov na účely uzatvorenia zmluvy o poskytovaní sociálnej služby podmienenej odkázanosťou, a to u fyzickej osoby: </w:t>
      </w:r>
    </w:p>
    <w:p w14:paraId="2DF21997" w14:textId="77777777" w:rsidR="00752640" w:rsidRPr="00935F1D" w:rsidRDefault="00752640" w:rsidP="00935F1D">
      <w:pPr>
        <w:numPr>
          <w:ilvl w:val="0"/>
          <w:numId w:val="22"/>
        </w:numPr>
        <w:spacing w:after="0" w:line="276" w:lineRule="auto"/>
        <w:ind w:left="993"/>
        <w:contextualSpacing/>
        <w:jc w:val="both"/>
        <w:rPr>
          <w:rFonts w:ascii="Times New Roman" w:hAnsi="Times New Roman" w:cs="Times New Roman"/>
          <w:sz w:val="24"/>
          <w:szCs w:val="24"/>
        </w:rPr>
      </w:pPr>
      <w:r w:rsidRPr="00935F1D">
        <w:rPr>
          <w:rFonts w:ascii="Times New Roman" w:hAnsi="Times New Roman" w:cs="Times New Roman"/>
          <w:sz w:val="24"/>
          <w:szCs w:val="24"/>
        </w:rPr>
        <w:t>ktorej sa má poskytovať sociálna služba bezodkladne podľa § 8 ods.8,</w:t>
      </w:r>
    </w:p>
    <w:p w14:paraId="3BCC7A7E" w14:textId="77777777" w:rsidR="00752640" w:rsidRPr="00935F1D" w:rsidRDefault="00752640" w:rsidP="00935F1D">
      <w:pPr>
        <w:numPr>
          <w:ilvl w:val="0"/>
          <w:numId w:val="22"/>
        </w:numPr>
        <w:spacing w:after="0" w:line="276" w:lineRule="auto"/>
        <w:ind w:left="993"/>
        <w:contextualSpacing/>
        <w:jc w:val="both"/>
        <w:rPr>
          <w:rFonts w:ascii="Times New Roman" w:hAnsi="Times New Roman" w:cs="Times New Roman"/>
          <w:sz w:val="24"/>
          <w:szCs w:val="24"/>
        </w:rPr>
      </w:pPr>
      <w:r w:rsidRPr="00935F1D">
        <w:rPr>
          <w:rFonts w:ascii="Times New Roman" w:hAnsi="Times New Roman" w:cs="Times New Roman"/>
          <w:sz w:val="24"/>
          <w:szCs w:val="24"/>
        </w:rPr>
        <w:t>ktorá bude platiť úhradu za sociálnu službu najmenej vo výške ekonomicky oprávnených nákladov spojených s poskytovaním tejto sociálnej služby, a ak sa jej bude poskytovať pomoc pri odkázanosti na pomoc inej fyzickej osoby.</w:t>
      </w:r>
    </w:p>
    <w:p w14:paraId="2E83F5F0" w14:textId="77777777" w:rsidR="00752640" w:rsidRPr="00935F1D" w:rsidRDefault="00752640" w:rsidP="00935F1D">
      <w:pPr>
        <w:spacing w:after="0" w:line="276" w:lineRule="auto"/>
        <w:ind w:firstLine="708"/>
        <w:contextualSpacing/>
        <w:jc w:val="both"/>
        <w:rPr>
          <w:rFonts w:ascii="Times New Roman" w:hAnsi="Times New Roman" w:cs="Times New Roman"/>
          <w:i/>
          <w:sz w:val="24"/>
          <w:szCs w:val="24"/>
        </w:rPr>
      </w:pPr>
    </w:p>
    <w:p w14:paraId="177EBA94"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40</w:t>
      </w:r>
      <w:r w:rsidRPr="00935F1D">
        <w:rPr>
          <w:rFonts w:ascii="Times New Roman" w:hAnsi="Times New Roman" w:cs="Times New Roman"/>
          <w:sz w:val="24"/>
          <w:szCs w:val="24"/>
        </w:rPr>
        <w:t xml:space="preserve"> (§ 74 ods. 14 písm. d))</w:t>
      </w:r>
    </w:p>
    <w:p w14:paraId="73C870B1" w14:textId="77777777" w:rsidR="00752640" w:rsidRPr="00935F1D" w:rsidRDefault="00752640"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Upravuje sa znenie jedného z taxatívne ustanovených možných právnych dôvodov jednostranného vypovedania zmluvy o poskytovaní sociálnej služby poskytovateľom sociálnej služby (je ním právny dôvod podľa ktorého obec alebo vyšší územný celok rozhodne o zániku odkázanosti fyzickej osoby na sociálnu službu podľa doterajšej právnej úpravy), a to vzhľadom na zrušenie pôsobnosti obce a vyššieho územného celku rozhodovať v správnom konaní o odkázanosti na sociálnu službu v rozsahu svojej pôsobnosti pri poskytovaní a zabezpečovaní </w:t>
      </w:r>
      <w:r w:rsidRPr="00935F1D">
        <w:rPr>
          <w:rFonts w:ascii="Times New Roman" w:hAnsi="Times New Roman" w:cs="Times New Roman"/>
          <w:sz w:val="24"/>
          <w:szCs w:val="24"/>
        </w:rPr>
        <w:lastRenderedPageBreak/>
        <w:t>sociálnych služieb podľa tohto zákona. Na účely vzniku nárokov v oblasti poskytovania sociálnych služieb podmienených odkázanosťou bude relevantný integrovaný posudok vydaný príslušným úradom práce, sociálnych vecí a rodiny v správnom konaní podľa zákona o IPČ. Preto sa upravuje znenie predmetného právneho dôvodu jednostranného vypovedania zmluvy o poskytovaní sociálnej služby poskytovateľom sociálnej služby vo väzbe na rozhodnutie príslušného úradu práce, sociálnych vecí a rodiny podľa zákona o IPČ o zmene integrovaného posudku v časti jeho posudkového záveru, ktorý už nebude obsahovať príslušný druh sociálnej služby, ktorá sa tejto fyzickej osobe poskytuje na základe tejto uzatvorenej zmluvy o poskytovaní sociálnej služby ako pre ňu možný (na základe zistenia, hodnotenia a posúdenia  funkčných dôsledkov jej zdravotného stavu zmeneného uplynutím doby).</w:t>
      </w:r>
    </w:p>
    <w:p w14:paraId="6B982797"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4733BE45"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41</w:t>
      </w:r>
      <w:r w:rsidRPr="00935F1D">
        <w:rPr>
          <w:rFonts w:ascii="Times New Roman" w:hAnsi="Times New Roman" w:cs="Times New Roman"/>
          <w:sz w:val="24"/>
          <w:szCs w:val="24"/>
        </w:rPr>
        <w:t xml:space="preserve"> (§ 75 ods. 12)</w:t>
      </w:r>
    </w:p>
    <w:p w14:paraId="271744FE"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Vypúšťa sa abstrahovanie od skutočnosti, ktorá obec vydala rozhodnutie o odkázanosti na sociálnu službu alebo ktorý vyšší územný celok vydal rozhodnutie o odkázanosti na sociálnu službu v rámci právnej úpravy miestnej príslušnosti obce alebo vyššieho územného celku pre poskytovanie finančných príspevkov neverejnému poskytovateľovi sociálnej služby podľa zákona o sociálnych službách, ktorá sa viaže na trvalý pobyt prijímateľa sociálnej služby, ktorej druhy sú v tomto ustanovení taxatívne vymedzené. Dôvodom je zrušenie pôsobnosti obce a vyššieho územného celku rozhodovať o odkázanosti na sociálnu službu podľa zákona o sociálnych službách, ako dôsledok zákona o IPČ. Výsledkom integrovanej posudkovej činnosti podľa zákona o IPČ v pôsobnosti úradov práce, sociálnych vecí a rodiny bude integrovaný posudok, ktorý bude podkladom na poskytnutie alebo zabezpečenie poskytovania sociálnej služby podmienenej odkázanosťou s finančnou podporou jej poskytovania z verejných prostriedkov v rozsahu pôsobnosti obce a vyššieho územného celku podľa zákona o sociálnych službách bez ohľadu na to, ktorý úrad práce, sociálnych vecí a rodiny podľa zákona o IPČ vydal rozhodnutie o integrovanom posudku na účely poskytovania sociálnej služby podmienenej odkázanosťou.</w:t>
      </w:r>
    </w:p>
    <w:p w14:paraId="42BE9BA4"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2565B47A"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42</w:t>
      </w:r>
      <w:r w:rsidRPr="00935F1D">
        <w:rPr>
          <w:rFonts w:ascii="Times New Roman" w:hAnsi="Times New Roman" w:cs="Times New Roman"/>
          <w:sz w:val="24"/>
          <w:szCs w:val="24"/>
        </w:rPr>
        <w:t xml:space="preserve"> (§ 78a ods. 5)</w:t>
      </w:r>
    </w:p>
    <w:p w14:paraId="49C97440"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Nové znenie § 78a ods. 5 pri spôsobe určenia štruktúry prijímateľov sociálnej služby podľa stupňa odkázanosti na účely určenia výšky finančného príspevku na poskytovanie sociálnej služby v zariadeniach podmienených odkázanosťou, pokiaľ ide o podmienku odkázanosti fyzickej osoby na pomoc inej fyzickej osoby a priznaný stupeň tejto odkázanosti novo odkazuje na integrovaný posudok, ktorý obsahuje posudkový záver o priznanom stupni odkázanosti fyzickej osoby na pomoc inej fyzickej osoby. Právna úprava je previazaná s vypustením doterajšej prílohy č. 3 k zákonu, ktorá upravovala spôsob posudzovania odkázanosti fyzickej osoby na pomoc inej fyzickej osoby a zaradenie do stupňa odkázanosti fyzickej osoby na pomoc inej fyzickej osoby, a to vzhľadom na zákon o IPČ, ktorý novo ustanovuje integrovanú posudkovú činnosť, aj na účely uplatnenia nárokov, ktorá závisia od integrovaného posudku podľa zákona o sociálnych službách. V súlade s § 3 ods. 1 zákona o IPČ fyzická osoba je odkázaná na pomoc inej fyzickej osoby, ak jej stupeň odkázanosti je I až V podľa prílohy č. 5 k tomuto zákonu, a to na základe vydaného integrovaného posudku.  Podľa doterajšej právnej úpravy sú stupne odkázanosti vyjadrujúce stupňujúcu sa mieru tejto odkázanosti fyzickej osoby na pomoc inej fyzickej osoby označené ako stupeň odkázanosti II </w:t>
      </w:r>
      <w:r w:rsidRPr="00935F1D">
        <w:rPr>
          <w:rFonts w:ascii="Times New Roman" w:hAnsi="Times New Roman" w:cs="Times New Roman"/>
          <w:sz w:val="24"/>
          <w:szCs w:val="24"/>
        </w:rPr>
        <w:lastRenderedPageBreak/>
        <w:t xml:space="preserve">až VI (príloha č. 3 písm. B k zákonu o sociálnych službách) a podľa novej právnej úpravy sú stupne odkázanosti vyjadrujúce stupňujúcu sa mieru tejto odkázanosti fyzickej osoby na pomoc inej fyzickej osoby označené ako stupeň odkázanosti I až V (príloha č. 5 k zákonu o IPČ). Nakoľko vo svojich dôsledkoch dochádza oproti doterajšej právnej úpravy k zmene označenia týchto stupňov odkázanosti, táto zmena sa premieta aj v znení predmetného ustanovenia. </w:t>
      </w:r>
    </w:p>
    <w:p w14:paraId="507DA379"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7EF54C31"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43</w:t>
      </w:r>
      <w:r w:rsidRPr="00935F1D">
        <w:rPr>
          <w:rFonts w:ascii="Times New Roman" w:hAnsi="Times New Roman" w:cs="Times New Roman"/>
          <w:sz w:val="24"/>
          <w:szCs w:val="24"/>
        </w:rPr>
        <w:t xml:space="preserve"> (§ 78a ods. 7 druhá veta)</w:t>
      </w:r>
    </w:p>
    <w:p w14:paraId="237901F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Navrhovaná právna úprava vychádza z vypustenia doterajšej prílohy č. 3 k zákonu, ktorá upravovala spôsob posudzovania odkázanosti fyzickej osoby na pomoc inej fyzickej osoby a zaradenie do stupňa odkázanosti fyzickej osoby na pomoc inej fyzickej osoby, a to vzhľadom na zákon o IPČ, ktorý novo ustanovuje integrovanú posudkovú činnosť aj na účely uplatnenia nárokov, ktorá závisia od integrovaného posudku podľa zákona o sociálnych službách. Pri spôsobe určenia štruktúry prijímateľov sociálnej služby podľa stupňa odkázanosti na účely určenia výšky finančného príspevku na poskytovanie sociálnej služby v zariadeniach podmienených odkázanosťou, ak ide o ambulantnú sociálnu službu v tomto zariadení, pokiaľ ide o odkaz na podmienku priznaného stupňa odkázanosti fyzickej osoby na pomoc inej fyzickej osoby je preto potrebné odkazovať na</w:t>
      </w:r>
      <w:r w:rsidRPr="00935F1D">
        <w:rPr>
          <w:rFonts w:ascii="Times New Roman" w:hAnsi="Times New Roman" w:cs="Times New Roman"/>
          <w:i/>
          <w:sz w:val="24"/>
          <w:szCs w:val="24"/>
        </w:rPr>
        <w:t xml:space="preserve"> </w:t>
      </w:r>
      <w:r w:rsidRPr="00935F1D">
        <w:rPr>
          <w:rFonts w:ascii="Times New Roman" w:hAnsi="Times New Roman" w:cs="Times New Roman"/>
          <w:sz w:val="24"/>
          <w:szCs w:val="24"/>
        </w:rPr>
        <w:t>priznaný stupeň odkázanosti uvedený v právoplatnom integrovanom posudku vydanom príslušným úradom práce, sociálnych vecí a rodiny podľa zákona o IPČ.</w:t>
      </w:r>
    </w:p>
    <w:p w14:paraId="744C440D"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2CDBAE32"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bodom 44 až  50 </w:t>
      </w:r>
      <w:r w:rsidRPr="00935F1D">
        <w:rPr>
          <w:rFonts w:ascii="Times New Roman" w:hAnsi="Times New Roman" w:cs="Times New Roman"/>
          <w:sz w:val="24"/>
          <w:szCs w:val="24"/>
        </w:rPr>
        <w:t>(§ 80 písm. c), § 80 písm. d), § 80 písm. p) bod 1a, § 80 písm. p)  bod  1b.,  § 80 písm. p) druhý bod, § 80 písm. s) a t))</w:t>
      </w:r>
    </w:p>
    <w:p w14:paraId="02B6773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Zrušuje sa pôsobnosť obce v rozsahu svojej pôsobnosti rozhodovať o odkázanosti na sociálnu službu v správnom konaní a vyhotovovať posudok o odkázanosti na sociálnu službu, ktorý bol podkladom na vydanie tohto rozhodnutia, ako aj </w:t>
      </w:r>
      <w:proofErr w:type="spellStart"/>
      <w:r w:rsidRPr="00935F1D">
        <w:rPr>
          <w:rFonts w:ascii="Times New Roman" w:hAnsi="Times New Roman" w:cs="Times New Roman"/>
          <w:sz w:val="24"/>
          <w:szCs w:val="24"/>
        </w:rPr>
        <w:t>pôsobnostné</w:t>
      </w:r>
      <w:proofErr w:type="spellEnd"/>
      <w:r w:rsidRPr="00935F1D">
        <w:rPr>
          <w:rFonts w:ascii="Times New Roman" w:hAnsi="Times New Roman" w:cs="Times New Roman"/>
          <w:sz w:val="24"/>
          <w:szCs w:val="24"/>
        </w:rPr>
        <w:t xml:space="preserve"> ustanovenia súvisiace s týmto zrušením pôsobnosti:</w:t>
      </w:r>
    </w:p>
    <w:p w14:paraId="2D08B55A"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vypúšťa sa jej postavenie správneho orgánu pri rozhodovaní o odkázanosti na sociálnu službu, zániku odkázanosti a zmene stupňa odkázanosti - § 80 písm. c) prvý až tretí bod doterajšej právnej úpravy a novo sa ustanovuje postavenie správneho orgánu v konaní o potrebe poskytovania sociálnej služby v zariadení pre seniorov pre cieľovú skupinu osôb podľa § 35 ods. 1 písm. b) (body 4, 5, 44 a 66),</w:t>
      </w:r>
    </w:p>
    <w:p w14:paraId="422209E6"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 xml:space="preserve">vypúšťa sa pôsobnosť obce vyhotovovať posudky o odkázanosti na sociálnu službu - § 80 písm. d), </w:t>
      </w:r>
    </w:p>
    <w:p w14:paraId="2EE2A2FC"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vypúšťa sa vedenie evidencie fyzických osôb, o ktorých odkázanosti na sociálnu službu v rozsahu jej pôsobnosti bolo vydané rozhodnutie - § 80 písm. q) bod 1a., v informačnom systéme sociálnych služieb, a nahrádza sa vedením evidencie fyzických osôb, u ktorých o potrebe poskytovania sociálnej služby v zariadení pre seniorov bolo vydané rozhodnutie obcou podľa § 80 písm. c) prvého bodu, v informačnom systéme sociálnych služieb,</w:t>
      </w:r>
    </w:p>
    <w:p w14:paraId="47935CA3"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body 46, 48 a 49 legislatívno-technická úprava – zmena označenia bodov súvisiaca s vykonanými zmenami v § 80,</w:t>
      </w:r>
    </w:p>
    <w:p w14:paraId="7B55B0CD"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vypúšťa sa pôsobnosť uhrádzať poskytovateľovi zdravotnej starostlivosti zdravotné výkony na účely posúdenia odkázanosti na sociálnu službu - doterajší § 80 písm. t),</w:t>
      </w:r>
      <w:r w:rsidRPr="00935F1D">
        <w:rPr>
          <w:rFonts w:ascii="Times New Roman" w:eastAsia="Calibri" w:hAnsi="Times New Roman" w:cs="Times New Roman"/>
          <w:sz w:val="24"/>
          <w:szCs w:val="24"/>
        </w:rPr>
        <w:t xml:space="preserve"> </w:t>
      </w:r>
    </w:p>
    <w:p w14:paraId="216CB5A4"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lastRenderedPageBreak/>
        <w:t>vypúšťa sa pôsobnosť možnosť poveriť zriadenú alebo založenú právnickú osobu, ktorú obec zriadila alebo založila vykonávaním sociálnej posudkovej činnosti na účely vyhotovenia posudku- doterajší § 80 písm. u).</w:t>
      </w:r>
    </w:p>
    <w:p w14:paraId="62811025"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0C5544C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Dôvodom tohto zrušenia pôsobnosti obce je zákon o IPČ, ktorý novo zabezpečuje jednotný systém posudzovania funkčných dôsledkov zdravotného stavu fyzickej osoby v pôsobnosti úradov práce, sociálnych vecí a rodiny, a to integrovanou posudkovou činnosťou s posudkovými závermi obsiahnutými v integrovanom posudku aj na účely uplatnenia nárokov, ktorá závisia od integrovaného posudku podľa zákona o sociálnych službách. Takto koncipovaná právna úprava je aj jedným z východísk pre implementáciu reformy financovania sociálnych služieb, ktorá je jedným zo záväzkov Plánu obnovy a odolnosti Slovenskej republiky. </w:t>
      </w:r>
    </w:p>
    <w:p w14:paraId="3E3CE20F"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Právoplatný integrovaný posudok vydaný príslušným úradom práce, sociálnych vecí a rodiny podľa zákona o IPČ nahrádza podľa doterajšej právnej úpravy vyžadované právoplatné rozhodnutie a posudok o odkázanosti na sociálnu službu, vydané obcou alebo vyšším územným celkom v rozsahu svojej pôsobnosti podľa doterajšej právnej úpravy.</w:t>
      </w:r>
    </w:p>
    <w:p w14:paraId="40B929C6" w14:textId="77777777" w:rsidR="00752640" w:rsidRPr="00935F1D" w:rsidRDefault="00752640" w:rsidP="00935F1D">
      <w:pPr>
        <w:spacing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Na účely vzniku nárokov v oblasti poskytovania sociálnych služieb vo svojich dôsledkoch teda prechádza výkon posudkovej činnosti z pôsobnosti obcí a vyšších územných celkov na úrady práce, sociálnych vecí a rodiny, ktoré budú funkčné dôsledky zdravotného stavu u fyzickej osoby posudzovať komplexne (nielen na účely posudzovania nárokov v oblasti sociálnych služieb). Výsledkom zisťovania, hodnotenia a posúdenia funkčných dôsledkov zdravotného stavu u posudzovanej fyzickej osoby bude integrovaný posudok (rozhodnutie vydané v správnom konaní) a bude podkladom na poskytnutie sociálnej služby podmienenej odkázanosťou (možného druhu/druhov sociálnej služby, ktoré prichádzajú do úvahy z hľadiska zistenia, hodnotenia a posúdenia konkrétnych funkčných dôsledkov zdravotného stavu u konkrétnej posudzovanej osoby a budú uvedené - navrhované priamo v integrovanom posudku) alebo zabezpečenie poskytovania tejto sociálnej služby/sociálnych služieb s finančnou podporou jej poskytovania z verejných prostriedkov v rozsahu pôsobnosti obce a vyššieho územného celku podľa zákona o sociálnych službách. </w:t>
      </w:r>
    </w:p>
    <w:p w14:paraId="1A845FFB" w14:textId="77777777" w:rsidR="00752640" w:rsidRPr="00935F1D" w:rsidRDefault="00752640" w:rsidP="00935F1D">
      <w:pPr>
        <w:spacing w:after="0" w:line="276" w:lineRule="auto"/>
        <w:ind w:left="360"/>
        <w:jc w:val="both"/>
        <w:rPr>
          <w:rFonts w:ascii="Times New Roman" w:hAnsi="Times New Roman" w:cs="Times New Roman"/>
          <w:sz w:val="24"/>
          <w:szCs w:val="24"/>
        </w:rPr>
      </w:pPr>
    </w:p>
    <w:p w14:paraId="6362EBDC"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 xml:space="preserve">K bodom 51 až 58 </w:t>
      </w:r>
      <w:r w:rsidRPr="00935F1D">
        <w:rPr>
          <w:rFonts w:ascii="Times New Roman" w:hAnsi="Times New Roman" w:cs="Times New Roman"/>
          <w:sz w:val="24"/>
          <w:szCs w:val="24"/>
        </w:rPr>
        <w:t>(§ 81 písm. b) prvý až tretí bod, § 81 písm. c), § 81 písm. s), § 81 písm. u) body 1a a 1b, § 81 písm. u) druhý bod, § 81 písm. w) a x))</w:t>
      </w:r>
    </w:p>
    <w:p w14:paraId="64FF424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Zrušuje sa pôsobnosť vyššieho územného celku rozhodovať v rozsahu svojej pôsobnosti podľa zákona o sociálnych službách o odkázanosti na sociálnu službu v správnom konaní a vyhotovovať posudok o odkázanosti na sociálnu službu, ako aj </w:t>
      </w:r>
      <w:proofErr w:type="spellStart"/>
      <w:r w:rsidRPr="00935F1D">
        <w:rPr>
          <w:rFonts w:ascii="Times New Roman" w:hAnsi="Times New Roman" w:cs="Times New Roman"/>
          <w:sz w:val="24"/>
          <w:szCs w:val="24"/>
        </w:rPr>
        <w:t>pôsobnostné</w:t>
      </w:r>
      <w:proofErr w:type="spellEnd"/>
      <w:r w:rsidRPr="00935F1D">
        <w:rPr>
          <w:rFonts w:ascii="Times New Roman" w:hAnsi="Times New Roman" w:cs="Times New Roman"/>
          <w:sz w:val="24"/>
          <w:szCs w:val="24"/>
        </w:rPr>
        <w:t xml:space="preserve"> ustanovenia súvisiace s týmto zrušením pôsobnosti:</w:t>
      </w:r>
    </w:p>
    <w:p w14:paraId="2F9F1C40"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vypúšťa sa postavenie vyššieho územného celku ako správneho orgánu pri rozhodovaní o odkázanosti na sociálnu službu, zániku odkázanosti a zmene stupňa odkázanosti - § 81 písm. b) prvý až tretí bod,</w:t>
      </w:r>
    </w:p>
    <w:p w14:paraId="060B9766"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 xml:space="preserve">vypúšťa sa pôsobnosť vyššieho územného celku vyhotovovať posudky o odkázanosti na sociálnu službu- § 81 písm. c), </w:t>
      </w:r>
    </w:p>
    <w:p w14:paraId="05BBD6DC"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lastRenderedPageBreak/>
        <w:t xml:space="preserve">legislatívno-technická úprava - zmena v označení písmen v § 81 písm. s) - bod 45 súvisí s bodom 44 - vypustením § 81 písm. c) a súvisiacou zmenou  označenia následných písmen, </w:t>
      </w:r>
    </w:p>
    <w:p w14:paraId="122E6F3F"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vypúšťa sa vedenie evidencie fyzických osôb, o ktorých odkázanosti na sociálnu službu bolo vydané rozhodnutie- § 81 písm. u) bod 1a., v informačnom systéme sociálnych služieb,</w:t>
      </w:r>
    </w:p>
    <w:p w14:paraId="1A6E75A4"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legislatívno-technická úprava - zmena v označení bodov v § 81 písm. u) bode 1a, bod 54 súvisí s bodom 451 - vypustením § 81 písm. b) prvého bodu až tretieho bodu a súvisiacou zmenou označenia následných bodov, </w:t>
      </w:r>
    </w:p>
    <w:p w14:paraId="1AA3DF6F"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 xml:space="preserve">legislatívno-technická úprava - zmena v označení písmen v § 81 písm. u) druhom bode - bod 57 súvisí s bodom 52 - vypustením § 81 písm. c) a súvisiacou zmenou označenia následných písmen, </w:t>
      </w:r>
    </w:p>
    <w:p w14:paraId="1BBF6A69"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vypúšťa sa pôsobnosť uhrádzať poskytovateľovi zdravotnej starostlivosti zdravotné výkony na účely posúdenia odkázanosti na sociálnu službu - § 81 písm. w),</w:t>
      </w:r>
      <w:r w:rsidRPr="00935F1D">
        <w:rPr>
          <w:rFonts w:ascii="Times New Roman" w:eastAsia="Calibri" w:hAnsi="Times New Roman" w:cs="Times New Roman"/>
          <w:sz w:val="24"/>
          <w:szCs w:val="24"/>
        </w:rPr>
        <w:t xml:space="preserve"> </w:t>
      </w:r>
    </w:p>
    <w:p w14:paraId="196203C1" w14:textId="77777777" w:rsidR="00752640" w:rsidRPr="00935F1D" w:rsidRDefault="00752640" w:rsidP="00935F1D">
      <w:pPr>
        <w:numPr>
          <w:ilvl w:val="0"/>
          <w:numId w:val="10"/>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vypúšťa sa pôsobnosť možnosť poveriť zriadenú alebo založenú právnickú osobu, ktorú vyšší územný celok zriadil alebo založil vykonávaním sociálnej posudkovej činnosti na účely vyhotovenia posudku- § 81 písm. x).</w:t>
      </w:r>
    </w:p>
    <w:p w14:paraId="6036D323"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324EBF4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Dôvodom tohto zrušenia pôsobnosti vyššieho územného celku je zákon o IPČ, ktorý novo zabezpečuje jednotný systém posudzovania funkčných dôsledkov zdravotného stavu fyzickej osoby v pôsobnosti úradov práce, sociálnych vecí a rodiny, a to integrovanou posudkovou činnosťou s posudkovými závermi obsiahnutými v integrovanom posudku aj na účely uplatnenia nárokov, ktorá závisia od integrovaného posudku podľa zákona o sociálnych službách. Takto koncipovaná právna úprava je aj jedným z východísk pre implementáciu reformy financovania sociálnych služieb, ktorá je jedným zo záväzkov Plánu obnovy a odolnosti Slovenskej republiky. </w:t>
      </w:r>
    </w:p>
    <w:p w14:paraId="120BFCC7" w14:textId="77777777" w:rsidR="00752640" w:rsidRPr="00935F1D" w:rsidRDefault="00752640" w:rsidP="00935F1D">
      <w:pPr>
        <w:spacing w:after="0" w:line="276" w:lineRule="auto"/>
        <w:ind w:firstLine="708"/>
        <w:contextualSpacing/>
        <w:jc w:val="both"/>
        <w:rPr>
          <w:rFonts w:ascii="Times New Roman" w:hAnsi="Times New Roman" w:cs="Times New Roman"/>
          <w:b/>
          <w:sz w:val="24"/>
          <w:szCs w:val="24"/>
        </w:rPr>
      </w:pPr>
      <w:r w:rsidRPr="00935F1D">
        <w:rPr>
          <w:rFonts w:ascii="Times New Roman" w:hAnsi="Times New Roman" w:cs="Times New Roman"/>
          <w:sz w:val="24"/>
          <w:szCs w:val="24"/>
        </w:rPr>
        <w:t xml:space="preserve"> Právoplatný integrovaný posudok vydaný príslušným úradom práce, sociálnych vecí a rodiny podľa zákona o IPČ nahrádza podľa doterajšej právnej úpravy vyžadované právoplatné rozhodnutie a posudok o odkázanosti na sociálnu službu, vydané obcou alebo vyšším územným celkom v rozsahu svojej pôsobnosti podľa doterajšej právnej úpravy. Zákon o IPČ zabezpečuje jednotný systém posudzovania funkčných dôsledkov zdravotného stavu fyzickej osoby v pôsobnosti úradov práce, sociálnych vecí a rodiny, a to integrovanou posudkovou činnosťou s posudkovými závermi v rámci vydaného spoločného integrovaného posudku - komplexne pre možnosť uplatnenia nárokov posudzovanej osoby podľa osobitných predpisov (aj podľa zákona č. 447/2008 Z. z. o peňažných príspevkoch na kompenzáciu ťažkého zdravotného postihnutia a o zmene a doplnení niektorých zákonov v znení neskorších predpisov a zákona sociálnych službách).</w:t>
      </w:r>
      <w:r w:rsidRPr="00935F1D">
        <w:rPr>
          <w:rFonts w:ascii="Times New Roman" w:hAnsi="Times New Roman" w:cs="Times New Roman"/>
          <w:b/>
          <w:sz w:val="24"/>
          <w:szCs w:val="24"/>
        </w:rPr>
        <w:t xml:space="preserve"> </w:t>
      </w:r>
    </w:p>
    <w:p w14:paraId="70ED21CD" w14:textId="77777777" w:rsidR="00752640" w:rsidRPr="00935F1D" w:rsidRDefault="00752640"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 xml:space="preserve">Na účely vzniku nárokov v oblasti poskytovania sociálnych služieb vo svojich dôsledkoch teda prechádza výkon posudkovej činnosti z pôsobnosti obcí a vyšších územných celkov na úrady práce, sociálnych vecí a rodiny, ktoré budú funkčné dôsledky zdravotného stavu u fyzickej osoby posudzovať komplexne (nielen na účely nárokov v oblasti sociálnych služieb podmienených integrovaným posudkom). Výsledkom zisťovania, hodnotenia a posúdenia funkčných dôsledkov zdravotného stavu u posudzovanej fyzickej osoby bude integrovaný posudok (rozhodnutie vydané v správnom konaní) a bude podkladom na </w:t>
      </w:r>
      <w:r w:rsidRPr="00935F1D">
        <w:rPr>
          <w:rFonts w:ascii="Times New Roman" w:hAnsi="Times New Roman" w:cs="Times New Roman"/>
          <w:sz w:val="24"/>
          <w:szCs w:val="24"/>
        </w:rPr>
        <w:lastRenderedPageBreak/>
        <w:t xml:space="preserve">poskytnutie sociálnej služby podmienenej odkázanosťou (možného druhu/druhov sociálnej služby, ktoré budú uvedené priamo v integrovanom posudku a prichádzajú do úvahy z hľadiska zistenia, hodnotenia a posúdenia konkrétnych funkčných dôsledkov zdravotného stavu u konkrétnej posudzovanej osoby), alebo zabezpečenie poskytovania tejto sociálnej služby/sociálnych služieb s finančnou podporou jej poskytovania z verejných prostriedkov v rozsahu pôsobnosti obce a vyššieho územného celku podľa zákona o sociálnych službách. </w:t>
      </w:r>
    </w:p>
    <w:p w14:paraId="5436A890" w14:textId="77777777" w:rsidR="00752640" w:rsidRPr="00935F1D" w:rsidRDefault="00752640" w:rsidP="00935F1D">
      <w:pPr>
        <w:spacing w:after="0" w:line="276" w:lineRule="auto"/>
        <w:ind w:firstLine="708"/>
        <w:jc w:val="both"/>
        <w:rPr>
          <w:rFonts w:ascii="Times New Roman" w:hAnsi="Times New Roman" w:cs="Times New Roman"/>
          <w:sz w:val="24"/>
          <w:szCs w:val="24"/>
        </w:rPr>
      </w:pPr>
    </w:p>
    <w:p w14:paraId="4FED7627"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K bodu 59</w:t>
      </w:r>
      <w:r w:rsidRPr="00935F1D">
        <w:rPr>
          <w:rFonts w:ascii="Times New Roman" w:eastAsia="Calibri" w:hAnsi="Times New Roman" w:cs="Times New Roman"/>
          <w:sz w:val="24"/>
          <w:szCs w:val="24"/>
        </w:rPr>
        <w:t xml:space="preserve"> (§ 84 ods. 21)</w:t>
      </w:r>
    </w:p>
    <w:p w14:paraId="63DA87D7"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Vypúšťa sa právna úprava kvalifikačných predpokladov potrebných v oblasti sociálnych služieb na vykonávanie posudzovania odkázanosti fyzickej osoby na pomoc inej fyzickej osoby podľa prílohy č. 3 k zákonu v oblasti sociálnych služieb.</w:t>
      </w:r>
      <w:r w:rsidRPr="00935F1D">
        <w:rPr>
          <w:rFonts w:ascii="Times New Roman" w:hAnsi="Times New Roman" w:cs="Times New Roman"/>
          <w:sz w:val="24"/>
          <w:szCs w:val="24"/>
        </w:rPr>
        <w:t xml:space="preserve"> </w:t>
      </w:r>
      <w:r w:rsidRPr="00935F1D">
        <w:rPr>
          <w:rFonts w:ascii="Times New Roman" w:eastAsia="Calibri" w:hAnsi="Times New Roman" w:cs="Times New Roman"/>
          <w:sz w:val="24"/>
          <w:szCs w:val="24"/>
        </w:rPr>
        <w:t xml:space="preserve">Právna úprava je previazaná s vypustením ustanovení zákona upravujúcich posudkovú činnosť na účely poskytovania sociálnej služby podmienenej odkázanosťou (vrátane vypustenia prílohy č. 3 k zákonu o sociálnych službách), ktorej záverom bol podľa doterajšej právnej úpravy posudok o odkázanosti na sociálnu službu, ako podklad na vydanie rozhodnutia v správnom konaní o odkázanosti na sociálnu službu, a to v rozsahu pôsobnosti obce a vyššieho územného celku pri poskytovaní sociálnych služieb podľa tohto zákona. Zákon o IPČ zabezpečuje jednotný systém posudzovania funkčných dôsledkov zdravotného stavu fyzickej osoby v pôsobnosti úradov práce, sociálnych vecí a rodiny, a to integrovanou posudkovou činnosťou s posudkovými závermi v integrovanom posudku aj na účely uplatnenia nárokov podľa zákona o sociálnych službách, ktoré sú podmienené integrovaným posudkom. </w:t>
      </w:r>
    </w:p>
    <w:p w14:paraId="519A1C7F"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p>
    <w:p w14:paraId="2044025D"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K bodom 60</w:t>
      </w:r>
      <w:r w:rsidRPr="00935F1D">
        <w:rPr>
          <w:rFonts w:ascii="Times New Roman" w:eastAsia="Calibri" w:hAnsi="Times New Roman" w:cs="Times New Roman"/>
          <w:sz w:val="24"/>
          <w:szCs w:val="24"/>
        </w:rPr>
        <w:t xml:space="preserve"> (§ 91 ods. 3), </w:t>
      </w:r>
      <w:r w:rsidRPr="00935F1D">
        <w:rPr>
          <w:rFonts w:ascii="Times New Roman" w:eastAsia="Calibri" w:hAnsi="Times New Roman" w:cs="Times New Roman"/>
          <w:b/>
          <w:sz w:val="24"/>
          <w:szCs w:val="24"/>
        </w:rPr>
        <w:t>61</w:t>
      </w:r>
      <w:r w:rsidRPr="00935F1D">
        <w:rPr>
          <w:rFonts w:ascii="Times New Roman" w:hAnsi="Times New Roman" w:cs="Times New Roman"/>
          <w:b/>
          <w:sz w:val="24"/>
          <w:szCs w:val="24"/>
        </w:rPr>
        <w:t xml:space="preserve"> </w:t>
      </w:r>
      <w:r w:rsidRPr="00935F1D">
        <w:rPr>
          <w:rFonts w:ascii="Times New Roman" w:eastAsia="Calibri" w:hAnsi="Times New Roman" w:cs="Times New Roman"/>
          <w:sz w:val="24"/>
          <w:szCs w:val="24"/>
        </w:rPr>
        <w:t xml:space="preserve">(§ 92 ods. 1 a 4), </w:t>
      </w:r>
      <w:r w:rsidRPr="00935F1D">
        <w:rPr>
          <w:rFonts w:ascii="Times New Roman" w:eastAsia="Calibri" w:hAnsi="Times New Roman" w:cs="Times New Roman"/>
          <w:b/>
          <w:sz w:val="24"/>
          <w:szCs w:val="24"/>
        </w:rPr>
        <w:t>62</w:t>
      </w:r>
      <w:r w:rsidRPr="00935F1D">
        <w:rPr>
          <w:rFonts w:ascii="Times New Roman" w:eastAsia="Calibri" w:hAnsi="Times New Roman" w:cs="Times New Roman"/>
          <w:sz w:val="24"/>
          <w:szCs w:val="24"/>
        </w:rPr>
        <w:t xml:space="preserve"> (§ 92 ods. 2), </w:t>
      </w:r>
      <w:r w:rsidRPr="00935F1D">
        <w:rPr>
          <w:rFonts w:ascii="Times New Roman" w:eastAsia="Calibri" w:hAnsi="Times New Roman" w:cs="Times New Roman"/>
          <w:b/>
          <w:sz w:val="24"/>
          <w:szCs w:val="24"/>
        </w:rPr>
        <w:t>63</w:t>
      </w:r>
      <w:r w:rsidRPr="00935F1D">
        <w:rPr>
          <w:rFonts w:ascii="Times New Roman" w:eastAsia="Calibri" w:hAnsi="Times New Roman" w:cs="Times New Roman"/>
          <w:sz w:val="24"/>
          <w:szCs w:val="24"/>
        </w:rPr>
        <w:t xml:space="preserve">§ 92 ods. 3 a 4),), </w:t>
      </w:r>
      <w:r w:rsidRPr="00935F1D">
        <w:rPr>
          <w:rFonts w:ascii="Times New Roman" w:eastAsia="Calibri" w:hAnsi="Times New Roman" w:cs="Times New Roman"/>
          <w:b/>
          <w:sz w:val="24"/>
          <w:szCs w:val="24"/>
        </w:rPr>
        <w:t xml:space="preserve">65 </w:t>
      </w:r>
      <w:r w:rsidRPr="00935F1D">
        <w:rPr>
          <w:rFonts w:ascii="Times New Roman" w:eastAsia="Calibri" w:hAnsi="Times New Roman" w:cs="Times New Roman"/>
          <w:sz w:val="24"/>
          <w:szCs w:val="24"/>
        </w:rPr>
        <w:t xml:space="preserve">(§ 92 ods.- 4), </w:t>
      </w:r>
      <w:r w:rsidRPr="00935F1D">
        <w:rPr>
          <w:rFonts w:ascii="Times New Roman" w:eastAsia="Calibri" w:hAnsi="Times New Roman" w:cs="Times New Roman"/>
          <w:b/>
          <w:sz w:val="24"/>
          <w:szCs w:val="24"/>
        </w:rPr>
        <w:t>67</w:t>
      </w:r>
      <w:r w:rsidRPr="00935F1D">
        <w:rPr>
          <w:rFonts w:ascii="Times New Roman" w:eastAsia="Calibri" w:hAnsi="Times New Roman" w:cs="Times New Roman"/>
          <w:sz w:val="24"/>
          <w:szCs w:val="24"/>
        </w:rPr>
        <w:t xml:space="preserve"> (§ 93 ods. 1) a </w:t>
      </w:r>
      <w:r w:rsidRPr="00935F1D">
        <w:rPr>
          <w:rFonts w:ascii="Times New Roman" w:eastAsia="Calibri" w:hAnsi="Times New Roman" w:cs="Times New Roman"/>
          <w:b/>
          <w:sz w:val="24"/>
          <w:szCs w:val="24"/>
        </w:rPr>
        <w:t>68</w:t>
      </w:r>
      <w:r w:rsidRPr="00935F1D">
        <w:rPr>
          <w:rFonts w:ascii="Times New Roman" w:eastAsia="Calibri" w:hAnsi="Times New Roman" w:cs="Times New Roman"/>
          <w:sz w:val="24"/>
          <w:szCs w:val="24"/>
        </w:rPr>
        <w:t xml:space="preserve"> (§ 93 ods. 2 a 3)</w:t>
      </w:r>
    </w:p>
    <w:p w14:paraId="6C1B7589"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Vypustenie právnej úpravy vzťahujúcej sa na konanie vo veciach odkázanosti na sociálnu službu je previazané so zrušením pôsobnosti obce a vyššieho územného celku v rozsahu svojej pôsobnosti podľa zákona o sociálnych službách rozhodovať o odkázanosti na sociálnu službu v správnom konaní (odôvodnenie k bodom 45 až 56).</w:t>
      </w:r>
    </w:p>
    <w:p w14:paraId="7478FB1B"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60464234" w14:textId="77777777" w:rsidR="00752640" w:rsidRPr="00935F1D" w:rsidRDefault="00752640" w:rsidP="00935F1D">
      <w:pPr>
        <w:spacing w:after="0" w:line="276" w:lineRule="auto"/>
        <w:contextualSpacing/>
        <w:jc w:val="both"/>
        <w:rPr>
          <w:rFonts w:ascii="Times New Roman" w:eastAsia="Calibri" w:hAnsi="Times New Roman" w:cs="Times New Roman"/>
          <w:b/>
          <w:sz w:val="24"/>
          <w:szCs w:val="24"/>
        </w:rPr>
      </w:pPr>
      <w:r w:rsidRPr="00935F1D">
        <w:rPr>
          <w:rFonts w:ascii="Times New Roman" w:eastAsia="Calibri" w:hAnsi="Times New Roman" w:cs="Times New Roman"/>
          <w:b/>
          <w:sz w:val="24"/>
          <w:szCs w:val="24"/>
        </w:rPr>
        <w:t xml:space="preserve">K bodu 64 </w:t>
      </w:r>
      <w:r w:rsidRPr="00935F1D">
        <w:rPr>
          <w:rFonts w:ascii="Times New Roman" w:eastAsia="Calibri" w:hAnsi="Times New Roman" w:cs="Times New Roman"/>
          <w:sz w:val="24"/>
          <w:szCs w:val="24"/>
        </w:rPr>
        <w:t>(§ 92 ods. 3- doterajší § 92 ods. 9)</w:t>
      </w:r>
    </w:p>
    <w:p w14:paraId="0266A76D"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Možnosť poskytovať sociálnu službu podmienenú odkázanosťou, ak sú splnené podmienky bezodkladnosti jej poskytovania podľa tohto zákona, sa novo viažu na možnosť poskytovania tejto sociálnej služby aj pred nadobudnutím právoplatnosti integrovaného posudku. Takto koncipovaná právna úprava je previazaná so zrušením pôsobnosti obce a vyššieho územného celku v rozsahu svojej pôsobnosti podľa zákona o sociálnych službách rozhodovať o odkázanosti na sociálnu službu v správnom konaní (odôvodnenie k bodom 45 až 56).</w:t>
      </w:r>
    </w:p>
    <w:p w14:paraId="3731AE9B"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08043805"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K bodu 66</w:t>
      </w:r>
      <w:r w:rsidRPr="00935F1D">
        <w:rPr>
          <w:rFonts w:ascii="Times New Roman" w:eastAsia="Calibri" w:hAnsi="Times New Roman" w:cs="Times New Roman"/>
          <w:sz w:val="24"/>
          <w:szCs w:val="24"/>
        </w:rPr>
        <w:t xml:space="preserve"> (vloženie § 92a)</w:t>
      </w:r>
    </w:p>
    <w:p w14:paraId="24E5DBC7"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Právna úprava novo ustanoveného konania o potrebe poskytovania sociálnej služby v zariadení pre seniorov reaguje na právnu skutočnosť, že u fyzickej osoby, ktorá dovŕšila dôchodkový vek a poskytovanie sociálnej služby v zariadení pre seniorov potrebuje „z iných vážnych dôvodov“ podľa § 35 ods. 1 písm. b) zákona o sociálnych službách v doterajšom znení (ide o fyzickú osobu, ktorá nespĺňa podmienku odkázanosti na pomoc inej fyzickej osoby so </w:t>
      </w:r>
      <w:r w:rsidRPr="00935F1D">
        <w:rPr>
          <w:rFonts w:ascii="Times New Roman" w:eastAsia="Calibri" w:hAnsi="Times New Roman" w:cs="Times New Roman"/>
          <w:sz w:val="24"/>
          <w:szCs w:val="24"/>
        </w:rPr>
        <w:lastRenderedPageBreak/>
        <w:t>stupňom odkázanosti najmenej IV podľa doterajšej právnej úpravy a najmenej III podľa návrhu právnej úpravy pre poskytovanie sociálnej služby v zariadení pre seniorov podľa § 35 ods. 1 písm. a) zákona o sociálnych službách), sa vydanie a predloženie integrovaného posudku na účely poskytovania tejto sociálnej služby podľa navrhovanej právnej úpravy nevyžaduje.</w:t>
      </w:r>
    </w:p>
    <w:p w14:paraId="212D3178" w14:textId="77662999"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Právnym základom pre možnosť poskytovania sociálnej služby v zariadení pre seniorov cieľovej skupine osôb podľa § 35 ods. 1 písm. b) bude rozhodnutie príslušnej obce o potrebe poskytovania sociálnej služby v zariadení pre seniorov vydané obcou v správnom konaní upravenom v § 92a </w:t>
      </w:r>
      <w:r w:rsidR="00403846">
        <w:rPr>
          <w:rFonts w:ascii="Times New Roman" w:eastAsia="Calibri" w:hAnsi="Times New Roman" w:cs="Times New Roman"/>
          <w:sz w:val="24"/>
          <w:szCs w:val="24"/>
        </w:rPr>
        <w:t xml:space="preserve">vládneho </w:t>
      </w:r>
      <w:r w:rsidRPr="00935F1D">
        <w:rPr>
          <w:rFonts w:ascii="Times New Roman" w:eastAsia="Calibri" w:hAnsi="Times New Roman" w:cs="Times New Roman"/>
          <w:sz w:val="24"/>
          <w:szCs w:val="24"/>
        </w:rPr>
        <w:t xml:space="preserve">návrhu zákona. Táto právna úprava je vnútorne previazaná s novo ustanoveným postavením obce, ako príslušného správneho orgánu v konaní o potrebe poskytovania sociálnej služby v zariadení pre seniorov pre cieľovú skupinu osôb podľa § 35 ods. 1 písm. b) (bod 44). Na konanie o potrebe poskytovania sociálnej služby v zariadení pre seniorov sa v súlade s § 92a ods. 4 </w:t>
      </w:r>
      <w:r w:rsidR="00403846">
        <w:rPr>
          <w:rFonts w:ascii="Times New Roman" w:eastAsia="Calibri" w:hAnsi="Times New Roman" w:cs="Times New Roman"/>
          <w:sz w:val="24"/>
          <w:szCs w:val="24"/>
        </w:rPr>
        <w:t xml:space="preserve">vládneho </w:t>
      </w:r>
      <w:r w:rsidRPr="00935F1D">
        <w:rPr>
          <w:rFonts w:ascii="Times New Roman" w:eastAsia="Calibri" w:hAnsi="Times New Roman" w:cs="Times New Roman"/>
          <w:sz w:val="24"/>
          <w:szCs w:val="24"/>
        </w:rPr>
        <w:t>návrhu zákona vzťahuje správny poriadok, a to</w:t>
      </w:r>
    </w:p>
    <w:p w14:paraId="5DCF89B4" w14:textId="77777777" w:rsidR="00752640" w:rsidRPr="00935F1D" w:rsidRDefault="00752640" w:rsidP="00935F1D">
      <w:pPr>
        <w:numPr>
          <w:ilvl w:val="0"/>
          <w:numId w:val="15"/>
        </w:num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okrem možnosti podania riadnych a mimoriadnych opravných prostriedkov voči vydanému rozhodnutiu obce vo veci podľa § 60 a § 62 až 68 správneho poriadku (vzhľadom na povahu a charakter rozhodovania vo veci a súvisiacu možnosť rozhodovania v tej istej veci opakovane uplynutím času, a to pri možnej zmene skutkových okolností, skutkového stavu u žiadateľa- účastníka konania, nemožnosť podať odvolanie, ani využiť mimoriadne opravné prostriedky podľa správneho poriadku - obnovu konania, preskúmanie rozhodnutia mimo odvolacieho konania) a </w:t>
      </w:r>
    </w:p>
    <w:p w14:paraId="7DE2B8AC" w14:textId="60E06CED" w:rsidR="00752640" w:rsidRPr="00935F1D" w:rsidRDefault="00752640" w:rsidP="00935F1D">
      <w:pPr>
        <w:numPr>
          <w:ilvl w:val="0"/>
          <w:numId w:val="15"/>
        </w:num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pri viazanosti odchýlkami od správneho poriadku ustanovenými v § 92a ods. 1 až 3 </w:t>
      </w:r>
      <w:r w:rsidR="00403846">
        <w:rPr>
          <w:rFonts w:ascii="Times New Roman" w:eastAsia="Calibri" w:hAnsi="Times New Roman" w:cs="Times New Roman"/>
          <w:sz w:val="24"/>
          <w:szCs w:val="24"/>
        </w:rPr>
        <w:t xml:space="preserve">vládneho </w:t>
      </w:r>
      <w:r w:rsidRPr="00935F1D">
        <w:rPr>
          <w:rFonts w:ascii="Times New Roman" w:eastAsia="Calibri" w:hAnsi="Times New Roman" w:cs="Times New Roman"/>
          <w:sz w:val="24"/>
          <w:szCs w:val="24"/>
        </w:rPr>
        <w:t xml:space="preserve">návrhu zákona, ktoré predstavujú špeciálnu právnu úpravu, ktorá má prednosť pred všeobecnou právnou úpravou. </w:t>
      </w:r>
    </w:p>
    <w:p w14:paraId="7DD3891B"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373FBCEE" w14:textId="47864934"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Ak písomnú žiadosť o zabezpečenie poskytovania sociálnej služby v zariadení pre seniorov s finančnou podporou poskytovania tejto sociálnej služby z verejných prostriedkov (rozpočtu obce) podľa § 8 ods. 1 zákona podáva fyzická osoba uvedená v § 35 ods.1 písm. b), táto žiadosť obsahuje aj uvedenie a preukázanie konkrétneho vážneho dôvodu potreby poskytovania sociálnej služby v zariadení pre seniorov. Táto písomná žiadosť s týmto vecným obsahom sa považuje za začatie konania o potrebe poskytovania sociálnej služby v zariadení pre seniorov tak, ako to ustanovuje § 92a ods. 1 </w:t>
      </w:r>
      <w:r w:rsidR="00403846">
        <w:rPr>
          <w:rFonts w:ascii="Times New Roman" w:eastAsia="Calibri" w:hAnsi="Times New Roman" w:cs="Times New Roman"/>
          <w:sz w:val="24"/>
          <w:szCs w:val="24"/>
        </w:rPr>
        <w:t xml:space="preserve">vládneho </w:t>
      </w:r>
      <w:r w:rsidRPr="00935F1D">
        <w:rPr>
          <w:rFonts w:ascii="Times New Roman" w:eastAsia="Calibri" w:hAnsi="Times New Roman" w:cs="Times New Roman"/>
          <w:sz w:val="24"/>
          <w:szCs w:val="24"/>
        </w:rPr>
        <w:t xml:space="preserve">návrhu zákona. Obec v súlade s § 92a ods. 2 </w:t>
      </w:r>
      <w:r w:rsidR="00403846">
        <w:rPr>
          <w:rFonts w:ascii="Times New Roman" w:eastAsia="Calibri" w:hAnsi="Times New Roman" w:cs="Times New Roman"/>
          <w:sz w:val="24"/>
          <w:szCs w:val="24"/>
        </w:rPr>
        <w:t xml:space="preserve">vládneho </w:t>
      </w:r>
      <w:r w:rsidRPr="00935F1D">
        <w:rPr>
          <w:rFonts w:ascii="Times New Roman" w:eastAsia="Calibri" w:hAnsi="Times New Roman" w:cs="Times New Roman"/>
          <w:sz w:val="24"/>
          <w:szCs w:val="24"/>
        </w:rPr>
        <w:t>návrhu zákona náležite zisťuje skutkový stav a posudzuje existenciu potreby poskytovania sociálnej služby v zariadení pre seniorov (vážneho dôvodu potreby poskytovania tejto sociálnej služby u žiadateľa - účastníka konania, pri viazanosti obcou vopred určených a zverejnených dôvodov, ktoré považuje obec za vážne, a tým odôvodňujúce potrebu poskytovania sociálnej služby v zariadení pre seniorov, a to v súlade so základnými pravidlami konania (§ 3 správneho poriadku).</w:t>
      </w:r>
      <w:r w:rsidRPr="00935F1D">
        <w:rPr>
          <w:rFonts w:ascii="Times New Roman" w:hAnsi="Times New Roman" w:cs="Times New Roman"/>
          <w:i/>
          <w:sz w:val="24"/>
          <w:szCs w:val="24"/>
        </w:rPr>
        <w:t xml:space="preserve"> </w:t>
      </w:r>
      <w:r w:rsidRPr="00935F1D">
        <w:rPr>
          <w:rFonts w:ascii="Times New Roman" w:hAnsi="Times New Roman" w:cs="Times New Roman"/>
          <w:sz w:val="24"/>
          <w:szCs w:val="24"/>
        </w:rPr>
        <w:t>Pri rozhodovaní je obec viazaná povinnosťou dodržať zásady konania, teda aj vychádzať zo skutočného stavu veci a zistenia okolností, ktoré majú význam pre rozhodnutie, aktívnej súčinnosti žiadateľa - účastníka konania a aby v rozhodovaní o skutkovo zhodných alebo podobných prípadoch nevznikali neodôvodnené rozdiely, a svoje písomné rozhodnutie v predmete veci musí v tomto smere aj dostatočne odôvodniť.</w:t>
      </w:r>
      <w:r w:rsidRPr="00935F1D">
        <w:rPr>
          <w:rFonts w:ascii="Times New Roman" w:eastAsia="Calibri" w:hAnsi="Times New Roman" w:cs="Times New Roman"/>
          <w:sz w:val="24"/>
          <w:szCs w:val="24"/>
        </w:rPr>
        <w:t xml:space="preserve"> Ak na základe vykonaného dokazovania a pri viazanosti § 35 ods. 1 písm. b) zákona o sociálnych službách a obcou vopred určenými a zverejnenými dôvodmi, ktoré považuje obec za vážne, a tým odôvodňujúce potrebu poskytovania sociálnej služby v zariadení pre seniorov obec, ako príslušný správny orgán dospeje k záveru, že žiadateľ - účastník konania spĺňa podmienky pre </w:t>
      </w:r>
      <w:r w:rsidRPr="00935F1D">
        <w:rPr>
          <w:rFonts w:ascii="Times New Roman" w:eastAsia="Calibri" w:hAnsi="Times New Roman" w:cs="Times New Roman"/>
          <w:sz w:val="24"/>
          <w:szCs w:val="24"/>
        </w:rPr>
        <w:lastRenderedPageBreak/>
        <w:t xml:space="preserve">určenie potreby poskytovania sociálnej služby v zariadení pre seniorov, rozhodne o tom, že žiadateľ - účastník konania potrebuje poskytovanie sociálnej služby v zariadení pre seniorov, inak žiadosť zamietne. Svoj záver musí obec v rozhodnutí vydanom v súlade s § 46 až 52 správneho poriadku aj náležite odôvodniť (aj explicitne v ňom uviesť skutočnosti, ktoré boli podkladom na jeho rozhodnutie). </w:t>
      </w:r>
    </w:p>
    <w:p w14:paraId="233FD47F" w14:textId="727A6C88" w:rsidR="00752640" w:rsidRPr="00935F1D" w:rsidRDefault="00752640" w:rsidP="00935F1D">
      <w:pPr>
        <w:spacing w:after="0" w:line="276" w:lineRule="auto"/>
        <w:ind w:firstLine="360"/>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Voči rozhodnutiu obce o potrebe poskytovania sociálnej služby v zariadení pre seniorov, resp. rozhodnutiu obce, že žiadateľ- účastník konania nepotrebuje poskytovanie sociálnej služby v zariadení pre seniorov, a tým o zamietnutí žiadosti o zabezpečenie poskytovania sociálnej služby v zariadení pre seniorov s finančnou podporou poskytovania tejto sociálnej služby z verejných prostriedkov (rozpočtu obce) nemožno v súlade s § 92a ods. 3 </w:t>
      </w:r>
      <w:r w:rsidR="00403846">
        <w:rPr>
          <w:rFonts w:ascii="Times New Roman" w:eastAsia="Calibri" w:hAnsi="Times New Roman" w:cs="Times New Roman"/>
          <w:sz w:val="24"/>
          <w:szCs w:val="24"/>
        </w:rPr>
        <w:t xml:space="preserve">vládneho </w:t>
      </w:r>
      <w:r w:rsidRPr="00935F1D">
        <w:rPr>
          <w:rFonts w:ascii="Times New Roman" w:eastAsia="Calibri" w:hAnsi="Times New Roman" w:cs="Times New Roman"/>
          <w:sz w:val="24"/>
          <w:szCs w:val="24"/>
        </w:rPr>
        <w:t xml:space="preserve">návrhu zákona podať riadny opravný prostriedok ani  mimoriadne opravné prostriedky podľa § 60 a § 62 až 68 správneho poriadku. </w:t>
      </w:r>
    </w:p>
    <w:p w14:paraId="62C7E467" w14:textId="77777777" w:rsidR="00752640" w:rsidRPr="00935F1D" w:rsidRDefault="00752640" w:rsidP="00935F1D">
      <w:pPr>
        <w:spacing w:after="0" w:line="276" w:lineRule="auto"/>
        <w:ind w:firstLine="708"/>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 xml:space="preserve">Toto rozhodnutie je teda konečné. Zákonnosť tohto rozhodnutia môže byť preskúmaná správnym súdom formou správnej žaloby podľa ustanovení Správneho súdneho poriadku (zákon č. 162/2015 Z. z.). </w:t>
      </w:r>
    </w:p>
    <w:p w14:paraId="29921C36"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65510075" w14:textId="77777777" w:rsidR="00752640" w:rsidRPr="00935F1D" w:rsidRDefault="00752640" w:rsidP="00935F1D">
      <w:pPr>
        <w:spacing w:after="0" w:line="276" w:lineRule="auto"/>
        <w:contextualSpacing/>
        <w:jc w:val="both"/>
        <w:rPr>
          <w:rFonts w:ascii="Times New Roman" w:eastAsia="Calibri" w:hAnsi="Times New Roman" w:cs="Times New Roman"/>
          <w:b/>
          <w:sz w:val="24"/>
          <w:szCs w:val="24"/>
        </w:rPr>
      </w:pPr>
      <w:r w:rsidRPr="00935F1D">
        <w:rPr>
          <w:rFonts w:ascii="Times New Roman" w:eastAsia="Calibri" w:hAnsi="Times New Roman" w:cs="Times New Roman"/>
          <w:b/>
          <w:sz w:val="24"/>
          <w:szCs w:val="24"/>
        </w:rPr>
        <w:t xml:space="preserve">K bodom 67 a 68 </w:t>
      </w:r>
      <w:r w:rsidRPr="00935F1D">
        <w:rPr>
          <w:rFonts w:ascii="Times New Roman" w:eastAsia="Calibri" w:hAnsi="Times New Roman" w:cs="Times New Roman"/>
          <w:sz w:val="24"/>
          <w:szCs w:val="24"/>
        </w:rPr>
        <w:t>(§ 93 ods. 1, § 93 ods. 2 a 3)</w:t>
      </w:r>
      <w:r w:rsidRPr="00935F1D">
        <w:rPr>
          <w:rFonts w:ascii="Times New Roman" w:eastAsia="Calibri" w:hAnsi="Times New Roman" w:cs="Times New Roman"/>
          <w:b/>
          <w:sz w:val="24"/>
          <w:szCs w:val="24"/>
        </w:rPr>
        <w:t xml:space="preserve"> </w:t>
      </w:r>
    </w:p>
    <w:p w14:paraId="6F8B7539"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Návrhom právnej úpravy sa vypúšťajú ustanovené oznamovacie povinnosti a povinná súčinnosť prijímateľa sociálnej služby podmienenej odkázanosťou a fyzickej osoby, ktorá žiada o poskytovanie sociálnej služby podmienenej odkázanosťou, ktoré súvisia s pôsobnosťou obce alebo vyššieho územného celku podľa doterajšej právnej úpravy v konaní vo veci odkázanosti na sociálnu službu a súvisiacou posudkovou činnosťou na tieto účely v rámci tohto konania. Takto koncipovaná právna úprava je previazaná so zrušením pôsobnosti obce a vyššieho územného celku v rozsahu svojej pôsobnosti podľa zákona o sociálnych službách rozhodovať o odkázanosti na sociálnu službu v správnom konaní (odôvodnenie k bodom 45 až 56).</w:t>
      </w:r>
    </w:p>
    <w:p w14:paraId="541CFB0D"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76D7F890"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 xml:space="preserve">K bodu 69 </w:t>
      </w:r>
      <w:r w:rsidRPr="00935F1D">
        <w:rPr>
          <w:rFonts w:ascii="Times New Roman" w:eastAsia="Calibri" w:hAnsi="Times New Roman" w:cs="Times New Roman"/>
          <w:sz w:val="24"/>
          <w:szCs w:val="24"/>
        </w:rPr>
        <w:t xml:space="preserve"> (§ 94a a 94b)</w:t>
      </w:r>
    </w:p>
    <w:p w14:paraId="56679A28" w14:textId="57849009"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Zmeny v právnej úprave spracúvania osobných údajov na účely zákona o sociálnych službách obcou (§ 94a) a vyšším územným celkom (§ 94b) oproti doterajšej právnej úprave predstavujú vypustenie právnej úpravy vzťahujúcej sa na spracúvanie osobných údajov obcou a vyšším územným celkom, ktoré sa viažu na rozhodovanie vo veciach odkázanosti na sociálnu službu a na posudkovú činnosť na účely poskytovania sociálnej služby podmienenej odkázanosťou zákona, ktorej záverom bol podľa doterajšej právnej úpravy posudok o odkázanosti na sociálnu službu. Takto koncipovaná právna úprava je previazaná so zrušením pôsobnosti obce a vyššieho územného celku v rozsahu svojej pôsobnosti podľa zákona o sociálnych službách rozhodovať o odkázanosti na sociálnu službu (odôvodnenie k bodom 45 až 56).Vzhľadom na vecný rozsah týchto právnych úprav a s nimi súvisiacich legislatívno-technických úprav, najmä zmena v označení písmen v súvislosti s vypustením ustanovení a súvisiacim preznačením následných písmen, pristúpilo sa z hľadiska legislatívnej techniky k uvedeniu nového znenia ustanovení § 94a a 94b so zapracovanými zmenami a doplneniami obsiahnutými v</w:t>
      </w:r>
      <w:r w:rsidR="00403846">
        <w:rPr>
          <w:rFonts w:ascii="Times New Roman" w:eastAsia="Calibri" w:hAnsi="Times New Roman" w:cs="Times New Roman"/>
          <w:sz w:val="24"/>
          <w:szCs w:val="24"/>
        </w:rPr>
        <w:t>o vládnom</w:t>
      </w:r>
      <w:r w:rsidRPr="00935F1D">
        <w:rPr>
          <w:rFonts w:ascii="Times New Roman" w:eastAsia="Calibri" w:hAnsi="Times New Roman" w:cs="Times New Roman"/>
          <w:sz w:val="24"/>
          <w:szCs w:val="24"/>
        </w:rPr>
        <w:t> návrhu zákona v doterajšom znení týchto ustanovení.</w:t>
      </w:r>
    </w:p>
    <w:p w14:paraId="5F91D575"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p>
    <w:p w14:paraId="78B6DD0A"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K bodu 70</w:t>
      </w:r>
      <w:r w:rsidRPr="00935F1D">
        <w:rPr>
          <w:rFonts w:ascii="Times New Roman" w:eastAsia="Calibri" w:hAnsi="Times New Roman" w:cs="Times New Roman"/>
          <w:sz w:val="24"/>
          <w:szCs w:val="24"/>
        </w:rPr>
        <w:t xml:space="preserve"> (§ 94c ods. 2 písm. k))</w:t>
      </w:r>
    </w:p>
    <w:p w14:paraId="1A4ACC49"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lastRenderedPageBreak/>
        <w:t xml:space="preserve">Ide o legislatívno-technickú úpravu – zmena v označení právnej úpravy, na ktorú sa odkazuje pri vymedzení fyzickej osoby, o ktorej sa spracúvajú osobné údaje poskytovateľom sociálnej služby, a to z § 92 ods. 6 na § 92 ods. 2. Táto úprava vychádza z právnej úpravy obsiahnutej v bodoch  61, 63 a 65 a súvisiacej zmeny v označení doterajších odsekov v § 92. </w:t>
      </w:r>
    </w:p>
    <w:p w14:paraId="428BC58A"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072621BE"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 xml:space="preserve">K bodom 71 až 74 </w:t>
      </w:r>
      <w:r w:rsidRPr="00935F1D">
        <w:rPr>
          <w:rFonts w:ascii="Times New Roman" w:eastAsia="Calibri" w:hAnsi="Times New Roman" w:cs="Times New Roman"/>
          <w:sz w:val="24"/>
          <w:szCs w:val="24"/>
        </w:rPr>
        <w:t xml:space="preserve"> (§ 98)</w:t>
      </w:r>
    </w:p>
    <w:p w14:paraId="5CE92AFF"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Ide o legislatívno-technickú úpravu – zmena v označení právnej úpravy, na ktorú sa odkazuje pri vymedzení rozsahu vykonávania kontrolnej činnosti vo veciach sociálnych služieb podľa tohto zákona. Táto úprava vychádza z právnej úpravy § 80 a § 81  obsiahnutej v bodoch 45, 46, 48 až 50, 51 až 58 a súvisiacej  zmeny označenia  doterajších písmen príslušných ustanovení v § 80 a § 81 na ktoré sa odkazuje.</w:t>
      </w:r>
    </w:p>
    <w:p w14:paraId="78236295"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p>
    <w:p w14:paraId="0089E831"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K bodu 75</w:t>
      </w:r>
      <w:r w:rsidRPr="00935F1D">
        <w:rPr>
          <w:rFonts w:ascii="Times New Roman" w:eastAsia="Calibri" w:hAnsi="Times New Roman" w:cs="Times New Roman"/>
          <w:sz w:val="24"/>
          <w:szCs w:val="24"/>
        </w:rPr>
        <w:t xml:space="preserve"> (§105 ods. 1)</w:t>
      </w:r>
    </w:p>
    <w:p w14:paraId="459D4F3B"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Vypustenie väzby oprávnenia navštíviť fyzickú osobu povereným zamestnancom obce alebo vyššieho územného celku na účely poskytovania alebo zabezpečenia poskytovania sociálnej služby, a to  v časti viažucej sa na fyzickú osobu, ktorá žiada o posúdenie odkázanosti na sociálnu službu, je previazané so zrušením pôsobnosti obce a vyššieho územného celku v rozsahu svojej pôsobnosti podľa zákona o sociálnych službách rozhodovať o odkázanosti na sociálnu službu v správnom konaní (odôvodnenie k bodom 45 až 56).</w:t>
      </w:r>
    </w:p>
    <w:p w14:paraId="3EF56373"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p>
    <w:p w14:paraId="66F50FFC" w14:textId="77777777" w:rsidR="00752640" w:rsidRPr="00935F1D" w:rsidRDefault="00752640" w:rsidP="00935F1D">
      <w:pPr>
        <w:spacing w:after="0" w:line="276" w:lineRule="auto"/>
        <w:contextualSpacing/>
        <w:jc w:val="both"/>
        <w:rPr>
          <w:rFonts w:ascii="Times New Roman" w:eastAsia="Calibri" w:hAnsi="Times New Roman" w:cs="Times New Roman"/>
          <w:b/>
          <w:sz w:val="24"/>
          <w:szCs w:val="24"/>
        </w:rPr>
      </w:pPr>
      <w:r w:rsidRPr="00935F1D">
        <w:rPr>
          <w:rFonts w:ascii="Times New Roman" w:eastAsia="Calibri" w:hAnsi="Times New Roman" w:cs="Times New Roman"/>
          <w:b/>
          <w:sz w:val="24"/>
          <w:szCs w:val="24"/>
        </w:rPr>
        <w:t>K bodom 76 až 85</w:t>
      </w:r>
    </w:p>
    <w:p w14:paraId="62733540" w14:textId="77777777" w:rsidR="00752640" w:rsidRPr="00935F1D" w:rsidRDefault="00752640" w:rsidP="00935F1D">
      <w:pPr>
        <w:spacing w:after="0" w:line="276" w:lineRule="auto"/>
        <w:contextualSpacing/>
        <w:jc w:val="both"/>
        <w:rPr>
          <w:rFonts w:ascii="Times New Roman" w:eastAsia="Calibri" w:hAnsi="Times New Roman" w:cs="Times New Roman"/>
          <w:b/>
          <w:sz w:val="24"/>
          <w:szCs w:val="24"/>
        </w:rPr>
      </w:pPr>
      <w:r w:rsidRPr="00935F1D">
        <w:rPr>
          <w:rFonts w:ascii="Times New Roman" w:eastAsia="Calibri" w:hAnsi="Times New Roman" w:cs="Times New Roman"/>
          <w:b/>
          <w:sz w:val="24"/>
          <w:szCs w:val="24"/>
        </w:rPr>
        <w:t>76</w:t>
      </w:r>
      <w:r w:rsidRPr="00935F1D">
        <w:rPr>
          <w:rFonts w:ascii="Times New Roman" w:hAnsi="Times New Roman" w:cs="Times New Roman"/>
          <w:b/>
          <w:sz w:val="24"/>
          <w:szCs w:val="24"/>
        </w:rPr>
        <w:t xml:space="preserve"> </w:t>
      </w:r>
      <w:r w:rsidRPr="00935F1D">
        <w:rPr>
          <w:rFonts w:ascii="Times New Roman" w:eastAsia="Calibri" w:hAnsi="Times New Roman" w:cs="Times New Roman"/>
          <w:sz w:val="24"/>
          <w:szCs w:val="24"/>
        </w:rPr>
        <w:t>(§ 105a ods. 2 písm. c) bod 1b.),</w:t>
      </w:r>
      <w:r w:rsidRPr="00935F1D">
        <w:rPr>
          <w:rFonts w:ascii="Times New Roman" w:eastAsia="Calibri" w:hAnsi="Times New Roman" w:cs="Times New Roman"/>
          <w:b/>
          <w:sz w:val="24"/>
          <w:szCs w:val="24"/>
        </w:rPr>
        <w:t xml:space="preserve"> 77</w:t>
      </w:r>
      <w:r w:rsidRPr="00935F1D">
        <w:rPr>
          <w:rFonts w:ascii="Times New Roman" w:eastAsia="Calibri" w:hAnsi="Times New Roman" w:cs="Times New Roman"/>
          <w:sz w:val="24"/>
          <w:szCs w:val="24"/>
        </w:rPr>
        <w:t xml:space="preserve"> (§ 105a ods. 2 písm. c) bod 1c), </w:t>
      </w:r>
      <w:r w:rsidRPr="00935F1D">
        <w:rPr>
          <w:rFonts w:ascii="Times New Roman" w:eastAsia="Calibri" w:hAnsi="Times New Roman" w:cs="Times New Roman"/>
          <w:b/>
          <w:sz w:val="24"/>
          <w:szCs w:val="24"/>
        </w:rPr>
        <w:t xml:space="preserve">78 </w:t>
      </w:r>
      <w:r w:rsidRPr="00935F1D">
        <w:rPr>
          <w:rFonts w:ascii="Times New Roman" w:eastAsia="Calibri" w:hAnsi="Times New Roman" w:cs="Times New Roman"/>
          <w:sz w:val="24"/>
          <w:szCs w:val="24"/>
        </w:rPr>
        <w:t>(105a ods. 2 písm. d)prvý bod),</w:t>
      </w:r>
      <w:r w:rsidRPr="00935F1D">
        <w:rPr>
          <w:rFonts w:ascii="Times New Roman" w:eastAsia="Calibri" w:hAnsi="Times New Roman" w:cs="Times New Roman"/>
          <w:b/>
          <w:sz w:val="24"/>
          <w:szCs w:val="24"/>
        </w:rPr>
        <w:t xml:space="preserve"> 79</w:t>
      </w:r>
      <w:r w:rsidRPr="00935F1D">
        <w:rPr>
          <w:rFonts w:ascii="Times New Roman" w:eastAsia="Calibri" w:hAnsi="Times New Roman" w:cs="Times New Roman"/>
          <w:sz w:val="24"/>
          <w:szCs w:val="24"/>
        </w:rPr>
        <w:t xml:space="preserve"> (§105a ods.2 písm. d) druhý bod), </w:t>
      </w:r>
      <w:r w:rsidRPr="00935F1D">
        <w:rPr>
          <w:rFonts w:ascii="Times New Roman" w:eastAsia="Calibri" w:hAnsi="Times New Roman" w:cs="Times New Roman"/>
          <w:b/>
          <w:sz w:val="24"/>
          <w:szCs w:val="24"/>
        </w:rPr>
        <w:t>80</w:t>
      </w:r>
      <w:r w:rsidRPr="00935F1D">
        <w:rPr>
          <w:rFonts w:ascii="Times New Roman" w:eastAsia="Calibri" w:hAnsi="Times New Roman" w:cs="Times New Roman"/>
          <w:sz w:val="24"/>
          <w:szCs w:val="24"/>
        </w:rPr>
        <w:t xml:space="preserve"> (§ 105a ods. 2 písm. d) bod 4a.), </w:t>
      </w:r>
      <w:r w:rsidRPr="00935F1D">
        <w:rPr>
          <w:rFonts w:ascii="Times New Roman" w:eastAsia="Calibri" w:hAnsi="Times New Roman" w:cs="Times New Roman"/>
          <w:b/>
          <w:sz w:val="24"/>
          <w:szCs w:val="24"/>
        </w:rPr>
        <w:t xml:space="preserve">81 </w:t>
      </w:r>
      <w:r w:rsidRPr="00935F1D">
        <w:rPr>
          <w:rFonts w:ascii="Times New Roman" w:eastAsia="Calibri" w:hAnsi="Times New Roman" w:cs="Times New Roman"/>
          <w:sz w:val="24"/>
          <w:szCs w:val="24"/>
        </w:rPr>
        <w:t>(§ 105a ods. 2 písm. d) bod 4b.), </w:t>
      </w:r>
      <w:r w:rsidRPr="00935F1D">
        <w:rPr>
          <w:rFonts w:ascii="Times New Roman" w:eastAsia="Calibri" w:hAnsi="Times New Roman" w:cs="Times New Roman"/>
          <w:b/>
          <w:sz w:val="24"/>
          <w:szCs w:val="24"/>
        </w:rPr>
        <w:t>82</w:t>
      </w:r>
      <w:r w:rsidRPr="00935F1D">
        <w:rPr>
          <w:rFonts w:ascii="Times New Roman" w:eastAsia="Calibri" w:hAnsi="Times New Roman" w:cs="Times New Roman"/>
          <w:sz w:val="24"/>
          <w:szCs w:val="24"/>
        </w:rPr>
        <w:t xml:space="preserve"> (§105a ods. 5 písm. a) prvý bod), </w:t>
      </w:r>
      <w:r w:rsidRPr="00935F1D">
        <w:rPr>
          <w:rFonts w:ascii="Times New Roman" w:eastAsia="Calibri" w:hAnsi="Times New Roman" w:cs="Times New Roman"/>
          <w:b/>
          <w:sz w:val="24"/>
          <w:szCs w:val="24"/>
        </w:rPr>
        <w:t>83</w:t>
      </w:r>
      <w:r w:rsidRPr="00935F1D">
        <w:rPr>
          <w:rFonts w:ascii="Times New Roman" w:eastAsia="Calibri" w:hAnsi="Times New Roman" w:cs="Times New Roman"/>
          <w:sz w:val="24"/>
          <w:szCs w:val="24"/>
        </w:rPr>
        <w:t xml:space="preserve"> (§105a ods. 5 písm. b), </w:t>
      </w:r>
      <w:r w:rsidRPr="00935F1D">
        <w:rPr>
          <w:rFonts w:ascii="Times New Roman" w:eastAsia="Calibri" w:hAnsi="Times New Roman" w:cs="Times New Roman"/>
          <w:b/>
          <w:sz w:val="24"/>
          <w:szCs w:val="24"/>
        </w:rPr>
        <w:t>84</w:t>
      </w:r>
      <w:r w:rsidRPr="00935F1D">
        <w:rPr>
          <w:rFonts w:ascii="Times New Roman" w:eastAsia="Calibri" w:hAnsi="Times New Roman" w:cs="Times New Roman"/>
          <w:sz w:val="24"/>
          <w:szCs w:val="24"/>
        </w:rPr>
        <w:t xml:space="preserve"> (§ 105a ods. 5 vypustenie  písm. c), </w:t>
      </w:r>
      <w:r w:rsidRPr="00935F1D">
        <w:rPr>
          <w:rFonts w:ascii="Times New Roman" w:eastAsia="Calibri" w:hAnsi="Times New Roman" w:cs="Times New Roman"/>
          <w:b/>
          <w:sz w:val="24"/>
          <w:szCs w:val="24"/>
        </w:rPr>
        <w:t xml:space="preserve">85 </w:t>
      </w:r>
      <w:r w:rsidRPr="00935F1D">
        <w:rPr>
          <w:rFonts w:ascii="Times New Roman" w:eastAsia="Calibri" w:hAnsi="Times New Roman" w:cs="Times New Roman"/>
          <w:sz w:val="24"/>
          <w:szCs w:val="24"/>
        </w:rPr>
        <w:t>(§ 105a ods. 5 písm. c))</w:t>
      </w:r>
    </w:p>
    <w:p w14:paraId="78CEB801"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V rámci právnej úpravy informačného systému sociálnych služieb, vypustenie vedenia údajov v informačnom systéme sociálnych služieb (vrátane vykonania súvisiacich legislatívno- technických úprav pri označení), ktoré sa viažu na konanie a rozhodovanie vo veciach odkázanosti na sociálnu službu a na posudkovú činnosť na účely poskytovania sociálnej služby podmienenej odkázanosťou, je previazané so zrušením pôsobnosti obce a vyššieho územného celku rozhodovať o odkázanosti na sociálnu službu (odôvodnenie k bodom 45 až 56). Zároveň v rámci právnej úpravy informačného systému sociálnych služieb sa novo zabezpečuje (body 78 a 82) vedenie evidencie fyzických osôb, u ktorých o potrebe poskytovania sociálnej služby v zariadení pre seniorov podľa § 35 ods. 1 písm. b) zákona bolo vydané rozhodnutie obcou v rámci jej novo ustanovenej pôsobnosti podľa § 80 písm. c) prvého bodu (bod  44).</w:t>
      </w:r>
    </w:p>
    <w:p w14:paraId="2D7603D0" w14:textId="77777777" w:rsidR="00752640" w:rsidRPr="00935F1D" w:rsidRDefault="00752640" w:rsidP="00935F1D">
      <w:pPr>
        <w:spacing w:after="0" w:line="276" w:lineRule="auto"/>
        <w:contextualSpacing/>
        <w:jc w:val="both"/>
        <w:rPr>
          <w:rFonts w:ascii="Times New Roman" w:eastAsia="Calibri" w:hAnsi="Times New Roman" w:cs="Times New Roman"/>
          <w:b/>
          <w:sz w:val="24"/>
          <w:szCs w:val="24"/>
        </w:rPr>
      </w:pPr>
    </w:p>
    <w:p w14:paraId="237D095F"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t>K bodom 86 a 87</w:t>
      </w:r>
      <w:r w:rsidRPr="00935F1D">
        <w:rPr>
          <w:rFonts w:ascii="Times New Roman" w:eastAsia="Calibri" w:hAnsi="Times New Roman" w:cs="Times New Roman"/>
          <w:sz w:val="24"/>
          <w:szCs w:val="24"/>
        </w:rPr>
        <w:t xml:space="preserve"> (§105c ods. 4)</w:t>
      </w:r>
    </w:p>
    <w:p w14:paraId="0EDD4DF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eastAsia="Calibri" w:hAnsi="Times New Roman" w:cs="Times New Roman"/>
          <w:sz w:val="24"/>
          <w:szCs w:val="24"/>
        </w:rPr>
        <w:t>Explicitne sa  ustanovuje</w:t>
      </w:r>
      <w:r w:rsidRPr="00935F1D" w:rsidDel="00EF0AA8">
        <w:rPr>
          <w:rFonts w:ascii="Times New Roman" w:eastAsia="Calibri" w:hAnsi="Times New Roman" w:cs="Times New Roman"/>
          <w:sz w:val="24"/>
          <w:szCs w:val="24"/>
        </w:rPr>
        <w:t xml:space="preserve"> </w:t>
      </w:r>
      <w:r w:rsidRPr="00935F1D">
        <w:rPr>
          <w:rFonts w:ascii="Times New Roman" w:eastAsia="Calibri" w:hAnsi="Times New Roman" w:cs="Times New Roman"/>
          <w:sz w:val="24"/>
          <w:szCs w:val="24"/>
        </w:rPr>
        <w:t xml:space="preserve">v rámci právnej úpravy sprístupňovania údajov z neverejnej časti informačného systému sociálnych služieb na žiadosť orgánom verejnej moci v rozsahu nevyhnutnom na plnenie ich úloh podľa tohto zákona a osobitných predpisov, že toto sprístupňovanie sa týka aj osobných údajov bez súhlasu dotknutých osôb v rozsahu, spôsobom a na účel ustanovený osobitnými predpismi. Takto koncipovaná právna úprava je, okrem pôsobnosti orgánov verejnej moci ustanovenej týchto zákonom pri poskytovaní a zabezpečovaní sociálnych služieb, previazaná napr. aj s § 14 ods. 5 zákona č. 523/2004 Z. z. </w:t>
      </w:r>
      <w:r w:rsidRPr="00935F1D">
        <w:rPr>
          <w:rFonts w:ascii="Times New Roman" w:eastAsia="Calibri" w:hAnsi="Times New Roman" w:cs="Times New Roman"/>
          <w:sz w:val="24"/>
          <w:szCs w:val="24"/>
        </w:rPr>
        <w:lastRenderedPageBreak/>
        <w:t>o rozpočtových pravidlách verejnej správy a o zmene a doplnení niektorých zákonov v znení neskorších predpisov, ktorý ustanovuje „</w:t>
      </w:r>
      <w:r w:rsidRPr="00935F1D">
        <w:rPr>
          <w:rFonts w:ascii="Times New Roman" w:eastAsia="Calibri" w:hAnsi="Times New Roman" w:cs="Times New Roman"/>
          <w:i/>
          <w:sz w:val="24"/>
          <w:szCs w:val="24"/>
        </w:rPr>
        <w:t>povinnosť s</w:t>
      </w:r>
      <w:r w:rsidRPr="00935F1D">
        <w:rPr>
          <w:rFonts w:ascii="Times New Roman" w:hAnsi="Times New Roman" w:cs="Times New Roman"/>
          <w:i/>
          <w:sz w:val="24"/>
          <w:szCs w:val="24"/>
        </w:rPr>
        <w:t>ubjektov verejnej správy a právnických osôb a fyzických osôb, ktorým sa poskytujú prostriedky štátneho rozpočtu alebo ktoré hospodária s verejnými prostriedkami, predkladať bezplatne na žiadosť ministerstva financií spôsobom určeným ministerstvom financií a v ním určenom rozsahu, štruktúre a termíne údaje potrebné na účely zostavenia rozpočtu verejnej správy, realizácie rozpočtu verejnej správy a hodnotenia plnenia rozpočtu verejnej správy vrátane hodnotenia efektívnosti a účinnosti verejných výdavkov; tieto údaje zahŕňajú aj osobné údaje o fyzických osobách a údaje v neanonymizovanej podobe o právnických osobách</w:t>
      </w:r>
      <w:r w:rsidRPr="00935F1D">
        <w:rPr>
          <w:rFonts w:ascii="Times New Roman" w:hAnsi="Times New Roman" w:cs="Times New Roman"/>
          <w:sz w:val="24"/>
          <w:szCs w:val="24"/>
        </w:rPr>
        <w:t>“.</w:t>
      </w:r>
    </w:p>
    <w:p w14:paraId="5B03D484"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3CFCAE1C" w14:textId="77777777" w:rsidR="00752640" w:rsidRPr="00935F1D" w:rsidRDefault="00752640" w:rsidP="00935F1D">
      <w:pPr>
        <w:spacing w:after="0" w:line="276" w:lineRule="auto"/>
        <w:ind w:hanging="142"/>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88</w:t>
      </w:r>
      <w:r w:rsidRPr="00935F1D">
        <w:rPr>
          <w:rFonts w:ascii="Times New Roman" w:hAnsi="Times New Roman" w:cs="Times New Roman"/>
          <w:sz w:val="24"/>
          <w:szCs w:val="24"/>
        </w:rPr>
        <w:t xml:space="preserve"> (§ 110as až 110 </w:t>
      </w:r>
      <w:proofErr w:type="spellStart"/>
      <w:r w:rsidRPr="00935F1D">
        <w:rPr>
          <w:rFonts w:ascii="Times New Roman" w:hAnsi="Times New Roman" w:cs="Times New Roman"/>
          <w:sz w:val="24"/>
          <w:szCs w:val="24"/>
        </w:rPr>
        <w:t>av</w:t>
      </w:r>
      <w:proofErr w:type="spellEnd"/>
      <w:r w:rsidRPr="00935F1D">
        <w:rPr>
          <w:rFonts w:ascii="Times New Roman" w:hAnsi="Times New Roman" w:cs="Times New Roman"/>
          <w:sz w:val="24"/>
          <w:szCs w:val="24"/>
        </w:rPr>
        <w:t>)</w:t>
      </w:r>
    </w:p>
    <w:p w14:paraId="44B04010" w14:textId="77777777" w:rsidR="00752640" w:rsidRPr="00935F1D" w:rsidRDefault="00752640"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Z hľadiska právnej úpravy právnych vzťahov pri poskytovaní sociálnych služieb obsahujú prechodné ustanovenia právnu úpravu, ktorou sa v nevyhnutnom rozsahu uplatňuje zásada ochrany už nadobudnutých práv podľa doterajšej právnej úpravy a zabezpečuje sa postupné zosúladenie právnych vzťahov v tejto oblasti s novou právnou úpravou.</w:t>
      </w:r>
    </w:p>
    <w:p w14:paraId="38968220" w14:textId="77777777" w:rsidR="00752640" w:rsidRPr="00935F1D" w:rsidRDefault="00752640" w:rsidP="00935F1D">
      <w:pPr>
        <w:shd w:val="clear" w:color="auto" w:fill="FFFFFF"/>
        <w:spacing w:after="0" w:line="276" w:lineRule="auto"/>
        <w:ind w:firstLine="708"/>
        <w:jc w:val="both"/>
        <w:rPr>
          <w:rFonts w:ascii="Times New Roman" w:hAnsi="Times New Roman" w:cs="Times New Roman"/>
          <w:sz w:val="24"/>
          <w:szCs w:val="24"/>
        </w:rPr>
      </w:pPr>
    </w:p>
    <w:p w14:paraId="010AD714" w14:textId="77777777" w:rsidR="00752640" w:rsidRPr="00935F1D" w:rsidRDefault="00752640" w:rsidP="00935F1D">
      <w:pPr>
        <w:shd w:val="clear" w:color="auto" w:fill="FFFFFF"/>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K § 110as a § 110at</w:t>
      </w:r>
    </w:p>
    <w:p w14:paraId="17E9B864" w14:textId="77777777" w:rsidR="00752640" w:rsidRPr="00935F1D" w:rsidRDefault="00752640" w:rsidP="00935F1D">
      <w:pPr>
        <w:shd w:val="clear" w:color="auto" w:fill="FFFFFF"/>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V záujme vytvorenia podmienok na operatívnejšie poskytovanie a zabezpečenie sociálnej služby podmienenej odkázanosťou v prechodnom období „nábehu“ na integrovaný systém posudkovej činnosti, prechodné ustanovenie zabezpečuje, aby sa začaté konania vo veciach odkázanosti na sociálnu službu, ktoré neboli právoplatne ukončené do nadobudnutia účinnosti novej právnej úpravy dokončili podľa doterajšej právnej úpravy, teda v rozsahu svojej pôsobnosti podľa doterajšej právnej úpravy zákona o sociálnych službách obce a vyššie územné celky a za podmienok ustanovených doterajšou právnou úpravou zákona o sociálnych službách.</w:t>
      </w:r>
    </w:p>
    <w:p w14:paraId="7C53888D" w14:textId="77777777" w:rsidR="00752640" w:rsidRPr="00935F1D" w:rsidRDefault="00752640" w:rsidP="00935F1D">
      <w:pPr>
        <w:spacing w:after="0" w:line="276" w:lineRule="auto"/>
        <w:ind w:firstLine="708"/>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Ustanovuje sa (§ 110as ods. 2) strata platnosti rozhodnutia o odkázanosti na sociálnu službu vydaného obcou a vyšším územným celkom do nadobudnutia účinnosti tohto zákona podľa doterajšej právnej úpravy najneskôr nadobudnutím právoplatnosti rozhodnutia vo veci integrovaného posudku vydaného podľa zákona o IPČ alebo právoplatnosťou rozhodnutia o zastavení konania o integrovanom posudku z dôvodov ustanovených zákonom o IPČ, ak toto konanie bolo začaté z vlastného podnetu príslušného správneho orgánu. To znamená, že rozhodnutie o odkázanosti na príslušný druh sociálnej služby, resp. na príslušný druh zariadenia aj ak sa odkázaná fyzická osoba nerozhodne vykonať toto rozhodnutie a na jeho základe preukázateľným spôsobom prejaviť záujem o poskytovanie sociálnej služby, na ktorú je podľa tohto právoplatného rozhodnutia odkázaná, stráca platnosť najneskôr nadobudnutím právoplatnosti rozhodnutia vo veci integrovaného posudku vydaného podľa zákona o IPČ alebo právoplatnosťou rozhodnutia o zastavení konania o integrovanom posudku z dôvodov ustanovených zákonom o IPČ(nesplnenie povinnosti vymedzenej súčinnosti  účastníka konania o integrovanom posudku počas konania o integrovanom posudku, ktorá neumožňuje zistiť skutkový stav v tomto konaní, a teda rozhodnúť vo veci zavinením účastníka konania). Táto fyzická osoba, ak bude mať záujem o poskytovanie sociálnej služby podmienenej odkázanosťou aj po 1. septembri  2025 teda nebude musieť postupovať podľa novej právnej úpravy a získať právny základ pre možnosť poskytovania sociálnej služby podmienenej odkázanosťou, ktorým je právoplatný integrovaný posudok vydaný príslušným úradom práce, sociálnych vecí a rodiny s posudkovými závermi, ktoré umožnia tejto fyzickej osobe </w:t>
      </w:r>
      <w:r w:rsidRPr="00935F1D">
        <w:rPr>
          <w:rFonts w:ascii="Times New Roman" w:eastAsia="Calibri" w:hAnsi="Times New Roman" w:cs="Times New Roman"/>
          <w:sz w:val="24"/>
          <w:szCs w:val="24"/>
        </w:rPr>
        <w:lastRenderedPageBreak/>
        <w:t xml:space="preserve">poskytovať konkrétny druh ňou zvolenej sociálnej služby, resp. sociálnu službu v touto fyzickou osobou zvolenom druhu zariadenia sociálnych služieb. </w:t>
      </w:r>
    </w:p>
    <w:p w14:paraId="2BAA85B8"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Zabezpečuje sa (§ 110 as ods. 3) kontinuita oprávnenosti poskytovania sociálnej služby podmienenej odkázanosťou (príslušného druhu sociálnej služby, resp. sociálnej služby v príslušnom druhu zariadenia) prijímateľom sociálnej služby aj podľa novej právnej úpravy, a to na základe plnenia právnej podmienky odkázanosti na túto sociálnu službu (príslušného druhu sociálnej služby, resp. sociálnej služby v príslušnom druhu zariadenia) podľa doterajšej právnej úpravy. </w:t>
      </w:r>
    </w:p>
    <w:p w14:paraId="47D8A2B5"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Dočasnosť prechodných ustanovení § 110 as ods. 2 a 3 je zároveň v zásade obmedzená skutkovými okolnosťami, ktoré determinujú potrebu začatia konania vo veci integrovaného posudku, a to </w:t>
      </w:r>
    </w:p>
    <w:p w14:paraId="5CE6E2CD" w14:textId="77777777" w:rsidR="00752640" w:rsidRPr="00935F1D" w:rsidRDefault="00752640" w:rsidP="00935F1D">
      <w:pPr>
        <w:numPr>
          <w:ilvl w:val="0"/>
          <w:numId w:val="13"/>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uplynutím termínu potreby opätovného posúdenia zdravotného stavu, ak potreba tohto opätovného posúdenia a jej termín bol určený v posudku o odkázanosti na sociálnu službu vydanom podľa doterajšej právnej úpravy, a súvisiacim podnetom obce alebo vyššieho územného celku v rozsahu svojej pôsobnosti podať podnet správnemu orgánu na začatie konania o integrovanom posudku (§ 110at písm. a), </w:t>
      </w:r>
    </w:p>
    <w:p w14:paraId="2097C5A4" w14:textId="77777777" w:rsidR="00752640" w:rsidRPr="00935F1D" w:rsidRDefault="00752640" w:rsidP="00935F1D">
      <w:pPr>
        <w:numPr>
          <w:ilvl w:val="0"/>
          <w:numId w:val="13"/>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zmenou zdravotného stavu a jeho funkčných dôsledkov s vplyvom na priznaný stupeň odkázanosti a súvisiacim konaním a právoplatným rozhodnutím o integrovanom posudku podľa novej právnej úpravy začatým z podnetu obce</w:t>
      </w:r>
      <w:r w:rsidRPr="00935F1D">
        <w:rPr>
          <w:rFonts w:ascii="Times New Roman" w:hAnsi="Times New Roman" w:cs="Times New Roman"/>
          <w:sz w:val="24"/>
          <w:szCs w:val="24"/>
        </w:rPr>
        <w:t xml:space="preserve"> </w:t>
      </w:r>
      <w:r w:rsidRPr="00935F1D">
        <w:rPr>
          <w:rFonts w:ascii="Times New Roman" w:eastAsia="Calibri" w:hAnsi="Times New Roman" w:cs="Times New Roman"/>
          <w:sz w:val="24"/>
          <w:szCs w:val="24"/>
        </w:rPr>
        <w:t>alebo vyššieho územného celku v rozsahu svojej pôsobnosti (§ 110at písm. b)) alebo z podnetu inej oprávnenej osoby podľa § 7 zákona o IPČ ,</w:t>
      </w:r>
    </w:p>
    <w:p w14:paraId="7985DF05" w14:textId="77777777" w:rsidR="00752640" w:rsidRPr="00935F1D" w:rsidRDefault="00752640" w:rsidP="00935F1D">
      <w:pPr>
        <w:numPr>
          <w:ilvl w:val="0"/>
          <w:numId w:val="13"/>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 nadobudnutím právoplatnosti integrovaného posudku vydaného na základe žiadosti tohto prijímateľa sociálnej služby, ktorému sa sociálna služba poskytuje podľa doterajšej právnej úpravy,</w:t>
      </w:r>
    </w:p>
    <w:p w14:paraId="1FC9B6BC" w14:textId="77777777" w:rsidR="00752640" w:rsidRPr="00935F1D" w:rsidRDefault="00752640" w:rsidP="00935F1D">
      <w:pPr>
        <w:numPr>
          <w:ilvl w:val="0"/>
          <w:numId w:val="13"/>
        </w:numPr>
        <w:spacing w:after="0" w:line="276" w:lineRule="auto"/>
        <w:ind w:left="567"/>
        <w:contextualSpacing/>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nadobudnutím právoplatnosti rozhodnutia o zastavení konania o integrovanom posudku z dôvodov ustanovených § 8 ods. 2 zákona o IPČ.  </w:t>
      </w:r>
    </w:p>
    <w:p w14:paraId="1873FDC6" w14:textId="77777777" w:rsidR="00752640" w:rsidRPr="00935F1D" w:rsidRDefault="00752640" w:rsidP="00935F1D">
      <w:pPr>
        <w:spacing w:after="0" w:line="276" w:lineRule="auto"/>
        <w:ind w:firstLine="708"/>
        <w:jc w:val="both"/>
        <w:rPr>
          <w:rFonts w:ascii="Times New Roman" w:eastAsia="Calibri" w:hAnsi="Times New Roman" w:cs="Times New Roman"/>
          <w:sz w:val="24"/>
          <w:szCs w:val="24"/>
        </w:rPr>
      </w:pPr>
    </w:p>
    <w:p w14:paraId="34DB669A" w14:textId="77777777" w:rsidR="00752640" w:rsidRPr="00935F1D" w:rsidRDefault="00752640" w:rsidP="00935F1D">
      <w:pPr>
        <w:spacing w:after="0" w:line="276" w:lineRule="auto"/>
        <w:ind w:firstLine="708"/>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K § 110au</w:t>
      </w:r>
    </w:p>
    <w:p w14:paraId="5FFBFB55" w14:textId="77777777" w:rsidR="00752640" w:rsidRPr="00935F1D" w:rsidRDefault="00752640" w:rsidP="00935F1D">
      <w:pPr>
        <w:spacing w:after="0" w:line="276" w:lineRule="auto"/>
        <w:ind w:firstLine="708"/>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 xml:space="preserve">Vzhľadom na povahu a charakter sociálnej služby poskytovanej v zariadeniach sociálnych služieb celoročnou pobytovou formou tejto sociálnej služby sa vo svojich dôsledkoch pre doterajších prijímateľov tejto sociálnej služby, ktorí sú nimi ku dňu nadobudnutia účinnosti novej právnej úpravy a aj po tomto dni, zabezpečuje kontinuita oprávnenosti poskytovania tejto sociálnej služby osobitne vymedzenou „dočasnosťou“, a to najdlhšie do uplynutia platnosti uzatvorenej písomnej zmluvy o poskytovaní tejto sociálnej služby (v jej znení pokiaľ ide o platnosť zmluvy k poslednému dňu pred nadobudnutím účinnosti novej právnej úpravy - explicitne je ustanovené, že platnosť zmluvy nemožno po 31. auguste 2025 predĺžiť). Skutočnosť, že takýto doterajší prijímateľ sociálnej služby v zariadení podmienenom odkázanosťou s celoročnou pobytovou formou po nadobudnutí právoplatnosti integrovaného posudku vydaného podľa novej právnej úpravy- zákona o IPČ alebo právoplatnosťou rozhodnutia o zastavení konania o integrovanom posudku z dôvodov ustanovených zákonom o IPČ, nesplní podmienku minimálne požadovaného stupňa odkázanosti na poskytovanie sociálnej služby v tomto zariadení podľa tohto zákona, bude nahradená fikciou plnenia tohto minimálneho stupňa odkázanosti na poskytovanie sociálnej </w:t>
      </w:r>
      <w:r w:rsidRPr="00935F1D">
        <w:rPr>
          <w:rFonts w:ascii="Times New Roman" w:eastAsia="Calibri" w:hAnsi="Times New Roman" w:cs="Times New Roman"/>
          <w:sz w:val="24"/>
          <w:szCs w:val="24"/>
        </w:rPr>
        <w:lastRenderedPageBreak/>
        <w:t xml:space="preserve">služby v tomto zariadení najdlhšie do doby platnosti zmluvy o poskytovaní sociálnej služby (v jej znení k poslednému dňu pred nadobudnutím účinnosti novej právnej úpravy). </w:t>
      </w:r>
    </w:p>
    <w:p w14:paraId="60E5E077" w14:textId="77777777" w:rsidR="00752640" w:rsidRPr="00935F1D" w:rsidRDefault="00752640" w:rsidP="00935F1D">
      <w:pPr>
        <w:shd w:val="clear" w:color="auto" w:fill="FFFFFF"/>
        <w:spacing w:after="0" w:line="276" w:lineRule="auto"/>
        <w:ind w:firstLine="708"/>
        <w:jc w:val="both"/>
        <w:rPr>
          <w:rFonts w:ascii="Times New Roman" w:eastAsia="Calibri" w:hAnsi="Times New Roman" w:cs="Times New Roman"/>
          <w:sz w:val="24"/>
          <w:szCs w:val="24"/>
        </w:rPr>
      </w:pPr>
    </w:p>
    <w:p w14:paraId="6DE12758" w14:textId="77777777" w:rsidR="00752640" w:rsidRPr="00935F1D" w:rsidRDefault="00752640" w:rsidP="00935F1D">
      <w:pPr>
        <w:shd w:val="clear" w:color="auto" w:fill="FFFFFF"/>
        <w:spacing w:after="0" w:line="276" w:lineRule="auto"/>
        <w:ind w:firstLine="708"/>
        <w:jc w:val="both"/>
        <w:rPr>
          <w:rFonts w:ascii="Times New Roman" w:eastAsia="Calibri" w:hAnsi="Times New Roman" w:cs="Times New Roman"/>
          <w:sz w:val="24"/>
          <w:szCs w:val="24"/>
        </w:rPr>
      </w:pPr>
      <w:r w:rsidRPr="00935F1D">
        <w:rPr>
          <w:rFonts w:ascii="Times New Roman" w:eastAsia="Calibri" w:hAnsi="Times New Roman" w:cs="Times New Roman"/>
          <w:sz w:val="24"/>
          <w:szCs w:val="24"/>
        </w:rPr>
        <w:t>K § 110av</w:t>
      </w:r>
    </w:p>
    <w:p w14:paraId="71AF4D4E"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r w:rsidRPr="00935F1D">
        <w:rPr>
          <w:rFonts w:ascii="Times New Roman" w:hAnsi="Times New Roman" w:cs="Times New Roman"/>
          <w:sz w:val="24"/>
          <w:szCs w:val="24"/>
        </w:rPr>
        <w:t xml:space="preserve">Právna úprava prechodného ustanovenia zabezpečuje </w:t>
      </w:r>
      <w:r w:rsidRPr="00935F1D">
        <w:rPr>
          <w:rFonts w:ascii="Times New Roman" w:eastAsia="Calibri" w:hAnsi="Times New Roman" w:cs="Times New Roman"/>
          <w:sz w:val="24"/>
          <w:szCs w:val="24"/>
        </w:rPr>
        <w:t>kontinuitu oprávnenosti poskytovania sociálnej služby, ktorou je prepravná služba, požičiavanie pomôcok a  sprostredkovanie osobnej asistencie,</w:t>
      </w:r>
      <w:r w:rsidRPr="00935F1D">
        <w:rPr>
          <w:rFonts w:ascii="Times New Roman" w:hAnsi="Times New Roman" w:cs="Times New Roman"/>
          <w:sz w:val="24"/>
          <w:szCs w:val="24"/>
        </w:rPr>
        <w:t xml:space="preserve"> </w:t>
      </w:r>
      <w:r w:rsidRPr="00935F1D">
        <w:rPr>
          <w:rFonts w:ascii="Times New Roman" w:eastAsia="Calibri" w:hAnsi="Times New Roman" w:cs="Times New Roman"/>
          <w:sz w:val="24"/>
          <w:szCs w:val="24"/>
        </w:rPr>
        <w:t xml:space="preserve">aj podľa novej právnej úpravy, prijímateľom tejto sociálnej služby, ktorí sú fyzickou osobou s ťažkým zdravotným postihnutím, a to na základe preukázania plnenia právnej podmienky na poskytovanie tejto sociálnej služby podľa doterajšej právnej úpravy. Dočasnosť prechodného ustanovenia je zároveň obmedzená do právoplatnosti rozhodnutia vo veci integrovaného posudku. </w:t>
      </w:r>
    </w:p>
    <w:p w14:paraId="6D35B0BB"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Posudok vydaný príslušným úradom práce, sociálnych vecí a rodiny na účely kompenzácie sociálnych dôsledkov ťažkého zdravotného postihnutia podľa osobitného predpisu, ktorým je zákon č. 447/2008 Z. z. o peňažných príspevkoch na kompenzáciu ťažkého zdravotného postihnutia a o zmene a doplnení niektorých zákonov, v jeho znení pred nadobudnutím účinnosti zákona o IPČ, (zákonom o IPČ sa v jeho Čl. VII. mení a dopĺňa aj zákon č. 447/2008 Z. z), do nadobudnutia právoplatnosti rozhodnutia vo veci integrovaného posudku bude teda relevantným podkladom u fyzickej osobe s ťažkým zdravotným postihnutím resp. u opatrovateľa, a to na účely preukázania plnenia právnej podmienky:</w:t>
      </w:r>
    </w:p>
    <w:p w14:paraId="3FC9D877" w14:textId="77777777" w:rsidR="00752640" w:rsidRPr="00935F1D" w:rsidRDefault="00752640" w:rsidP="00935F1D">
      <w:pPr>
        <w:numPr>
          <w:ilvl w:val="0"/>
          <w:numId w:val="15"/>
        </w:num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na poskytovanie prepravnej služby podľa § 42 zákona, ktorou je odkázanosť na individuálnu prepravu osobným motorovým vozidlom, </w:t>
      </w:r>
    </w:p>
    <w:p w14:paraId="3D8221AD" w14:textId="77777777" w:rsidR="00752640" w:rsidRPr="00935F1D" w:rsidRDefault="00752640" w:rsidP="00935F1D">
      <w:pPr>
        <w:numPr>
          <w:ilvl w:val="0"/>
          <w:numId w:val="15"/>
        </w:numPr>
        <w:shd w:val="clear" w:color="auto" w:fill="FFFFFF"/>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na poskytovanie sociálnej služby, ktorou je požičiavanie pomôcok podľa § 47 zákona, ktorou je odkázanosť na pomôcku,</w:t>
      </w:r>
    </w:p>
    <w:p w14:paraId="4452B886" w14:textId="77777777" w:rsidR="00752640" w:rsidRPr="00935F1D" w:rsidRDefault="00752640" w:rsidP="00935F1D">
      <w:pPr>
        <w:numPr>
          <w:ilvl w:val="0"/>
          <w:numId w:val="15"/>
        </w:numPr>
        <w:shd w:val="clear" w:color="auto" w:fill="FFFFFF"/>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na sprostredkovanie osobnej asistencie podľa § 46 zákona .</w:t>
      </w:r>
    </w:p>
    <w:p w14:paraId="347DBBE1"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569D805A"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89</w:t>
      </w:r>
      <w:r w:rsidRPr="00935F1D">
        <w:rPr>
          <w:rFonts w:ascii="Times New Roman" w:hAnsi="Times New Roman" w:cs="Times New Roman"/>
          <w:sz w:val="24"/>
          <w:szCs w:val="24"/>
        </w:rPr>
        <w:t xml:space="preserve"> (príloha č. 1)</w:t>
      </w:r>
    </w:p>
    <w:p w14:paraId="7351DFD3"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Ide o premietnutie zmeny v označení stupňov odkázanosti v rámci údajov o vymedzených druhoch zariadení sociálnych služieb v tejto prílohe. Právna úprava je previazaná s vypustením doterajšej prílohy č. 3 k zákonu, ktorá upravovala spôsob posudzovania odkázanosti fyzickej osoby na pomoc inej fyzickej osoby pri jednotlivých činnostiach a zaradenie do stupňa odkázanosti fyzickej osoby na pomoc inej fyzickej osoby, a to vzhľadom na zákon o IPČ, ktorý novo ustanovuje integrovanú posudkovú činnosť, ktorá zahŕňa sociálnu posudkovú činnosť a lekársku posudkovú činnosť aj na účely uplatnenia nárokov, ktorá závisia od integrovaného posudku podľa zákona o sociálnych službách. V súlade s § 3 ods. 1 zákona o IPČ fyzická osoba je odkázaná na pomoc inej fyzickej osoby, ak jej stupeň odkázanosti je I až V podľa prílohy č.5 k tomuto zákonu, a to na základe vydaného integrovaného posudku, ktorý vychádza zo záverov sociálnej posudkovej činnosti a lekárskej posudkovej činnosti vykonávanej podľa tohto zákona so súvisiacim novo ustanoveným zisťovaním, hodnotením a posudzovaním funkčných dôsledkov zdravotného stavu u posudzovanej osoby. Podľa doterajšej právnej úpravy počtu stupňov odkázanosti, pri ktorých sa posudzovaná osoba považuje za odkázanú na pomoc inej fyzickej osoby je ich päť, a aj podľa novej právnej úpravy počtu stupňov odkázanosti, pri ktorých sa posudzovaná osoba považuje za odkázanú na pomoc inej fyzickej osoby je ich päť. Podľa doterajšej právnej úpravy sú tieto stupne odkázanosti vyjadrujúce stupňujúcu sa mieru tejto odkázanosti fyzickej osoby na pomoc </w:t>
      </w:r>
      <w:r w:rsidRPr="00935F1D">
        <w:rPr>
          <w:rFonts w:ascii="Times New Roman" w:hAnsi="Times New Roman" w:cs="Times New Roman"/>
          <w:sz w:val="24"/>
          <w:szCs w:val="24"/>
        </w:rPr>
        <w:lastRenderedPageBreak/>
        <w:t>inej fyzickej osoby označené ako stupeň odkázanosti II až VI (príloha č. 3 písm. B k zákonu o sociálnych službách) a podľa novej právnej úpravy sú tieto stupne odkázanosti vyjadrujúce stupňujúcu sa mieru tejto odkázanosti fyzickej osoby na pomoc inej fyzickej osoby označené ako stupeň odkázanosti I až V (príloha č. 5 k zákonu o IPČ). Nakoľko vo svojich dôsledkoch dochádza oproti doterajšej právnej úpravy k zmene označenia týchto stupňov odkázanosti, táto zmena sa premieta aj v znení prílohy č. 1.</w:t>
      </w:r>
    </w:p>
    <w:p w14:paraId="27048768"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73CB6E08"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hAnsi="Times New Roman" w:cs="Times New Roman"/>
          <w:b/>
          <w:sz w:val="24"/>
          <w:szCs w:val="24"/>
        </w:rPr>
        <w:t>K bodu 90</w:t>
      </w:r>
      <w:r w:rsidRPr="00935F1D">
        <w:rPr>
          <w:rFonts w:ascii="Times New Roman" w:hAnsi="Times New Roman" w:cs="Times New Roman"/>
          <w:sz w:val="24"/>
          <w:szCs w:val="24"/>
        </w:rPr>
        <w:t xml:space="preserve"> (príloha č.3)</w:t>
      </w:r>
    </w:p>
    <w:p w14:paraId="5E490D29"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Vypustenie prílohy č. 3 k zákonu, ktorá upravovala spôsob posudzovania odkázanosti fyzickej osoby na pomoc inej fyzickej osoby pri jednotlivých činnostiach a zaradenie do stupňa odkázanosti fyzickej osoby na pomoc inej fyzickej osoby, je realizované vzhľadom na zákon o IPČ, ktorý novo ustanovuje integrovanú posudkovú činnosť, ktorá zahŕňa sociálnu posudkovú činnosť a lekársku posudkovú činnosť aj na účely uplatnenia nárokov, ktorá závisia od integrovaného posudku podľa zákona o sociálnych službách. V súlade s § 3 ods. 1 zákona o IPČ fyzická osoba je odkázaná na pomoc inej fyzickej osoby, ak jej stupeň odkázanosti je I až V podľa prílohy č.52 k tomuto  zákonu, a to na základe vydaného integrovaného posudku, ktorý vychádza zo záverov sociálnej posudkovej činnosti a lekárskej posudkovej činnosti vykonávanej podľa tohto zákona so súvisiacim novo ustanoveným zisťovaním, hodnotením a posudzovaním funkčných dôsledkov zdravotného stavu u posudzovanej osoby.</w:t>
      </w:r>
    </w:p>
    <w:p w14:paraId="338AB93C"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p>
    <w:p w14:paraId="6BF0F661" w14:textId="77777777" w:rsidR="00752640" w:rsidRPr="00935F1D" w:rsidRDefault="00752640"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b/>
          <w:sz w:val="24"/>
          <w:szCs w:val="24"/>
        </w:rPr>
        <w:t>K bodu 91</w:t>
      </w:r>
      <w:r w:rsidRPr="00935F1D">
        <w:rPr>
          <w:rFonts w:ascii="Times New Roman" w:hAnsi="Times New Roman" w:cs="Times New Roman"/>
          <w:sz w:val="24"/>
          <w:szCs w:val="24"/>
        </w:rPr>
        <w:t xml:space="preserve"> ( príloha č. 4)</w:t>
      </w:r>
    </w:p>
    <w:p w14:paraId="1628E14D"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Zmena označenia prílohy vychádza z účelu tejto prílohy, a to vzhľadom na dôsledky zákona o IPČ. Novo ustanovené posudzovanie odkázanosti fyzickej osoby na pomoc inej fyzickej osoby v rámci integrovanej posudkovej činnosti vykonávanej v správnom konaní v pôsobnosti príslušného úradu práce, sociálnych vecí a rodiny podľa zákona o IPČ je realizované aj na účely poskytovania sociálnych služieb podmienených odkázanosťou podľa zákona o sociálnych službách. </w:t>
      </w:r>
    </w:p>
    <w:p w14:paraId="3957F667" w14:textId="77777777" w:rsidR="00752640" w:rsidRPr="00935F1D" w:rsidRDefault="00752640" w:rsidP="00935F1D">
      <w:pPr>
        <w:spacing w:after="0" w:line="276" w:lineRule="auto"/>
        <w:ind w:firstLine="708"/>
        <w:contextualSpacing/>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 xml:space="preserve">Vecný rozsah  úkonov a dohľadu poskytovaných  v rámci  odbornej činnosti, ktorou je poskytovanie pomoci pri odkázanosti fyzickej osoby na pomoc inej fyzickej osoby poskytovateľom sociálnej služby podmienenej odkázanosťou v na účely poskytovania tejto sociálnej služby bude naďalej vychádzať zo špeciálnej právnej úpravy podľa prílohy č. 4 zákona, čomu zodpovedá aj jej nové označenie </w:t>
      </w:r>
    </w:p>
    <w:p w14:paraId="7E94A66E" w14:textId="77777777" w:rsidR="00752640" w:rsidRPr="00935F1D" w:rsidRDefault="00752640" w:rsidP="00935F1D">
      <w:pPr>
        <w:spacing w:after="0" w:line="276" w:lineRule="auto"/>
        <w:ind w:firstLine="708"/>
        <w:contextualSpacing/>
        <w:jc w:val="both"/>
        <w:rPr>
          <w:rFonts w:ascii="Times New Roman" w:eastAsia="Times New Roman" w:hAnsi="Times New Roman" w:cs="Times New Roman"/>
          <w:sz w:val="24"/>
          <w:szCs w:val="24"/>
          <w:lang w:eastAsia="sk-SK"/>
        </w:rPr>
      </w:pPr>
    </w:p>
    <w:p w14:paraId="27C1C213"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Times New Roman" w:hAnsi="Times New Roman" w:cs="Times New Roman"/>
          <w:b/>
          <w:sz w:val="24"/>
          <w:szCs w:val="24"/>
          <w:lang w:eastAsia="sk-SK"/>
        </w:rPr>
        <w:t>K bodu 92</w:t>
      </w:r>
      <w:r w:rsidRPr="00935F1D">
        <w:rPr>
          <w:rFonts w:ascii="Times New Roman" w:eastAsia="Times New Roman" w:hAnsi="Times New Roman" w:cs="Times New Roman"/>
          <w:sz w:val="24"/>
          <w:szCs w:val="24"/>
          <w:lang w:eastAsia="sk-SK"/>
        </w:rPr>
        <w:t xml:space="preserve"> (príloha č. 4 časť IV.) </w:t>
      </w:r>
    </w:p>
    <w:p w14:paraId="4F3F0CF9" w14:textId="2ADC78C5" w:rsidR="00752640" w:rsidRPr="00935F1D" w:rsidRDefault="6C83C65D"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Novo sa ustanovuje na účely poskytovania sociálnych služieb vecný rozsah dohľadu poskytovaného v rámci pomoci pri odkázanosti fyzickej osoby na pomoc inej fyzickej osoby tak, aby v zásade zodpovedal posudkovým kritériám pri posudzovaní odkázanosti fyzickej osoby odkázanej na pomoc inej fyzickej osoby na dohľad pri vykonávaní  konkrétnych činností v rámci základných životných potrieb, či ich je alebo nie je posudzovaná osoba schopná vykonávať samostatne, alebo či ich  je schopná vykonávať s dohľadom, ktoré boli relevantné pre priznaný stupeň odkázanosti podľa zákona o IPČ a vykonávacieho právneho predpisu k tomuto zákonu a ktoré sú  premietnuté v možnom rozsahu poskytovaných úkonov a dohľadu podľa prílohy č. 4 k zákonu o sociálnych službách.  </w:t>
      </w:r>
    </w:p>
    <w:p w14:paraId="40E17D88" w14:textId="77777777" w:rsidR="00752640" w:rsidRPr="00935F1D" w:rsidRDefault="00752640" w:rsidP="00935F1D">
      <w:pPr>
        <w:spacing w:after="0" w:line="276" w:lineRule="auto"/>
        <w:ind w:firstLine="708"/>
        <w:contextualSpacing/>
        <w:jc w:val="both"/>
        <w:rPr>
          <w:rFonts w:ascii="Times New Roman" w:eastAsia="Calibri" w:hAnsi="Times New Roman" w:cs="Times New Roman"/>
          <w:sz w:val="24"/>
          <w:szCs w:val="24"/>
        </w:rPr>
      </w:pPr>
    </w:p>
    <w:p w14:paraId="2599926A" w14:textId="77777777" w:rsidR="00752640" w:rsidRPr="00935F1D" w:rsidRDefault="00752640" w:rsidP="00935F1D">
      <w:pPr>
        <w:spacing w:after="0" w:line="276" w:lineRule="auto"/>
        <w:contextualSpacing/>
        <w:jc w:val="both"/>
        <w:rPr>
          <w:rFonts w:ascii="Times New Roman" w:eastAsia="Calibri" w:hAnsi="Times New Roman" w:cs="Times New Roman"/>
          <w:sz w:val="24"/>
          <w:szCs w:val="24"/>
        </w:rPr>
      </w:pPr>
      <w:r w:rsidRPr="00935F1D">
        <w:rPr>
          <w:rFonts w:ascii="Times New Roman" w:eastAsia="Calibri" w:hAnsi="Times New Roman" w:cs="Times New Roman"/>
          <w:b/>
          <w:sz w:val="24"/>
          <w:szCs w:val="24"/>
        </w:rPr>
        <w:lastRenderedPageBreak/>
        <w:t>K bodu 93</w:t>
      </w:r>
      <w:r w:rsidRPr="00935F1D">
        <w:rPr>
          <w:rFonts w:ascii="Times New Roman" w:eastAsia="Calibri" w:hAnsi="Times New Roman" w:cs="Times New Roman"/>
          <w:sz w:val="24"/>
          <w:szCs w:val="24"/>
        </w:rPr>
        <w:t xml:space="preserve"> (príloha č. 5, príloha č. 6) </w:t>
      </w:r>
    </w:p>
    <w:p w14:paraId="0F92B557" w14:textId="77777777" w:rsidR="00752640" w:rsidRPr="00935F1D" w:rsidRDefault="00752640"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Ide o premietnutie zmeny v označení stupňov odkázanosti v rámci údajov o výške finančného príspevku, ktoré sa vzťahujú na jednotlivé stupne odkázanosti v prílohe č. 5 a v prílohe č. 6. Právna úprava je previazaná s vypustením doterajšej prílohy č. 3 k zákonu, ktorá upravovala spôsob posudzovania odkázanosti fyzickej osoby na pomoc inej fyzickej osoby pri jednotlivých činnostiach a zaradenie do stupňa odkázanosti fyzickej osoby na pomoc inej fyzickej osoby, a to vzhľadom na zákon o IPČ, ktorý novo ustanovuje integrovanú posudkovú činnosť, ktorá zahŕňa sociálnu posudkovú činnosť a lekársku posudkovú činnosť aj na účely uplatnenia nárokov, ktorá závisia od integrovaného posudku podľa zákona o sociálnych službách. V súlade s § 3 ods. 1 zákona o IPČ fyzická osoba je odkázaná na pomoc inej fyzickej osoby, ak jej stupeň odkázanosti je I až V podľa prílohy č. 5 k tomuto zákonu, a to na základe vydaného integrovaného posudku, ktorý vychádza zo záverov sociálnej posudkovej činnosti a lekárskej posudkovej činnosti vykonávanej podľa tohto zákona so súvisiacim novo ustanoveným zisťovaním, hodnotením a posudzovaním funkčných dôsledkov zdravotného stavu u posudzovanej osoby. Podľa doterajšej právnej úpravy počtu stupňov odkázanosti, pri ktorých sa posudzovaná osoba považuje za odkázanú na pomoc inej fyzickej osoby je ich päť, a aj podľa novej právnej úpravy počtu stupňov odkázanosti, pri ktorých sa posudzovaná osoba považuje za odkázanú na pomoc inej fyzickej osoby je ich päť. Podľa doterajšej právnej úpravy sú tieto stupne odkázanosti vyjadrujúce stupňujúcu sa mieru tejto odkázanosti fyzickej osoby na pomoc inej fyzickej osoby označené ako stupeň odkázanosti II až VI (príloha č. 3 písm. B k zákonu o sociálnych službách) a podľa novej právnej úpravy sú tieto stupne odkázanosti vyjadrujúce stupňujúcu sa mieru tejto odkázanosti fyzickej osoby na pomoc inej fyzickej osoby označené ako stupeň odkázanosti I až V (príloha č. 5 k zákonu o IPČ). Nakoľko vo svojich dôsledkoch dochádza oproti doterajšej právnej úpravy k zmene označenia týchto stupňov odkázanosti, táto zmena sa premieta aj v znení prílohy č. 5 a prílohy č. 6.</w:t>
      </w:r>
    </w:p>
    <w:p w14:paraId="0A43935D" w14:textId="77777777" w:rsidR="00752640" w:rsidRPr="00935F1D" w:rsidRDefault="00752640" w:rsidP="00935F1D">
      <w:pPr>
        <w:spacing w:after="0" w:line="276" w:lineRule="auto"/>
        <w:contextualSpacing/>
        <w:jc w:val="both"/>
        <w:rPr>
          <w:rFonts w:ascii="Times New Roman" w:hAnsi="Times New Roman" w:cs="Times New Roman"/>
          <w:sz w:val="24"/>
          <w:szCs w:val="24"/>
        </w:rPr>
      </w:pPr>
    </w:p>
    <w:p w14:paraId="5D791892" w14:textId="77777777" w:rsidR="0030301B" w:rsidRPr="00935F1D" w:rsidRDefault="00A25EF3" w:rsidP="00935F1D">
      <w:pPr>
        <w:spacing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Čl. IX </w:t>
      </w:r>
      <w:r w:rsidRPr="00935F1D">
        <w:rPr>
          <w:rFonts w:ascii="Times New Roman" w:hAnsi="Times New Roman" w:cs="Times New Roman"/>
          <w:sz w:val="24"/>
          <w:szCs w:val="24"/>
        </w:rPr>
        <w:t>(Zákon č. 417/2013 Z. z. o pomoci v hmotnej núdzi a o zmene a doplnení niektorých zákonov)</w:t>
      </w:r>
    </w:p>
    <w:p w14:paraId="09B08550" w14:textId="77777777" w:rsidR="00A25EF3" w:rsidRPr="00935F1D" w:rsidRDefault="00A25EF3" w:rsidP="00935F1D">
      <w:pPr>
        <w:spacing w:after="0" w:line="276" w:lineRule="auto"/>
        <w:jc w:val="both"/>
        <w:rPr>
          <w:rFonts w:ascii="Times New Roman" w:eastAsia="Calibri" w:hAnsi="Times New Roman" w:cs="Times New Roman"/>
          <w:bCs/>
          <w:sz w:val="24"/>
          <w:szCs w:val="24"/>
          <w:lang w:eastAsia="sk-SK"/>
        </w:rPr>
      </w:pPr>
      <w:r w:rsidRPr="00935F1D">
        <w:rPr>
          <w:rFonts w:ascii="Times New Roman" w:eastAsia="Times New Roman" w:hAnsi="Times New Roman" w:cs="Times New Roman"/>
          <w:b/>
          <w:sz w:val="24"/>
          <w:szCs w:val="24"/>
          <w:lang w:eastAsia="sk-SK"/>
        </w:rPr>
        <w:t>K bodom 1 a 2</w:t>
      </w:r>
      <w:r w:rsidRPr="00935F1D">
        <w:rPr>
          <w:rFonts w:ascii="Times New Roman" w:eastAsia="Calibri" w:hAnsi="Times New Roman" w:cs="Times New Roman"/>
          <w:b/>
          <w:bCs/>
          <w:sz w:val="24"/>
          <w:szCs w:val="24"/>
          <w:lang w:eastAsia="sk-SK"/>
        </w:rPr>
        <w:t xml:space="preserve"> </w:t>
      </w:r>
      <w:r w:rsidRPr="00935F1D">
        <w:rPr>
          <w:rFonts w:ascii="Times New Roman" w:eastAsia="Calibri" w:hAnsi="Times New Roman" w:cs="Times New Roman"/>
          <w:bCs/>
          <w:sz w:val="24"/>
          <w:szCs w:val="24"/>
          <w:lang w:eastAsia="sk-SK"/>
        </w:rPr>
        <w:t>(</w:t>
      </w:r>
      <w:r w:rsidRPr="00935F1D">
        <w:rPr>
          <w:rFonts w:ascii="Times New Roman" w:hAnsi="Times New Roman" w:cs="Times New Roman"/>
          <w:sz w:val="24"/>
          <w:szCs w:val="24"/>
        </w:rPr>
        <w:t>§ 7 ods. 2 písm. g) a písm. k</w:t>
      </w:r>
      <w:r w:rsidRPr="00935F1D">
        <w:rPr>
          <w:rFonts w:ascii="Times New Roman" w:eastAsia="Calibri" w:hAnsi="Times New Roman" w:cs="Times New Roman"/>
          <w:bCs/>
          <w:sz w:val="24"/>
          <w:szCs w:val="24"/>
          <w:lang w:eastAsia="sk-SK"/>
        </w:rPr>
        <w:t>)</w:t>
      </w:r>
    </w:p>
    <w:p w14:paraId="53F71398" w14:textId="77777777" w:rsidR="00A25EF3" w:rsidRPr="00935F1D" w:rsidRDefault="00A25EF3" w:rsidP="00935F1D">
      <w:pPr>
        <w:spacing w:after="0" w:line="276" w:lineRule="auto"/>
        <w:jc w:val="both"/>
        <w:rPr>
          <w:rFonts w:ascii="Times New Roman" w:eastAsia="Calibri" w:hAnsi="Times New Roman" w:cs="Times New Roman"/>
          <w:b/>
          <w:bCs/>
          <w:sz w:val="24"/>
          <w:szCs w:val="24"/>
          <w:highlight w:val="yellow"/>
          <w:lang w:eastAsia="sk-SK"/>
        </w:rPr>
      </w:pPr>
    </w:p>
    <w:p w14:paraId="48B79DA3" w14:textId="48F24302" w:rsidR="00A25EF3" w:rsidRPr="00935F1D" w:rsidRDefault="00A25EF3" w:rsidP="00935F1D">
      <w:pPr>
        <w:spacing w:after="0" w:line="276" w:lineRule="auto"/>
        <w:ind w:firstLine="708"/>
        <w:jc w:val="both"/>
        <w:rPr>
          <w:rFonts w:ascii="Times New Roman" w:hAnsi="Times New Roman" w:cs="Times New Roman"/>
          <w:sz w:val="24"/>
          <w:szCs w:val="24"/>
        </w:rPr>
      </w:pPr>
      <w:r w:rsidRPr="00935F1D">
        <w:rPr>
          <w:rFonts w:ascii="Times New Roman" w:hAnsi="Times New Roman" w:cs="Times New Roman"/>
          <w:sz w:val="24"/>
          <w:szCs w:val="24"/>
        </w:rPr>
        <w:t>Ide o legislatívnou technickú zmenu v súvislosti s</w:t>
      </w:r>
      <w:r w:rsidR="00403846">
        <w:rPr>
          <w:rFonts w:ascii="Times New Roman" w:hAnsi="Times New Roman" w:cs="Times New Roman"/>
          <w:sz w:val="24"/>
          <w:szCs w:val="24"/>
        </w:rPr>
        <w:t xml:space="preserve"> vládnym </w:t>
      </w:r>
      <w:r w:rsidRPr="00935F1D">
        <w:rPr>
          <w:rFonts w:ascii="Times New Roman" w:hAnsi="Times New Roman" w:cs="Times New Roman"/>
          <w:sz w:val="24"/>
          <w:szCs w:val="24"/>
        </w:rPr>
        <w:t>návrhom zákona o integrovanej posudkovej činnosti.</w:t>
      </w:r>
    </w:p>
    <w:p w14:paraId="472753E0" w14:textId="77777777" w:rsidR="001F4191" w:rsidRPr="00935F1D" w:rsidRDefault="001F4191" w:rsidP="00935F1D">
      <w:pPr>
        <w:spacing w:after="0" w:line="276" w:lineRule="auto"/>
        <w:jc w:val="both"/>
        <w:rPr>
          <w:rFonts w:ascii="Times New Roman" w:hAnsi="Times New Roman" w:cs="Times New Roman"/>
          <w:b/>
          <w:sz w:val="24"/>
          <w:szCs w:val="24"/>
        </w:rPr>
      </w:pPr>
    </w:p>
    <w:p w14:paraId="4AC99429" w14:textId="77777777" w:rsidR="00625D05" w:rsidRPr="00935F1D" w:rsidRDefault="0030301B" w:rsidP="00935F1D">
      <w:pPr>
        <w:spacing w:line="276" w:lineRule="auto"/>
        <w:jc w:val="both"/>
        <w:rPr>
          <w:rFonts w:ascii="Times New Roman" w:eastAsia="Times New Roman" w:hAnsi="Times New Roman" w:cs="Times New Roman"/>
          <w:sz w:val="24"/>
          <w:szCs w:val="24"/>
          <w:lang w:eastAsia="sk-SK"/>
        </w:rPr>
      </w:pPr>
      <w:r w:rsidRPr="00935F1D">
        <w:rPr>
          <w:rFonts w:ascii="Times New Roman" w:hAnsi="Times New Roman" w:cs="Times New Roman"/>
          <w:b/>
          <w:sz w:val="24"/>
          <w:szCs w:val="24"/>
        </w:rPr>
        <w:t xml:space="preserve">K Čl. </w:t>
      </w:r>
      <w:r w:rsidR="00A25EF3" w:rsidRPr="00935F1D">
        <w:rPr>
          <w:rFonts w:ascii="Times New Roman" w:hAnsi="Times New Roman" w:cs="Times New Roman"/>
          <w:b/>
          <w:sz w:val="24"/>
          <w:szCs w:val="24"/>
        </w:rPr>
        <w:t>X</w:t>
      </w:r>
      <w:r w:rsidRPr="00935F1D">
        <w:rPr>
          <w:rFonts w:ascii="Times New Roman" w:hAnsi="Times New Roman" w:cs="Times New Roman"/>
          <w:b/>
          <w:sz w:val="24"/>
          <w:szCs w:val="24"/>
        </w:rPr>
        <w:t xml:space="preserve"> (</w:t>
      </w:r>
      <w:r w:rsidRPr="00935F1D">
        <w:rPr>
          <w:rFonts w:ascii="Times New Roman" w:eastAsia="Times New Roman" w:hAnsi="Times New Roman" w:cs="Times New Roman"/>
          <w:sz w:val="24"/>
          <w:szCs w:val="24"/>
          <w:lang w:eastAsia="sk-SK"/>
        </w:rPr>
        <w:t>Zákon č. 55/2017 Z. z. o štátnej službe a o zmene a doplnení niektorých zákonov)</w:t>
      </w:r>
    </w:p>
    <w:p w14:paraId="3245D64A" w14:textId="77777777" w:rsidR="00ED692B" w:rsidRPr="00935F1D" w:rsidRDefault="00ED692B" w:rsidP="00935F1D">
      <w:pPr>
        <w:spacing w:line="276" w:lineRule="auto"/>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b/>
          <w:sz w:val="24"/>
          <w:szCs w:val="24"/>
          <w:lang w:eastAsia="sk-SK"/>
        </w:rPr>
        <w:t>K  bod</w:t>
      </w:r>
      <w:r w:rsidR="00C45C69" w:rsidRPr="00935F1D">
        <w:rPr>
          <w:rFonts w:ascii="Times New Roman" w:eastAsia="Times New Roman" w:hAnsi="Times New Roman" w:cs="Times New Roman"/>
          <w:b/>
          <w:sz w:val="24"/>
          <w:szCs w:val="24"/>
          <w:lang w:eastAsia="sk-SK"/>
        </w:rPr>
        <w:t>om</w:t>
      </w:r>
      <w:r w:rsidRPr="00935F1D">
        <w:rPr>
          <w:rFonts w:ascii="Times New Roman" w:eastAsia="Times New Roman" w:hAnsi="Times New Roman" w:cs="Times New Roman"/>
          <w:b/>
          <w:sz w:val="24"/>
          <w:szCs w:val="24"/>
          <w:lang w:eastAsia="sk-SK"/>
        </w:rPr>
        <w:t xml:space="preserve"> 1</w:t>
      </w:r>
      <w:r w:rsidR="00C45C69" w:rsidRPr="00935F1D">
        <w:rPr>
          <w:rFonts w:ascii="Times New Roman" w:eastAsia="Times New Roman" w:hAnsi="Times New Roman" w:cs="Times New Roman"/>
          <w:b/>
          <w:sz w:val="24"/>
          <w:szCs w:val="24"/>
          <w:lang w:eastAsia="sk-SK"/>
        </w:rPr>
        <w:t xml:space="preserve"> a 2</w:t>
      </w:r>
      <w:r w:rsidRPr="00935F1D">
        <w:rPr>
          <w:rFonts w:ascii="Times New Roman" w:eastAsia="Times New Roman" w:hAnsi="Times New Roman" w:cs="Times New Roman"/>
          <w:b/>
          <w:sz w:val="24"/>
          <w:szCs w:val="24"/>
          <w:lang w:eastAsia="sk-SK"/>
        </w:rPr>
        <w:t xml:space="preserve"> </w:t>
      </w:r>
      <w:r w:rsidRPr="00935F1D">
        <w:rPr>
          <w:rFonts w:ascii="Times New Roman" w:eastAsia="Times New Roman" w:hAnsi="Times New Roman" w:cs="Times New Roman"/>
          <w:sz w:val="24"/>
          <w:szCs w:val="24"/>
          <w:lang w:eastAsia="sk-SK"/>
        </w:rPr>
        <w:t>(</w:t>
      </w:r>
      <w:r w:rsidRPr="00935F1D">
        <w:rPr>
          <w:rFonts w:ascii="Times New Roman" w:hAnsi="Times New Roman" w:cs="Times New Roman"/>
          <w:sz w:val="24"/>
          <w:szCs w:val="24"/>
        </w:rPr>
        <w:t xml:space="preserve">§ </w:t>
      </w:r>
      <w:r w:rsidR="00C45C69" w:rsidRPr="00935F1D">
        <w:rPr>
          <w:rFonts w:ascii="Times New Roman" w:hAnsi="Times New Roman" w:cs="Times New Roman"/>
          <w:sz w:val="24"/>
          <w:szCs w:val="24"/>
        </w:rPr>
        <w:t>6 a poznámka k odkazom 7a a 15</w:t>
      </w:r>
      <w:r w:rsidRPr="00935F1D">
        <w:rPr>
          <w:rFonts w:ascii="Times New Roman" w:eastAsia="Times New Roman" w:hAnsi="Times New Roman" w:cs="Times New Roman"/>
          <w:sz w:val="24"/>
          <w:szCs w:val="24"/>
          <w:lang w:eastAsia="sk-SK"/>
        </w:rPr>
        <w:t>)</w:t>
      </w:r>
    </w:p>
    <w:p w14:paraId="3C3AB637" w14:textId="77777777" w:rsidR="00ED692B" w:rsidRPr="00935F1D" w:rsidRDefault="00ED692B" w:rsidP="00935F1D">
      <w:pPr>
        <w:spacing w:line="276" w:lineRule="auto"/>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 xml:space="preserve">V súvislosti </w:t>
      </w:r>
      <w:r w:rsidR="001F4191" w:rsidRPr="00935F1D">
        <w:rPr>
          <w:rFonts w:ascii="Times New Roman" w:eastAsia="Times New Roman" w:hAnsi="Times New Roman" w:cs="Times New Roman"/>
          <w:sz w:val="24"/>
          <w:szCs w:val="24"/>
          <w:lang w:eastAsia="sk-SK"/>
        </w:rPr>
        <w:t xml:space="preserve">s prechodom posudkových lekárov zo štátnej služby </w:t>
      </w:r>
      <w:r w:rsidRPr="00935F1D">
        <w:rPr>
          <w:rFonts w:ascii="Times New Roman" w:eastAsia="Times New Roman" w:hAnsi="Times New Roman" w:cs="Times New Roman"/>
          <w:sz w:val="24"/>
          <w:szCs w:val="24"/>
          <w:lang w:eastAsia="sk-SK"/>
        </w:rPr>
        <w:t>na verejnú službu bolo potrebné upraviť, že štátnou službou na účely tohto zákona nie je vykonávanie lekárskej posudkovej činnosti v oblasti sociálnych vecí, rodiny a služieb zamestnanosti.</w:t>
      </w:r>
      <w:r w:rsidR="00C45C69" w:rsidRPr="00935F1D">
        <w:rPr>
          <w:rFonts w:ascii="Times New Roman" w:eastAsia="Times New Roman" w:hAnsi="Times New Roman" w:cs="Times New Roman"/>
          <w:sz w:val="24"/>
          <w:szCs w:val="24"/>
          <w:lang w:eastAsia="sk-SK"/>
        </w:rPr>
        <w:t xml:space="preserve"> Z legislatívno-technického dôvodu sa upravuje súvisiaca poznámka pod čiarou. </w:t>
      </w:r>
    </w:p>
    <w:p w14:paraId="336D33F3" w14:textId="77777777" w:rsidR="00ED692B" w:rsidRPr="00935F1D" w:rsidRDefault="00ED692B" w:rsidP="00935F1D">
      <w:pPr>
        <w:spacing w:line="276" w:lineRule="auto"/>
        <w:jc w:val="both"/>
        <w:rPr>
          <w:rFonts w:ascii="Times New Roman" w:eastAsia="Times New Roman" w:hAnsi="Times New Roman" w:cs="Times New Roman"/>
          <w:b/>
          <w:sz w:val="24"/>
          <w:szCs w:val="24"/>
          <w:lang w:eastAsia="sk-SK"/>
        </w:rPr>
      </w:pPr>
      <w:r w:rsidRPr="00935F1D">
        <w:rPr>
          <w:rFonts w:ascii="Times New Roman" w:eastAsia="Times New Roman" w:hAnsi="Times New Roman" w:cs="Times New Roman"/>
          <w:b/>
          <w:sz w:val="24"/>
          <w:szCs w:val="24"/>
          <w:lang w:eastAsia="sk-SK"/>
        </w:rPr>
        <w:t>K  bod</w:t>
      </w:r>
      <w:r w:rsidR="00C45C69" w:rsidRPr="00935F1D">
        <w:rPr>
          <w:rFonts w:ascii="Times New Roman" w:eastAsia="Times New Roman" w:hAnsi="Times New Roman" w:cs="Times New Roman"/>
          <w:b/>
          <w:sz w:val="24"/>
          <w:szCs w:val="24"/>
          <w:lang w:eastAsia="sk-SK"/>
        </w:rPr>
        <w:t>om</w:t>
      </w:r>
      <w:r w:rsidRPr="00935F1D">
        <w:rPr>
          <w:rFonts w:ascii="Times New Roman" w:eastAsia="Times New Roman" w:hAnsi="Times New Roman" w:cs="Times New Roman"/>
          <w:b/>
          <w:sz w:val="24"/>
          <w:szCs w:val="24"/>
          <w:lang w:eastAsia="sk-SK"/>
        </w:rPr>
        <w:t xml:space="preserve"> </w:t>
      </w:r>
      <w:r w:rsidR="00C45C69" w:rsidRPr="00935F1D">
        <w:rPr>
          <w:rFonts w:ascii="Times New Roman" w:eastAsia="Times New Roman" w:hAnsi="Times New Roman" w:cs="Times New Roman"/>
          <w:b/>
          <w:sz w:val="24"/>
          <w:szCs w:val="24"/>
          <w:lang w:eastAsia="sk-SK"/>
        </w:rPr>
        <w:t>3 a 4</w:t>
      </w:r>
      <w:r w:rsidRPr="00935F1D">
        <w:rPr>
          <w:rFonts w:ascii="Times New Roman" w:eastAsia="Times New Roman" w:hAnsi="Times New Roman" w:cs="Times New Roman"/>
          <w:b/>
          <w:sz w:val="24"/>
          <w:szCs w:val="24"/>
          <w:lang w:eastAsia="sk-SK"/>
        </w:rPr>
        <w:t xml:space="preserve"> </w:t>
      </w:r>
      <w:r w:rsidRPr="00935F1D">
        <w:rPr>
          <w:rFonts w:ascii="Times New Roman" w:eastAsia="Times New Roman" w:hAnsi="Times New Roman" w:cs="Times New Roman"/>
          <w:sz w:val="24"/>
          <w:szCs w:val="24"/>
          <w:lang w:eastAsia="sk-SK"/>
        </w:rPr>
        <w:t>(</w:t>
      </w:r>
      <w:r w:rsidRPr="00935F1D">
        <w:rPr>
          <w:rFonts w:ascii="Times New Roman" w:hAnsi="Times New Roman" w:cs="Times New Roman"/>
          <w:sz w:val="24"/>
          <w:szCs w:val="24"/>
        </w:rPr>
        <w:t>§ 112</w:t>
      </w:r>
      <w:r w:rsidRPr="00935F1D">
        <w:rPr>
          <w:rFonts w:ascii="Times New Roman" w:eastAsia="Times New Roman" w:hAnsi="Times New Roman" w:cs="Times New Roman"/>
          <w:sz w:val="24"/>
          <w:szCs w:val="24"/>
          <w:lang w:eastAsia="sk-SK"/>
        </w:rPr>
        <w:t>)</w:t>
      </w:r>
    </w:p>
    <w:p w14:paraId="7F6EAE31" w14:textId="77777777" w:rsidR="00ED692B" w:rsidRPr="00935F1D" w:rsidRDefault="00ED692B"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lastRenderedPageBreak/>
        <w:t>Ide o</w:t>
      </w:r>
      <w:r w:rsidR="000A4751" w:rsidRPr="00935F1D">
        <w:rPr>
          <w:rFonts w:ascii="Times New Roman" w:hAnsi="Times New Roman" w:cs="Times New Roman"/>
          <w:sz w:val="24"/>
          <w:szCs w:val="24"/>
        </w:rPr>
        <w:t> </w:t>
      </w:r>
      <w:r w:rsidRPr="00935F1D">
        <w:rPr>
          <w:rFonts w:ascii="Times New Roman" w:hAnsi="Times New Roman" w:cs="Times New Roman"/>
          <w:sz w:val="24"/>
          <w:szCs w:val="24"/>
        </w:rPr>
        <w:t>legislatívno</w:t>
      </w:r>
      <w:r w:rsidR="000A4751" w:rsidRPr="00935F1D">
        <w:rPr>
          <w:rFonts w:ascii="Times New Roman" w:hAnsi="Times New Roman" w:cs="Times New Roman"/>
          <w:sz w:val="24"/>
          <w:szCs w:val="24"/>
        </w:rPr>
        <w:t>-</w:t>
      </w:r>
      <w:r w:rsidRPr="00935F1D">
        <w:rPr>
          <w:rFonts w:ascii="Times New Roman" w:hAnsi="Times New Roman" w:cs="Times New Roman"/>
          <w:sz w:val="24"/>
          <w:szCs w:val="24"/>
        </w:rPr>
        <w:t xml:space="preserve">technické úpravy </w:t>
      </w:r>
      <w:r w:rsidR="000A4751" w:rsidRPr="00935F1D">
        <w:rPr>
          <w:rFonts w:ascii="Times New Roman" w:hAnsi="Times New Roman" w:cs="Times New Roman"/>
          <w:sz w:val="24"/>
          <w:szCs w:val="24"/>
        </w:rPr>
        <w:t xml:space="preserve"> z dôvodu, že lekársku posudkovú činnosť už nebudú vykonávať posudkoví lekári, ktorí by boli štátnymi zamestnancami, ale pôjde o výkon práce vo verejnom záujme. </w:t>
      </w:r>
    </w:p>
    <w:p w14:paraId="541D817D" w14:textId="77777777" w:rsidR="00ED692B" w:rsidRPr="00935F1D" w:rsidRDefault="00ED692B" w:rsidP="00935F1D">
      <w:pPr>
        <w:spacing w:line="276" w:lineRule="auto"/>
        <w:jc w:val="both"/>
        <w:rPr>
          <w:rFonts w:ascii="Times New Roman" w:eastAsia="Times New Roman" w:hAnsi="Times New Roman" w:cs="Times New Roman"/>
          <w:b/>
          <w:sz w:val="24"/>
          <w:szCs w:val="24"/>
          <w:lang w:eastAsia="sk-SK"/>
        </w:rPr>
      </w:pPr>
      <w:r w:rsidRPr="00935F1D">
        <w:rPr>
          <w:rFonts w:ascii="Times New Roman" w:eastAsia="Times New Roman" w:hAnsi="Times New Roman" w:cs="Times New Roman"/>
          <w:b/>
          <w:sz w:val="24"/>
          <w:szCs w:val="24"/>
          <w:lang w:eastAsia="sk-SK"/>
        </w:rPr>
        <w:t>K </w:t>
      </w:r>
      <w:r w:rsidR="000A4751" w:rsidRPr="00935F1D">
        <w:rPr>
          <w:rFonts w:ascii="Times New Roman" w:eastAsia="Times New Roman" w:hAnsi="Times New Roman" w:cs="Times New Roman"/>
          <w:b/>
          <w:sz w:val="24"/>
          <w:szCs w:val="24"/>
          <w:lang w:eastAsia="sk-SK"/>
        </w:rPr>
        <w:t>bodu 5</w:t>
      </w:r>
      <w:r w:rsidRPr="00935F1D">
        <w:rPr>
          <w:rFonts w:ascii="Times New Roman" w:eastAsia="Times New Roman" w:hAnsi="Times New Roman" w:cs="Times New Roman"/>
          <w:b/>
          <w:sz w:val="24"/>
          <w:szCs w:val="24"/>
          <w:lang w:eastAsia="sk-SK"/>
        </w:rPr>
        <w:t xml:space="preserve"> </w:t>
      </w:r>
      <w:r w:rsidRPr="00935F1D">
        <w:rPr>
          <w:rFonts w:ascii="Times New Roman" w:eastAsia="Times New Roman" w:hAnsi="Times New Roman" w:cs="Times New Roman"/>
          <w:sz w:val="24"/>
          <w:szCs w:val="24"/>
          <w:lang w:eastAsia="sk-SK"/>
        </w:rPr>
        <w:t>(</w:t>
      </w:r>
      <w:r w:rsidRPr="00935F1D">
        <w:rPr>
          <w:rFonts w:ascii="Times New Roman" w:hAnsi="Times New Roman" w:cs="Times New Roman"/>
          <w:sz w:val="24"/>
          <w:szCs w:val="24"/>
        </w:rPr>
        <w:t xml:space="preserve">§ 193m </w:t>
      </w:r>
      <w:r w:rsidRPr="00935F1D">
        <w:rPr>
          <w:rFonts w:ascii="Times New Roman" w:eastAsia="Times New Roman" w:hAnsi="Times New Roman" w:cs="Times New Roman"/>
          <w:sz w:val="24"/>
          <w:szCs w:val="24"/>
          <w:lang w:eastAsia="sk-SK"/>
        </w:rPr>
        <w:t>)</w:t>
      </w:r>
    </w:p>
    <w:p w14:paraId="0AFD83A3" w14:textId="77777777" w:rsidR="000A4751" w:rsidRPr="00935F1D" w:rsidRDefault="000A4751" w:rsidP="00935F1D">
      <w:pPr>
        <w:spacing w:line="276" w:lineRule="auto"/>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 xml:space="preserve">V súvislosti s prechodom posudkových lekárov zo štátnej služby sa v prechodnom ustanovení navrhuje upraviť skončenie ich štátnozamestnaneckého pomeru. </w:t>
      </w:r>
    </w:p>
    <w:p w14:paraId="3AAFB4EB" w14:textId="77777777" w:rsidR="00656159" w:rsidRPr="00935F1D" w:rsidRDefault="00565723" w:rsidP="00935F1D">
      <w:pPr>
        <w:spacing w:line="276" w:lineRule="auto"/>
        <w:jc w:val="both"/>
        <w:rPr>
          <w:rFonts w:ascii="Times New Roman" w:hAnsi="Times New Roman" w:cs="Times New Roman"/>
          <w:bCs/>
          <w:sz w:val="24"/>
          <w:szCs w:val="24"/>
        </w:rPr>
      </w:pPr>
      <w:r w:rsidRPr="00935F1D">
        <w:rPr>
          <w:rFonts w:ascii="Times New Roman" w:hAnsi="Times New Roman" w:cs="Times New Roman"/>
          <w:b/>
          <w:sz w:val="24"/>
          <w:szCs w:val="24"/>
        </w:rPr>
        <w:t xml:space="preserve">K </w:t>
      </w:r>
      <w:r w:rsidR="00656159" w:rsidRPr="00935F1D">
        <w:rPr>
          <w:rFonts w:ascii="Times New Roman" w:hAnsi="Times New Roman" w:cs="Times New Roman"/>
          <w:b/>
          <w:sz w:val="24"/>
          <w:szCs w:val="24"/>
        </w:rPr>
        <w:t xml:space="preserve">Čl. XI </w:t>
      </w:r>
      <w:r w:rsidR="00656159" w:rsidRPr="00935F1D">
        <w:rPr>
          <w:rFonts w:ascii="Times New Roman" w:hAnsi="Times New Roman" w:cs="Times New Roman"/>
          <w:bCs/>
          <w:sz w:val="24"/>
          <w:szCs w:val="24"/>
        </w:rPr>
        <w:t>(Zákon č. 112/2018 Z. z. o sociálnej ekonomike a sociálnych podnikoch a o zmene a doplnení niektorých zákonov)</w:t>
      </w:r>
    </w:p>
    <w:p w14:paraId="01BC77C3"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1 </w:t>
      </w:r>
      <w:r w:rsidRPr="00935F1D">
        <w:rPr>
          <w:rFonts w:ascii="Times New Roman" w:hAnsi="Times New Roman" w:cs="Times New Roman"/>
          <w:sz w:val="24"/>
          <w:szCs w:val="24"/>
        </w:rPr>
        <w:t>(§ 2 ods. 5 písm. b) druhého bodu)</w:t>
      </w:r>
    </w:p>
    <w:p w14:paraId="364B25E5" w14:textId="11017314" w:rsidR="00656159" w:rsidRPr="00935F1D" w:rsidRDefault="00656159" w:rsidP="00935F1D">
      <w:pPr>
        <w:spacing w:line="276" w:lineRule="auto"/>
        <w:jc w:val="both"/>
        <w:rPr>
          <w:rFonts w:ascii="Times New Roman" w:eastAsia="Times New Roman" w:hAnsi="Times New Roman" w:cs="Times New Roman"/>
          <w:sz w:val="24"/>
          <w:szCs w:val="24"/>
          <w:lang w:eastAsia="sk-SK"/>
        </w:rPr>
      </w:pPr>
      <w:r w:rsidRPr="00935F1D">
        <w:rPr>
          <w:rFonts w:ascii="Times New Roman" w:hAnsi="Times New Roman" w:cs="Times New Roman"/>
          <w:sz w:val="24"/>
          <w:szCs w:val="24"/>
        </w:rPr>
        <w:t>V súvislosti s</w:t>
      </w:r>
      <w:r w:rsidR="00403846">
        <w:rPr>
          <w:rFonts w:ascii="Times New Roman" w:hAnsi="Times New Roman" w:cs="Times New Roman"/>
          <w:sz w:val="24"/>
          <w:szCs w:val="24"/>
        </w:rPr>
        <w:t xml:space="preserve"> vládnym </w:t>
      </w:r>
      <w:r w:rsidRPr="00935F1D">
        <w:rPr>
          <w:rFonts w:ascii="Times New Roman" w:hAnsi="Times New Roman" w:cs="Times New Roman"/>
          <w:sz w:val="24"/>
          <w:szCs w:val="24"/>
        </w:rPr>
        <w:t xml:space="preserve">návrhom zákona o integrovanej posudkovej činnosti sa navrhuje rozšíriť </w:t>
      </w:r>
      <w:r w:rsidRPr="00935F1D">
        <w:rPr>
          <w:rFonts w:ascii="Times New Roman" w:hAnsi="Times New Roman" w:cs="Times New Roman"/>
          <w:bCs/>
          <w:sz w:val="24"/>
          <w:szCs w:val="24"/>
        </w:rPr>
        <w:t xml:space="preserve">spôsob preukazovania dlhodobého zdravotného postihnutia o integrovaný posudok </w:t>
      </w:r>
      <w:r w:rsidRPr="00935F1D">
        <w:rPr>
          <w:rFonts w:ascii="Times New Roman" w:hAnsi="Times New Roman" w:cs="Times New Roman"/>
          <w:sz w:val="24"/>
          <w:szCs w:val="24"/>
        </w:rPr>
        <w:t>pre účely zákona č. 112/2018 Z. z. v zmysle § 2 ods. 5 písm. b) druhého bodu</w:t>
      </w:r>
      <w:r w:rsidRPr="00935F1D">
        <w:rPr>
          <w:rFonts w:ascii="Times New Roman" w:eastAsia="Times New Roman" w:hAnsi="Times New Roman" w:cs="Times New Roman"/>
          <w:sz w:val="24"/>
          <w:szCs w:val="24"/>
          <w:lang w:eastAsia="sk-SK"/>
        </w:rPr>
        <w:t>.</w:t>
      </w:r>
    </w:p>
    <w:p w14:paraId="7BF9828E"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bodu 2  </w:t>
      </w:r>
      <w:r w:rsidRPr="00935F1D">
        <w:rPr>
          <w:rFonts w:ascii="Times New Roman" w:hAnsi="Times New Roman" w:cs="Times New Roman"/>
          <w:sz w:val="24"/>
          <w:szCs w:val="24"/>
        </w:rPr>
        <w:t>(§ 22 ods. 1 písm. b))</w:t>
      </w:r>
    </w:p>
    <w:p w14:paraId="2E12738E" w14:textId="7FA88773"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iCs/>
          <w:sz w:val="24"/>
          <w:szCs w:val="24"/>
        </w:rPr>
        <w:t>V súvislosti s</w:t>
      </w:r>
      <w:r w:rsidR="00403846">
        <w:rPr>
          <w:rFonts w:ascii="Times New Roman" w:hAnsi="Times New Roman" w:cs="Times New Roman"/>
          <w:iCs/>
          <w:sz w:val="24"/>
          <w:szCs w:val="24"/>
        </w:rPr>
        <w:t xml:space="preserve"> vládnym </w:t>
      </w:r>
      <w:r w:rsidRPr="00935F1D">
        <w:rPr>
          <w:rFonts w:ascii="Times New Roman" w:hAnsi="Times New Roman" w:cs="Times New Roman"/>
          <w:iCs/>
          <w:sz w:val="24"/>
          <w:szCs w:val="24"/>
        </w:rPr>
        <w:t xml:space="preserve">návrhom zákona o integrovanej posudkovej činnosti sa navrhuje rozšíriť spôsob preukazovania </w:t>
      </w:r>
      <w:r w:rsidRPr="00935F1D">
        <w:rPr>
          <w:rFonts w:ascii="Times New Roman" w:hAnsi="Times New Roman" w:cs="Times New Roman"/>
          <w:bCs/>
          <w:iCs/>
          <w:sz w:val="24"/>
          <w:szCs w:val="24"/>
        </w:rPr>
        <w:t>odkázanosti na sociálnu službu u</w:t>
      </w:r>
      <w:r w:rsidRPr="00935F1D">
        <w:rPr>
          <w:rFonts w:ascii="Times New Roman" w:hAnsi="Times New Roman" w:cs="Times New Roman"/>
          <w:b/>
          <w:bCs/>
          <w:iCs/>
          <w:sz w:val="24"/>
          <w:szCs w:val="24"/>
        </w:rPr>
        <w:t> </w:t>
      </w:r>
      <w:r w:rsidRPr="00935F1D">
        <w:rPr>
          <w:rFonts w:ascii="Times New Roman" w:hAnsi="Times New Roman" w:cs="Times New Roman"/>
          <w:iCs/>
          <w:sz w:val="24"/>
          <w:szCs w:val="24"/>
        </w:rPr>
        <w:t>fyzických osôb, ktoré sú odkázané na pomoc inej fyzickej osoby, alebo domácu opatrovateľskú službu v súvislosti s poskytovaním  pomoci na podporu dopytu v zmysle zákona č. 112/2018 Z. z.</w:t>
      </w:r>
    </w:p>
    <w:p w14:paraId="14E7CCB4"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3 </w:t>
      </w:r>
      <w:r w:rsidRPr="00935F1D">
        <w:rPr>
          <w:rFonts w:ascii="Times New Roman" w:hAnsi="Times New Roman" w:cs="Times New Roman"/>
          <w:sz w:val="24"/>
          <w:szCs w:val="24"/>
        </w:rPr>
        <w:t>(§ 25a ods. 2 písm. b))</w:t>
      </w:r>
    </w:p>
    <w:p w14:paraId="1BA4DF1F"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Z aplikačnej praxe vyplynula potreba doplniť náležitosti žiadosti o posúdenie dlhodobého zdravotného postihnutia, a to najmä v súvislosti s podrobnejším opisom pracovnej činnosti vypracovaným zamestnávateľom alebo potenciálnym zamestnávateľom.</w:t>
      </w:r>
    </w:p>
    <w:p w14:paraId="1F1077EA"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4 </w:t>
      </w:r>
      <w:r w:rsidRPr="00935F1D">
        <w:rPr>
          <w:rFonts w:ascii="Times New Roman" w:hAnsi="Times New Roman" w:cs="Times New Roman"/>
          <w:sz w:val="24"/>
          <w:szCs w:val="24"/>
        </w:rPr>
        <w:t>(§ 25a ods. 2)</w:t>
      </w:r>
    </w:p>
    <w:p w14:paraId="55D502B4"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Doplnenie ustanovenia o podstatné náležitosti žiadosti o posúdenie dlhodobého zdravotného postihnutia.</w:t>
      </w:r>
    </w:p>
    <w:p w14:paraId="67D5A428"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5 </w:t>
      </w:r>
      <w:r w:rsidRPr="00935F1D">
        <w:rPr>
          <w:rFonts w:ascii="Times New Roman" w:hAnsi="Times New Roman" w:cs="Times New Roman"/>
          <w:sz w:val="24"/>
          <w:szCs w:val="24"/>
        </w:rPr>
        <w:t>(§ 25a ods. 3)</w:t>
      </w:r>
    </w:p>
    <w:p w14:paraId="0A077A89"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Ide o zamedzenie duplicity v procese posudzovania dlhodobého </w:t>
      </w:r>
      <w:r w:rsidRPr="00935F1D">
        <w:rPr>
          <w:rFonts w:ascii="Times New Roman" w:hAnsi="Times New Roman" w:cs="Times New Roman"/>
          <w:bCs/>
          <w:sz w:val="24"/>
          <w:szCs w:val="24"/>
        </w:rPr>
        <w:t xml:space="preserve">zdravotného postihnutia </w:t>
      </w:r>
      <w:r w:rsidRPr="00935F1D">
        <w:rPr>
          <w:rFonts w:ascii="Times New Roman" w:hAnsi="Times New Roman" w:cs="Times New Roman"/>
          <w:sz w:val="24"/>
          <w:szCs w:val="24"/>
        </w:rPr>
        <w:t>a zamedzenie neúčelného zaťaženia systému posudkovej činnosti. Zároveň sa predchádza prípadnej dvojkoľajnosti výstupov jednotlivých posudkov. Precizuje sa ustanovenie v časti miestnej príslušnosti úradov práce, sociálnych vecí a rodiny v súvislosti s podávaním žiadosti fyzickej osoby o posúdenie dlhodobého zdravotného postihnutia. V prípade, ak žiadosť nebude mať predpísané náležitosti, úrad práce odloží žiadosť o posúdenie dlhodobého zdravotného postihnutia, čo v praxi bude znamenať, že sa ňou nebude zaoberať. Posudkový lekár teda  v takom nebude posudzovať dlhodobé zdravotné postihnutie fyzickej osoby a nebude ani vypracovávať posudok.</w:t>
      </w:r>
    </w:p>
    <w:p w14:paraId="5BF491BD"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6 </w:t>
      </w:r>
      <w:r w:rsidRPr="00935F1D">
        <w:rPr>
          <w:rFonts w:ascii="Times New Roman" w:hAnsi="Times New Roman" w:cs="Times New Roman"/>
          <w:sz w:val="24"/>
          <w:szCs w:val="24"/>
        </w:rPr>
        <w:t>( poznámka pod čiarou k odkazu 71b)</w:t>
      </w:r>
    </w:p>
    <w:p w14:paraId="5087F3CC"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Legislatívno-technická úprava.</w:t>
      </w:r>
    </w:p>
    <w:p w14:paraId="0AA0C7C8"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lastRenderedPageBreak/>
        <w:t xml:space="preserve">K bodu 7 </w:t>
      </w:r>
      <w:r w:rsidRPr="00935F1D">
        <w:rPr>
          <w:rFonts w:ascii="Times New Roman" w:hAnsi="Times New Roman" w:cs="Times New Roman"/>
          <w:sz w:val="24"/>
          <w:szCs w:val="24"/>
        </w:rPr>
        <w:t>(§ 25a ods. 6 písm. c)</w:t>
      </w:r>
    </w:p>
    <w:p w14:paraId="551D01FF"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Precizuje sa, že obsahom žiadosti o posúdenie </w:t>
      </w:r>
      <w:r w:rsidRPr="00935F1D">
        <w:rPr>
          <w:rFonts w:ascii="Times New Roman" w:eastAsia="Times New Roman" w:hAnsi="Times New Roman" w:cs="Times New Roman"/>
          <w:sz w:val="24"/>
          <w:szCs w:val="24"/>
          <w:lang w:eastAsia="sk-SK"/>
        </w:rPr>
        <w:t>dlhodobého zdravotného postihnutia</w:t>
      </w:r>
      <w:r w:rsidRPr="00935F1D">
        <w:rPr>
          <w:rFonts w:ascii="Times New Roman" w:hAnsi="Times New Roman" w:cs="Times New Roman"/>
          <w:sz w:val="24"/>
          <w:szCs w:val="24"/>
        </w:rPr>
        <w:t xml:space="preserve"> je podrobný opis pracovnej činnosti, na základe ktorého je možné určiť, či posudzovaná fyzická osoba má alebo nemá vzhľadom na povahu vykonávanej pracovnej činnosti </w:t>
      </w:r>
      <w:r w:rsidRPr="00935F1D">
        <w:rPr>
          <w:rFonts w:ascii="Times New Roman" w:eastAsia="Times New Roman" w:hAnsi="Times New Roman" w:cs="Times New Roman"/>
          <w:sz w:val="24"/>
          <w:szCs w:val="24"/>
          <w:lang w:eastAsia="sk-SK"/>
        </w:rPr>
        <w:t>dlhodobé zdravotné postihnutie</w:t>
      </w:r>
      <w:r w:rsidRPr="00935F1D">
        <w:rPr>
          <w:rFonts w:ascii="Times New Roman" w:hAnsi="Times New Roman" w:cs="Times New Roman"/>
          <w:sz w:val="24"/>
          <w:szCs w:val="24"/>
        </w:rPr>
        <w:t>.</w:t>
      </w:r>
    </w:p>
    <w:p w14:paraId="54E27245" w14:textId="77777777" w:rsidR="00656159" w:rsidRPr="00935F1D" w:rsidRDefault="00656159" w:rsidP="00935F1D">
      <w:pPr>
        <w:spacing w:line="276" w:lineRule="auto"/>
        <w:jc w:val="both"/>
        <w:rPr>
          <w:rFonts w:ascii="Times New Roman" w:hAnsi="Times New Roman" w:cs="Times New Roman"/>
          <w:b/>
          <w:sz w:val="24"/>
          <w:szCs w:val="24"/>
        </w:rPr>
      </w:pPr>
      <w:r w:rsidRPr="00935F1D">
        <w:rPr>
          <w:rFonts w:ascii="Times New Roman" w:hAnsi="Times New Roman" w:cs="Times New Roman"/>
          <w:b/>
          <w:sz w:val="24"/>
          <w:szCs w:val="24"/>
        </w:rPr>
        <w:t xml:space="preserve">K bodu 8 </w:t>
      </w:r>
      <w:r w:rsidRPr="00935F1D">
        <w:rPr>
          <w:rFonts w:ascii="Times New Roman" w:hAnsi="Times New Roman" w:cs="Times New Roman"/>
          <w:sz w:val="24"/>
          <w:szCs w:val="24"/>
        </w:rPr>
        <w:t>(§ 25a ods. 9)</w:t>
      </w:r>
    </w:p>
    <w:p w14:paraId="0E46AAB8"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sz w:val="24"/>
          <w:szCs w:val="24"/>
        </w:rPr>
        <w:t xml:space="preserve">V nadväznosti na rozšírenie spôsobu preukazovania dlhodobého zdravotného postihnutia o integrovaný posudok (bod 1) sa navrhuje umožniť podať žiadosť o nové posúdenie dlhodobého zdravotného postihnutia podľa § 25a zákona č. 112/2018 Z. z. najskôr po uplynutí šiestich mesiacov od nadobudnutia právoplatnosti integrovaného posudku. </w:t>
      </w:r>
    </w:p>
    <w:p w14:paraId="48100CAA" w14:textId="77777777" w:rsidR="00656159" w:rsidRPr="00935F1D" w:rsidRDefault="00656159" w:rsidP="00935F1D">
      <w:pPr>
        <w:spacing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bodu 9 </w:t>
      </w:r>
      <w:r w:rsidRPr="00935F1D">
        <w:rPr>
          <w:rFonts w:ascii="Times New Roman" w:hAnsi="Times New Roman" w:cs="Times New Roman"/>
          <w:sz w:val="24"/>
          <w:szCs w:val="24"/>
        </w:rPr>
        <w:t>(§ 25a)</w:t>
      </w:r>
    </w:p>
    <w:p w14:paraId="2AC2BBF6" w14:textId="77777777" w:rsidR="00656159" w:rsidRPr="00935F1D" w:rsidRDefault="00656159" w:rsidP="00935F1D">
      <w:pPr>
        <w:spacing w:after="0" w:line="276" w:lineRule="auto"/>
        <w:jc w:val="both"/>
        <w:rPr>
          <w:rFonts w:ascii="Times New Roman" w:eastAsia="Times New Roman" w:hAnsi="Times New Roman" w:cs="Times New Roman"/>
          <w:sz w:val="24"/>
          <w:szCs w:val="24"/>
          <w:lang w:eastAsia="sk-SK"/>
        </w:rPr>
      </w:pPr>
      <w:r w:rsidRPr="00935F1D">
        <w:rPr>
          <w:rFonts w:ascii="Times New Roman" w:hAnsi="Times New Roman" w:cs="Times New Roman"/>
          <w:sz w:val="24"/>
          <w:szCs w:val="24"/>
        </w:rPr>
        <w:t>V nadväznosti na rozšírenie spôsobu preukazovania dlhodobého zdravotného postihnutia o integrovaný posudok (bod 1) sa navrhuje, aby l</w:t>
      </w:r>
      <w:r w:rsidRPr="00935F1D">
        <w:rPr>
          <w:rFonts w:ascii="Times New Roman" w:eastAsia="Times New Roman" w:hAnsi="Times New Roman" w:cs="Times New Roman"/>
          <w:sz w:val="24"/>
          <w:szCs w:val="24"/>
          <w:lang w:eastAsia="sk-SK"/>
        </w:rPr>
        <w:t xml:space="preserve">ekársky posudok vypracovaný podľa § 25a zákona č. 112/20108 Z. z. stratil platnosť buď vypracovaním nového lekárskeho posudku vo vzťahu k tej istej fyzickej osobe a k tej istej pracovnej činnosti alebo nadobudnutím právoplatnosti integrovaného posudku obsahujúceho výrok o dlhodobom zdravotnom postihnutí vo vzťahu k tej istej fyzickej osobe a k tej istej pracovnej činnosti. </w:t>
      </w:r>
    </w:p>
    <w:p w14:paraId="0BB19CEB" w14:textId="1D930824" w:rsidR="00656159" w:rsidRPr="00935F1D" w:rsidRDefault="00656159" w:rsidP="00935F1D">
      <w:pPr>
        <w:spacing w:after="0" w:line="276" w:lineRule="auto"/>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V odseku 11 sa dopĺňa fikcia pre fyzickú osobu, ktorá podala novú žiadosť o posúdenie dlhodobého zdravotného postihnutia vo vzťahu k tej istej pracovnej činnosti najneskôr 30 dní pred uplynutím dvoch rokov od vypracovania predchádzajúceho lekárskeho posudku, že až do vypracovania nového lekárskeho posudku sa považuje za fyzickú osobu, ktorá má dlhodobé zdravotné postihnutie</w:t>
      </w:r>
      <w:r w:rsidR="0AC92AEC" w:rsidRPr="00935F1D">
        <w:rPr>
          <w:rFonts w:ascii="Times New Roman" w:eastAsia="Times New Roman" w:hAnsi="Times New Roman" w:cs="Times New Roman"/>
          <w:sz w:val="24"/>
          <w:szCs w:val="24"/>
          <w:lang w:eastAsia="sk-SK"/>
        </w:rPr>
        <w:t xml:space="preserve">, to neplatí, ak úrad práce novú žiadosť odložil </w:t>
      </w:r>
      <w:r w:rsidR="25B67C36" w:rsidRPr="00935F1D">
        <w:rPr>
          <w:rFonts w:ascii="Times New Roman" w:eastAsia="Times New Roman" w:hAnsi="Times New Roman" w:cs="Times New Roman"/>
          <w:sz w:val="24"/>
          <w:szCs w:val="24"/>
          <w:lang w:eastAsia="sk-SK"/>
        </w:rPr>
        <w:t>z dôvodu, že nemá</w:t>
      </w:r>
      <w:r w:rsidR="25B67C36" w:rsidRPr="00935F1D">
        <w:rPr>
          <w:rFonts w:ascii="Times New Roman" w:eastAsia="Times New Roman" w:hAnsi="Times New Roman" w:cs="Times New Roman"/>
          <w:sz w:val="24"/>
          <w:szCs w:val="24"/>
        </w:rPr>
        <w:t xml:space="preserve"> predpísané náležitosti</w:t>
      </w:r>
      <w:r w:rsidRPr="00935F1D">
        <w:rPr>
          <w:rFonts w:ascii="Times New Roman" w:eastAsia="Times New Roman" w:hAnsi="Times New Roman" w:cs="Times New Roman"/>
          <w:sz w:val="24"/>
          <w:szCs w:val="24"/>
          <w:lang w:eastAsia="sk-SK"/>
        </w:rPr>
        <w:t>.</w:t>
      </w:r>
    </w:p>
    <w:p w14:paraId="4C74E30B" w14:textId="77777777" w:rsidR="00656159" w:rsidRPr="00935F1D" w:rsidRDefault="00656159" w:rsidP="00935F1D">
      <w:pPr>
        <w:spacing w:after="0" w:line="276" w:lineRule="auto"/>
        <w:jc w:val="both"/>
        <w:rPr>
          <w:rFonts w:ascii="Times New Roman" w:hAnsi="Times New Roman" w:cs="Times New Roman"/>
          <w:sz w:val="24"/>
          <w:szCs w:val="24"/>
        </w:rPr>
      </w:pPr>
      <w:r w:rsidRPr="00935F1D">
        <w:rPr>
          <w:rFonts w:ascii="Times New Roman" w:hAnsi="Times New Roman" w:cs="Times New Roman"/>
          <w:b/>
          <w:sz w:val="24"/>
          <w:szCs w:val="24"/>
        </w:rPr>
        <w:t xml:space="preserve">K  bodu 10 </w:t>
      </w:r>
      <w:r w:rsidRPr="00935F1D">
        <w:rPr>
          <w:rFonts w:ascii="Times New Roman" w:hAnsi="Times New Roman" w:cs="Times New Roman"/>
          <w:sz w:val="24"/>
          <w:szCs w:val="24"/>
        </w:rPr>
        <w:t>(§ 36 Prechodné ustanovenie k úpravám účinným od 1. septembra 2025)</w:t>
      </w:r>
    </w:p>
    <w:p w14:paraId="3B37097E" w14:textId="77777777" w:rsidR="00656159" w:rsidRPr="00935F1D" w:rsidRDefault="00656159" w:rsidP="00935F1D">
      <w:pPr>
        <w:spacing w:after="0" w:line="276" w:lineRule="auto"/>
        <w:jc w:val="both"/>
        <w:rPr>
          <w:rFonts w:ascii="Times New Roman" w:hAnsi="Times New Roman" w:cs="Times New Roman"/>
          <w:sz w:val="24"/>
          <w:szCs w:val="24"/>
        </w:rPr>
      </w:pPr>
    </w:p>
    <w:p w14:paraId="49740136" w14:textId="2DEE8438" w:rsidR="00656159" w:rsidRPr="00935F1D" w:rsidRDefault="00656159" w:rsidP="00935F1D">
      <w:pPr>
        <w:spacing w:after="0" w:line="276" w:lineRule="auto"/>
        <w:jc w:val="both"/>
        <w:rPr>
          <w:rFonts w:ascii="Times New Roman" w:eastAsia="Times New Roman" w:hAnsi="Times New Roman" w:cs="Times New Roman"/>
          <w:sz w:val="24"/>
          <w:szCs w:val="24"/>
          <w:lang w:eastAsia="sk-SK"/>
        </w:rPr>
      </w:pPr>
      <w:r w:rsidRPr="00935F1D">
        <w:rPr>
          <w:rFonts w:ascii="Times New Roman" w:eastAsia="Times New Roman" w:hAnsi="Times New Roman" w:cs="Times New Roman"/>
          <w:sz w:val="24"/>
          <w:szCs w:val="24"/>
          <w:lang w:eastAsia="sk-SK"/>
        </w:rPr>
        <w:t>V odseku 1 je cieľom</w:t>
      </w:r>
      <w:r w:rsidR="00403846">
        <w:rPr>
          <w:rFonts w:ascii="Times New Roman" w:eastAsia="Times New Roman" w:hAnsi="Times New Roman" w:cs="Times New Roman"/>
          <w:sz w:val="24"/>
          <w:szCs w:val="24"/>
          <w:lang w:eastAsia="sk-SK"/>
        </w:rPr>
        <w:t xml:space="preserve"> vládneho</w:t>
      </w:r>
      <w:r w:rsidRPr="00935F1D">
        <w:rPr>
          <w:rFonts w:ascii="Times New Roman" w:eastAsia="Times New Roman" w:hAnsi="Times New Roman" w:cs="Times New Roman"/>
          <w:sz w:val="24"/>
          <w:szCs w:val="24"/>
          <w:lang w:eastAsia="sk-SK"/>
        </w:rPr>
        <w:t xml:space="preserve"> návrhu  podpora zamestnávania znevýhodnených osôb, ktorými sú osoby so zdravotným postihnutím v zmysle rozhodnutia o nepriznaní invalidného dôchodku, z ktorého vyplýva pokles schopnosti vykonávať zárobkovú činnosť o viac ako 20 % v porovnaní so zdravou fyzickou osobou podľa § 2 ods. 5 písm. b) druhého bodu zákona č. 112/2018 Z. z. Prechodné ustanovenie zachováva rovnaké právne postavenie kategórie fyzických osôb, ktoré boli znevýhodnenou osobou v zmysle rozhodnutia o nepriznaní invalidného dôchodku, z ktorého vyplýva pokles schopnosti vykonávať zárobkovú činnosť o viac ako 20 % v porovnaní so zdravou fyzickou osobou podľa § 2 ods. 5 písm. b) druhého bodu zákona  č. 112/2018 Z. z. už v čase nástupu do zamestnania v integračnom podniku. Ak by prechodné ustanovenie účinné od 1. septembra 2025 nezachovalo ich postavenie znevýhodnenej osoby,  mohlo by to mať negatívny dosah na plnenie zákonných podmienok v zmysle zákona č. 112/2018 Z. z. , napr. vo vzťahu k priznanému štatútu registrovaného sociálneho podniku, resp. k strate nároku na finančnú podporu na zamestnávanie týchto osôb pre registrované sociálne podniky - integračné.</w:t>
      </w:r>
    </w:p>
    <w:p w14:paraId="025F57AD" w14:textId="77777777" w:rsidR="00656159" w:rsidRPr="00935F1D" w:rsidRDefault="00656159" w:rsidP="00935F1D">
      <w:pPr>
        <w:spacing w:before="100" w:beforeAutospacing="1" w:after="100" w:afterAutospacing="1" w:line="276" w:lineRule="auto"/>
        <w:jc w:val="both"/>
        <w:rPr>
          <w:rFonts w:ascii="Times New Roman" w:eastAsia="Times New Roman" w:hAnsi="Times New Roman" w:cs="Times New Roman"/>
          <w:iCs/>
          <w:sz w:val="24"/>
          <w:szCs w:val="24"/>
          <w:lang w:eastAsia="sk-SK"/>
        </w:rPr>
      </w:pPr>
      <w:r w:rsidRPr="00935F1D">
        <w:rPr>
          <w:rFonts w:ascii="Times New Roman" w:eastAsia="Times New Roman" w:hAnsi="Times New Roman" w:cs="Times New Roman"/>
          <w:iCs/>
          <w:sz w:val="24"/>
          <w:szCs w:val="24"/>
          <w:lang w:eastAsia="sk-SK"/>
        </w:rPr>
        <w:lastRenderedPageBreak/>
        <w:t xml:space="preserve">V odseku 2 v nadväznosti na rozšírenie spôsobu preukazovania </w:t>
      </w:r>
      <w:r w:rsidRPr="00935F1D">
        <w:rPr>
          <w:rFonts w:ascii="Times New Roman" w:eastAsia="Times New Roman" w:hAnsi="Times New Roman" w:cs="Times New Roman"/>
          <w:bCs/>
          <w:iCs/>
          <w:sz w:val="24"/>
          <w:szCs w:val="24"/>
          <w:lang w:eastAsia="sk-SK"/>
        </w:rPr>
        <w:t>odkázanosti na sociálnu službu u </w:t>
      </w:r>
      <w:r w:rsidRPr="00935F1D">
        <w:rPr>
          <w:rFonts w:ascii="Times New Roman" w:eastAsia="Times New Roman" w:hAnsi="Times New Roman" w:cs="Times New Roman"/>
          <w:iCs/>
          <w:sz w:val="24"/>
          <w:szCs w:val="24"/>
          <w:lang w:eastAsia="sk-SK"/>
        </w:rPr>
        <w:t>fyzických osôb, ktoré sú odkázané na pomoc inej fyzickej osoby, alebo domácu opatrovateľskú službu v súvislosti s poskytovaním  pomoci na podporu dopytu v zmysle zákona č. 112/2018 Z. z. sa navrhuje, aby sa zachovalo právoplatné rozhodnutie o odkázanosti na sociálnu službu vydané pred 1. septembrom 2025 pre fyzické osoby, ktoré sú odkázané na pomoc inej fyzickej osoby, alebo domácu opatrovateľskú službu na využitie možnosti poskytnutia  pomoci na podporu dopytu v zmysle zákona č. 112/2018 Z. z. Ak by prechodné ustanovenie účinné od 1. septembra 2025 nezachovalo fyzickej osobe postavenie odkázanej osoby na pomoc inej fyzickej osoby, alebo domácu opatrovateľskú službu,  mohlo by to mať negatívny dopad na využívanie pomoci na podporu dopytu v zmysle zákona č. 112/2018 Z. z.</w:t>
      </w:r>
    </w:p>
    <w:p w14:paraId="1EB34045" w14:textId="77777777" w:rsidR="0030301B" w:rsidRPr="00935F1D" w:rsidRDefault="0030301B" w:rsidP="00935F1D">
      <w:pPr>
        <w:spacing w:line="276" w:lineRule="auto"/>
        <w:jc w:val="both"/>
        <w:rPr>
          <w:rFonts w:ascii="Times New Roman" w:eastAsia="Times New Roman" w:hAnsi="Times New Roman" w:cs="Times New Roman"/>
          <w:sz w:val="24"/>
          <w:szCs w:val="24"/>
          <w:lang w:eastAsia="sk-SK"/>
        </w:rPr>
      </w:pPr>
      <w:r w:rsidRPr="00935F1D">
        <w:rPr>
          <w:rFonts w:ascii="Times New Roman" w:hAnsi="Times New Roman" w:cs="Times New Roman"/>
          <w:b/>
          <w:sz w:val="24"/>
          <w:szCs w:val="24"/>
        </w:rPr>
        <w:t>K Čl. X</w:t>
      </w:r>
      <w:r w:rsidR="00DD59BB" w:rsidRPr="00935F1D">
        <w:rPr>
          <w:rFonts w:ascii="Times New Roman" w:hAnsi="Times New Roman" w:cs="Times New Roman"/>
          <w:b/>
          <w:sz w:val="24"/>
          <w:szCs w:val="24"/>
        </w:rPr>
        <w:t>II</w:t>
      </w:r>
      <w:r w:rsidRPr="00935F1D">
        <w:rPr>
          <w:rFonts w:ascii="Times New Roman" w:hAnsi="Times New Roman" w:cs="Times New Roman"/>
          <w:b/>
          <w:sz w:val="24"/>
          <w:szCs w:val="24"/>
        </w:rPr>
        <w:t xml:space="preserve"> </w:t>
      </w:r>
    </w:p>
    <w:p w14:paraId="5DB5684A" w14:textId="77777777" w:rsidR="0030301B" w:rsidRPr="00935F1D" w:rsidRDefault="0030301B"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Navrhuje sa </w:t>
      </w:r>
      <w:r w:rsidR="00DD59BB" w:rsidRPr="00935F1D">
        <w:rPr>
          <w:rFonts w:ascii="Times New Roman" w:hAnsi="Times New Roman" w:cs="Times New Roman"/>
          <w:sz w:val="24"/>
          <w:szCs w:val="24"/>
        </w:rPr>
        <w:t xml:space="preserve">nadobudnutie </w:t>
      </w:r>
      <w:r w:rsidRPr="00935F1D">
        <w:rPr>
          <w:rFonts w:ascii="Times New Roman" w:hAnsi="Times New Roman" w:cs="Times New Roman"/>
          <w:sz w:val="24"/>
          <w:szCs w:val="24"/>
        </w:rPr>
        <w:t>účinnos</w:t>
      </w:r>
      <w:r w:rsidR="00DD59BB" w:rsidRPr="00935F1D">
        <w:rPr>
          <w:rFonts w:ascii="Times New Roman" w:hAnsi="Times New Roman" w:cs="Times New Roman"/>
          <w:sz w:val="24"/>
          <w:szCs w:val="24"/>
        </w:rPr>
        <w:t>ti</w:t>
      </w:r>
      <w:r w:rsidRPr="00935F1D">
        <w:rPr>
          <w:rFonts w:ascii="Times New Roman" w:hAnsi="Times New Roman" w:cs="Times New Roman"/>
          <w:sz w:val="24"/>
          <w:szCs w:val="24"/>
        </w:rPr>
        <w:t xml:space="preserve"> zákona </w:t>
      </w:r>
      <w:r w:rsidR="00DD59BB" w:rsidRPr="00935F1D">
        <w:rPr>
          <w:rFonts w:ascii="Times New Roman" w:hAnsi="Times New Roman" w:cs="Times New Roman"/>
          <w:sz w:val="24"/>
          <w:szCs w:val="24"/>
        </w:rPr>
        <w:t xml:space="preserve">od </w:t>
      </w:r>
      <w:r w:rsidRPr="00935F1D">
        <w:rPr>
          <w:rFonts w:ascii="Times New Roman" w:hAnsi="Times New Roman" w:cs="Times New Roman"/>
          <w:sz w:val="24"/>
          <w:szCs w:val="24"/>
        </w:rPr>
        <w:t>1. septembra 2025</w:t>
      </w:r>
      <w:r w:rsidR="00DD59BB" w:rsidRPr="00935F1D">
        <w:rPr>
          <w:rFonts w:ascii="Times New Roman" w:hAnsi="Times New Roman" w:cs="Times New Roman"/>
          <w:sz w:val="24"/>
          <w:szCs w:val="24"/>
        </w:rPr>
        <w:t xml:space="preserve"> s výnimkou Čl. </w:t>
      </w:r>
      <w:r w:rsidR="00015AC6" w:rsidRPr="00935F1D">
        <w:rPr>
          <w:rFonts w:ascii="Times New Roman" w:hAnsi="Times New Roman" w:cs="Times New Roman"/>
          <w:sz w:val="24"/>
          <w:szCs w:val="24"/>
        </w:rPr>
        <w:t>VII</w:t>
      </w:r>
      <w:r w:rsidR="00DD59BB" w:rsidRPr="00935F1D">
        <w:rPr>
          <w:rFonts w:ascii="Times New Roman" w:hAnsi="Times New Roman" w:cs="Times New Roman"/>
          <w:sz w:val="24"/>
          <w:szCs w:val="24"/>
        </w:rPr>
        <w:t xml:space="preserve"> bodu 8</w:t>
      </w:r>
      <w:r w:rsidR="00015AC6" w:rsidRPr="00935F1D">
        <w:rPr>
          <w:rFonts w:ascii="Times New Roman" w:hAnsi="Times New Roman" w:cs="Times New Roman"/>
          <w:sz w:val="24"/>
          <w:szCs w:val="24"/>
        </w:rPr>
        <w:t>6</w:t>
      </w:r>
      <w:r w:rsidR="00DD59BB" w:rsidRPr="00935F1D">
        <w:rPr>
          <w:rFonts w:ascii="Times New Roman" w:hAnsi="Times New Roman" w:cs="Times New Roman"/>
          <w:sz w:val="24"/>
          <w:szCs w:val="24"/>
        </w:rPr>
        <w:t xml:space="preserve">, ktorý nadobudne účinnosť dňa 1. augusta 2025. </w:t>
      </w:r>
    </w:p>
    <w:p w14:paraId="136ECBD5" w14:textId="77777777" w:rsidR="00094CA6" w:rsidRPr="00935F1D" w:rsidRDefault="00094CA6" w:rsidP="00935F1D">
      <w:pPr>
        <w:spacing w:after="0" w:line="276" w:lineRule="auto"/>
        <w:ind w:firstLine="708"/>
        <w:contextualSpacing/>
        <w:jc w:val="both"/>
        <w:rPr>
          <w:rFonts w:ascii="Times New Roman" w:hAnsi="Times New Roman" w:cs="Times New Roman"/>
          <w:sz w:val="24"/>
          <w:szCs w:val="24"/>
        </w:rPr>
      </w:pPr>
    </w:p>
    <w:p w14:paraId="1C8E61E7" w14:textId="77777777" w:rsidR="00094CA6" w:rsidRPr="00935F1D" w:rsidRDefault="00094CA6"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K prílohe č. 1</w:t>
      </w:r>
    </w:p>
    <w:p w14:paraId="767C789E" w14:textId="61326A24" w:rsidR="00C64ECE" w:rsidRPr="00935F1D" w:rsidRDefault="54EFE27A"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Navrhuje sa zoznam ťažkých zdravotných postihnutí na účely zákona o integrovanej posudkovej činnosti pre potreby určenia ťažkého zdravotného postihnutia v rámci lekárskej posudkovej činnosti.  Navrhovaná zmena predstavuje odklon od zoznamu diagnóz  a vyjadrenia percentuálnej miery funkčnej poruchy v terajšej platnej legislatíve</w:t>
      </w:r>
      <w:r w:rsidR="208555DB" w:rsidRPr="00935F1D">
        <w:rPr>
          <w:rFonts w:ascii="Times New Roman" w:hAnsi="Times New Roman" w:cs="Times New Roman"/>
          <w:sz w:val="24"/>
          <w:szCs w:val="24"/>
        </w:rPr>
        <w:t xml:space="preserve">. V novej prílohe sa navrhuje zoznam ťažkých zdravotných postihnutí podľa jednotlivých  oblastí funkčných dôsledkov.  </w:t>
      </w:r>
    </w:p>
    <w:p w14:paraId="3BD5A1A3" w14:textId="7F614806" w:rsidR="00BD12BA" w:rsidRPr="00935F1D" w:rsidRDefault="00403846" w:rsidP="00935F1D">
      <w:pPr>
        <w:spacing w:after="0" w:line="276"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Vládnym n</w:t>
      </w:r>
      <w:r w:rsidR="00BD12BA" w:rsidRPr="00935F1D">
        <w:rPr>
          <w:rFonts w:ascii="Times New Roman" w:hAnsi="Times New Roman" w:cs="Times New Roman"/>
          <w:sz w:val="24"/>
          <w:szCs w:val="24"/>
        </w:rPr>
        <w:t>ávrhom zákona sa ponecháva pre účely ťažkého zdravotného postihnutia  hranica výšky pre nízky vzrast po ukončení rastu 120 cm v súlade s aktuálne platnou legislatívou.  V prípade prekročenia tejto hranice sú osoby s </w:t>
      </w:r>
      <w:proofErr w:type="spellStart"/>
      <w:r w:rsidR="00BD12BA" w:rsidRPr="00935F1D">
        <w:rPr>
          <w:rFonts w:ascii="Times New Roman" w:hAnsi="Times New Roman" w:cs="Times New Roman"/>
          <w:sz w:val="24"/>
          <w:szCs w:val="24"/>
        </w:rPr>
        <w:t>achondropláziou</w:t>
      </w:r>
      <w:proofErr w:type="spellEnd"/>
      <w:r w:rsidR="00BD12BA" w:rsidRPr="00935F1D">
        <w:rPr>
          <w:rFonts w:ascii="Times New Roman" w:hAnsi="Times New Roman" w:cs="Times New Roman"/>
          <w:sz w:val="24"/>
          <w:szCs w:val="24"/>
        </w:rPr>
        <w:t xml:space="preserve"> uvedené v časti B </w:t>
      </w:r>
      <w:r w:rsidR="00BF00E8" w:rsidRPr="00935F1D">
        <w:rPr>
          <w:rFonts w:ascii="Times New Roman" w:hAnsi="Times New Roman" w:cs="Times New Roman"/>
          <w:sz w:val="24"/>
          <w:szCs w:val="24"/>
        </w:rPr>
        <w:t xml:space="preserve">časť 3 </w:t>
      </w:r>
      <w:r w:rsidR="00BD12BA" w:rsidRPr="00935F1D">
        <w:rPr>
          <w:rFonts w:ascii="Times New Roman" w:hAnsi="Times New Roman" w:cs="Times New Roman"/>
          <w:sz w:val="24"/>
          <w:szCs w:val="24"/>
        </w:rPr>
        <w:t xml:space="preserve">písm. b) ťažké formy </w:t>
      </w:r>
      <w:proofErr w:type="spellStart"/>
      <w:r w:rsidR="00BD12BA" w:rsidRPr="00935F1D">
        <w:rPr>
          <w:rFonts w:ascii="Times New Roman" w:hAnsi="Times New Roman" w:cs="Times New Roman"/>
          <w:sz w:val="24"/>
          <w:szCs w:val="24"/>
        </w:rPr>
        <w:t>artropatií</w:t>
      </w:r>
      <w:proofErr w:type="spellEnd"/>
      <w:r w:rsidR="00BD12BA" w:rsidRPr="00935F1D">
        <w:rPr>
          <w:rFonts w:ascii="Times New Roman" w:hAnsi="Times New Roman" w:cs="Times New Roman"/>
          <w:sz w:val="24"/>
          <w:szCs w:val="24"/>
        </w:rPr>
        <w:t>, zápalových reumatických ochorení, choroby kostí, chrupaviek, šliach, vnútornej výstelky kĺbu, liečebne neovplyvniteľné, trvalo aktívne s progresiou, s výraznými deštruktívnymi zmenami a s ťažkým funkčným postihnutím, ktoré postihuje viaceré kĺby horných končatín, dolných končatín alebo chrbtice, disproporčné poruchy rastu so závažnými deformitami skeletu bez udania výšky</w:t>
      </w:r>
      <w:r w:rsidR="00BF00E8" w:rsidRPr="00935F1D">
        <w:rPr>
          <w:rFonts w:ascii="Times New Roman" w:hAnsi="Times New Roman" w:cs="Times New Roman"/>
          <w:sz w:val="24"/>
          <w:szCs w:val="24"/>
        </w:rPr>
        <w:t>.</w:t>
      </w:r>
    </w:p>
    <w:p w14:paraId="0AABA7A7" w14:textId="555F15D6" w:rsidR="00BD12BA" w:rsidRPr="00935F1D" w:rsidRDefault="00BD12BA" w:rsidP="00935F1D">
      <w:pPr>
        <w:pStyle w:val="paragraph"/>
        <w:spacing w:before="0" w:beforeAutospacing="0" w:after="0" w:afterAutospacing="0" w:line="276" w:lineRule="auto"/>
        <w:ind w:firstLine="708"/>
        <w:jc w:val="both"/>
        <w:textAlignment w:val="baseline"/>
      </w:pPr>
    </w:p>
    <w:p w14:paraId="43BE1256" w14:textId="005FC32F" w:rsidR="00C64ECE" w:rsidRPr="00935F1D" w:rsidRDefault="162B02C3"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Napriek tomu, že na rozdiel od platnej právnej úpravy v</w:t>
      </w:r>
      <w:r w:rsidR="00403846">
        <w:rPr>
          <w:rFonts w:ascii="Times New Roman" w:hAnsi="Times New Roman" w:cs="Times New Roman"/>
          <w:sz w:val="24"/>
          <w:szCs w:val="24"/>
        </w:rPr>
        <w:t>o vládnom</w:t>
      </w:r>
      <w:r w:rsidRPr="00935F1D">
        <w:rPr>
          <w:rFonts w:ascii="Times New Roman" w:hAnsi="Times New Roman" w:cs="Times New Roman"/>
          <w:sz w:val="24"/>
          <w:szCs w:val="24"/>
        </w:rPr>
        <w:t xml:space="preserve"> návrhu zákona nie sú uvedené jednotlivé diagnózy a bude sa klásť dôraz na ťažké funkčné dôsledky, fyzické osoby, ktorým je diagnostikovaný napr. </w:t>
      </w:r>
      <w:proofErr w:type="spellStart"/>
      <w:r w:rsidRPr="00935F1D">
        <w:rPr>
          <w:rFonts w:ascii="Times New Roman" w:hAnsi="Times New Roman" w:cs="Times New Roman"/>
          <w:sz w:val="24"/>
          <w:szCs w:val="24"/>
        </w:rPr>
        <w:t>Aspergerov</w:t>
      </w:r>
      <w:proofErr w:type="spellEnd"/>
      <w:r w:rsidRPr="00935F1D">
        <w:rPr>
          <w:rFonts w:ascii="Times New Roman" w:hAnsi="Times New Roman" w:cs="Times New Roman"/>
          <w:sz w:val="24"/>
          <w:szCs w:val="24"/>
        </w:rPr>
        <w:t xml:space="preserve"> </w:t>
      </w:r>
      <w:proofErr w:type="spellStart"/>
      <w:r w:rsidRPr="00935F1D">
        <w:rPr>
          <w:rFonts w:ascii="Times New Roman" w:hAnsi="Times New Roman" w:cs="Times New Roman"/>
          <w:sz w:val="24"/>
          <w:szCs w:val="24"/>
        </w:rPr>
        <w:t>syndróm,.sa</w:t>
      </w:r>
      <w:proofErr w:type="spellEnd"/>
      <w:r w:rsidRPr="00935F1D">
        <w:rPr>
          <w:rFonts w:ascii="Times New Roman" w:hAnsi="Times New Roman" w:cs="Times New Roman"/>
          <w:sz w:val="24"/>
          <w:szCs w:val="24"/>
        </w:rPr>
        <w:t xml:space="preserve"> budú považovať za fyzické osoby s ťažkým zdravotným postihnutím, ak majú ťažké poruchy psychického vývoja, </w:t>
      </w:r>
      <w:proofErr w:type="spellStart"/>
      <w:r w:rsidRPr="00935F1D">
        <w:rPr>
          <w:rFonts w:ascii="Times New Roman" w:hAnsi="Times New Roman" w:cs="Times New Roman"/>
          <w:sz w:val="24"/>
          <w:szCs w:val="24"/>
        </w:rPr>
        <w:t>pervazívne</w:t>
      </w:r>
      <w:proofErr w:type="spellEnd"/>
      <w:r w:rsidRPr="00935F1D">
        <w:rPr>
          <w:rFonts w:ascii="Times New Roman" w:hAnsi="Times New Roman" w:cs="Times New Roman"/>
          <w:sz w:val="24"/>
          <w:szCs w:val="24"/>
        </w:rPr>
        <w:t xml:space="preserve"> vývinové poruchy so stredne ťažkou alebo ťažkou poruchou funkčnosti v oblastiach komunikácie, sociálnej interakcie, adaptabilného správania, orientácie alebo sebaobsluhy alebo s </w:t>
      </w:r>
      <w:proofErr w:type="spellStart"/>
      <w:r w:rsidRPr="00935F1D">
        <w:rPr>
          <w:rFonts w:ascii="Times New Roman" w:hAnsi="Times New Roman" w:cs="Times New Roman"/>
          <w:sz w:val="24"/>
          <w:szCs w:val="24"/>
        </w:rPr>
        <w:t>maladaptívnym</w:t>
      </w:r>
      <w:proofErr w:type="spellEnd"/>
      <w:r w:rsidRPr="00935F1D">
        <w:rPr>
          <w:rFonts w:ascii="Times New Roman" w:hAnsi="Times New Roman" w:cs="Times New Roman"/>
          <w:sz w:val="24"/>
          <w:szCs w:val="24"/>
        </w:rPr>
        <w:t xml:space="preserve"> alebo agresívnym správaním voči sebe alebo svojmu okoliu</w:t>
      </w:r>
      <w:r w:rsidR="54F4EE08" w:rsidRPr="00935F1D">
        <w:rPr>
          <w:rFonts w:ascii="Times New Roman" w:hAnsi="Times New Roman" w:cs="Times New Roman"/>
          <w:sz w:val="24"/>
          <w:szCs w:val="24"/>
        </w:rPr>
        <w:t xml:space="preserve">. </w:t>
      </w:r>
    </w:p>
    <w:p w14:paraId="5154E583" w14:textId="31F2BEFA" w:rsidR="00C64ECE" w:rsidRPr="00935F1D" w:rsidRDefault="54F4EE08" w:rsidP="00935F1D">
      <w:pPr>
        <w:spacing w:after="0" w:line="276" w:lineRule="auto"/>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Pri </w:t>
      </w:r>
      <w:r w:rsidR="162B02C3" w:rsidRPr="00935F1D">
        <w:rPr>
          <w:rFonts w:ascii="Times New Roman" w:hAnsi="Times New Roman" w:cs="Times New Roman"/>
          <w:sz w:val="24"/>
          <w:szCs w:val="24"/>
        </w:rPr>
        <w:t xml:space="preserve"> mentálnom postihnutí </w:t>
      </w:r>
      <w:r w:rsidR="2D2AB282" w:rsidRPr="00935F1D">
        <w:rPr>
          <w:rFonts w:ascii="Times New Roman" w:hAnsi="Times New Roman" w:cs="Times New Roman"/>
          <w:sz w:val="24"/>
          <w:szCs w:val="24"/>
        </w:rPr>
        <w:t xml:space="preserve">sa bude osoba považovať za ŤZP </w:t>
      </w:r>
      <w:r w:rsidR="67E94925" w:rsidRPr="00935F1D">
        <w:rPr>
          <w:rFonts w:ascii="Times New Roman" w:hAnsi="Times New Roman" w:cs="Times New Roman"/>
          <w:sz w:val="24"/>
          <w:szCs w:val="24"/>
        </w:rPr>
        <w:t xml:space="preserve">už </w:t>
      </w:r>
      <w:r w:rsidR="162B02C3" w:rsidRPr="00935F1D">
        <w:rPr>
          <w:rFonts w:ascii="Times New Roman" w:hAnsi="Times New Roman" w:cs="Times New Roman"/>
          <w:sz w:val="24"/>
          <w:szCs w:val="24"/>
        </w:rPr>
        <w:t>od stredného pásma ľahkej mentálnej retardácie s ťažkou poruchou správania, komunikácie, orientácie,  sebaobsluhy alebo ťažkého narušenia sociálnych zručností</w:t>
      </w:r>
      <w:r w:rsidR="135B959F" w:rsidRPr="00935F1D">
        <w:rPr>
          <w:rFonts w:ascii="Times New Roman" w:hAnsi="Times New Roman" w:cs="Times New Roman"/>
          <w:sz w:val="24"/>
          <w:szCs w:val="24"/>
        </w:rPr>
        <w:t>.</w:t>
      </w:r>
      <w:r w:rsidR="406DCB27" w:rsidRPr="00935F1D">
        <w:rPr>
          <w:rFonts w:ascii="Times New Roman" w:hAnsi="Times New Roman" w:cs="Times New Roman"/>
          <w:sz w:val="24"/>
          <w:szCs w:val="24"/>
        </w:rPr>
        <w:t xml:space="preserve"> </w:t>
      </w:r>
      <w:r w:rsidR="00BD12BA" w:rsidRPr="00935F1D">
        <w:rPr>
          <w:rFonts w:ascii="Times New Roman" w:hAnsi="Times New Roman" w:cs="Times New Roman"/>
          <w:sz w:val="24"/>
          <w:szCs w:val="24"/>
        </w:rPr>
        <w:tab/>
      </w:r>
      <w:r w:rsidR="2697A299" w:rsidRPr="00935F1D">
        <w:rPr>
          <w:rFonts w:ascii="Times New Roman" w:hAnsi="Times New Roman" w:cs="Times New Roman"/>
          <w:sz w:val="24"/>
          <w:szCs w:val="24"/>
        </w:rPr>
        <w:t>I</w:t>
      </w:r>
      <w:r w:rsidR="470EDC7B" w:rsidRPr="00935F1D">
        <w:rPr>
          <w:rFonts w:ascii="Times New Roman" w:hAnsi="Times New Roman" w:cs="Times New Roman"/>
          <w:sz w:val="24"/>
          <w:szCs w:val="24"/>
        </w:rPr>
        <w:t>nkontinenci</w:t>
      </w:r>
      <w:r w:rsidR="7CDDD1E3" w:rsidRPr="00935F1D">
        <w:rPr>
          <w:rFonts w:ascii="Times New Roman" w:hAnsi="Times New Roman" w:cs="Times New Roman"/>
          <w:sz w:val="24"/>
          <w:szCs w:val="24"/>
        </w:rPr>
        <w:t xml:space="preserve">a a jej rôzne </w:t>
      </w:r>
      <w:r w:rsidR="2A1BC74B" w:rsidRPr="00935F1D">
        <w:rPr>
          <w:rFonts w:ascii="Times New Roman" w:hAnsi="Times New Roman" w:cs="Times New Roman"/>
          <w:sz w:val="24"/>
          <w:szCs w:val="24"/>
        </w:rPr>
        <w:t>formy</w:t>
      </w:r>
      <w:r w:rsidR="54940932" w:rsidRPr="00935F1D">
        <w:rPr>
          <w:rFonts w:ascii="Times New Roman" w:hAnsi="Times New Roman" w:cs="Times New Roman"/>
          <w:sz w:val="24"/>
          <w:szCs w:val="24"/>
        </w:rPr>
        <w:t>,</w:t>
      </w:r>
      <w:r w:rsidR="2FB04EBD" w:rsidRPr="00935F1D">
        <w:rPr>
          <w:rFonts w:ascii="Times New Roman" w:hAnsi="Times New Roman" w:cs="Times New Roman"/>
          <w:sz w:val="24"/>
          <w:szCs w:val="24"/>
        </w:rPr>
        <w:t xml:space="preserve"> bez ohľadu na pôvod inkontinencie (</w:t>
      </w:r>
      <w:r w:rsidR="470EDC7B" w:rsidRPr="00935F1D">
        <w:rPr>
          <w:rFonts w:ascii="Times New Roman" w:hAnsi="Times New Roman" w:cs="Times New Roman"/>
          <w:sz w:val="24"/>
          <w:szCs w:val="24"/>
        </w:rPr>
        <w:t xml:space="preserve"> vrátane stresovej</w:t>
      </w:r>
      <w:r w:rsidR="706EB692" w:rsidRPr="00935F1D">
        <w:rPr>
          <w:rFonts w:ascii="Times New Roman" w:hAnsi="Times New Roman" w:cs="Times New Roman"/>
          <w:sz w:val="24"/>
          <w:szCs w:val="24"/>
        </w:rPr>
        <w:t xml:space="preserve"> inkontinencie</w:t>
      </w:r>
      <w:r w:rsidR="6E389A0C" w:rsidRPr="00935F1D">
        <w:rPr>
          <w:rFonts w:ascii="Times New Roman" w:hAnsi="Times New Roman" w:cs="Times New Roman"/>
          <w:sz w:val="24"/>
          <w:szCs w:val="24"/>
        </w:rPr>
        <w:t>)</w:t>
      </w:r>
      <w:r w:rsidR="470EDC7B" w:rsidRPr="00935F1D">
        <w:rPr>
          <w:rFonts w:ascii="Times New Roman" w:hAnsi="Times New Roman" w:cs="Times New Roman"/>
          <w:sz w:val="24"/>
          <w:szCs w:val="24"/>
        </w:rPr>
        <w:t xml:space="preserve"> sú zahrnuté v prílohe</w:t>
      </w:r>
      <w:r w:rsidR="61B5F625" w:rsidRPr="00935F1D">
        <w:rPr>
          <w:rFonts w:ascii="Times New Roman" w:hAnsi="Times New Roman" w:cs="Times New Roman"/>
          <w:sz w:val="24"/>
          <w:szCs w:val="24"/>
        </w:rPr>
        <w:t xml:space="preserve"> č. 1</w:t>
      </w:r>
      <w:r w:rsidR="1F98C4DE" w:rsidRPr="00935F1D">
        <w:rPr>
          <w:rFonts w:ascii="Times New Roman" w:hAnsi="Times New Roman" w:cs="Times New Roman"/>
          <w:sz w:val="24"/>
          <w:szCs w:val="24"/>
        </w:rPr>
        <w:t>,</w:t>
      </w:r>
      <w:r w:rsidR="470EDC7B" w:rsidRPr="00935F1D">
        <w:rPr>
          <w:rFonts w:ascii="Times New Roman" w:hAnsi="Times New Roman" w:cs="Times New Roman"/>
          <w:sz w:val="24"/>
          <w:szCs w:val="24"/>
        </w:rPr>
        <w:t xml:space="preserve"> v bode E</w:t>
      </w:r>
      <w:r w:rsidR="0A2467B4" w:rsidRPr="00935F1D">
        <w:rPr>
          <w:rFonts w:ascii="Times New Roman" w:hAnsi="Times New Roman" w:cs="Times New Roman"/>
          <w:sz w:val="24"/>
          <w:szCs w:val="24"/>
        </w:rPr>
        <w:t xml:space="preserve"> “</w:t>
      </w:r>
      <w:r w:rsidR="675D01CA" w:rsidRPr="00935F1D">
        <w:rPr>
          <w:rFonts w:ascii="Times New Roman" w:hAnsi="Times New Roman" w:cs="Times New Roman"/>
          <w:sz w:val="24"/>
          <w:szCs w:val="24"/>
        </w:rPr>
        <w:t>inkontinencia moču ťažkého stupňa v súvislosti s inými ochorenia</w:t>
      </w:r>
      <w:r w:rsidR="5F91C83E" w:rsidRPr="00935F1D">
        <w:rPr>
          <w:rFonts w:ascii="Times New Roman" w:hAnsi="Times New Roman" w:cs="Times New Roman"/>
          <w:sz w:val="24"/>
          <w:szCs w:val="24"/>
        </w:rPr>
        <w:t>mi</w:t>
      </w:r>
      <w:r w:rsidR="675D01CA" w:rsidRPr="00935F1D">
        <w:rPr>
          <w:rFonts w:ascii="Times New Roman" w:hAnsi="Times New Roman" w:cs="Times New Roman"/>
          <w:sz w:val="24"/>
          <w:szCs w:val="24"/>
        </w:rPr>
        <w:t xml:space="preserve"> alebo stolice ťažkého stupňa v súvislosti s inými ochoreniami,”</w:t>
      </w:r>
    </w:p>
    <w:p w14:paraId="6FE213D3" w14:textId="26D846C6" w:rsidR="00C4572A" w:rsidRPr="00935F1D" w:rsidRDefault="5B67C01E"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lastRenderedPageBreak/>
        <w:t xml:space="preserve">Na ťažké zdravotné postihnutie sa nahliada ako na nedostatok telesných, duševných a zmyslových funkcií, nie sumár diagnóz. Výsledná miera funkčnej poruchy tak ako  doposiaľ, tak i v rámci navrhovaného zákona o integrovanej posudkovej činnosti bude výsledkom odborného, komplexného, ale najmä  </w:t>
      </w:r>
      <w:proofErr w:type="spellStart"/>
      <w:r w:rsidRPr="00935F1D">
        <w:rPr>
          <w:rFonts w:ascii="Times New Roman" w:hAnsi="Times New Roman" w:cs="Times New Roman"/>
          <w:sz w:val="24"/>
          <w:szCs w:val="24"/>
        </w:rPr>
        <w:t>personalizovaného</w:t>
      </w:r>
      <w:proofErr w:type="spellEnd"/>
      <w:r w:rsidRPr="00935F1D">
        <w:rPr>
          <w:rFonts w:ascii="Times New Roman" w:hAnsi="Times New Roman" w:cs="Times New Roman"/>
          <w:sz w:val="24"/>
          <w:szCs w:val="24"/>
        </w:rPr>
        <w:t xml:space="preserve"> zhodnotenia funkčného dopadu všetkých ochorení a ich vplyvu na telesné duševné a zmyslové znevýhodnenie ich vplyvu na oblasť mobility a orientácie, komunikácie, sebaobsluhy. Predmetom posúdenia je taktiež znevýhodnenie v oblasti zvýšených výdavkov na ustanovené tituly. Výsledná miera funkčnej poruchy nie je sumárom diagnóz, či symptómov, ale na rozdiel od iných odborných medicínskych odborov, špecifikum posudkového lekárstva je v komplexnom zhodnotí zdravotného stavu. </w:t>
      </w:r>
    </w:p>
    <w:p w14:paraId="6AB59233" w14:textId="3936FF02" w:rsidR="6DD5303B" w:rsidRPr="00935F1D" w:rsidRDefault="6DD5303B" w:rsidP="00935F1D">
      <w:pPr>
        <w:spacing w:after="0" w:line="276" w:lineRule="auto"/>
        <w:ind w:firstLine="708"/>
        <w:contextualSpacing/>
        <w:jc w:val="both"/>
        <w:rPr>
          <w:rFonts w:ascii="Times New Roman" w:hAnsi="Times New Roman" w:cs="Times New Roman"/>
          <w:sz w:val="24"/>
          <w:szCs w:val="24"/>
        </w:rPr>
      </w:pPr>
    </w:p>
    <w:p w14:paraId="4F1F7991" w14:textId="77777777" w:rsidR="00C64ECE" w:rsidRPr="00935F1D" w:rsidRDefault="00C4572A"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Pri posudzovaní, či osoba má ťažké zdravotné postihnutie, dochádza k zhodnoteniu  zdravotného stavu, určeniu či sa jedná o ľahkú, strednú, alebo ťažkú poruchu.  Pritom ľahká porucha nepredstavuje žiadny zásadnejší vplyv na fungovania integrity jedinca ako celku, naopak, organizmus má funkčné rezervy, naopak ťažká porucha  </w:t>
      </w:r>
      <w:r w:rsidR="005C6A15" w:rsidRPr="00935F1D">
        <w:rPr>
          <w:rFonts w:ascii="Times New Roman" w:hAnsi="Times New Roman" w:cs="Times New Roman"/>
          <w:sz w:val="24"/>
          <w:szCs w:val="24"/>
        </w:rPr>
        <w:t>predstavuje</w:t>
      </w:r>
      <w:r w:rsidRPr="00935F1D">
        <w:rPr>
          <w:rFonts w:ascii="Times New Roman" w:hAnsi="Times New Roman" w:cs="Times New Roman"/>
          <w:sz w:val="24"/>
          <w:szCs w:val="24"/>
        </w:rPr>
        <w:t xml:space="preserve"> dezintegráci</w:t>
      </w:r>
      <w:r w:rsidR="005C6A15" w:rsidRPr="00935F1D">
        <w:rPr>
          <w:rFonts w:ascii="Times New Roman" w:hAnsi="Times New Roman" w:cs="Times New Roman"/>
          <w:sz w:val="24"/>
          <w:szCs w:val="24"/>
        </w:rPr>
        <w:t>u</w:t>
      </w:r>
      <w:r w:rsidRPr="00935F1D">
        <w:rPr>
          <w:rFonts w:ascii="Times New Roman" w:hAnsi="Times New Roman" w:cs="Times New Roman"/>
          <w:sz w:val="24"/>
          <w:szCs w:val="24"/>
        </w:rPr>
        <w:t xml:space="preserve"> organizmu ako celku, bez možnosti kompenzácie a potreby externej pomoci a podpory, kde už predpoklad sociálneho začlenia a samostatného fungovania bez adekvátnej podpory  je výrazne limitovaný. Stredná porucha je výsledkom individuálneho zhodnotenia funkčných dôsledkov,  dopadov na sociálny</w:t>
      </w:r>
      <w:r w:rsidR="005C6A15" w:rsidRPr="00935F1D">
        <w:rPr>
          <w:rFonts w:ascii="Times New Roman" w:hAnsi="Times New Roman" w:cs="Times New Roman"/>
          <w:sz w:val="24"/>
          <w:szCs w:val="24"/>
        </w:rPr>
        <w:t xml:space="preserve">, </w:t>
      </w:r>
      <w:r w:rsidRPr="00935F1D">
        <w:rPr>
          <w:rFonts w:ascii="Times New Roman" w:hAnsi="Times New Roman" w:cs="Times New Roman"/>
          <w:sz w:val="24"/>
          <w:szCs w:val="24"/>
        </w:rPr>
        <w:t>spoločenský a rodinný život. Toto posudzovanie je vysoko kvalifikované  a komplexné, odrážajúce kompenzačné schopnosti posudzovan</w:t>
      </w:r>
      <w:r w:rsidR="005C6A15" w:rsidRPr="00935F1D">
        <w:rPr>
          <w:rFonts w:ascii="Times New Roman" w:hAnsi="Times New Roman" w:cs="Times New Roman"/>
          <w:sz w:val="24"/>
          <w:szCs w:val="24"/>
        </w:rPr>
        <w:t>ej osoby.</w:t>
      </w:r>
    </w:p>
    <w:p w14:paraId="05878985" w14:textId="77777777" w:rsidR="00200730" w:rsidRPr="00935F1D" w:rsidRDefault="00200730" w:rsidP="00935F1D">
      <w:pPr>
        <w:spacing w:after="0" w:line="276" w:lineRule="auto"/>
        <w:ind w:firstLine="708"/>
        <w:contextualSpacing/>
        <w:jc w:val="both"/>
        <w:rPr>
          <w:rFonts w:ascii="Times New Roman" w:hAnsi="Times New Roman" w:cs="Times New Roman"/>
          <w:sz w:val="24"/>
          <w:szCs w:val="24"/>
        </w:rPr>
      </w:pPr>
    </w:p>
    <w:p w14:paraId="6B41F983" w14:textId="77777777" w:rsidR="00094CA6" w:rsidRPr="00935F1D" w:rsidRDefault="00094CA6" w:rsidP="00935F1D">
      <w:pPr>
        <w:spacing w:after="0" w:line="276" w:lineRule="auto"/>
        <w:ind w:firstLine="708"/>
        <w:contextualSpacing/>
        <w:jc w:val="both"/>
        <w:rPr>
          <w:rFonts w:ascii="Times New Roman" w:hAnsi="Times New Roman" w:cs="Times New Roman"/>
          <w:sz w:val="24"/>
          <w:szCs w:val="24"/>
        </w:rPr>
      </w:pPr>
    </w:p>
    <w:p w14:paraId="5D0E0B2D" w14:textId="77777777" w:rsidR="00094CA6" w:rsidRPr="00935F1D" w:rsidRDefault="00094CA6"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K prílohe č. 2</w:t>
      </w:r>
    </w:p>
    <w:p w14:paraId="0E6B8284" w14:textId="77777777" w:rsidR="00C117BF" w:rsidRPr="00935F1D" w:rsidRDefault="00C117BF" w:rsidP="00935F1D">
      <w:pPr>
        <w:spacing w:after="0" w:line="276" w:lineRule="auto"/>
        <w:ind w:firstLine="708"/>
        <w:contextualSpacing/>
        <w:jc w:val="both"/>
        <w:rPr>
          <w:rFonts w:ascii="Times New Roman" w:hAnsi="Times New Roman" w:cs="Times New Roman"/>
          <w:sz w:val="24"/>
          <w:szCs w:val="24"/>
        </w:rPr>
      </w:pPr>
    </w:p>
    <w:p w14:paraId="77F689F9" w14:textId="77777777" w:rsidR="00C117BF" w:rsidRPr="00935F1D" w:rsidRDefault="00350542"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Navrhuje sa spôsob určenia stupňa odkázanosti fyzickej osoby na pomoc inej fyzickej osoby, ak je účastník konania do 15 rokov veku a ak je účastník konania nad 15 rokov veku. Oproti terajšej platnej legislatíve sa mení počet stupňov odkázanosti na pomoc inej fyzickej osoby zo 6 stupňov na 5 stupňov, pričom v navrhovanej právnej úprave sa bude poskytovať podpora už od 1. stupňa odkázanosti na pomoc inej fyzickej osoby.   </w:t>
      </w:r>
    </w:p>
    <w:p w14:paraId="48181A4E" w14:textId="77777777" w:rsidR="00C117BF" w:rsidRPr="00935F1D" w:rsidRDefault="00C117BF" w:rsidP="00935F1D">
      <w:pPr>
        <w:spacing w:after="0" w:line="276" w:lineRule="auto"/>
        <w:ind w:firstLine="708"/>
        <w:contextualSpacing/>
        <w:jc w:val="both"/>
        <w:rPr>
          <w:rFonts w:ascii="Times New Roman" w:hAnsi="Times New Roman" w:cs="Times New Roman"/>
          <w:sz w:val="24"/>
          <w:szCs w:val="24"/>
        </w:rPr>
      </w:pPr>
    </w:p>
    <w:p w14:paraId="5FB5FE1F" w14:textId="77777777" w:rsidR="00C117BF" w:rsidRPr="00935F1D" w:rsidRDefault="00C117BF" w:rsidP="00935F1D">
      <w:pPr>
        <w:spacing w:after="0" w:line="276" w:lineRule="auto"/>
        <w:ind w:firstLine="708"/>
        <w:contextualSpacing/>
        <w:jc w:val="both"/>
        <w:rPr>
          <w:rFonts w:ascii="Times New Roman" w:hAnsi="Times New Roman" w:cs="Times New Roman"/>
          <w:sz w:val="24"/>
          <w:szCs w:val="24"/>
        </w:rPr>
      </w:pPr>
    </w:p>
    <w:p w14:paraId="63E2D8A8" w14:textId="77777777" w:rsidR="00C117BF" w:rsidRPr="00935F1D" w:rsidRDefault="00C117BF"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K prílohe č. 3</w:t>
      </w:r>
    </w:p>
    <w:p w14:paraId="109E865E" w14:textId="77777777" w:rsidR="00C117BF" w:rsidRPr="00935F1D" w:rsidRDefault="00C117BF" w:rsidP="00935F1D">
      <w:pPr>
        <w:spacing w:after="0" w:line="276" w:lineRule="auto"/>
        <w:ind w:firstLine="708"/>
        <w:contextualSpacing/>
        <w:jc w:val="both"/>
        <w:rPr>
          <w:rFonts w:ascii="Times New Roman" w:hAnsi="Times New Roman" w:cs="Times New Roman"/>
          <w:sz w:val="24"/>
          <w:szCs w:val="24"/>
        </w:rPr>
      </w:pPr>
    </w:p>
    <w:p w14:paraId="7ECFAF76" w14:textId="4D7AB820" w:rsidR="00350542" w:rsidRPr="00935F1D" w:rsidRDefault="00350542"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 xml:space="preserve">Navrhujú sa tri skupiny chorôb a porúch na účely poskytovania peňažného príspevku na kompenzáciu zvýšených výdavkov na diétne stravovanie. </w:t>
      </w:r>
    </w:p>
    <w:p w14:paraId="008B3436" w14:textId="77777777" w:rsidR="00094CA6" w:rsidRPr="00935F1D" w:rsidRDefault="00094CA6" w:rsidP="00935F1D">
      <w:pPr>
        <w:spacing w:after="0" w:line="276" w:lineRule="auto"/>
        <w:ind w:firstLine="708"/>
        <w:contextualSpacing/>
        <w:jc w:val="both"/>
        <w:rPr>
          <w:rFonts w:ascii="Times New Roman" w:hAnsi="Times New Roman" w:cs="Times New Roman"/>
          <w:sz w:val="24"/>
          <w:szCs w:val="24"/>
        </w:rPr>
      </w:pPr>
    </w:p>
    <w:p w14:paraId="775EB648" w14:textId="3478E661" w:rsidR="00094CA6" w:rsidRPr="00935F1D" w:rsidRDefault="00094CA6"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t xml:space="preserve">K prílohe č. </w:t>
      </w:r>
      <w:r w:rsidR="00C117BF" w:rsidRPr="00935F1D">
        <w:rPr>
          <w:rFonts w:ascii="Times New Roman" w:hAnsi="Times New Roman" w:cs="Times New Roman"/>
          <w:b/>
          <w:sz w:val="24"/>
          <w:szCs w:val="24"/>
        </w:rPr>
        <w:t>4</w:t>
      </w:r>
    </w:p>
    <w:p w14:paraId="7CD32A07" w14:textId="77777777" w:rsidR="00C117BF" w:rsidRPr="00935F1D" w:rsidRDefault="00C117BF" w:rsidP="00935F1D">
      <w:pPr>
        <w:spacing w:after="0" w:line="276" w:lineRule="auto"/>
        <w:ind w:firstLine="708"/>
        <w:contextualSpacing/>
        <w:jc w:val="both"/>
        <w:rPr>
          <w:rFonts w:ascii="Times New Roman" w:hAnsi="Times New Roman" w:cs="Times New Roman"/>
          <w:b/>
          <w:sz w:val="24"/>
          <w:szCs w:val="24"/>
        </w:rPr>
      </w:pPr>
    </w:p>
    <w:p w14:paraId="0783F0FB" w14:textId="1D2AE3F8" w:rsidR="00350542" w:rsidRPr="00935F1D" w:rsidRDefault="00350542" w:rsidP="00935F1D">
      <w:pPr>
        <w:spacing w:after="0" w:line="276" w:lineRule="auto"/>
        <w:ind w:firstLine="708"/>
        <w:contextualSpacing/>
        <w:jc w:val="both"/>
        <w:rPr>
          <w:rFonts w:ascii="Times New Roman" w:hAnsi="Times New Roman" w:cs="Times New Roman"/>
          <w:sz w:val="24"/>
          <w:szCs w:val="24"/>
        </w:rPr>
      </w:pPr>
      <w:r w:rsidRPr="00935F1D">
        <w:rPr>
          <w:rFonts w:ascii="Times New Roman" w:hAnsi="Times New Roman" w:cs="Times New Roman"/>
          <w:sz w:val="24"/>
          <w:szCs w:val="24"/>
        </w:rPr>
        <w:t>Navrhuje sa zoznam zdravotných postihnutí na účely poskytovania peňažného príspevku na kompenzáciu zvýšených výdavkov súvisiacich s</w:t>
      </w:r>
      <w:r w:rsidR="0030020E" w:rsidRPr="00935F1D">
        <w:rPr>
          <w:rFonts w:ascii="Times New Roman" w:hAnsi="Times New Roman" w:cs="Times New Roman"/>
          <w:sz w:val="24"/>
          <w:szCs w:val="24"/>
        </w:rPr>
        <w:t> </w:t>
      </w:r>
      <w:r w:rsidRPr="00935F1D">
        <w:rPr>
          <w:rFonts w:ascii="Times New Roman" w:hAnsi="Times New Roman" w:cs="Times New Roman"/>
          <w:sz w:val="24"/>
          <w:szCs w:val="24"/>
        </w:rPr>
        <w:t>hygienou</w:t>
      </w:r>
      <w:r w:rsidR="0030020E" w:rsidRPr="00935F1D">
        <w:rPr>
          <w:rFonts w:ascii="Times New Roman" w:hAnsi="Times New Roman" w:cs="Times New Roman"/>
          <w:sz w:val="24"/>
          <w:szCs w:val="24"/>
        </w:rPr>
        <w:t xml:space="preserve">, pričom sa príspevok na zvýšené výdavky na hygienu navrhuje poskytnúť aj v prípade len inkontinencie moču ťažkého stupňa </w:t>
      </w:r>
      <w:r w:rsidR="00F0748B" w:rsidRPr="00935F1D">
        <w:rPr>
          <w:rFonts w:ascii="Times New Roman" w:hAnsi="Times New Roman" w:cs="Times New Roman"/>
          <w:sz w:val="24"/>
          <w:szCs w:val="24"/>
        </w:rPr>
        <w:t xml:space="preserve">v súvislosti s inými ochoreniami </w:t>
      </w:r>
      <w:r w:rsidR="0030020E" w:rsidRPr="00935F1D">
        <w:rPr>
          <w:rFonts w:ascii="Times New Roman" w:hAnsi="Times New Roman" w:cs="Times New Roman"/>
          <w:sz w:val="24"/>
          <w:szCs w:val="24"/>
        </w:rPr>
        <w:t xml:space="preserve">alebo stolice ťažkého stupňa </w:t>
      </w:r>
      <w:r w:rsidR="00F0748B" w:rsidRPr="00935F1D">
        <w:rPr>
          <w:rFonts w:ascii="Times New Roman" w:hAnsi="Times New Roman" w:cs="Times New Roman"/>
          <w:sz w:val="24"/>
          <w:szCs w:val="24"/>
        </w:rPr>
        <w:t>v súvislosti s inými ochoreniami jednotlivo.</w:t>
      </w:r>
    </w:p>
    <w:p w14:paraId="6BC07FC2" w14:textId="77777777" w:rsidR="00350542" w:rsidRPr="00935F1D" w:rsidRDefault="00350542" w:rsidP="00935F1D">
      <w:pPr>
        <w:spacing w:after="0" w:line="276" w:lineRule="auto"/>
        <w:ind w:firstLine="708"/>
        <w:contextualSpacing/>
        <w:jc w:val="both"/>
        <w:rPr>
          <w:rFonts w:ascii="Times New Roman" w:hAnsi="Times New Roman" w:cs="Times New Roman"/>
          <w:sz w:val="24"/>
          <w:szCs w:val="24"/>
        </w:rPr>
      </w:pPr>
    </w:p>
    <w:p w14:paraId="52F2269E" w14:textId="11785493" w:rsidR="00094CA6" w:rsidRPr="00935F1D" w:rsidRDefault="00094CA6" w:rsidP="00935F1D">
      <w:pPr>
        <w:spacing w:after="0" w:line="276" w:lineRule="auto"/>
        <w:contextualSpacing/>
        <w:jc w:val="both"/>
        <w:rPr>
          <w:rFonts w:ascii="Times New Roman" w:hAnsi="Times New Roman" w:cs="Times New Roman"/>
          <w:b/>
          <w:sz w:val="24"/>
          <w:szCs w:val="24"/>
        </w:rPr>
      </w:pPr>
      <w:r w:rsidRPr="00935F1D">
        <w:rPr>
          <w:rFonts w:ascii="Times New Roman" w:hAnsi="Times New Roman" w:cs="Times New Roman"/>
          <w:b/>
          <w:sz w:val="24"/>
          <w:szCs w:val="24"/>
        </w:rPr>
        <w:lastRenderedPageBreak/>
        <w:t xml:space="preserve">K prílohe č. </w:t>
      </w:r>
      <w:r w:rsidR="00C117BF" w:rsidRPr="00935F1D">
        <w:rPr>
          <w:rFonts w:ascii="Times New Roman" w:hAnsi="Times New Roman" w:cs="Times New Roman"/>
          <w:b/>
          <w:sz w:val="24"/>
          <w:szCs w:val="24"/>
        </w:rPr>
        <w:t>5</w:t>
      </w:r>
    </w:p>
    <w:p w14:paraId="40F9BCA8" w14:textId="77777777" w:rsidR="00C117BF" w:rsidRPr="00935F1D" w:rsidRDefault="00C117BF" w:rsidP="00935F1D">
      <w:pPr>
        <w:spacing w:after="0" w:line="276" w:lineRule="auto"/>
        <w:ind w:firstLine="708"/>
        <w:contextualSpacing/>
        <w:jc w:val="both"/>
        <w:rPr>
          <w:rFonts w:ascii="Times New Roman" w:hAnsi="Times New Roman" w:cs="Times New Roman"/>
          <w:b/>
          <w:sz w:val="24"/>
          <w:szCs w:val="24"/>
        </w:rPr>
      </w:pPr>
    </w:p>
    <w:p w14:paraId="681F6BB0" w14:textId="23BB215A" w:rsidR="00885361" w:rsidRDefault="00350542" w:rsidP="00885361">
      <w:pPr>
        <w:spacing w:before="120"/>
        <w:jc w:val="both"/>
        <w:rPr>
          <w:rFonts w:ascii="Times New Roman" w:hAnsi="Times New Roman" w:cs="Times New Roman"/>
          <w:sz w:val="24"/>
          <w:szCs w:val="24"/>
        </w:rPr>
      </w:pPr>
      <w:r w:rsidRPr="00935F1D">
        <w:rPr>
          <w:rFonts w:ascii="Times New Roman" w:hAnsi="Times New Roman" w:cs="Times New Roman"/>
          <w:sz w:val="24"/>
          <w:szCs w:val="24"/>
        </w:rPr>
        <w:t>Navrhuje sa zoznam zdravotných postihnutí, pri ktorých dochádza k nadmernému opotrebovaniu šatstva, bielizne, obuvi a bytového zariadenia v dôsledku ťažkých porúch mobility a iných porúch bez používania technicky náročných pomôcok a zoznam technicky náročných pomôcok, ktorých používaním dochádza k nadmernému opotrebovaniu šatstva, bielizne, obuvi a bytového zariadenia.</w:t>
      </w:r>
      <w:r w:rsidR="00885361" w:rsidRPr="00885361">
        <w:rPr>
          <w:rFonts w:ascii="Times New Roman" w:hAnsi="Times New Roman" w:cs="Times New Roman"/>
          <w:sz w:val="24"/>
          <w:szCs w:val="24"/>
        </w:rPr>
        <w:t xml:space="preserve"> </w:t>
      </w:r>
    </w:p>
    <w:p w14:paraId="18731F5F" w14:textId="77777777" w:rsidR="00885361" w:rsidRDefault="00885361" w:rsidP="00885361">
      <w:pPr>
        <w:spacing w:before="120"/>
        <w:jc w:val="both"/>
        <w:rPr>
          <w:rFonts w:ascii="Times New Roman" w:hAnsi="Times New Roman" w:cs="Times New Roman"/>
          <w:sz w:val="24"/>
          <w:szCs w:val="24"/>
        </w:rPr>
      </w:pPr>
    </w:p>
    <w:p w14:paraId="13875096" w14:textId="77777777" w:rsidR="00885361" w:rsidRDefault="00885361" w:rsidP="00885361">
      <w:pPr>
        <w:spacing w:before="120"/>
        <w:jc w:val="both"/>
        <w:rPr>
          <w:rFonts w:ascii="Times New Roman" w:hAnsi="Times New Roman" w:cs="Times New Roman"/>
          <w:sz w:val="24"/>
          <w:szCs w:val="24"/>
        </w:rPr>
      </w:pPr>
    </w:p>
    <w:p w14:paraId="492B527F" w14:textId="692DF766" w:rsidR="00885361" w:rsidRDefault="00885361" w:rsidP="00885361">
      <w:pPr>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Bratislave 20. novembra 2024</w:t>
      </w:r>
    </w:p>
    <w:p w14:paraId="1E08C155" w14:textId="77777777" w:rsidR="00885361" w:rsidRDefault="00885361" w:rsidP="00885361">
      <w:pPr>
        <w:jc w:val="both"/>
        <w:rPr>
          <w:rFonts w:ascii="Times New Roman" w:eastAsia="Times New Roman" w:hAnsi="Times New Roman" w:cs="Times New Roman"/>
          <w:sz w:val="24"/>
          <w:szCs w:val="24"/>
          <w:lang w:eastAsia="sk-SK"/>
        </w:rPr>
      </w:pPr>
    </w:p>
    <w:p w14:paraId="50EDA2A2" w14:textId="77777777" w:rsidR="00885361" w:rsidRDefault="00885361" w:rsidP="00885361">
      <w:pPr>
        <w:jc w:val="both"/>
        <w:rPr>
          <w:rFonts w:ascii="Times New Roman" w:eastAsia="Times New Roman" w:hAnsi="Times New Roman" w:cs="Times New Roman"/>
          <w:sz w:val="24"/>
          <w:szCs w:val="24"/>
          <w:lang w:eastAsia="sk-SK"/>
        </w:rPr>
      </w:pPr>
    </w:p>
    <w:p w14:paraId="47850900" w14:textId="77777777" w:rsidR="00885361" w:rsidRDefault="00885361" w:rsidP="00885361">
      <w:pPr>
        <w:pStyle w:val="Normlnywebov"/>
        <w:spacing w:before="0"/>
        <w:jc w:val="center"/>
        <w:rPr>
          <w:rStyle w:val="Zstupntext"/>
          <w:b/>
          <w:color w:val="000000"/>
        </w:rPr>
      </w:pPr>
    </w:p>
    <w:p w14:paraId="14F556EC" w14:textId="0D35AC51" w:rsidR="00885361" w:rsidRPr="00A865F6" w:rsidRDefault="00885361" w:rsidP="00885361">
      <w:pPr>
        <w:jc w:val="center"/>
        <w:rPr>
          <w:rFonts w:ascii="Times New Roman" w:eastAsia="Times New Roman" w:hAnsi="Times New Roman" w:cs="Times New Roman"/>
          <w:color w:val="000000"/>
          <w:sz w:val="27"/>
          <w:szCs w:val="27"/>
          <w:lang w:eastAsia="sk-SK"/>
        </w:rPr>
      </w:pPr>
      <w:r w:rsidRPr="00A865F6">
        <w:rPr>
          <w:rFonts w:ascii="Times New Roman" w:eastAsia="Times New Roman" w:hAnsi="Times New Roman" w:cs="Times New Roman"/>
          <w:b/>
          <w:bCs/>
          <w:color w:val="000000"/>
          <w:lang w:eastAsia="sk-SK"/>
        </w:rPr>
        <w:t>Robert Fico</w:t>
      </w:r>
      <w:r>
        <w:rPr>
          <w:rFonts w:ascii="Times New Roman" w:eastAsia="Times New Roman" w:hAnsi="Times New Roman" w:cs="Times New Roman"/>
          <w:b/>
          <w:bCs/>
          <w:color w:val="000000"/>
          <w:lang w:eastAsia="sk-SK"/>
        </w:rPr>
        <w:t>, v. r.</w:t>
      </w:r>
    </w:p>
    <w:p w14:paraId="23145368" w14:textId="77777777" w:rsidR="00885361" w:rsidRPr="00A865F6" w:rsidRDefault="00885361" w:rsidP="00885361">
      <w:pPr>
        <w:jc w:val="center"/>
        <w:rPr>
          <w:rFonts w:ascii="Times New Roman" w:eastAsia="Times New Roman" w:hAnsi="Times New Roman" w:cs="Times New Roman"/>
          <w:bCs/>
          <w:color w:val="000000"/>
          <w:lang w:eastAsia="sk-SK"/>
        </w:rPr>
      </w:pPr>
      <w:r w:rsidRPr="00A865F6">
        <w:rPr>
          <w:rFonts w:ascii="Times New Roman" w:eastAsia="Times New Roman" w:hAnsi="Times New Roman" w:cs="Times New Roman"/>
          <w:bCs/>
          <w:color w:val="000000"/>
          <w:lang w:eastAsia="sk-SK"/>
        </w:rPr>
        <w:t>predseda vlády</w:t>
      </w:r>
      <w:r>
        <w:rPr>
          <w:rFonts w:ascii="Times New Roman" w:eastAsia="Times New Roman" w:hAnsi="Times New Roman" w:cs="Times New Roman"/>
          <w:bCs/>
          <w:color w:val="000000"/>
          <w:lang w:eastAsia="sk-SK"/>
        </w:rPr>
        <w:t xml:space="preserve"> </w:t>
      </w:r>
      <w:r w:rsidRPr="00A865F6">
        <w:rPr>
          <w:rFonts w:ascii="Times New Roman" w:eastAsia="Times New Roman" w:hAnsi="Times New Roman" w:cs="Times New Roman"/>
          <w:bCs/>
          <w:color w:val="000000"/>
          <w:lang w:eastAsia="sk-SK"/>
        </w:rPr>
        <w:t>Slovenskej republiky</w:t>
      </w:r>
    </w:p>
    <w:p w14:paraId="5DD0950C" w14:textId="77777777" w:rsidR="00885361" w:rsidRPr="00A865F6" w:rsidRDefault="00885361" w:rsidP="00885361">
      <w:pPr>
        <w:jc w:val="center"/>
        <w:rPr>
          <w:rFonts w:ascii="Times New Roman" w:eastAsia="Times New Roman" w:hAnsi="Times New Roman" w:cs="Times New Roman"/>
          <w:bCs/>
          <w:color w:val="000000"/>
          <w:lang w:eastAsia="sk-SK"/>
        </w:rPr>
      </w:pPr>
    </w:p>
    <w:p w14:paraId="25F2C627" w14:textId="77777777" w:rsidR="00885361" w:rsidRPr="00A865F6" w:rsidRDefault="00885361" w:rsidP="00885361">
      <w:pPr>
        <w:jc w:val="center"/>
        <w:rPr>
          <w:rFonts w:ascii="Times New Roman" w:eastAsia="Times New Roman" w:hAnsi="Times New Roman" w:cs="Times New Roman"/>
          <w:bCs/>
          <w:color w:val="000000"/>
          <w:lang w:eastAsia="sk-SK"/>
        </w:rPr>
      </w:pPr>
    </w:p>
    <w:p w14:paraId="6DA88302" w14:textId="77777777" w:rsidR="00885361" w:rsidRPr="00A865F6" w:rsidRDefault="00885361" w:rsidP="00885361">
      <w:pPr>
        <w:jc w:val="center"/>
        <w:rPr>
          <w:rFonts w:ascii="Times New Roman" w:eastAsia="Times New Roman" w:hAnsi="Times New Roman" w:cs="Times New Roman"/>
          <w:bCs/>
          <w:color w:val="000000"/>
          <w:lang w:eastAsia="sk-SK"/>
        </w:rPr>
      </w:pPr>
    </w:p>
    <w:p w14:paraId="74B6D072" w14:textId="77777777" w:rsidR="00885361" w:rsidRPr="00A865F6" w:rsidRDefault="00885361" w:rsidP="00885361">
      <w:pPr>
        <w:jc w:val="center"/>
        <w:rPr>
          <w:rFonts w:ascii="Times New Roman" w:eastAsia="Times New Roman" w:hAnsi="Times New Roman" w:cs="Times New Roman"/>
          <w:bCs/>
          <w:color w:val="000000"/>
          <w:lang w:eastAsia="sk-SK"/>
        </w:rPr>
      </w:pPr>
    </w:p>
    <w:p w14:paraId="246794D6" w14:textId="77777777" w:rsidR="00885361" w:rsidRPr="00A865F6" w:rsidRDefault="00885361" w:rsidP="00885361">
      <w:pPr>
        <w:jc w:val="center"/>
        <w:rPr>
          <w:rFonts w:ascii="Times New Roman" w:eastAsia="Times New Roman" w:hAnsi="Times New Roman" w:cs="Times New Roman"/>
          <w:bCs/>
          <w:color w:val="000000"/>
          <w:lang w:eastAsia="sk-SK"/>
        </w:rPr>
      </w:pPr>
    </w:p>
    <w:p w14:paraId="34C58D1D" w14:textId="5F2047F6" w:rsidR="00885361" w:rsidRPr="00A865F6" w:rsidRDefault="00885361" w:rsidP="00885361">
      <w:pPr>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lang w:eastAsia="sk-SK"/>
        </w:rPr>
        <w:t>Erik Tomáš, v. r.</w:t>
      </w:r>
    </w:p>
    <w:p w14:paraId="19C3744B" w14:textId="77777777" w:rsidR="00885361" w:rsidRPr="00A865F6" w:rsidRDefault="00885361" w:rsidP="00885361">
      <w:pPr>
        <w:jc w:val="center"/>
        <w:rPr>
          <w:rFonts w:ascii="Times New Roman" w:eastAsia="Times New Roman" w:hAnsi="Times New Roman" w:cs="Times New Roman"/>
          <w:bCs/>
          <w:color w:val="000000"/>
          <w:lang w:eastAsia="sk-SK"/>
        </w:rPr>
      </w:pPr>
      <w:r w:rsidRPr="00A865F6">
        <w:rPr>
          <w:rFonts w:ascii="Times New Roman" w:eastAsia="Times New Roman" w:hAnsi="Times New Roman" w:cs="Times New Roman"/>
          <w:bCs/>
          <w:color w:val="000000"/>
          <w:lang w:eastAsia="sk-SK"/>
        </w:rPr>
        <w:t>minister práce, sociálnych vecí a rodiny</w:t>
      </w:r>
    </w:p>
    <w:p w14:paraId="7A512427" w14:textId="77777777" w:rsidR="00885361" w:rsidRPr="00A865F6" w:rsidRDefault="00885361" w:rsidP="00885361">
      <w:pPr>
        <w:jc w:val="center"/>
        <w:rPr>
          <w:rFonts w:ascii="Times New Roman" w:eastAsia="Times New Roman" w:hAnsi="Times New Roman" w:cs="Times New Roman"/>
          <w:color w:val="000000"/>
          <w:sz w:val="27"/>
          <w:szCs w:val="27"/>
          <w:lang w:eastAsia="sk-SK"/>
        </w:rPr>
      </w:pPr>
      <w:r w:rsidRPr="00A865F6">
        <w:rPr>
          <w:rFonts w:ascii="Times New Roman" w:eastAsia="Times New Roman" w:hAnsi="Times New Roman" w:cs="Times New Roman"/>
          <w:bCs/>
          <w:color w:val="000000"/>
          <w:lang w:eastAsia="sk-SK"/>
        </w:rPr>
        <w:t>Slovenskej republiky</w:t>
      </w:r>
    </w:p>
    <w:p w14:paraId="401625C0" w14:textId="64AD5193" w:rsidR="00885361" w:rsidRPr="00935F1D" w:rsidRDefault="00885361" w:rsidP="00885361">
      <w:pPr>
        <w:spacing w:after="0" w:line="276" w:lineRule="auto"/>
        <w:ind w:firstLine="708"/>
        <w:contextualSpacing/>
        <w:jc w:val="both"/>
        <w:rPr>
          <w:rFonts w:ascii="Times New Roman" w:hAnsi="Times New Roman" w:cs="Times New Roman"/>
          <w:sz w:val="24"/>
          <w:szCs w:val="24"/>
        </w:rPr>
      </w:pPr>
    </w:p>
    <w:p w14:paraId="2530C436" w14:textId="77777777" w:rsidR="00350542" w:rsidRPr="00935F1D" w:rsidRDefault="00350542" w:rsidP="00935F1D">
      <w:pPr>
        <w:spacing w:after="0" w:line="276" w:lineRule="auto"/>
        <w:ind w:firstLine="708"/>
        <w:contextualSpacing/>
        <w:jc w:val="both"/>
        <w:rPr>
          <w:rFonts w:ascii="Times New Roman" w:hAnsi="Times New Roman" w:cs="Times New Roman"/>
          <w:sz w:val="24"/>
          <w:szCs w:val="24"/>
        </w:rPr>
      </w:pPr>
    </w:p>
    <w:p w14:paraId="47C75019" w14:textId="77777777" w:rsidR="00C117BF" w:rsidRPr="00935F1D" w:rsidRDefault="00C117BF" w:rsidP="00935F1D">
      <w:pPr>
        <w:spacing w:after="0" w:line="276" w:lineRule="auto"/>
        <w:ind w:firstLine="708"/>
        <w:contextualSpacing/>
        <w:jc w:val="both"/>
        <w:rPr>
          <w:rFonts w:ascii="Times New Roman" w:hAnsi="Times New Roman" w:cs="Times New Roman"/>
          <w:sz w:val="24"/>
          <w:szCs w:val="24"/>
        </w:rPr>
      </w:pPr>
    </w:p>
    <w:p w14:paraId="7ABAAAFD" w14:textId="6D23EA80" w:rsidR="00350542" w:rsidRPr="00935F1D" w:rsidRDefault="00350542" w:rsidP="00935F1D">
      <w:pPr>
        <w:spacing w:line="276" w:lineRule="auto"/>
        <w:jc w:val="both"/>
        <w:rPr>
          <w:rFonts w:ascii="Times New Roman" w:hAnsi="Times New Roman" w:cs="Times New Roman"/>
          <w:sz w:val="24"/>
          <w:szCs w:val="24"/>
        </w:rPr>
      </w:pPr>
    </w:p>
    <w:sectPr w:rsidR="00350542" w:rsidRPr="00935F1D">
      <w:pgSz w:w="11906" w:h="16838"/>
      <w:pgMar w:top="1417"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ACF9"/>
    <w:multiLevelType w:val="hybridMultilevel"/>
    <w:tmpl w:val="4B546ACA"/>
    <w:lvl w:ilvl="0" w:tplc="312E2158">
      <w:start w:val="1"/>
      <w:numFmt w:val="lowerLetter"/>
      <w:lvlText w:val="c)"/>
      <w:lvlJc w:val="left"/>
      <w:pPr>
        <w:ind w:left="720" w:hanging="360"/>
      </w:pPr>
    </w:lvl>
    <w:lvl w:ilvl="1" w:tplc="A8B23308">
      <w:start w:val="1"/>
      <w:numFmt w:val="lowerLetter"/>
      <w:lvlText w:val="%2."/>
      <w:lvlJc w:val="left"/>
      <w:pPr>
        <w:ind w:left="1440" w:hanging="360"/>
      </w:pPr>
    </w:lvl>
    <w:lvl w:ilvl="2" w:tplc="49861DD6">
      <w:start w:val="1"/>
      <w:numFmt w:val="lowerRoman"/>
      <w:lvlText w:val="%3."/>
      <w:lvlJc w:val="right"/>
      <w:pPr>
        <w:ind w:left="2160" w:hanging="180"/>
      </w:pPr>
    </w:lvl>
    <w:lvl w:ilvl="3" w:tplc="EFBA3EE4">
      <w:start w:val="1"/>
      <w:numFmt w:val="decimal"/>
      <w:lvlText w:val="%4."/>
      <w:lvlJc w:val="left"/>
      <w:pPr>
        <w:ind w:left="2880" w:hanging="360"/>
      </w:pPr>
    </w:lvl>
    <w:lvl w:ilvl="4" w:tplc="122EEC32">
      <w:start w:val="1"/>
      <w:numFmt w:val="lowerLetter"/>
      <w:lvlText w:val="%5."/>
      <w:lvlJc w:val="left"/>
      <w:pPr>
        <w:ind w:left="3600" w:hanging="360"/>
      </w:pPr>
    </w:lvl>
    <w:lvl w:ilvl="5" w:tplc="DB6E86B6">
      <w:start w:val="1"/>
      <w:numFmt w:val="lowerRoman"/>
      <w:lvlText w:val="%6."/>
      <w:lvlJc w:val="right"/>
      <w:pPr>
        <w:ind w:left="4320" w:hanging="180"/>
      </w:pPr>
    </w:lvl>
    <w:lvl w:ilvl="6" w:tplc="69042A6C">
      <w:start w:val="1"/>
      <w:numFmt w:val="decimal"/>
      <w:lvlText w:val="%7."/>
      <w:lvlJc w:val="left"/>
      <w:pPr>
        <w:ind w:left="5040" w:hanging="360"/>
      </w:pPr>
    </w:lvl>
    <w:lvl w:ilvl="7" w:tplc="FBC4524A">
      <w:start w:val="1"/>
      <w:numFmt w:val="lowerLetter"/>
      <w:lvlText w:val="%8."/>
      <w:lvlJc w:val="left"/>
      <w:pPr>
        <w:ind w:left="5760" w:hanging="360"/>
      </w:pPr>
    </w:lvl>
    <w:lvl w:ilvl="8" w:tplc="440C0216">
      <w:start w:val="1"/>
      <w:numFmt w:val="lowerRoman"/>
      <w:lvlText w:val="%9."/>
      <w:lvlJc w:val="right"/>
      <w:pPr>
        <w:ind w:left="6480" w:hanging="180"/>
      </w:pPr>
    </w:lvl>
  </w:abstractNum>
  <w:abstractNum w:abstractNumId="1" w15:restartNumberingAfterBreak="0">
    <w:nsid w:val="05787200"/>
    <w:multiLevelType w:val="hybridMultilevel"/>
    <w:tmpl w:val="9A7C142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9B2C78"/>
    <w:multiLevelType w:val="hybridMultilevel"/>
    <w:tmpl w:val="EC2E263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C792F48"/>
    <w:multiLevelType w:val="hybridMultilevel"/>
    <w:tmpl w:val="6AB888D8"/>
    <w:lvl w:ilvl="0" w:tplc="CEC6393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F364E89"/>
    <w:multiLevelType w:val="hybridMultilevel"/>
    <w:tmpl w:val="5A64328E"/>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 w15:restartNumberingAfterBreak="0">
    <w:nsid w:val="1A643185"/>
    <w:multiLevelType w:val="hybridMultilevel"/>
    <w:tmpl w:val="10B2EF14"/>
    <w:lvl w:ilvl="0" w:tplc="61A4432C">
      <w:start w:val="5"/>
      <w:numFmt w:val="bullet"/>
      <w:lvlText w:val="-"/>
      <w:lvlJc w:val="left"/>
      <w:pPr>
        <w:ind w:left="1836" w:hanging="360"/>
      </w:pPr>
      <w:rPr>
        <w:rFonts w:ascii="Times New Roman" w:eastAsiaTheme="minorHAnsi"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239A7F26"/>
    <w:multiLevelType w:val="hybridMultilevel"/>
    <w:tmpl w:val="D6506228"/>
    <w:lvl w:ilvl="0" w:tplc="517A486C">
      <w:start w:val="2"/>
      <w:numFmt w:val="bullet"/>
      <w:lvlText w:val="-"/>
      <w:lvlJc w:val="left"/>
      <w:pPr>
        <w:ind w:left="360" w:hanging="360"/>
      </w:pPr>
      <w:rPr>
        <w:rFonts w:ascii="Times New Roman" w:eastAsiaTheme="minorHAns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15:restartNumberingAfterBreak="0">
    <w:nsid w:val="28FFA82F"/>
    <w:multiLevelType w:val="hybridMultilevel"/>
    <w:tmpl w:val="3806B0A6"/>
    <w:lvl w:ilvl="0" w:tplc="5AF26AF0">
      <w:start w:val="1"/>
      <w:numFmt w:val="lowerLetter"/>
      <w:lvlText w:val="a)"/>
      <w:lvlJc w:val="left"/>
      <w:pPr>
        <w:ind w:left="720" w:hanging="360"/>
      </w:pPr>
    </w:lvl>
    <w:lvl w:ilvl="1" w:tplc="0B80B01A">
      <w:start w:val="1"/>
      <w:numFmt w:val="lowerLetter"/>
      <w:lvlText w:val="%2."/>
      <w:lvlJc w:val="left"/>
      <w:pPr>
        <w:ind w:left="1440" w:hanging="360"/>
      </w:pPr>
    </w:lvl>
    <w:lvl w:ilvl="2" w:tplc="42B8005C">
      <w:start w:val="1"/>
      <w:numFmt w:val="lowerRoman"/>
      <w:lvlText w:val="%3."/>
      <w:lvlJc w:val="right"/>
      <w:pPr>
        <w:ind w:left="2160" w:hanging="180"/>
      </w:pPr>
    </w:lvl>
    <w:lvl w:ilvl="3" w:tplc="393E5390">
      <w:start w:val="1"/>
      <w:numFmt w:val="decimal"/>
      <w:lvlText w:val="%4."/>
      <w:lvlJc w:val="left"/>
      <w:pPr>
        <w:ind w:left="2880" w:hanging="360"/>
      </w:pPr>
    </w:lvl>
    <w:lvl w:ilvl="4" w:tplc="1A8837EC">
      <w:start w:val="1"/>
      <w:numFmt w:val="lowerLetter"/>
      <w:lvlText w:val="%5."/>
      <w:lvlJc w:val="left"/>
      <w:pPr>
        <w:ind w:left="3600" w:hanging="360"/>
      </w:pPr>
    </w:lvl>
    <w:lvl w:ilvl="5" w:tplc="C11CCF96">
      <w:start w:val="1"/>
      <w:numFmt w:val="lowerRoman"/>
      <w:lvlText w:val="%6."/>
      <w:lvlJc w:val="right"/>
      <w:pPr>
        <w:ind w:left="4320" w:hanging="180"/>
      </w:pPr>
    </w:lvl>
    <w:lvl w:ilvl="6" w:tplc="298082F8">
      <w:start w:val="1"/>
      <w:numFmt w:val="decimal"/>
      <w:lvlText w:val="%7."/>
      <w:lvlJc w:val="left"/>
      <w:pPr>
        <w:ind w:left="5040" w:hanging="360"/>
      </w:pPr>
    </w:lvl>
    <w:lvl w:ilvl="7" w:tplc="C9766BB0">
      <w:start w:val="1"/>
      <w:numFmt w:val="lowerLetter"/>
      <w:lvlText w:val="%8."/>
      <w:lvlJc w:val="left"/>
      <w:pPr>
        <w:ind w:left="5760" w:hanging="360"/>
      </w:pPr>
    </w:lvl>
    <w:lvl w:ilvl="8" w:tplc="A8AC49A2">
      <w:start w:val="1"/>
      <w:numFmt w:val="lowerRoman"/>
      <w:lvlText w:val="%9."/>
      <w:lvlJc w:val="right"/>
      <w:pPr>
        <w:ind w:left="6480" w:hanging="180"/>
      </w:pPr>
    </w:lvl>
  </w:abstractNum>
  <w:abstractNum w:abstractNumId="8" w15:restartNumberingAfterBreak="0">
    <w:nsid w:val="29264CA6"/>
    <w:multiLevelType w:val="hybridMultilevel"/>
    <w:tmpl w:val="7CAC58E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9C6E8C"/>
    <w:multiLevelType w:val="hybridMultilevel"/>
    <w:tmpl w:val="FE28D1E0"/>
    <w:lvl w:ilvl="0" w:tplc="C20A6A86">
      <w:start w:val="1"/>
      <w:numFmt w:val="lowerLetter"/>
      <w:lvlText w:val="%1)"/>
      <w:lvlJc w:val="left"/>
      <w:pPr>
        <w:ind w:left="1418" w:hanging="71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0" w15:restartNumberingAfterBreak="0">
    <w:nsid w:val="369D5BF7"/>
    <w:multiLevelType w:val="hybridMultilevel"/>
    <w:tmpl w:val="C0843DA6"/>
    <w:lvl w:ilvl="0" w:tplc="3ADA1374">
      <w:start w:val="2"/>
      <w:numFmt w:val="bullet"/>
      <w:lvlText w:val="-"/>
      <w:lvlJc w:val="left"/>
      <w:pPr>
        <w:ind w:left="1068" w:hanging="360"/>
      </w:pPr>
      <w:rPr>
        <w:rFonts w:ascii="Calibri" w:eastAsiaTheme="minorHAnsi" w:hAnsi="Calibri" w:cs="Calibri"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6CA1B3F"/>
    <w:multiLevelType w:val="hybridMultilevel"/>
    <w:tmpl w:val="DF3229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0AD6320"/>
    <w:multiLevelType w:val="hybridMultilevel"/>
    <w:tmpl w:val="2EDADC00"/>
    <w:lvl w:ilvl="0" w:tplc="47EA3F78">
      <w:start w:val="2"/>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459C32AF"/>
    <w:multiLevelType w:val="hybridMultilevel"/>
    <w:tmpl w:val="A5B6CDEE"/>
    <w:lvl w:ilvl="0" w:tplc="7396B0CE">
      <w:start w:val="1"/>
      <w:numFmt w:val="upperRoman"/>
      <w:lvlText w:val="%1."/>
      <w:lvlJc w:val="left"/>
      <w:pPr>
        <w:ind w:left="720"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15:restartNumberingAfterBreak="0">
    <w:nsid w:val="45C00BB1"/>
    <w:multiLevelType w:val="hybridMultilevel"/>
    <w:tmpl w:val="6C5225BA"/>
    <w:lvl w:ilvl="0" w:tplc="8CBA27A0">
      <w:start w:val="1"/>
      <w:numFmt w:val="decimal"/>
      <w:lvlText w:val="%1."/>
      <w:lvlJc w:val="left"/>
      <w:pPr>
        <w:ind w:left="720" w:hanging="360"/>
      </w:pPr>
      <w:rPr>
        <w:rFonts w:eastAsiaTheme="minorHAnsi"/>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8A369CC"/>
    <w:multiLevelType w:val="hybridMultilevel"/>
    <w:tmpl w:val="E91C9216"/>
    <w:lvl w:ilvl="0" w:tplc="814CB40A">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B6569BA"/>
    <w:multiLevelType w:val="hybridMultilevel"/>
    <w:tmpl w:val="9026871E"/>
    <w:lvl w:ilvl="0" w:tplc="814CB40A">
      <w:start w:val="5"/>
      <w:numFmt w:val="bullet"/>
      <w:lvlText w:val="-"/>
      <w:lvlJc w:val="left"/>
      <w:pPr>
        <w:ind w:left="1428" w:hanging="360"/>
      </w:pPr>
      <w:rPr>
        <w:rFonts w:ascii="Calibri" w:eastAsiaTheme="minorHAns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7" w15:restartNumberingAfterBreak="0">
    <w:nsid w:val="6F530FF3"/>
    <w:multiLevelType w:val="hybridMultilevel"/>
    <w:tmpl w:val="96C47328"/>
    <w:lvl w:ilvl="0" w:tplc="ED5EE6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0C92680"/>
    <w:multiLevelType w:val="hybridMultilevel"/>
    <w:tmpl w:val="84A4FA62"/>
    <w:lvl w:ilvl="0" w:tplc="814CB40A">
      <w:start w:val="5"/>
      <w:numFmt w:val="bullet"/>
      <w:lvlText w:val="-"/>
      <w:lvlJc w:val="left"/>
      <w:pPr>
        <w:ind w:left="1428" w:hanging="360"/>
      </w:pPr>
      <w:rPr>
        <w:rFonts w:ascii="Calibri" w:eastAsiaTheme="minorHAnsi" w:hAnsi="Calibri" w:cs="Calibri"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9" w15:restartNumberingAfterBreak="0">
    <w:nsid w:val="72E331B3"/>
    <w:multiLevelType w:val="hybridMultilevel"/>
    <w:tmpl w:val="7E5AA6AC"/>
    <w:lvl w:ilvl="0" w:tplc="61A4432C">
      <w:start w:val="5"/>
      <w:numFmt w:val="bullet"/>
      <w:lvlText w:val="-"/>
      <w:lvlJc w:val="left"/>
      <w:pPr>
        <w:ind w:left="1128" w:hanging="360"/>
      </w:pPr>
      <w:rPr>
        <w:rFonts w:ascii="Times New Roman" w:eastAsiaTheme="minorHAnsi" w:hAnsi="Times New Roman" w:cs="Times New Roman" w:hint="default"/>
      </w:rPr>
    </w:lvl>
    <w:lvl w:ilvl="1" w:tplc="041B0003" w:tentative="1">
      <w:start w:val="1"/>
      <w:numFmt w:val="bullet"/>
      <w:lvlText w:val="o"/>
      <w:lvlJc w:val="left"/>
      <w:pPr>
        <w:ind w:left="1848" w:hanging="360"/>
      </w:pPr>
      <w:rPr>
        <w:rFonts w:ascii="Courier New" w:hAnsi="Courier New" w:cs="Courier New" w:hint="default"/>
      </w:rPr>
    </w:lvl>
    <w:lvl w:ilvl="2" w:tplc="041B0005" w:tentative="1">
      <w:start w:val="1"/>
      <w:numFmt w:val="bullet"/>
      <w:lvlText w:val=""/>
      <w:lvlJc w:val="left"/>
      <w:pPr>
        <w:ind w:left="2568" w:hanging="360"/>
      </w:pPr>
      <w:rPr>
        <w:rFonts w:ascii="Wingdings" w:hAnsi="Wingdings" w:hint="default"/>
      </w:rPr>
    </w:lvl>
    <w:lvl w:ilvl="3" w:tplc="041B0001" w:tentative="1">
      <w:start w:val="1"/>
      <w:numFmt w:val="bullet"/>
      <w:lvlText w:val=""/>
      <w:lvlJc w:val="left"/>
      <w:pPr>
        <w:ind w:left="3288" w:hanging="360"/>
      </w:pPr>
      <w:rPr>
        <w:rFonts w:ascii="Symbol" w:hAnsi="Symbol" w:hint="default"/>
      </w:rPr>
    </w:lvl>
    <w:lvl w:ilvl="4" w:tplc="041B0003" w:tentative="1">
      <w:start w:val="1"/>
      <w:numFmt w:val="bullet"/>
      <w:lvlText w:val="o"/>
      <w:lvlJc w:val="left"/>
      <w:pPr>
        <w:ind w:left="4008" w:hanging="360"/>
      </w:pPr>
      <w:rPr>
        <w:rFonts w:ascii="Courier New" w:hAnsi="Courier New" w:cs="Courier New" w:hint="default"/>
      </w:rPr>
    </w:lvl>
    <w:lvl w:ilvl="5" w:tplc="041B0005" w:tentative="1">
      <w:start w:val="1"/>
      <w:numFmt w:val="bullet"/>
      <w:lvlText w:val=""/>
      <w:lvlJc w:val="left"/>
      <w:pPr>
        <w:ind w:left="4728" w:hanging="360"/>
      </w:pPr>
      <w:rPr>
        <w:rFonts w:ascii="Wingdings" w:hAnsi="Wingdings" w:hint="default"/>
      </w:rPr>
    </w:lvl>
    <w:lvl w:ilvl="6" w:tplc="041B0001" w:tentative="1">
      <w:start w:val="1"/>
      <w:numFmt w:val="bullet"/>
      <w:lvlText w:val=""/>
      <w:lvlJc w:val="left"/>
      <w:pPr>
        <w:ind w:left="5448" w:hanging="360"/>
      </w:pPr>
      <w:rPr>
        <w:rFonts w:ascii="Symbol" w:hAnsi="Symbol" w:hint="default"/>
      </w:rPr>
    </w:lvl>
    <w:lvl w:ilvl="7" w:tplc="041B0003" w:tentative="1">
      <w:start w:val="1"/>
      <w:numFmt w:val="bullet"/>
      <w:lvlText w:val="o"/>
      <w:lvlJc w:val="left"/>
      <w:pPr>
        <w:ind w:left="6168" w:hanging="360"/>
      </w:pPr>
      <w:rPr>
        <w:rFonts w:ascii="Courier New" w:hAnsi="Courier New" w:cs="Courier New" w:hint="default"/>
      </w:rPr>
    </w:lvl>
    <w:lvl w:ilvl="8" w:tplc="041B0005" w:tentative="1">
      <w:start w:val="1"/>
      <w:numFmt w:val="bullet"/>
      <w:lvlText w:val=""/>
      <w:lvlJc w:val="left"/>
      <w:pPr>
        <w:ind w:left="6888" w:hanging="360"/>
      </w:pPr>
      <w:rPr>
        <w:rFonts w:ascii="Wingdings" w:hAnsi="Wingdings" w:hint="default"/>
      </w:rPr>
    </w:lvl>
  </w:abstractNum>
  <w:abstractNum w:abstractNumId="20" w15:restartNumberingAfterBreak="0">
    <w:nsid w:val="73206CD0"/>
    <w:multiLevelType w:val="hybridMultilevel"/>
    <w:tmpl w:val="89B0C8D2"/>
    <w:lvl w:ilvl="0" w:tplc="3ADA1374">
      <w:start w:val="2"/>
      <w:numFmt w:val="bullet"/>
      <w:lvlText w:val="-"/>
      <w:lvlJc w:val="left"/>
      <w:pPr>
        <w:ind w:left="1068" w:hanging="360"/>
      </w:pPr>
      <w:rPr>
        <w:rFonts w:ascii="Calibri" w:eastAsiaTheme="minorHAnsi" w:hAnsi="Calibri" w:cs="Calibri" w:hint="default"/>
        <w:sz w:val="22"/>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21" w15:restartNumberingAfterBreak="0">
    <w:nsid w:val="79300AF5"/>
    <w:multiLevelType w:val="hybridMultilevel"/>
    <w:tmpl w:val="6546B572"/>
    <w:lvl w:ilvl="0" w:tplc="90F0AC88">
      <w:start w:val="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7C7B4823"/>
    <w:multiLevelType w:val="hybridMultilevel"/>
    <w:tmpl w:val="006ED04A"/>
    <w:lvl w:ilvl="0" w:tplc="B164E5AE">
      <w:start w:val="1"/>
      <w:numFmt w:val="lowerLetter"/>
      <w:lvlText w:val="%1)"/>
      <w:lvlJc w:val="left"/>
      <w:pPr>
        <w:ind w:left="1068" w:hanging="360"/>
      </w:p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num w:numId="1">
    <w:abstractNumId w:val="7"/>
  </w:num>
  <w:num w:numId="2">
    <w:abstractNumId w:val="0"/>
  </w:num>
  <w:num w:numId="3">
    <w:abstractNumId w:val="12"/>
  </w:num>
  <w:num w:numId="4">
    <w:abstractNumId w:val="21"/>
  </w:num>
  <w:num w:numId="5">
    <w:abstractNumId w:val="6"/>
  </w:num>
  <w:num w:numId="6">
    <w:abstractNumId w:val="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13"/>
  </w:num>
  <w:num w:numId="12">
    <w:abstractNumId w:val="17"/>
  </w:num>
  <w:num w:numId="13">
    <w:abstractNumId w:val="3"/>
  </w:num>
  <w:num w:numId="14">
    <w:abstractNumId w:val="2"/>
  </w:num>
  <w:num w:numId="15">
    <w:abstractNumId w:val="15"/>
  </w:num>
  <w:num w:numId="16">
    <w:abstractNumId w:val="10"/>
  </w:num>
  <w:num w:numId="17">
    <w:abstractNumId w:val="18"/>
  </w:num>
  <w:num w:numId="18">
    <w:abstractNumId w:val="1"/>
  </w:num>
  <w:num w:numId="19">
    <w:abstractNumId w:val="9"/>
  </w:num>
  <w:num w:numId="20">
    <w:abstractNumId w:val="16"/>
  </w:num>
  <w:num w:numId="21">
    <w:abstractNumId w:val="19"/>
  </w:num>
  <w:num w:numId="22">
    <w:abstractNumId w:val="5"/>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FF6"/>
    <w:rsid w:val="00000587"/>
    <w:rsid w:val="0000071B"/>
    <w:rsid w:val="0000377B"/>
    <w:rsid w:val="00015AC6"/>
    <w:rsid w:val="00027A79"/>
    <w:rsid w:val="0004BE97"/>
    <w:rsid w:val="00062EC9"/>
    <w:rsid w:val="00094249"/>
    <w:rsid w:val="00094CA6"/>
    <w:rsid w:val="000A3152"/>
    <w:rsid w:val="000A4751"/>
    <w:rsid w:val="000B7EF2"/>
    <w:rsid w:val="000D0CCE"/>
    <w:rsid w:val="000D3BB7"/>
    <w:rsid w:val="000D4E2B"/>
    <w:rsid w:val="000D6F05"/>
    <w:rsid w:val="000E5CF3"/>
    <w:rsid w:val="001049E0"/>
    <w:rsid w:val="001B5047"/>
    <w:rsid w:val="001E1C9C"/>
    <w:rsid w:val="001F4191"/>
    <w:rsid w:val="00200730"/>
    <w:rsid w:val="00253F51"/>
    <w:rsid w:val="00257DB7"/>
    <w:rsid w:val="002605A6"/>
    <w:rsid w:val="002C683A"/>
    <w:rsid w:val="002D745B"/>
    <w:rsid w:val="0030020E"/>
    <w:rsid w:val="0030301B"/>
    <w:rsid w:val="003248C0"/>
    <w:rsid w:val="00345C84"/>
    <w:rsid w:val="00350542"/>
    <w:rsid w:val="00371913"/>
    <w:rsid w:val="0037721B"/>
    <w:rsid w:val="003A30D9"/>
    <w:rsid w:val="003A6FD2"/>
    <w:rsid w:val="003E1991"/>
    <w:rsid w:val="003F25C4"/>
    <w:rsid w:val="003F4DA6"/>
    <w:rsid w:val="004012CD"/>
    <w:rsid w:val="00403846"/>
    <w:rsid w:val="00422982"/>
    <w:rsid w:val="00424BD6"/>
    <w:rsid w:val="004272A5"/>
    <w:rsid w:val="004278A2"/>
    <w:rsid w:val="00434F73"/>
    <w:rsid w:val="004554A3"/>
    <w:rsid w:val="004567BA"/>
    <w:rsid w:val="004620FB"/>
    <w:rsid w:val="00467311"/>
    <w:rsid w:val="00486EC0"/>
    <w:rsid w:val="004A0209"/>
    <w:rsid w:val="004C1E31"/>
    <w:rsid w:val="004C481F"/>
    <w:rsid w:val="004D5F8A"/>
    <w:rsid w:val="004D621D"/>
    <w:rsid w:val="005026F9"/>
    <w:rsid w:val="00507135"/>
    <w:rsid w:val="005131D8"/>
    <w:rsid w:val="00526B21"/>
    <w:rsid w:val="00534C85"/>
    <w:rsid w:val="00565723"/>
    <w:rsid w:val="005714D8"/>
    <w:rsid w:val="00572E04"/>
    <w:rsid w:val="005B5DED"/>
    <w:rsid w:val="005B71A2"/>
    <w:rsid w:val="005C6A15"/>
    <w:rsid w:val="005C7991"/>
    <w:rsid w:val="005D30F5"/>
    <w:rsid w:val="005E2CD9"/>
    <w:rsid w:val="005F3F81"/>
    <w:rsid w:val="005F529D"/>
    <w:rsid w:val="00611583"/>
    <w:rsid w:val="00616FF6"/>
    <w:rsid w:val="00625D05"/>
    <w:rsid w:val="006270C3"/>
    <w:rsid w:val="0062F0A6"/>
    <w:rsid w:val="00633A9C"/>
    <w:rsid w:val="006366BE"/>
    <w:rsid w:val="00636B50"/>
    <w:rsid w:val="00656159"/>
    <w:rsid w:val="00662CE4"/>
    <w:rsid w:val="0066621D"/>
    <w:rsid w:val="006769AE"/>
    <w:rsid w:val="006E0457"/>
    <w:rsid w:val="006F25A5"/>
    <w:rsid w:val="00741B7E"/>
    <w:rsid w:val="00752640"/>
    <w:rsid w:val="007A29FC"/>
    <w:rsid w:val="007C6A62"/>
    <w:rsid w:val="007F7A6D"/>
    <w:rsid w:val="00814E6F"/>
    <w:rsid w:val="00821CDB"/>
    <w:rsid w:val="00831B26"/>
    <w:rsid w:val="00861D99"/>
    <w:rsid w:val="00882B44"/>
    <w:rsid w:val="00885361"/>
    <w:rsid w:val="008933D6"/>
    <w:rsid w:val="008C0D4E"/>
    <w:rsid w:val="008C10C9"/>
    <w:rsid w:val="008C5941"/>
    <w:rsid w:val="008E49B8"/>
    <w:rsid w:val="008E4C31"/>
    <w:rsid w:val="008F6810"/>
    <w:rsid w:val="00903655"/>
    <w:rsid w:val="00935F1D"/>
    <w:rsid w:val="00942A87"/>
    <w:rsid w:val="009878EC"/>
    <w:rsid w:val="009879C8"/>
    <w:rsid w:val="009A3879"/>
    <w:rsid w:val="009A3910"/>
    <w:rsid w:val="009C6331"/>
    <w:rsid w:val="00A01AE7"/>
    <w:rsid w:val="00A22DDD"/>
    <w:rsid w:val="00A25EF3"/>
    <w:rsid w:val="00A31021"/>
    <w:rsid w:val="00A40DAD"/>
    <w:rsid w:val="00A71024"/>
    <w:rsid w:val="00A810ED"/>
    <w:rsid w:val="00AC3850"/>
    <w:rsid w:val="00AD5BEB"/>
    <w:rsid w:val="00B00DEE"/>
    <w:rsid w:val="00B22AFA"/>
    <w:rsid w:val="00B32471"/>
    <w:rsid w:val="00B41D29"/>
    <w:rsid w:val="00B47627"/>
    <w:rsid w:val="00B478F9"/>
    <w:rsid w:val="00B52D0E"/>
    <w:rsid w:val="00B6044F"/>
    <w:rsid w:val="00B63AC2"/>
    <w:rsid w:val="00B63C05"/>
    <w:rsid w:val="00B711C0"/>
    <w:rsid w:val="00B95A06"/>
    <w:rsid w:val="00BA5430"/>
    <w:rsid w:val="00BC5BD8"/>
    <w:rsid w:val="00BD12BA"/>
    <w:rsid w:val="00BD20A1"/>
    <w:rsid w:val="00BF00E8"/>
    <w:rsid w:val="00C11273"/>
    <w:rsid w:val="00C117BF"/>
    <w:rsid w:val="00C4572A"/>
    <w:rsid w:val="00C45A1C"/>
    <w:rsid w:val="00C45C69"/>
    <w:rsid w:val="00C5155B"/>
    <w:rsid w:val="00C64ECE"/>
    <w:rsid w:val="00C905B4"/>
    <w:rsid w:val="00C91317"/>
    <w:rsid w:val="00C9166D"/>
    <w:rsid w:val="00CC37A0"/>
    <w:rsid w:val="00CF7261"/>
    <w:rsid w:val="00D02F65"/>
    <w:rsid w:val="00D073BA"/>
    <w:rsid w:val="00D63EF9"/>
    <w:rsid w:val="00D64BE0"/>
    <w:rsid w:val="00D73CCC"/>
    <w:rsid w:val="00D90C3E"/>
    <w:rsid w:val="00D95B07"/>
    <w:rsid w:val="00DC42F3"/>
    <w:rsid w:val="00DD59BB"/>
    <w:rsid w:val="00DF1398"/>
    <w:rsid w:val="00E06502"/>
    <w:rsid w:val="00E20EA7"/>
    <w:rsid w:val="00E47EEA"/>
    <w:rsid w:val="00E620B6"/>
    <w:rsid w:val="00EAC5EB"/>
    <w:rsid w:val="00EB2849"/>
    <w:rsid w:val="00ED692B"/>
    <w:rsid w:val="00ED6B6C"/>
    <w:rsid w:val="00EE45E4"/>
    <w:rsid w:val="00F00668"/>
    <w:rsid w:val="00F03C4D"/>
    <w:rsid w:val="00F05034"/>
    <w:rsid w:val="00F0748B"/>
    <w:rsid w:val="00F155F1"/>
    <w:rsid w:val="00F20BA6"/>
    <w:rsid w:val="00F33F4F"/>
    <w:rsid w:val="00F43971"/>
    <w:rsid w:val="00F466D5"/>
    <w:rsid w:val="00F49F18"/>
    <w:rsid w:val="00F5416C"/>
    <w:rsid w:val="00F6160D"/>
    <w:rsid w:val="00F64E16"/>
    <w:rsid w:val="00F83C78"/>
    <w:rsid w:val="00F8A378"/>
    <w:rsid w:val="00FB46AA"/>
    <w:rsid w:val="00FC10DB"/>
    <w:rsid w:val="00FC3EE0"/>
    <w:rsid w:val="01ACDF47"/>
    <w:rsid w:val="01C387BC"/>
    <w:rsid w:val="01E40BFE"/>
    <w:rsid w:val="01EAAB1F"/>
    <w:rsid w:val="0210E854"/>
    <w:rsid w:val="023190ED"/>
    <w:rsid w:val="02BAB988"/>
    <w:rsid w:val="02C42E65"/>
    <w:rsid w:val="02CED0B8"/>
    <w:rsid w:val="031AB4E7"/>
    <w:rsid w:val="0330D471"/>
    <w:rsid w:val="0350EF6A"/>
    <w:rsid w:val="037130F6"/>
    <w:rsid w:val="0378993A"/>
    <w:rsid w:val="03DB9FF6"/>
    <w:rsid w:val="03DFA3FD"/>
    <w:rsid w:val="041B430F"/>
    <w:rsid w:val="042F7D1D"/>
    <w:rsid w:val="04679C02"/>
    <w:rsid w:val="0476D0CD"/>
    <w:rsid w:val="0531C1A9"/>
    <w:rsid w:val="056A1AFD"/>
    <w:rsid w:val="056F5591"/>
    <w:rsid w:val="05B33C02"/>
    <w:rsid w:val="05BAB084"/>
    <w:rsid w:val="060B1525"/>
    <w:rsid w:val="06131A84"/>
    <w:rsid w:val="065D2912"/>
    <w:rsid w:val="066CF007"/>
    <w:rsid w:val="06713AD1"/>
    <w:rsid w:val="068740AC"/>
    <w:rsid w:val="06A98878"/>
    <w:rsid w:val="06FA30F8"/>
    <w:rsid w:val="071FFBE1"/>
    <w:rsid w:val="07AB72BF"/>
    <w:rsid w:val="07B71434"/>
    <w:rsid w:val="07C7CD7D"/>
    <w:rsid w:val="084362EB"/>
    <w:rsid w:val="08477F13"/>
    <w:rsid w:val="088E0AF6"/>
    <w:rsid w:val="08F9B5A1"/>
    <w:rsid w:val="096EAA25"/>
    <w:rsid w:val="098B9D74"/>
    <w:rsid w:val="0A243B6A"/>
    <w:rsid w:val="0A2467B4"/>
    <w:rsid w:val="0A7386EF"/>
    <w:rsid w:val="0A8F8423"/>
    <w:rsid w:val="0A93BDE8"/>
    <w:rsid w:val="0AA5C56E"/>
    <w:rsid w:val="0AB42D84"/>
    <w:rsid w:val="0AC92AEC"/>
    <w:rsid w:val="0B4EA622"/>
    <w:rsid w:val="0B7B67B6"/>
    <w:rsid w:val="0B8D00B4"/>
    <w:rsid w:val="0B953E1E"/>
    <w:rsid w:val="0C040D7D"/>
    <w:rsid w:val="0C5E4781"/>
    <w:rsid w:val="0CDE9FD3"/>
    <w:rsid w:val="0CEB51F6"/>
    <w:rsid w:val="0CFB2B32"/>
    <w:rsid w:val="0D6AEEE6"/>
    <w:rsid w:val="0D751AA6"/>
    <w:rsid w:val="0D907241"/>
    <w:rsid w:val="0DBA1E5C"/>
    <w:rsid w:val="0DE0256F"/>
    <w:rsid w:val="0DE29B1A"/>
    <w:rsid w:val="0E137056"/>
    <w:rsid w:val="0E5C6F90"/>
    <w:rsid w:val="0EC5F199"/>
    <w:rsid w:val="0F21A59C"/>
    <w:rsid w:val="0F409259"/>
    <w:rsid w:val="0F74EDB3"/>
    <w:rsid w:val="0F7E583C"/>
    <w:rsid w:val="0FEEA5F5"/>
    <w:rsid w:val="0FFF2025"/>
    <w:rsid w:val="10159490"/>
    <w:rsid w:val="1015BC0B"/>
    <w:rsid w:val="10200D80"/>
    <w:rsid w:val="103912FC"/>
    <w:rsid w:val="106DE97E"/>
    <w:rsid w:val="110B8D12"/>
    <w:rsid w:val="11194B91"/>
    <w:rsid w:val="1125760E"/>
    <w:rsid w:val="1128C302"/>
    <w:rsid w:val="1140047C"/>
    <w:rsid w:val="114946BA"/>
    <w:rsid w:val="11C031EB"/>
    <w:rsid w:val="1224E402"/>
    <w:rsid w:val="124A5B59"/>
    <w:rsid w:val="129607CB"/>
    <w:rsid w:val="12987374"/>
    <w:rsid w:val="129A0875"/>
    <w:rsid w:val="12E88243"/>
    <w:rsid w:val="12FA1C79"/>
    <w:rsid w:val="135B959F"/>
    <w:rsid w:val="13627DBA"/>
    <w:rsid w:val="1405298F"/>
    <w:rsid w:val="1425DDE9"/>
    <w:rsid w:val="14350559"/>
    <w:rsid w:val="144F7460"/>
    <w:rsid w:val="15189253"/>
    <w:rsid w:val="15286A1F"/>
    <w:rsid w:val="152F3BE9"/>
    <w:rsid w:val="15381AB4"/>
    <w:rsid w:val="15950761"/>
    <w:rsid w:val="15D41ED3"/>
    <w:rsid w:val="15F03724"/>
    <w:rsid w:val="1622CECC"/>
    <w:rsid w:val="162B02C3"/>
    <w:rsid w:val="167E4091"/>
    <w:rsid w:val="1680DE92"/>
    <w:rsid w:val="16A92322"/>
    <w:rsid w:val="16B15EF1"/>
    <w:rsid w:val="17434985"/>
    <w:rsid w:val="1769F6E1"/>
    <w:rsid w:val="176E8BEA"/>
    <w:rsid w:val="17C3B95F"/>
    <w:rsid w:val="18E32F4C"/>
    <w:rsid w:val="195750D5"/>
    <w:rsid w:val="19B8C0F8"/>
    <w:rsid w:val="19DF4728"/>
    <w:rsid w:val="1B376CD3"/>
    <w:rsid w:val="1B3A3C88"/>
    <w:rsid w:val="1B511817"/>
    <w:rsid w:val="1B794F3D"/>
    <w:rsid w:val="1BC495DC"/>
    <w:rsid w:val="1C2C6E8E"/>
    <w:rsid w:val="1C33101A"/>
    <w:rsid w:val="1C393F6E"/>
    <w:rsid w:val="1C6C12EE"/>
    <w:rsid w:val="1D38F97A"/>
    <w:rsid w:val="1D4DAA01"/>
    <w:rsid w:val="1DB9A4BC"/>
    <w:rsid w:val="1DBC5183"/>
    <w:rsid w:val="1E1443C9"/>
    <w:rsid w:val="1E1B5B79"/>
    <w:rsid w:val="1E209C1A"/>
    <w:rsid w:val="1E23EBF2"/>
    <w:rsid w:val="1E81B90E"/>
    <w:rsid w:val="1E935D8D"/>
    <w:rsid w:val="1EB3DCD8"/>
    <w:rsid w:val="1F5093BE"/>
    <w:rsid w:val="1F842CD0"/>
    <w:rsid w:val="1F98C4DE"/>
    <w:rsid w:val="1FE07888"/>
    <w:rsid w:val="1FE0F355"/>
    <w:rsid w:val="201B71F6"/>
    <w:rsid w:val="208555DB"/>
    <w:rsid w:val="20933FFB"/>
    <w:rsid w:val="20DDADA6"/>
    <w:rsid w:val="20F5D250"/>
    <w:rsid w:val="21028283"/>
    <w:rsid w:val="2148B548"/>
    <w:rsid w:val="21833CF2"/>
    <w:rsid w:val="218F245E"/>
    <w:rsid w:val="21D4638D"/>
    <w:rsid w:val="2237A19D"/>
    <w:rsid w:val="226B8715"/>
    <w:rsid w:val="2322BA3E"/>
    <w:rsid w:val="23A59318"/>
    <w:rsid w:val="23E52E36"/>
    <w:rsid w:val="23F9CFD2"/>
    <w:rsid w:val="2429F141"/>
    <w:rsid w:val="247379FB"/>
    <w:rsid w:val="2482C445"/>
    <w:rsid w:val="248783D3"/>
    <w:rsid w:val="24CFF802"/>
    <w:rsid w:val="255077E4"/>
    <w:rsid w:val="2563D1B0"/>
    <w:rsid w:val="2589C7D7"/>
    <w:rsid w:val="25B67C36"/>
    <w:rsid w:val="2601B114"/>
    <w:rsid w:val="260F293C"/>
    <w:rsid w:val="2618CAE1"/>
    <w:rsid w:val="263D0143"/>
    <w:rsid w:val="2645F674"/>
    <w:rsid w:val="2652BD5D"/>
    <w:rsid w:val="2697A299"/>
    <w:rsid w:val="26AC9536"/>
    <w:rsid w:val="26CB9AB4"/>
    <w:rsid w:val="27B6E4A7"/>
    <w:rsid w:val="27BC3B34"/>
    <w:rsid w:val="28209F78"/>
    <w:rsid w:val="2822F859"/>
    <w:rsid w:val="283B5755"/>
    <w:rsid w:val="286EE4A7"/>
    <w:rsid w:val="28A76AB2"/>
    <w:rsid w:val="28DBB2C1"/>
    <w:rsid w:val="28E1EF6A"/>
    <w:rsid w:val="29056671"/>
    <w:rsid w:val="29235374"/>
    <w:rsid w:val="2938EA0D"/>
    <w:rsid w:val="2961D0D7"/>
    <w:rsid w:val="29992863"/>
    <w:rsid w:val="2A1BC74B"/>
    <w:rsid w:val="2A3C0F00"/>
    <w:rsid w:val="2A576003"/>
    <w:rsid w:val="2A9C04C1"/>
    <w:rsid w:val="2AE5D079"/>
    <w:rsid w:val="2BC146D1"/>
    <w:rsid w:val="2C1613D8"/>
    <w:rsid w:val="2C27B72A"/>
    <w:rsid w:val="2C297023"/>
    <w:rsid w:val="2C48EED8"/>
    <w:rsid w:val="2CC52BDD"/>
    <w:rsid w:val="2D1CF999"/>
    <w:rsid w:val="2D2AB282"/>
    <w:rsid w:val="2D63C05E"/>
    <w:rsid w:val="2D89CD8F"/>
    <w:rsid w:val="2DBC02F1"/>
    <w:rsid w:val="2DC6FA06"/>
    <w:rsid w:val="2DE5AAEF"/>
    <w:rsid w:val="2E0ABE2D"/>
    <w:rsid w:val="2E5C533D"/>
    <w:rsid w:val="2EA78A0C"/>
    <w:rsid w:val="2EAC5030"/>
    <w:rsid w:val="2ECB0456"/>
    <w:rsid w:val="2EE65E4D"/>
    <w:rsid w:val="2EF75A8A"/>
    <w:rsid w:val="2F1EC02C"/>
    <w:rsid w:val="2F99EDCD"/>
    <w:rsid w:val="2FB04EBD"/>
    <w:rsid w:val="2FB72294"/>
    <w:rsid w:val="2FEE7D9D"/>
    <w:rsid w:val="2FF878C3"/>
    <w:rsid w:val="30493911"/>
    <w:rsid w:val="305ADF5C"/>
    <w:rsid w:val="30707476"/>
    <w:rsid w:val="30814818"/>
    <w:rsid w:val="30A20492"/>
    <w:rsid w:val="30CB73C1"/>
    <w:rsid w:val="311AB123"/>
    <w:rsid w:val="311F4A9E"/>
    <w:rsid w:val="318AC22B"/>
    <w:rsid w:val="31F325F2"/>
    <w:rsid w:val="3232E48B"/>
    <w:rsid w:val="32632323"/>
    <w:rsid w:val="32789067"/>
    <w:rsid w:val="3292A169"/>
    <w:rsid w:val="32F2CF42"/>
    <w:rsid w:val="3307202B"/>
    <w:rsid w:val="33241EFD"/>
    <w:rsid w:val="334004B0"/>
    <w:rsid w:val="3367DC8C"/>
    <w:rsid w:val="33E1A88E"/>
    <w:rsid w:val="33F2804A"/>
    <w:rsid w:val="33FA524A"/>
    <w:rsid w:val="341E3DBE"/>
    <w:rsid w:val="34316817"/>
    <w:rsid w:val="344280A6"/>
    <w:rsid w:val="346314DE"/>
    <w:rsid w:val="347FAC28"/>
    <w:rsid w:val="34E7488C"/>
    <w:rsid w:val="357674B5"/>
    <w:rsid w:val="357B94AC"/>
    <w:rsid w:val="358B652F"/>
    <w:rsid w:val="35EF1063"/>
    <w:rsid w:val="360F6D2A"/>
    <w:rsid w:val="36D543C5"/>
    <w:rsid w:val="371BD2DD"/>
    <w:rsid w:val="372FCDCC"/>
    <w:rsid w:val="379D3B78"/>
    <w:rsid w:val="37A7F336"/>
    <w:rsid w:val="37B25226"/>
    <w:rsid w:val="37B3E01B"/>
    <w:rsid w:val="37D2FA76"/>
    <w:rsid w:val="37F42CE8"/>
    <w:rsid w:val="38298624"/>
    <w:rsid w:val="38E5BB07"/>
    <w:rsid w:val="3957FADC"/>
    <w:rsid w:val="39785B0A"/>
    <w:rsid w:val="398E35A6"/>
    <w:rsid w:val="39AB0538"/>
    <w:rsid w:val="39ADF040"/>
    <w:rsid w:val="39DE10B4"/>
    <w:rsid w:val="3A02410B"/>
    <w:rsid w:val="3A4F2E27"/>
    <w:rsid w:val="3B640853"/>
    <w:rsid w:val="3B721F90"/>
    <w:rsid w:val="3C4DC15F"/>
    <w:rsid w:val="3C80E53C"/>
    <w:rsid w:val="3CAD8E8A"/>
    <w:rsid w:val="3CB51A53"/>
    <w:rsid w:val="3D2435AB"/>
    <w:rsid w:val="3D243DBA"/>
    <w:rsid w:val="3D2F41E0"/>
    <w:rsid w:val="3D3E972D"/>
    <w:rsid w:val="3DC1D5C0"/>
    <w:rsid w:val="3DCB661F"/>
    <w:rsid w:val="3DE3FE52"/>
    <w:rsid w:val="3E25F2FE"/>
    <w:rsid w:val="3E2E8BC5"/>
    <w:rsid w:val="3EFD390B"/>
    <w:rsid w:val="3F860D55"/>
    <w:rsid w:val="40302D81"/>
    <w:rsid w:val="4069CFF4"/>
    <w:rsid w:val="406DCB27"/>
    <w:rsid w:val="4090FD7B"/>
    <w:rsid w:val="40B86DDA"/>
    <w:rsid w:val="40BA8F22"/>
    <w:rsid w:val="40E417EA"/>
    <w:rsid w:val="41247344"/>
    <w:rsid w:val="41367EB1"/>
    <w:rsid w:val="414A4BA5"/>
    <w:rsid w:val="414F1C54"/>
    <w:rsid w:val="41504F60"/>
    <w:rsid w:val="4185B2C6"/>
    <w:rsid w:val="41DD1F6F"/>
    <w:rsid w:val="4247C42B"/>
    <w:rsid w:val="42492A30"/>
    <w:rsid w:val="42B54DFF"/>
    <w:rsid w:val="42B5F97B"/>
    <w:rsid w:val="42DB43BE"/>
    <w:rsid w:val="448B0D60"/>
    <w:rsid w:val="449424F9"/>
    <w:rsid w:val="4520E771"/>
    <w:rsid w:val="45317784"/>
    <w:rsid w:val="4537BF58"/>
    <w:rsid w:val="453D477C"/>
    <w:rsid w:val="455B0A83"/>
    <w:rsid w:val="455BA328"/>
    <w:rsid w:val="4594B2E9"/>
    <w:rsid w:val="45CD347C"/>
    <w:rsid w:val="45D4185C"/>
    <w:rsid w:val="45DE6BCD"/>
    <w:rsid w:val="45FA50FC"/>
    <w:rsid w:val="4618D601"/>
    <w:rsid w:val="46A6E60F"/>
    <w:rsid w:val="46AB8B9E"/>
    <w:rsid w:val="46AC1AEE"/>
    <w:rsid w:val="46CCF002"/>
    <w:rsid w:val="46CEED95"/>
    <w:rsid w:val="46F2982A"/>
    <w:rsid w:val="470EDC7B"/>
    <w:rsid w:val="472930A5"/>
    <w:rsid w:val="476CD8F2"/>
    <w:rsid w:val="4790D611"/>
    <w:rsid w:val="47E4E9EA"/>
    <w:rsid w:val="480F48C7"/>
    <w:rsid w:val="481AC9AC"/>
    <w:rsid w:val="4833228D"/>
    <w:rsid w:val="4888C1F6"/>
    <w:rsid w:val="48A6D468"/>
    <w:rsid w:val="48A717E2"/>
    <w:rsid w:val="48B5E737"/>
    <w:rsid w:val="48F99CEF"/>
    <w:rsid w:val="4953B288"/>
    <w:rsid w:val="49B59412"/>
    <w:rsid w:val="49CE625A"/>
    <w:rsid w:val="49DD91CC"/>
    <w:rsid w:val="4A21208C"/>
    <w:rsid w:val="4A39A2D3"/>
    <w:rsid w:val="4A3A7AC7"/>
    <w:rsid w:val="4AB6F8F6"/>
    <w:rsid w:val="4AE93CFE"/>
    <w:rsid w:val="4AECA625"/>
    <w:rsid w:val="4B1C4B56"/>
    <w:rsid w:val="4B3D1216"/>
    <w:rsid w:val="4BDFC8FC"/>
    <w:rsid w:val="4BE20EB8"/>
    <w:rsid w:val="4BE42718"/>
    <w:rsid w:val="4C1F8DD2"/>
    <w:rsid w:val="4C2DFF03"/>
    <w:rsid w:val="4C796A09"/>
    <w:rsid w:val="4C82BA6E"/>
    <w:rsid w:val="4D321BBC"/>
    <w:rsid w:val="4D55BDB7"/>
    <w:rsid w:val="4D5CC8A7"/>
    <w:rsid w:val="4D6A4568"/>
    <w:rsid w:val="4DB646F9"/>
    <w:rsid w:val="4DD9010F"/>
    <w:rsid w:val="4DE34F7A"/>
    <w:rsid w:val="4E17F8E1"/>
    <w:rsid w:val="4E79F1B6"/>
    <w:rsid w:val="4E87CFF3"/>
    <w:rsid w:val="4ECA4C76"/>
    <w:rsid w:val="4F0643EA"/>
    <w:rsid w:val="4F5821E2"/>
    <w:rsid w:val="4F97C918"/>
    <w:rsid w:val="4F9A5B1C"/>
    <w:rsid w:val="4FC1A3B8"/>
    <w:rsid w:val="4FE421F8"/>
    <w:rsid w:val="4FF0E4FE"/>
    <w:rsid w:val="50452DBF"/>
    <w:rsid w:val="5076CF27"/>
    <w:rsid w:val="50FEE76E"/>
    <w:rsid w:val="5108885E"/>
    <w:rsid w:val="510F2E17"/>
    <w:rsid w:val="511F1CD4"/>
    <w:rsid w:val="5123189F"/>
    <w:rsid w:val="51AF483C"/>
    <w:rsid w:val="51F78FD6"/>
    <w:rsid w:val="5217BB5C"/>
    <w:rsid w:val="521D4D7E"/>
    <w:rsid w:val="52253072"/>
    <w:rsid w:val="52359625"/>
    <w:rsid w:val="52365C58"/>
    <w:rsid w:val="5269E912"/>
    <w:rsid w:val="52792E96"/>
    <w:rsid w:val="52EF786F"/>
    <w:rsid w:val="530E83EA"/>
    <w:rsid w:val="532BC95D"/>
    <w:rsid w:val="5388B87D"/>
    <w:rsid w:val="53D6778A"/>
    <w:rsid w:val="542290FC"/>
    <w:rsid w:val="543BF77D"/>
    <w:rsid w:val="5472E7E6"/>
    <w:rsid w:val="547612EE"/>
    <w:rsid w:val="5488AE7B"/>
    <w:rsid w:val="548CD9BD"/>
    <w:rsid w:val="54940932"/>
    <w:rsid w:val="54EFE27A"/>
    <w:rsid w:val="54F4EE08"/>
    <w:rsid w:val="552188D1"/>
    <w:rsid w:val="55301248"/>
    <w:rsid w:val="556B6B6B"/>
    <w:rsid w:val="559FBBF4"/>
    <w:rsid w:val="55FDBB3F"/>
    <w:rsid w:val="56087BD6"/>
    <w:rsid w:val="563BBA2C"/>
    <w:rsid w:val="5689F0FD"/>
    <w:rsid w:val="56EEB8F3"/>
    <w:rsid w:val="56FE1FDC"/>
    <w:rsid w:val="57407E7A"/>
    <w:rsid w:val="585AC67F"/>
    <w:rsid w:val="585C8F36"/>
    <w:rsid w:val="58728106"/>
    <w:rsid w:val="587E1A7F"/>
    <w:rsid w:val="5897E0F2"/>
    <w:rsid w:val="58C06CFD"/>
    <w:rsid w:val="590A986A"/>
    <w:rsid w:val="5927DCF6"/>
    <w:rsid w:val="596C8D25"/>
    <w:rsid w:val="598AA985"/>
    <w:rsid w:val="59E5C185"/>
    <w:rsid w:val="5A27636E"/>
    <w:rsid w:val="5ACA1C9B"/>
    <w:rsid w:val="5B30E094"/>
    <w:rsid w:val="5B631CAA"/>
    <w:rsid w:val="5B67C01E"/>
    <w:rsid w:val="5BB8B7C5"/>
    <w:rsid w:val="5C394C8A"/>
    <w:rsid w:val="5C3EFBE2"/>
    <w:rsid w:val="5C6CB69F"/>
    <w:rsid w:val="5C8C1A14"/>
    <w:rsid w:val="5CEF0A12"/>
    <w:rsid w:val="5D2CE62B"/>
    <w:rsid w:val="5D4751AE"/>
    <w:rsid w:val="5DF7FBFB"/>
    <w:rsid w:val="5E5273B7"/>
    <w:rsid w:val="5E919CB0"/>
    <w:rsid w:val="5E971281"/>
    <w:rsid w:val="5E979FBF"/>
    <w:rsid w:val="5EB4BEDA"/>
    <w:rsid w:val="5EDBB10F"/>
    <w:rsid w:val="5F02550A"/>
    <w:rsid w:val="5F2DA101"/>
    <w:rsid w:val="5F2F878D"/>
    <w:rsid w:val="5F626D1B"/>
    <w:rsid w:val="5F91C83E"/>
    <w:rsid w:val="600EEC97"/>
    <w:rsid w:val="6050BA08"/>
    <w:rsid w:val="605E8C91"/>
    <w:rsid w:val="60658C94"/>
    <w:rsid w:val="60787515"/>
    <w:rsid w:val="607D866F"/>
    <w:rsid w:val="60830F0E"/>
    <w:rsid w:val="610F8E10"/>
    <w:rsid w:val="61B5F625"/>
    <w:rsid w:val="61E9BBF7"/>
    <w:rsid w:val="6278D0F6"/>
    <w:rsid w:val="62A235DB"/>
    <w:rsid w:val="62F2F9F0"/>
    <w:rsid w:val="63046D57"/>
    <w:rsid w:val="63654E02"/>
    <w:rsid w:val="63809169"/>
    <w:rsid w:val="63F66DEC"/>
    <w:rsid w:val="64096BE7"/>
    <w:rsid w:val="641C0700"/>
    <w:rsid w:val="642C5104"/>
    <w:rsid w:val="648D43D5"/>
    <w:rsid w:val="648FB8E0"/>
    <w:rsid w:val="6494DC51"/>
    <w:rsid w:val="656590AF"/>
    <w:rsid w:val="6588270D"/>
    <w:rsid w:val="65AA007F"/>
    <w:rsid w:val="661A0452"/>
    <w:rsid w:val="661D5D44"/>
    <w:rsid w:val="667E7DF6"/>
    <w:rsid w:val="6692DF20"/>
    <w:rsid w:val="66DD6481"/>
    <w:rsid w:val="6705E1BF"/>
    <w:rsid w:val="6711330E"/>
    <w:rsid w:val="671AB3CC"/>
    <w:rsid w:val="67499917"/>
    <w:rsid w:val="6749C445"/>
    <w:rsid w:val="67541801"/>
    <w:rsid w:val="675D01CA"/>
    <w:rsid w:val="67666794"/>
    <w:rsid w:val="676E82BA"/>
    <w:rsid w:val="67932629"/>
    <w:rsid w:val="679C09E5"/>
    <w:rsid w:val="67E94925"/>
    <w:rsid w:val="685A50AE"/>
    <w:rsid w:val="685D8D2D"/>
    <w:rsid w:val="686D7DF8"/>
    <w:rsid w:val="687BF2BE"/>
    <w:rsid w:val="687C4E10"/>
    <w:rsid w:val="687DF20C"/>
    <w:rsid w:val="69065B02"/>
    <w:rsid w:val="691009FB"/>
    <w:rsid w:val="69338A04"/>
    <w:rsid w:val="69480BE1"/>
    <w:rsid w:val="696810F1"/>
    <w:rsid w:val="696DE6B9"/>
    <w:rsid w:val="69B8785C"/>
    <w:rsid w:val="69CA77AD"/>
    <w:rsid w:val="69FE98AF"/>
    <w:rsid w:val="6A7A7440"/>
    <w:rsid w:val="6B1E08F7"/>
    <w:rsid w:val="6B79FB3F"/>
    <w:rsid w:val="6C08CDF4"/>
    <w:rsid w:val="6C403235"/>
    <w:rsid w:val="6C83C65D"/>
    <w:rsid w:val="6C9F65C0"/>
    <w:rsid w:val="6CAFB61A"/>
    <w:rsid w:val="6CE2FF53"/>
    <w:rsid w:val="6D0A9EA4"/>
    <w:rsid w:val="6D1E7A6B"/>
    <w:rsid w:val="6D29E15C"/>
    <w:rsid w:val="6D801FC8"/>
    <w:rsid w:val="6D8EE040"/>
    <w:rsid w:val="6DD5303B"/>
    <w:rsid w:val="6E389A0C"/>
    <w:rsid w:val="6EB97E6F"/>
    <w:rsid w:val="6EBD5469"/>
    <w:rsid w:val="6EE97131"/>
    <w:rsid w:val="6F04C3AB"/>
    <w:rsid w:val="6F264E76"/>
    <w:rsid w:val="6F318710"/>
    <w:rsid w:val="6F374E53"/>
    <w:rsid w:val="6F5C5EA4"/>
    <w:rsid w:val="6F79BB3E"/>
    <w:rsid w:val="6FA2D688"/>
    <w:rsid w:val="6FCC9AEE"/>
    <w:rsid w:val="7005389A"/>
    <w:rsid w:val="7050A2C4"/>
    <w:rsid w:val="706219CA"/>
    <w:rsid w:val="706EB692"/>
    <w:rsid w:val="7080406D"/>
    <w:rsid w:val="70895695"/>
    <w:rsid w:val="70AE7952"/>
    <w:rsid w:val="7109AA82"/>
    <w:rsid w:val="71219A84"/>
    <w:rsid w:val="713739B4"/>
    <w:rsid w:val="71A2D4CF"/>
    <w:rsid w:val="71EEC5DA"/>
    <w:rsid w:val="721B3016"/>
    <w:rsid w:val="726A72DC"/>
    <w:rsid w:val="726E1E33"/>
    <w:rsid w:val="734CD321"/>
    <w:rsid w:val="73510EAE"/>
    <w:rsid w:val="73574C86"/>
    <w:rsid w:val="73CDF38D"/>
    <w:rsid w:val="7405B722"/>
    <w:rsid w:val="741F9328"/>
    <w:rsid w:val="74D38AE1"/>
    <w:rsid w:val="74EC2BB8"/>
    <w:rsid w:val="751143E7"/>
    <w:rsid w:val="7520410E"/>
    <w:rsid w:val="752DEDA8"/>
    <w:rsid w:val="760A8015"/>
    <w:rsid w:val="76BA2163"/>
    <w:rsid w:val="76C2AD26"/>
    <w:rsid w:val="76EA22BB"/>
    <w:rsid w:val="77352E52"/>
    <w:rsid w:val="776FAAE5"/>
    <w:rsid w:val="77BF37B1"/>
    <w:rsid w:val="77CBD6DB"/>
    <w:rsid w:val="77E99640"/>
    <w:rsid w:val="77F0DF55"/>
    <w:rsid w:val="77F3DD6C"/>
    <w:rsid w:val="78442EDD"/>
    <w:rsid w:val="78690635"/>
    <w:rsid w:val="786C1128"/>
    <w:rsid w:val="7876298E"/>
    <w:rsid w:val="789F0B9C"/>
    <w:rsid w:val="78E5EE87"/>
    <w:rsid w:val="78F7ACBE"/>
    <w:rsid w:val="791FEB70"/>
    <w:rsid w:val="7931CD33"/>
    <w:rsid w:val="79A7FB8C"/>
    <w:rsid w:val="79D30AD1"/>
    <w:rsid w:val="79F6F878"/>
    <w:rsid w:val="7A0E3A39"/>
    <w:rsid w:val="7A18AAB7"/>
    <w:rsid w:val="7ACD5BB3"/>
    <w:rsid w:val="7AF200F0"/>
    <w:rsid w:val="7B3338A1"/>
    <w:rsid w:val="7B4DA40F"/>
    <w:rsid w:val="7B510C22"/>
    <w:rsid w:val="7B638F16"/>
    <w:rsid w:val="7B7A21E1"/>
    <w:rsid w:val="7B7AC662"/>
    <w:rsid w:val="7B7E1428"/>
    <w:rsid w:val="7BB9C106"/>
    <w:rsid w:val="7CBD79EE"/>
    <w:rsid w:val="7CD6395C"/>
    <w:rsid w:val="7CDDD1E3"/>
    <w:rsid w:val="7D37AC3B"/>
    <w:rsid w:val="7D533431"/>
    <w:rsid w:val="7D5438E4"/>
    <w:rsid w:val="7D7C2B13"/>
    <w:rsid w:val="7D8D2091"/>
    <w:rsid w:val="7D917BEF"/>
    <w:rsid w:val="7DA992C6"/>
    <w:rsid w:val="7DB291B6"/>
    <w:rsid w:val="7DD23273"/>
    <w:rsid w:val="7DDFF7DA"/>
    <w:rsid w:val="7E4E9264"/>
    <w:rsid w:val="7E8CD63F"/>
    <w:rsid w:val="7EEAFBD7"/>
    <w:rsid w:val="7F2E86F6"/>
    <w:rsid w:val="7F5359C8"/>
    <w:rsid w:val="7F646F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DF372"/>
  <w15:chartTrackingRefBased/>
  <w15:docId w15:val="{210F169C-2DDC-40FE-91E0-EB7B3316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16FF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616FF6"/>
    <w:rPr>
      <w:sz w:val="16"/>
      <w:szCs w:val="16"/>
    </w:rPr>
  </w:style>
  <w:style w:type="paragraph" w:styleId="Textkomentra">
    <w:name w:val="annotation text"/>
    <w:basedOn w:val="Normlny"/>
    <w:link w:val="TextkomentraChar"/>
    <w:uiPriority w:val="99"/>
    <w:unhideWhenUsed/>
    <w:rsid w:val="00616FF6"/>
    <w:pPr>
      <w:spacing w:line="240" w:lineRule="auto"/>
    </w:pPr>
    <w:rPr>
      <w:sz w:val="20"/>
      <w:szCs w:val="20"/>
    </w:rPr>
  </w:style>
  <w:style w:type="character" w:customStyle="1" w:styleId="TextkomentraChar">
    <w:name w:val="Text komentára Char"/>
    <w:basedOn w:val="Predvolenpsmoodseku"/>
    <w:link w:val="Textkomentra"/>
    <w:uiPriority w:val="99"/>
    <w:rsid w:val="00616FF6"/>
    <w:rPr>
      <w:sz w:val="20"/>
      <w:szCs w:val="20"/>
    </w:rPr>
  </w:style>
  <w:style w:type="paragraph" w:styleId="Textbubliny">
    <w:name w:val="Balloon Text"/>
    <w:basedOn w:val="Normlny"/>
    <w:link w:val="TextbublinyChar"/>
    <w:uiPriority w:val="99"/>
    <w:semiHidden/>
    <w:unhideWhenUsed/>
    <w:rsid w:val="00616FF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16FF6"/>
    <w:rPr>
      <w:rFonts w:ascii="Segoe UI" w:hAnsi="Segoe UI" w:cs="Segoe UI"/>
      <w:sz w:val="18"/>
      <w:szCs w:val="18"/>
    </w:rPr>
  </w:style>
  <w:style w:type="paragraph" w:styleId="Predmetkomentra">
    <w:name w:val="annotation subject"/>
    <w:basedOn w:val="Textkomentra"/>
    <w:next w:val="Textkomentra"/>
    <w:link w:val="PredmetkomentraChar"/>
    <w:uiPriority w:val="99"/>
    <w:semiHidden/>
    <w:unhideWhenUsed/>
    <w:rsid w:val="00E620B6"/>
    <w:rPr>
      <w:b/>
      <w:bCs/>
    </w:rPr>
  </w:style>
  <w:style w:type="character" w:customStyle="1" w:styleId="PredmetkomentraChar">
    <w:name w:val="Predmet komentára Char"/>
    <w:basedOn w:val="TextkomentraChar"/>
    <w:link w:val="Predmetkomentra"/>
    <w:uiPriority w:val="99"/>
    <w:semiHidden/>
    <w:rsid w:val="00E620B6"/>
    <w:rPr>
      <w:b/>
      <w:bCs/>
      <w:sz w:val="20"/>
      <w:szCs w:val="20"/>
    </w:rPr>
  </w:style>
  <w:style w:type="paragraph" w:styleId="Odsekzoznamu">
    <w:name w:val="List Paragraph"/>
    <w:aliases w:val="Odsek zoznamu1,Odsek,body,Odsek zoznamu2,List Paragraph,List Paragraph1,ODRAZKY PRVA UROVEN,Nad,Odstavec_muj,Conclusion de partie,_Odstavec se seznamem,Seznam - odrážky,Odstavec cíl se seznamem,Odstavec se seznamem5,Odsek zákon"/>
    <w:basedOn w:val="Normlny"/>
    <w:link w:val="OdsekzoznamuChar"/>
    <w:uiPriority w:val="34"/>
    <w:qFormat/>
    <w:rsid w:val="006F25A5"/>
    <w:pPr>
      <w:ind w:left="720"/>
      <w:contextualSpacing/>
    </w:pPr>
  </w:style>
  <w:style w:type="numbering" w:customStyle="1" w:styleId="Bezzoznamu1">
    <w:name w:val="Bez zoznamu1"/>
    <w:next w:val="Bezzoznamu"/>
    <w:uiPriority w:val="99"/>
    <w:semiHidden/>
    <w:unhideWhenUsed/>
    <w:rsid w:val="005F529D"/>
  </w:style>
  <w:style w:type="character" w:customStyle="1" w:styleId="OdsekzoznamuChar">
    <w:name w:val="Odsek zoznamu Char"/>
    <w:aliases w:val="Odsek zoznamu1 Char,Odsek Char,body Char,Odsek zoznamu2 Char,List Paragraph Char,List Paragraph1 Char,ODRAZKY PRVA UROVEN Char,Nad Char,Odstavec_muj Char,Conclusion de partie Char,_Odstavec se seznamem Char,Seznam - odrážky Char"/>
    <w:link w:val="Odsekzoznamu"/>
    <w:uiPriority w:val="34"/>
    <w:qFormat/>
    <w:locked/>
    <w:rsid w:val="005F529D"/>
  </w:style>
  <w:style w:type="paragraph" w:styleId="Normlnywebov">
    <w:name w:val="Normal (Web)"/>
    <w:aliases w:val="webb"/>
    <w:basedOn w:val="Normlny"/>
    <w:uiPriority w:val="99"/>
    <w:unhideWhenUsed/>
    <w:rsid w:val="005F529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PremennHTML">
    <w:name w:val="HTML Variable"/>
    <w:basedOn w:val="Predvolenpsmoodseku"/>
    <w:uiPriority w:val="99"/>
    <w:semiHidden/>
    <w:unhideWhenUsed/>
    <w:rsid w:val="005F529D"/>
    <w:rPr>
      <w:b/>
      <w:bCs/>
      <w:i w:val="0"/>
      <w:iCs w:val="0"/>
    </w:rPr>
  </w:style>
  <w:style w:type="character" w:styleId="Hypertextovprepojenie">
    <w:name w:val="Hyperlink"/>
    <w:basedOn w:val="Predvolenpsmoodseku"/>
    <w:uiPriority w:val="99"/>
    <w:semiHidden/>
    <w:unhideWhenUsed/>
    <w:rsid w:val="005F529D"/>
    <w:rPr>
      <w:strike w:val="0"/>
      <w:dstrike w:val="0"/>
      <w:color w:val="0096D3"/>
      <w:u w:val="none"/>
      <w:effect w:val="none"/>
    </w:rPr>
  </w:style>
  <w:style w:type="character" w:customStyle="1" w:styleId="h1a3">
    <w:name w:val="h1a3"/>
    <w:basedOn w:val="Predvolenpsmoodseku"/>
    <w:rsid w:val="005F529D"/>
    <w:rPr>
      <w:rFonts w:ascii="Trebuchet MS" w:hAnsi="Trebuchet MS" w:hint="default"/>
      <w:vanish w:val="0"/>
      <w:webHidden w:val="0"/>
      <w:color w:val="505050"/>
      <w:sz w:val="24"/>
      <w:szCs w:val="24"/>
      <w:specVanish w:val="0"/>
    </w:rPr>
  </w:style>
  <w:style w:type="paragraph" w:styleId="Zkladntext">
    <w:name w:val="Body Text"/>
    <w:basedOn w:val="Normlny"/>
    <w:link w:val="ZkladntextChar"/>
    <w:uiPriority w:val="99"/>
    <w:semiHidden/>
    <w:unhideWhenUsed/>
    <w:rsid w:val="005F529D"/>
    <w:pPr>
      <w:spacing w:after="120"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semiHidden/>
    <w:rsid w:val="005F529D"/>
    <w:rPr>
      <w:rFonts w:ascii="Times New Roman" w:eastAsia="Times New Roman" w:hAnsi="Times New Roman" w:cs="Times New Roman"/>
      <w:sz w:val="24"/>
      <w:szCs w:val="24"/>
      <w:lang w:eastAsia="sk-SK"/>
    </w:rPr>
  </w:style>
  <w:style w:type="paragraph" w:styleId="Revzia">
    <w:name w:val="Revision"/>
    <w:hidden/>
    <w:uiPriority w:val="99"/>
    <w:semiHidden/>
    <w:rsid w:val="005F529D"/>
    <w:pPr>
      <w:spacing w:after="0" w:line="240" w:lineRule="auto"/>
    </w:pPr>
  </w:style>
  <w:style w:type="numbering" w:customStyle="1" w:styleId="Bezzoznamu2">
    <w:name w:val="Bez zoznamu2"/>
    <w:next w:val="Bezzoznamu"/>
    <w:uiPriority w:val="99"/>
    <w:semiHidden/>
    <w:unhideWhenUsed/>
    <w:rsid w:val="00A25EF3"/>
  </w:style>
  <w:style w:type="numbering" w:customStyle="1" w:styleId="Bezzoznamu3">
    <w:name w:val="Bez zoznamu3"/>
    <w:next w:val="Bezzoznamu"/>
    <w:uiPriority w:val="99"/>
    <w:semiHidden/>
    <w:unhideWhenUsed/>
    <w:rsid w:val="00752640"/>
  </w:style>
  <w:style w:type="paragraph" w:styleId="Hlavika">
    <w:name w:val="header"/>
    <w:basedOn w:val="Normlny"/>
    <w:link w:val="HlavikaChar"/>
    <w:uiPriority w:val="99"/>
    <w:unhideWhenUsed/>
    <w:rsid w:val="007526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52640"/>
  </w:style>
  <w:style w:type="paragraph" w:styleId="Pta">
    <w:name w:val="footer"/>
    <w:basedOn w:val="Normlny"/>
    <w:link w:val="PtaChar"/>
    <w:uiPriority w:val="99"/>
    <w:unhideWhenUsed/>
    <w:rsid w:val="00752640"/>
    <w:pPr>
      <w:tabs>
        <w:tab w:val="center" w:pos="4536"/>
        <w:tab w:val="right" w:pos="9072"/>
      </w:tabs>
      <w:spacing w:after="0" w:line="240" w:lineRule="auto"/>
    </w:pPr>
  </w:style>
  <w:style w:type="character" w:customStyle="1" w:styleId="PtaChar">
    <w:name w:val="Päta Char"/>
    <w:basedOn w:val="Predvolenpsmoodseku"/>
    <w:link w:val="Pta"/>
    <w:uiPriority w:val="99"/>
    <w:rsid w:val="00752640"/>
  </w:style>
  <w:style w:type="numbering" w:customStyle="1" w:styleId="Bezzoznamu11">
    <w:name w:val="Bez zoznamu11"/>
    <w:next w:val="Bezzoznamu"/>
    <w:uiPriority w:val="99"/>
    <w:semiHidden/>
    <w:unhideWhenUsed/>
    <w:rsid w:val="005B71A2"/>
  </w:style>
  <w:style w:type="paragraph" w:customStyle="1" w:styleId="paragraph">
    <w:name w:val="paragraph"/>
    <w:basedOn w:val="Normlny"/>
    <w:rsid w:val="00BD12B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D12BA"/>
  </w:style>
  <w:style w:type="character" w:customStyle="1" w:styleId="eop">
    <w:name w:val="eop"/>
    <w:basedOn w:val="Predvolenpsmoodseku"/>
    <w:rsid w:val="00BD12BA"/>
  </w:style>
  <w:style w:type="paragraph" w:customStyle="1" w:styleId="Zkladntext0">
    <w:name w:val="Základní text"/>
    <w:aliases w:val="Základný text Char Char"/>
    <w:rsid w:val="00885361"/>
    <w:pPr>
      <w:widowControl w:val="0"/>
      <w:snapToGrid w:val="0"/>
      <w:spacing w:after="0" w:line="240" w:lineRule="auto"/>
    </w:pPr>
    <w:rPr>
      <w:rFonts w:ascii="Times New Roman" w:eastAsia="Times New Roman" w:hAnsi="Times New Roman" w:cs="Times New Roman"/>
      <w:color w:val="000000"/>
      <w:sz w:val="24"/>
      <w:szCs w:val="20"/>
      <w:lang w:eastAsia="sk-SK"/>
    </w:rPr>
  </w:style>
  <w:style w:type="character" w:styleId="Zstupntext">
    <w:name w:val="Placeholder Text"/>
    <w:basedOn w:val="Predvolenpsmoodseku"/>
    <w:uiPriority w:val="99"/>
    <w:semiHidden/>
    <w:qFormat/>
    <w:rsid w:val="00885361"/>
    <w:rPr>
      <w:rFonts w:ascii="Times New Roman" w:hAnsi="Times New Roman" w:cs="Times New Roman" w:hint="default"/>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5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759a5e23a6414949" Type="http://schemas.microsoft.com/office/2016/09/relationships/commentsIds" Target="commentsId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10_dôvodová-správa---osobitná-časť"/>
    <f:field ref="objsubject" par="" edit="true" text=""/>
    <f:field ref="objcreatedby" par="" text="Banas, František Jozef"/>
    <f:field ref="objcreatedat" par="" text="16.10.2024 16:24:03"/>
    <f:field ref="objchangedby" par="" text="Administrator, System"/>
    <f:field ref="objmodifiedat" par="" text="16.10.2024 16:24: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24785</Words>
  <Characters>141278</Characters>
  <Application>Microsoft Office Word</Application>
  <DocSecurity>0</DocSecurity>
  <Lines>1177</Lines>
  <Paragraphs>331</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165732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Paučinová Renáta</dc:creator>
  <cp:keywords/>
  <dc:description/>
  <cp:lastModifiedBy>Kostková Daša</cp:lastModifiedBy>
  <cp:revision>3</cp:revision>
  <cp:lastPrinted>2024-10-16T13:40:00Z</cp:lastPrinted>
  <dcterms:created xsi:type="dcterms:W3CDTF">2024-11-20T13:01:00Z</dcterms:created>
  <dcterms:modified xsi:type="dcterms:W3CDTF">2024-11-20T13:01:00Z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&lt;p&gt;&amp;nbsp;&lt;/p&gt;&lt;table align="left" border="1" cellpadding="0" cellspacing="0" width="99%"&gt;	&lt;tbody&gt;		&lt;tr&gt;			&lt;td colspan="5" style="width:100.0%;height:36px;"&gt;			&lt;h2 align="center"&gt;Scenár 1: Verejnosť je informovaná o tvorbe právneho predpisu&lt;/h2&gt;			&lt;/td&gt;		&lt;/</vt:lpwstr>
  </property>
  <property fmtid="{D5CDD505-2E9C-101B-9397-08002B2CF9AE}" pid="3" name="FSC#SKEDITIONSLOVLEX@103.510:typpredpis">
    <vt:lpwstr>Zákon</vt:lpwstr>
  </property>
  <property fmtid="{D5CDD505-2E9C-101B-9397-08002B2CF9AE}" pid="4" name="FSC#SKEDITIONSLOVLEX@103.510:aktualnyrok">
    <vt:lpwstr>2024</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Právo sociálneho zabezpečenia_x000d_
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František Jozef Banas</vt:lpwstr>
  </property>
  <property fmtid="{D5CDD505-2E9C-101B-9397-08002B2CF9AE}" pid="12" name="FSC#SKEDITIONSLOVLEX@103.510:zodppredkladatel">
    <vt:lpwstr>Mgr. Erik Tomáš</vt:lpwstr>
  </property>
  <property fmtid="{D5CDD505-2E9C-101B-9397-08002B2CF9AE}" pid="13" name="FSC#SKEDITIONSLOVLEX@103.510:dalsipredkladatel">
    <vt:lpwstr/>
  </property>
  <property fmtid="{D5CDD505-2E9C-101B-9397-08002B2CF9AE}" pid="14" name="FSC#SKEDITIONSLOVLEX@103.510:nazovpredpis">
    <vt:lpwstr> o integrovanej posudkovej činnosti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práce, sociálnych vecí a rodiny Slovenskej republiky</vt:lpwstr>
  </property>
  <property fmtid="{D5CDD505-2E9C-101B-9397-08002B2CF9AE}" pid="20" name="FSC#SKEDITIONSLOVLEX@103.510:pripomienkovatelia">
    <vt:lpwstr>Ministerstvo práce, sociálnych vecí a rodiny Slovenskej republiky, Ministerstvo práce, sociálnych vecí a rodiny Slovenskej republiky, Ministerstvo práce, sociálnych vecí a rodiny Slovenskej republiky, Ministerstvo práce, sociálnych vecí a rodiny Slovenske</vt:lpwstr>
  </property>
  <property fmtid="{D5CDD505-2E9C-101B-9397-08002B2CF9AE}" pid="21" name="FSC#SKEDITIONSLOVLEX@103.510:autorpredpis">
    <vt:lpwstr/>
  </property>
  <property fmtid="{D5CDD505-2E9C-101B-9397-08002B2CF9AE}" pid="22" name="FSC#SKEDITIONSLOVLEX@103.510:podnetpredpis">
    <vt:lpwstr>Plán legislatívnych úloh vlády Slovenskej republiky na rok 2024</vt:lpwstr>
  </property>
  <property fmtid="{D5CDD505-2E9C-101B-9397-08002B2CF9AE}" pid="23" name="FSC#SKEDITIONSLOVLEX@103.510:plnynazovpredpis">
    <vt:lpwstr> Zákon o integrovanej posudkovej činnosti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26205/2024-M_OdVPA</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LP/2024/557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nie je upravený v práve Európskej únie</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
  </property>
  <property fmtid="{D5CDD505-2E9C-101B-9397-08002B2CF9AE}" pid="61" name="FSC#SKEDITIONSLOVLEX@103.510:AttrStrDocPropVplyvPodnikatelskeProstr">
    <vt:lpwstr/>
  </property>
  <property fmtid="{D5CDD505-2E9C-101B-9397-08002B2CF9AE}" pid="62" name="FSC#SKEDITIONSLOVLEX@103.510:AttrStrDocPropVplyvSocialny">
    <vt:lpwstr/>
  </property>
  <property fmtid="{D5CDD505-2E9C-101B-9397-08002B2CF9AE}" pid="63" name="FSC#SKEDITIONSLOVLEX@103.510:AttrStrDocPropVplyvNaZivotProstr">
    <vt:lpwstr/>
  </property>
  <property fmtid="{D5CDD505-2E9C-101B-9397-08002B2CF9AE}" pid="64" name="FSC#SKEDITIONSLOVLEX@103.510:AttrStrDocPropVplyvNaInformatizaciu">
    <vt:lpwstr/>
  </property>
  <property fmtid="{D5CDD505-2E9C-101B-9397-08002B2CF9AE}" pid="65" name="FSC#SKEDITIONSLOVLEX@103.510:AttrStrListDocPropPoznamkaVplyv">
    <vt:lpwstr/>
  </property>
  <property fmtid="{D5CDD505-2E9C-101B-9397-08002B2CF9AE}" pid="66" name="FSC#SKEDITIONSLOVLEX@103.510:AttrStrListDocPropAltRiesenia">
    <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 práce, sociálnych vecí a rodiny Slovenskej republiky</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práce, sociálnych vecí a rodiny Slovenskej republiky</vt:lpwstr>
  </property>
  <property fmtid="{D5CDD505-2E9C-101B-9397-08002B2CF9AE}" pid="142" name="FSC#SKEDITIONSLOVLEX@103.510:funkciaZodpPredAkuzativ">
    <vt:lpwstr>Ministra práce. sociálnych vecí a rodiny Slovenskej republiky</vt:lpwstr>
  </property>
  <property fmtid="{D5CDD505-2E9C-101B-9397-08002B2CF9AE}" pid="143" name="FSC#SKEDITIONSLOVLEX@103.510:funkciaZodpPredDativ">
    <vt:lpwstr>Ministrovi práce, sociálnych vecí a rodiny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Mgr. Erik Tomáš_x000d_
Minister práce, sociálnych vecí a rodiny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&lt;p&gt;Návrh zákona o integrovanej posudkovej činnosti a o zmene a doplnení niektorých zákonov sa predkladá na základe Plánu legislatívnych úloh vlády Slovenskej republiky na&amp;nbsp;rok 2024. Navrhovaným zákonom Slovenská republika napĺňa &amp;nbsp;úlohu vyplývajúc</vt:lpwstr>
  </property>
  <property fmtid="{D5CDD505-2E9C-101B-9397-08002B2CF9AE}" pid="150" name="FSC#SKEDITIONSLOVLEX@103.510:vytvorenedna">
    <vt:lpwstr>16. 10. 2024</vt:lpwstr>
  </property>
  <property fmtid="{D5CDD505-2E9C-101B-9397-08002B2CF9AE}" pid="151" name="FSC#COOSYSTEM@1.1:Container">
    <vt:lpwstr>COO.2145.1000.3.6391889</vt:lpwstr>
  </property>
  <property fmtid="{D5CDD505-2E9C-101B-9397-08002B2CF9AE}" pid="152" name="FSC#FSCFOLIO@1.1001:docpropproject">
    <vt:lpwstr/>
  </property>
</Properties>
</file>