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150F489B" w:rsidR="00FF209E" w:rsidRDefault="002F1381" w:rsidP="00FF209E">
      <w:pPr>
        <w:ind w:left="4955" w:firstLine="709"/>
      </w:pPr>
      <w:r>
        <w:t>6</w:t>
      </w:r>
      <w:r w:rsidR="00847C54">
        <w:t>7</w:t>
      </w:r>
      <w:r w:rsidR="00FF209E">
        <w:t>. schôdza</w:t>
      </w:r>
    </w:p>
    <w:p w14:paraId="2FAFF62C" w14:textId="48F06D7A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8D1425">
        <w:t>1971</w:t>
      </w:r>
      <w:r w:rsidRPr="00573211">
        <w:t>/2024</w:t>
      </w:r>
      <w:r>
        <w:t>-</w:t>
      </w:r>
      <w:r w:rsidR="009403FE">
        <w:t>35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1ED7CC97" w:rsidR="00212AB6" w:rsidRPr="00991DCE" w:rsidRDefault="00847C54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22</w:t>
      </w:r>
      <w:r w:rsidR="00701BA0">
        <w:rPr>
          <w:iCs/>
          <w:sz w:val="36"/>
          <w:szCs w:val="36"/>
        </w:rPr>
        <w:t>2</w:t>
      </w:r>
      <w:r>
        <w:rPr>
          <w:iCs/>
          <w:sz w:val="36"/>
          <w:szCs w:val="36"/>
        </w:rPr>
        <w:t xml:space="preserve">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045133E4" w14:textId="0F97E447" w:rsidR="0082597A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82597A" w:rsidRPr="00472E2F">
        <w:rPr>
          <w:rFonts w:cs="Arial"/>
          <w:b/>
        </w:rPr>
        <w:t>zákona o regulácii vesmírnych aktivít</w:t>
      </w:r>
      <w:r w:rsidR="0082597A" w:rsidRPr="00A26765">
        <w:rPr>
          <w:rFonts w:cs="Arial"/>
        </w:rPr>
        <w:t xml:space="preserve"> a o zmene a doplnení </w:t>
      </w:r>
      <w:r w:rsidR="0082597A" w:rsidRPr="00472E2F">
        <w:rPr>
          <w:rFonts w:cs="Arial"/>
          <w:b/>
        </w:rPr>
        <w:t>zákona Národnej rady Slovenskej republiky č. 145/1995 Z. z. o správnych poplatkoch</w:t>
      </w:r>
      <w:r w:rsidR="0082597A" w:rsidRPr="00A26765">
        <w:rPr>
          <w:rFonts w:cs="Arial"/>
        </w:rPr>
        <w:t xml:space="preserve"> v znení neskorších predpisov (tlač</w:t>
      </w:r>
      <w:r w:rsidR="0082597A">
        <w:rPr>
          <w:rFonts w:cs="Arial"/>
        </w:rPr>
        <w:t xml:space="preserve"> 506)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79321EB" w14:textId="240E8A11" w:rsidR="0082597A" w:rsidRDefault="00BC1C98" w:rsidP="00F24980">
      <w:pPr>
        <w:tabs>
          <w:tab w:val="left" w:pos="1276"/>
        </w:tabs>
        <w:jc w:val="both"/>
      </w:pPr>
      <w:r w:rsidRPr="00CD0180">
        <w:tab/>
      </w:r>
      <w:r w:rsidRPr="0013206F">
        <w:t>s </w:t>
      </w:r>
      <w:r w:rsidR="0031096C" w:rsidRPr="0082597A">
        <w:t xml:space="preserve">vládnym návrhom </w:t>
      </w:r>
      <w:r w:rsidR="0082597A" w:rsidRPr="0082597A">
        <w:rPr>
          <w:rFonts w:cs="Arial"/>
        </w:rPr>
        <w:t>zákona o regulácii vesmírnych aktivít a o zmene a doplnení zákona Národnej rady Slovenskej republiky č. 145/1995 Z. z. o správnych poplatkoch v znení neskorších predpisov (tlač 506);</w:t>
      </w:r>
    </w:p>
    <w:p w14:paraId="249E5CFC" w14:textId="11770B74" w:rsidR="00D87F46" w:rsidRPr="00D87F46" w:rsidRDefault="00D87F46" w:rsidP="00F24980">
      <w:pPr>
        <w:tabs>
          <w:tab w:val="left" w:pos="1276"/>
        </w:tabs>
        <w:jc w:val="both"/>
        <w:rPr>
          <w:bCs/>
        </w:rPr>
      </w:pP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24C5579" w14:textId="77777777" w:rsidR="00F9582B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>  Národnej rade Slovenskej republiky</w:t>
      </w:r>
      <w:r w:rsidR="0013206F" w:rsidRPr="002664F9">
        <w:rPr>
          <w:bCs/>
        </w:rPr>
        <w:t xml:space="preserve"> </w:t>
      </w:r>
    </w:p>
    <w:p w14:paraId="619DB872" w14:textId="77777777" w:rsidR="00F9582B" w:rsidRDefault="00F9582B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5F608B00" w:rsidR="00BC1C98" w:rsidRPr="0082597A" w:rsidRDefault="00F9582B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  <w:bCs/>
          <w:noProof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2664F9">
        <w:rPr>
          <w:rFonts w:cs="Arial"/>
          <w:bCs/>
          <w:noProof/>
        </w:rPr>
        <w:t>vládny návrh</w:t>
      </w:r>
      <w:r w:rsidR="0082597A">
        <w:rPr>
          <w:rFonts w:cs="Arial"/>
          <w:bCs/>
          <w:noProof/>
        </w:rPr>
        <w:t xml:space="preserve"> </w:t>
      </w:r>
      <w:r w:rsidR="0082597A" w:rsidRPr="0082597A">
        <w:rPr>
          <w:rFonts w:cs="Arial"/>
          <w:bCs/>
        </w:rPr>
        <w:t>zákona o regulácii vesmírnych aktivít a o zmene a doplnení zákona Národnej rady Slovens</w:t>
      </w:r>
      <w:r w:rsidR="00757798">
        <w:rPr>
          <w:rFonts w:cs="Arial"/>
          <w:bCs/>
        </w:rPr>
        <w:t xml:space="preserve">kej republiky č. 145/1995 Z. z. </w:t>
      </w:r>
      <w:r w:rsidR="0082597A" w:rsidRPr="0082597A">
        <w:rPr>
          <w:rFonts w:cs="Arial"/>
          <w:bCs/>
        </w:rPr>
        <w:t xml:space="preserve">o </w:t>
      </w:r>
      <w:r w:rsidR="00757798">
        <w:rPr>
          <w:rFonts w:cs="Arial"/>
          <w:bCs/>
        </w:rPr>
        <w:t> </w:t>
      </w:r>
      <w:r w:rsidR="0082597A" w:rsidRPr="0082597A">
        <w:rPr>
          <w:rFonts w:cs="Arial"/>
          <w:bCs/>
        </w:rPr>
        <w:t>správnych poplatkoch v znení neskorších predpisov (tlač 506)</w:t>
      </w:r>
      <w:r w:rsidR="0031096C" w:rsidRPr="002664F9">
        <w:rPr>
          <w:rFonts w:cs="Arial"/>
          <w:bCs/>
          <w:noProof/>
        </w:rPr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757798">
        <w:rPr>
          <w:bCs/>
        </w:rPr>
        <w:t xml:space="preserve">o zmenami </w:t>
      </w:r>
      <w:r w:rsidR="0031096C" w:rsidRPr="00CD0180">
        <w:rPr>
          <w:bCs/>
        </w:rPr>
        <w:t xml:space="preserve">a </w:t>
      </w:r>
      <w:r w:rsidR="00757798">
        <w:rPr>
          <w:bCs/>
        </w:rPr>
        <w:t> </w:t>
      </w:r>
      <w:r w:rsidR="0031096C" w:rsidRPr="00CD0180">
        <w:rPr>
          <w:bCs/>
        </w:rPr>
        <w:t xml:space="preserve">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0F3E5E3D" w14:textId="09C628B4" w:rsidR="003E6BAF" w:rsidRPr="00CD0180" w:rsidRDefault="00BC1C98" w:rsidP="003E6BAF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  <w:r w:rsidR="00D87F46">
        <w:t xml:space="preserve">, </w:t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2664F9">
        <w:t xml:space="preserve"> </w:t>
      </w:r>
      <w:r w:rsidR="0082597A">
        <w:t>hospodárske záležitosti.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656CC2DF" w14:textId="77777777" w:rsidR="002664F9" w:rsidRDefault="002664F9" w:rsidP="008D7E05">
      <w:pPr>
        <w:jc w:val="both"/>
      </w:pPr>
    </w:p>
    <w:p w14:paraId="0869F810" w14:textId="77777777" w:rsidR="002664F9" w:rsidRDefault="002664F9" w:rsidP="008D7E05">
      <w:pPr>
        <w:jc w:val="both"/>
      </w:pPr>
    </w:p>
    <w:p w14:paraId="0F10F8FA" w14:textId="77777777" w:rsidR="002664F9" w:rsidRDefault="002664F9" w:rsidP="008D7E05">
      <w:pPr>
        <w:jc w:val="both"/>
      </w:pPr>
    </w:p>
    <w:p w14:paraId="53653EDB" w14:textId="77777777" w:rsidR="002664F9" w:rsidRPr="00CD0180" w:rsidRDefault="002664F9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753B1E7A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847C54">
        <w:rPr>
          <w:b/>
        </w:rPr>
        <w:t>22</w:t>
      </w:r>
      <w:r w:rsidR="00701BA0">
        <w:rPr>
          <w:b/>
        </w:rPr>
        <w:t>2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2BE99E13" w14:textId="79C58C36" w:rsidR="0082597A" w:rsidRPr="0082597A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82597A" w:rsidRPr="0082597A">
        <w:rPr>
          <w:rFonts w:cs="Arial"/>
          <w:b/>
        </w:rPr>
        <w:t>zákona o regulácii vesmírnych aktivít a o zmene a doplnení zákona Národnej rady Slovenskej republiky č. 145/1995 Z. z. o správnych poplatkoch v znení neskorších predpisov (tlač 506</w:t>
      </w:r>
      <w:r w:rsidR="0082597A">
        <w:rPr>
          <w:rFonts w:cs="Arial"/>
          <w:b/>
        </w:rPr>
        <w:t>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4AA4C1C1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DA9DA30" w14:textId="68242B71" w:rsidR="009403FE" w:rsidRPr="009403FE" w:rsidRDefault="009403FE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7108A2A4" w14:textId="77777777" w:rsidR="009403FE" w:rsidRPr="009403FE" w:rsidRDefault="009403FE" w:rsidP="009403FE">
      <w:pPr>
        <w:pStyle w:val="Odsekzoznamu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V čl. I v § 2 ods. 6 sa slová „sa nachádzajúca sa“ nahrádzajú slovami „sa nachádza“.</w:t>
      </w:r>
    </w:p>
    <w:p w14:paraId="735455BA" w14:textId="068FFE8C" w:rsidR="009403FE" w:rsidRDefault="009403FE" w:rsidP="009403FE">
      <w:pPr>
        <w:pStyle w:val="Odsekzoznamu"/>
        <w:shd w:val="clear" w:color="auto" w:fill="FFFFFF"/>
        <w:spacing w:line="360" w:lineRule="auto"/>
        <w:ind w:left="2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Spresnenie ustanovenia.</w:t>
      </w:r>
    </w:p>
    <w:p w14:paraId="421E5FD2" w14:textId="77777777" w:rsidR="009403FE" w:rsidRPr="009403FE" w:rsidRDefault="009403FE" w:rsidP="009403FE">
      <w:pPr>
        <w:pStyle w:val="Odsekzoznamu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V čl. I v § 3 ods. 3 sa slovo „overeným“ nahrádza slovom „osvedčeným“.</w:t>
      </w:r>
    </w:p>
    <w:p w14:paraId="224EC313" w14:textId="77777777" w:rsidR="009403FE" w:rsidRPr="009403FE" w:rsidRDefault="009403FE" w:rsidP="009403FE">
      <w:pPr>
        <w:pStyle w:val="Odsekzoznamu"/>
        <w:shd w:val="clear" w:color="auto" w:fill="FFFFFF"/>
        <w:spacing w:line="360" w:lineRule="auto"/>
        <w:ind w:left="2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Oprava nesprávneho pojmu a zjednotenie s § 4 ods. 4.</w:t>
      </w:r>
    </w:p>
    <w:p w14:paraId="51689122" w14:textId="77777777" w:rsidR="009403FE" w:rsidRPr="009403FE" w:rsidRDefault="009403FE" w:rsidP="009403FE">
      <w:pPr>
        <w:pStyle w:val="Odsekzoznamu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V čl. I v § 3 ods. 4 sa slovo „požiadaviek“ nahrádza slovom „podmienok“.</w:t>
      </w:r>
    </w:p>
    <w:p w14:paraId="3394AC61" w14:textId="77777777" w:rsidR="009403FE" w:rsidRPr="009403FE" w:rsidRDefault="009403FE" w:rsidP="009403FE">
      <w:pPr>
        <w:pStyle w:val="Odsekzoznamu"/>
        <w:shd w:val="clear" w:color="auto" w:fill="FFFFFF"/>
        <w:spacing w:line="360" w:lineRule="auto"/>
        <w:ind w:left="2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Zjednotenie použitých pojmov napríklad s § 7 ods. 1 písm. c).</w:t>
      </w:r>
    </w:p>
    <w:p w14:paraId="2D7750E7" w14:textId="77777777" w:rsidR="009403FE" w:rsidRPr="009403FE" w:rsidRDefault="009403FE" w:rsidP="009403FE">
      <w:pPr>
        <w:pStyle w:val="Odsekzoznamu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V čl. II v bode 1 sa za slová „položke 103“ vkladajú slová „v písm. a) a g)“.</w:t>
      </w:r>
    </w:p>
    <w:p w14:paraId="55677F37" w14:textId="77777777" w:rsidR="009403FE" w:rsidRPr="009403FE" w:rsidRDefault="009403FE" w:rsidP="009403FE">
      <w:pPr>
        <w:pStyle w:val="Odsekzoznamu"/>
        <w:shd w:val="clear" w:color="auto" w:fill="FFFFFF"/>
        <w:ind w:left="2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Spresnenie úvodnej vety tak, aby bolo zrejmé v ktorých ustanoveniach  sa predmetná zmena vykoná.</w:t>
      </w:r>
    </w:p>
    <w:p w14:paraId="4BBB36A8" w14:textId="47CA1E0C" w:rsidR="009403FE" w:rsidRPr="009403FE" w:rsidRDefault="009403FE" w:rsidP="00E04D4A">
      <w:pPr>
        <w:pStyle w:val="Odsekzoznamu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>V čl. III sa slovo „</w:t>
      </w:r>
      <w:r w:rsidRPr="009403FE">
        <w:rPr>
          <w:rFonts w:ascii="Times New Roman" w:hAnsi="Times New Roman"/>
          <w:sz w:val="24"/>
          <w:szCs w:val="24"/>
          <w:shd w:val="clear" w:color="auto" w:fill="FFFFFF"/>
        </w:rPr>
        <w:t>januára“ nahrádza slovom „februára“.</w:t>
      </w:r>
    </w:p>
    <w:p w14:paraId="682CBB59" w14:textId="77777777" w:rsidR="009403FE" w:rsidRPr="009403FE" w:rsidRDefault="009403FE" w:rsidP="00E04D4A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9403FE">
        <w:rPr>
          <w:rFonts w:ascii="Times New Roman" w:hAnsi="Times New Roman"/>
          <w:sz w:val="24"/>
          <w:szCs w:val="24"/>
        </w:rPr>
        <w:t>V tejto súvislosti v čl. I v § 18 sa slovo „</w:t>
      </w:r>
      <w:r w:rsidRPr="009403FE">
        <w:rPr>
          <w:rFonts w:ascii="Times New Roman" w:hAnsi="Times New Roman"/>
          <w:sz w:val="24"/>
          <w:szCs w:val="24"/>
          <w:shd w:val="clear" w:color="auto" w:fill="FFFFFF"/>
        </w:rPr>
        <w:t xml:space="preserve">januára“ nahrádza slovom „februára“ </w:t>
      </w:r>
      <w:r w:rsidRPr="009403FE">
        <w:rPr>
          <w:rFonts w:ascii="Times New Roman" w:hAnsi="Times New Roman"/>
          <w:sz w:val="24"/>
          <w:szCs w:val="24"/>
        </w:rPr>
        <w:t>a slovo „</w:t>
      </w:r>
      <w:r w:rsidRPr="009403FE">
        <w:rPr>
          <w:rFonts w:ascii="Times New Roman" w:hAnsi="Times New Roman"/>
          <w:sz w:val="24"/>
          <w:szCs w:val="24"/>
          <w:shd w:val="clear" w:color="auto" w:fill="FFFFFF"/>
        </w:rPr>
        <w:t>decembru</w:t>
      </w:r>
      <w:bookmarkEnd w:id="1"/>
      <w:r w:rsidRPr="009403FE">
        <w:rPr>
          <w:rFonts w:ascii="Times New Roman" w:hAnsi="Times New Roman"/>
          <w:sz w:val="24"/>
          <w:szCs w:val="24"/>
          <w:shd w:val="clear" w:color="auto" w:fill="FFFFFF"/>
        </w:rPr>
        <w:t>“ sa nahrádza slovom „januáru“.</w:t>
      </w:r>
    </w:p>
    <w:p w14:paraId="171C29E3" w14:textId="77777777" w:rsidR="009403FE" w:rsidRPr="009403FE" w:rsidRDefault="009403FE" w:rsidP="009403FE">
      <w:pPr>
        <w:pStyle w:val="Odsekzoznamu"/>
        <w:ind w:left="2127"/>
        <w:jc w:val="both"/>
        <w:rPr>
          <w:rFonts w:ascii="Times New Roman" w:hAnsi="Times New Roman"/>
          <w:sz w:val="24"/>
          <w:szCs w:val="24"/>
        </w:rPr>
      </w:pPr>
      <w:r w:rsidRPr="009403FE">
        <w:rPr>
          <w:rFonts w:ascii="Times New Roman" w:hAnsi="Times New Roman"/>
          <w:sz w:val="24"/>
          <w:szCs w:val="24"/>
        </w:rPr>
        <w:t xml:space="preserve">Posunutie účinnosti a úprava súvisiacich prechodných ustanovení zohľadňuje zákonné lehoty v legislatívnom procese schvaľovania zákona ako aj potrebnú </w:t>
      </w:r>
      <w:proofErr w:type="spellStart"/>
      <w:r w:rsidRPr="009403FE">
        <w:rPr>
          <w:rFonts w:ascii="Times New Roman" w:hAnsi="Times New Roman"/>
          <w:sz w:val="24"/>
          <w:szCs w:val="24"/>
        </w:rPr>
        <w:t>legisvakanciu</w:t>
      </w:r>
      <w:proofErr w:type="spellEnd"/>
      <w:r w:rsidRPr="009403FE">
        <w:rPr>
          <w:rFonts w:ascii="Times New Roman" w:hAnsi="Times New Roman"/>
          <w:sz w:val="24"/>
          <w:szCs w:val="24"/>
        </w:rPr>
        <w:t xml:space="preserve">. </w:t>
      </w:r>
    </w:p>
    <w:p w14:paraId="2E7FBA2A" w14:textId="77777777" w:rsidR="009403FE" w:rsidRPr="009403FE" w:rsidRDefault="009403FE" w:rsidP="009403FE">
      <w:pPr>
        <w:spacing w:line="360" w:lineRule="auto"/>
        <w:jc w:val="both"/>
      </w:pPr>
    </w:p>
    <w:p w14:paraId="4EA37D3E" w14:textId="77777777" w:rsidR="009403FE" w:rsidRPr="009403FE" w:rsidRDefault="009403FE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9403FE" w:rsidRPr="009403FE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577EC"/>
    <w:multiLevelType w:val="hybridMultilevel"/>
    <w:tmpl w:val="9EF6DB08"/>
    <w:lvl w:ilvl="0" w:tplc="C95A1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01BA0"/>
    <w:rsid w:val="00722FED"/>
    <w:rsid w:val="0072422D"/>
    <w:rsid w:val="007262C0"/>
    <w:rsid w:val="00733BAE"/>
    <w:rsid w:val="007449A7"/>
    <w:rsid w:val="00747312"/>
    <w:rsid w:val="0075072F"/>
    <w:rsid w:val="00757798"/>
    <w:rsid w:val="007746E6"/>
    <w:rsid w:val="007852C2"/>
    <w:rsid w:val="007914DD"/>
    <w:rsid w:val="007C23A2"/>
    <w:rsid w:val="007C4D88"/>
    <w:rsid w:val="007C59F4"/>
    <w:rsid w:val="007D0E04"/>
    <w:rsid w:val="007D2BE9"/>
    <w:rsid w:val="007D5101"/>
    <w:rsid w:val="007E610C"/>
    <w:rsid w:val="007F65D4"/>
    <w:rsid w:val="00801592"/>
    <w:rsid w:val="00802759"/>
    <w:rsid w:val="00805829"/>
    <w:rsid w:val="0082597A"/>
    <w:rsid w:val="008321DB"/>
    <w:rsid w:val="008417F5"/>
    <w:rsid w:val="008455A7"/>
    <w:rsid w:val="00847C54"/>
    <w:rsid w:val="00852247"/>
    <w:rsid w:val="00872EDE"/>
    <w:rsid w:val="00880FB3"/>
    <w:rsid w:val="00881083"/>
    <w:rsid w:val="008815FC"/>
    <w:rsid w:val="008C1D92"/>
    <w:rsid w:val="008D1425"/>
    <w:rsid w:val="008D249C"/>
    <w:rsid w:val="008D7E05"/>
    <w:rsid w:val="008F7799"/>
    <w:rsid w:val="008F7FE2"/>
    <w:rsid w:val="00910948"/>
    <w:rsid w:val="00913C57"/>
    <w:rsid w:val="00924ECA"/>
    <w:rsid w:val="009403FE"/>
    <w:rsid w:val="00940C0D"/>
    <w:rsid w:val="009430CE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14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4D4A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582B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108</cp:revision>
  <cp:lastPrinted>2024-11-21T09:50:00Z</cp:lastPrinted>
  <dcterms:created xsi:type="dcterms:W3CDTF">2023-03-28T09:22:00Z</dcterms:created>
  <dcterms:modified xsi:type="dcterms:W3CDTF">2024-11-22T08:30:00Z</dcterms:modified>
</cp:coreProperties>
</file>