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378" w:rsidRDefault="00C80378" w:rsidP="00C80378">
      <w:pPr>
        <w:keepNext/>
        <w:spacing w:after="0" w:line="240" w:lineRule="auto"/>
        <w:outlineLvl w:val="5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>Výbor Národnej rady Slovenskej republiky</w:t>
      </w:r>
      <w:r>
        <w:rPr>
          <w:b/>
          <w:i/>
          <w:sz w:val="28"/>
          <w:szCs w:val="28"/>
          <w:lang w:eastAsia="sk-SK"/>
        </w:rPr>
        <w:tab/>
      </w:r>
      <w:r>
        <w:rPr>
          <w:b/>
          <w:i/>
          <w:sz w:val="28"/>
          <w:szCs w:val="28"/>
          <w:lang w:eastAsia="sk-SK"/>
        </w:rPr>
        <w:tab/>
      </w:r>
      <w:r>
        <w:rPr>
          <w:b/>
          <w:i/>
          <w:sz w:val="28"/>
          <w:szCs w:val="28"/>
          <w:lang w:eastAsia="sk-SK"/>
        </w:rPr>
        <w:tab/>
      </w:r>
      <w:r>
        <w:rPr>
          <w:b/>
          <w:i/>
          <w:sz w:val="28"/>
          <w:szCs w:val="28"/>
          <w:lang w:eastAsia="sk-SK"/>
        </w:rPr>
        <w:tab/>
      </w:r>
    </w:p>
    <w:p w:rsidR="00C80378" w:rsidRDefault="00C80378" w:rsidP="00C80378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 xml:space="preserve">             pre financie a rozpočet</w:t>
      </w:r>
    </w:p>
    <w:p w:rsidR="00C80378" w:rsidRDefault="00C80378" w:rsidP="00C80378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35. schôdza výboru</w:t>
      </w:r>
    </w:p>
    <w:p w:rsidR="00C80378" w:rsidRDefault="00C80378" w:rsidP="00C80378">
      <w:pPr>
        <w:spacing w:after="0" w:line="240" w:lineRule="auto"/>
        <w:jc w:val="center"/>
        <w:rPr>
          <w:szCs w:val="24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        </w:t>
      </w:r>
      <w:r w:rsidR="007A2A69">
        <w:rPr>
          <w:b/>
          <w:sz w:val="28"/>
          <w:szCs w:val="24"/>
          <w:lang w:eastAsia="sk-SK"/>
        </w:rPr>
        <w:t xml:space="preserve">     </w:t>
      </w:r>
      <w:r>
        <w:rPr>
          <w:b/>
          <w:sz w:val="28"/>
          <w:szCs w:val="24"/>
          <w:lang w:eastAsia="sk-SK"/>
        </w:rPr>
        <w:t xml:space="preserve"> </w:t>
      </w:r>
      <w:r>
        <w:rPr>
          <w:szCs w:val="24"/>
        </w:rPr>
        <w:t>Číslo: KNR-VFR-</w:t>
      </w:r>
      <w:r w:rsidR="003E1347">
        <w:rPr>
          <w:szCs w:val="24"/>
        </w:rPr>
        <w:t>2139/2024-6</w:t>
      </w:r>
    </w:p>
    <w:p w:rsidR="00C80378" w:rsidRDefault="00C80378" w:rsidP="00C80378">
      <w:pPr>
        <w:spacing w:after="0" w:line="240" w:lineRule="auto"/>
        <w:jc w:val="center"/>
        <w:rPr>
          <w:szCs w:val="24"/>
        </w:rPr>
      </w:pPr>
    </w:p>
    <w:p w:rsidR="00C80378" w:rsidRDefault="003E1347" w:rsidP="00C80378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152</w:t>
      </w:r>
    </w:p>
    <w:p w:rsidR="00C80378" w:rsidRDefault="00C80378" w:rsidP="007A2A69">
      <w:pPr>
        <w:keepNext/>
        <w:spacing w:after="0" w:line="240" w:lineRule="auto"/>
        <w:jc w:val="center"/>
        <w:outlineLvl w:val="0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Uznesenie</w:t>
      </w:r>
    </w:p>
    <w:p w:rsidR="00C80378" w:rsidRDefault="00C80378" w:rsidP="007A2A69">
      <w:pPr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Výboru Národnej rady Slovenskej republiky pre financie a</w:t>
      </w:r>
      <w:r w:rsidR="007A2A69">
        <w:rPr>
          <w:b/>
          <w:szCs w:val="24"/>
          <w:lang w:eastAsia="sk-SK"/>
        </w:rPr>
        <w:t> </w:t>
      </w:r>
      <w:r>
        <w:rPr>
          <w:b/>
          <w:szCs w:val="24"/>
          <w:lang w:eastAsia="sk-SK"/>
        </w:rPr>
        <w:t>rozpočet</w:t>
      </w:r>
    </w:p>
    <w:p w:rsidR="007A2A69" w:rsidRDefault="007A2A69" w:rsidP="007A2A69">
      <w:pPr>
        <w:spacing w:after="0" w:line="240" w:lineRule="auto"/>
        <w:jc w:val="center"/>
        <w:rPr>
          <w:b/>
          <w:szCs w:val="24"/>
          <w:lang w:eastAsia="sk-SK"/>
        </w:rPr>
      </w:pPr>
    </w:p>
    <w:p w:rsidR="00C80378" w:rsidRDefault="00C80378" w:rsidP="007A2A69">
      <w:pPr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z 19. novembra 2024</w:t>
      </w:r>
    </w:p>
    <w:p w:rsidR="00C80378" w:rsidRDefault="00C80378" w:rsidP="007A2A69">
      <w:pPr>
        <w:spacing w:after="0" w:line="240" w:lineRule="auto"/>
        <w:jc w:val="center"/>
        <w:rPr>
          <w:szCs w:val="24"/>
          <w:lang w:eastAsia="sk-SK"/>
        </w:rPr>
      </w:pPr>
    </w:p>
    <w:p w:rsidR="00C80378" w:rsidRDefault="00C80378" w:rsidP="007A2A69">
      <w:pPr>
        <w:pStyle w:val="Nadpis2"/>
        <w:shd w:val="clear" w:color="auto" w:fill="FFFFFF"/>
        <w:rPr>
          <w:color w:val="000000"/>
          <w:sz w:val="53"/>
          <w:szCs w:val="53"/>
        </w:rPr>
      </w:pPr>
      <w:r>
        <w:rPr>
          <w:b w:val="0"/>
        </w:rPr>
        <w:t xml:space="preserve">Výbor Národnej rady Slovenskej republiky pre financie a rozpočet </w:t>
      </w:r>
      <w:r>
        <w:t>prerokoval</w:t>
      </w:r>
      <w:r>
        <w:rPr>
          <w:rFonts w:cs="Arial"/>
          <w:b w:val="0"/>
          <w:noProof/>
        </w:rPr>
        <w:t xml:space="preserve"> vládny návrh zákona</w:t>
      </w:r>
      <w:r w:rsidR="00252079">
        <w:rPr>
          <w:rFonts w:cs="Arial"/>
          <w:b w:val="0"/>
          <w:noProof/>
        </w:rPr>
        <w:t xml:space="preserve">, </w:t>
      </w:r>
      <w:r w:rsidR="00252079" w:rsidRPr="00252079">
        <w:rPr>
          <w:b w:val="0"/>
          <w:color w:val="000000"/>
        </w:rPr>
        <w:t>ktorým sa mení a dopĺňa zákon č. 310/2019 Z. z. o Fonde na podporu športu a o zmene a doplnení niektorých zákonov v znení neskorších predpisov</w:t>
      </w:r>
      <w:r w:rsidR="00252079">
        <w:rPr>
          <w:color w:val="000000"/>
          <w:sz w:val="53"/>
          <w:szCs w:val="53"/>
        </w:rPr>
        <w:t xml:space="preserve"> </w:t>
      </w:r>
      <w:r>
        <w:rPr>
          <w:b w:val="0"/>
          <w:color w:val="000000"/>
        </w:rPr>
        <w:t>(tlač </w:t>
      </w:r>
      <w:r w:rsidR="00252079">
        <w:rPr>
          <w:b w:val="0"/>
          <w:color w:val="000000"/>
        </w:rPr>
        <w:t>520</w:t>
      </w:r>
      <w:r>
        <w:rPr>
          <w:b w:val="0"/>
          <w:color w:val="000000"/>
        </w:rPr>
        <w:t xml:space="preserve">) </w:t>
      </w:r>
      <w:r w:rsidR="00252079">
        <w:rPr>
          <w:rFonts w:cs="Arial"/>
          <w:b w:val="0"/>
        </w:rPr>
        <w:t>v</w:t>
      </w:r>
      <w:r>
        <w:rPr>
          <w:rFonts w:cs="Arial"/>
          <w:b w:val="0"/>
        </w:rPr>
        <w:t xml:space="preserve"> druhom čítaní </w:t>
      </w:r>
      <w:r>
        <w:rPr>
          <w:b w:val="0"/>
        </w:rPr>
        <w:t>a</w:t>
      </w:r>
    </w:p>
    <w:p w:rsidR="00C80378" w:rsidRDefault="00C80378" w:rsidP="007A2A69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C80378" w:rsidRDefault="00C80378" w:rsidP="007A2A69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súhlasí s</w:t>
      </w:r>
    </w:p>
    <w:p w:rsidR="00C80378" w:rsidRDefault="00C80378" w:rsidP="007A2A69">
      <w:pPr>
        <w:keepNext/>
        <w:spacing w:after="0" w:line="240" w:lineRule="auto"/>
        <w:jc w:val="both"/>
        <w:outlineLvl w:val="2"/>
        <w:rPr>
          <w:b/>
          <w:szCs w:val="24"/>
          <w:lang w:eastAsia="sk-SK"/>
        </w:rPr>
      </w:pPr>
    </w:p>
    <w:p w:rsidR="00C80378" w:rsidRPr="00252079" w:rsidRDefault="00C80378" w:rsidP="007A2A69">
      <w:pPr>
        <w:pStyle w:val="Nadpis2"/>
        <w:shd w:val="clear" w:color="auto" w:fill="FFFFFF"/>
        <w:ind w:firstLine="709"/>
        <w:rPr>
          <w:b w:val="0"/>
          <w:color w:val="000000"/>
        </w:rPr>
      </w:pPr>
      <w:r>
        <w:rPr>
          <w:b w:val="0"/>
          <w:color w:val="000000"/>
        </w:rPr>
        <w:t xml:space="preserve">vládnym návrhom zákona, </w:t>
      </w:r>
      <w:r w:rsidR="00252079" w:rsidRPr="00252079">
        <w:rPr>
          <w:b w:val="0"/>
          <w:color w:val="000000"/>
        </w:rPr>
        <w:t>ktorým sa mení a dopĺňa zák</w:t>
      </w:r>
      <w:r w:rsidR="003E1347">
        <w:rPr>
          <w:b w:val="0"/>
          <w:color w:val="000000"/>
        </w:rPr>
        <w:t>on č. 310/2019 Z. z. o Fonde na </w:t>
      </w:r>
      <w:r w:rsidR="00252079" w:rsidRPr="00252079">
        <w:rPr>
          <w:b w:val="0"/>
          <w:color w:val="000000"/>
        </w:rPr>
        <w:t>podporu športu a o zmene a doplnení niektorých zákonov v znení neskorších predpisov</w:t>
      </w:r>
      <w:r w:rsidR="00252079">
        <w:rPr>
          <w:b w:val="0"/>
          <w:color w:val="000000"/>
        </w:rPr>
        <w:t xml:space="preserve"> </w:t>
      </w:r>
      <w:r>
        <w:rPr>
          <w:b w:val="0"/>
          <w:color w:val="000000"/>
        </w:rPr>
        <w:t>(tlač </w:t>
      </w:r>
      <w:r w:rsidR="00252079">
        <w:rPr>
          <w:b w:val="0"/>
          <w:color w:val="000000"/>
        </w:rPr>
        <w:t>520</w:t>
      </w:r>
      <w:r>
        <w:rPr>
          <w:b w:val="0"/>
          <w:color w:val="000000"/>
        </w:rPr>
        <w:t>)</w:t>
      </w:r>
      <w:r w:rsidRPr="00252079">
        <w:rPr>
          <w:rFonts w:cs="Arial"/>
          <w:b w:val="0"/>
        </w:rPr>
        <w:t>;</w:t>
      </w:r>
    </w:p>
    <w:p w:rsidR="00C80378" w:rsidRDefault="00C80378" w:rsidP="007A2A69">
      <w:pPr>
        <w:spacing w:after="0" w:line="240" w:lineRule="auto"/>
        <w:jc w:val="both"/>
        <w:rPr>
          <w:szCs w:val="24"/>
          <w:lang w:eastAsia="sk-SK"/>
        </w:rPr>
      </w:pPr>
    </w:p>
    <w:p w:rsidR="00C80378" w:rsidRDefault="00C80378" w:rsidP="007A2A69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odporúča</w:t>
      </w:r>
    </w:p>
    <w:p w:rsidR="00C80378" w:rsidRDefault="00C80378" w:rsidP="007A2A69">
      <w:pPr>
        <w:spacing w:after="0" w:line="240" w:lineRule="auto"/>
        <w:ind w:firstLine="709"/>
        <w:jc w:val="both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Národnej rade Slovenskej republiky</w:t>
      </w:r>
    </w:p>
    <w:p w:rsidR="00C80378" w:rsidRDefault="00C80378" w:rsidP="007A2A69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</w:p>
    <w:p w:rsidR="00C80378" w:rsidRPr="00252079" w:rsidRDefault="00C80378" w:rsidP="007A2A69">
      <w:pPr>
        <w:pStyle w:val="Nadpis2"/>
        <w:shd w:val="clear" w:color="auto" w:fill="FFFFFF"/>
        <w:ind w:firstLine="709"/>
        <w:rPr>
          <w:color w:val="000000"/>
          <w:sz w:val="53"/>
          <w:szCs w:val="53"/>
        </w:rPr>
      </w:pPr>
      <w:r>
        <w:rPr>
          <w:b w:val="0"/>
          <w:color w:val="000000"/>
        </w:rPr>
        <w:t xml:space="preserve">vládny návrh zákona, </w:t>
      </w:r>
      <w:r w:rsidR="00252079" w:rsidRPr="00252079">
        <w:rPr>
          <w:b w:val="0"/>
          <w:color w:val="000000"/>
        </w:rPr>
        <w:t>ktorým sa mení a dopĺňa zák</w:t>
      </w:r>
      <w:r w:rsidR="003E1347">
        <w:rPr>
          <w:b w:val="0"/>
          <w:color w:val="000000"/>
        </w:rPr>
        <w:t>on č. 310/2019 Z. z. o Fonde na </w:t>
      </w:r>
      <w:r w:rsidR="00252079" w:rsidRPr="00252079">
        <w:rPr>
          <w:b w:val="0"/>
          <w:color w:val="000000"/>
        </w:rPr>
        <w:t>podporu športu a o zmene a doplnení niektorých zákonov v znení neskorších predpisov</w:t>
      </w:r>
      <w:r w:rsidR="00252079">
        <w:rPr>
          <w:color w:val="000000"/>
          <w:sz w:val="53"/>
          <w:szCs w:val="53"/>
        </w:rPr>
        <w:t xml:space="preserve"> </w:t>
      </w:r>
      <w:r>
        <w:rPr>
          <w:b w:val="0"/>
          <w:color w:val="000000"/>
        </w:rPr>
        <w:t>(tlač </w:t>
      </w:r>
      <w:r w:rsidR="00252079">
        <w:rPr>
          <w:b w:val="0"/>
          <w:color w:val="000000"/>
        </w:rPr>
        <w:t>520</w:t>
      </w:r>
      <w:r>
        <w:rPr>
          <w:b w:val="0"/>
          <w:color w:val="000000"/>
        </w:rPr>
        <w:t xml:space="preserve">) </w:t>
      </w:r>
      <w:r w:rsidRPr="007A2A69">
        <w:rPr>
          <w:rFonts w:cs="Arial"/>
        </w:rPr>
        <w:t xml:space="preserve">schváliť </w:t>
      </w:r>
      <w:r w:rsidRPr="007A2A69">
        <w:rPr>
          <w:rStyle w:val="awspan"/>
          <w:color w:val="000000"/>
        </w:rPr>
        <w:t>so</w:t>
      </w:r>
      <w:r w:rsidRPr="007A2A69">
        <w:rPr>
          <w:rStyle w:val="awspan"/>
          <w:color w:val="000000"/>
          <w:spacing w:val="-8"/>
        </w:rPr>
        <w:t xml:space="preserve"> </w:t>
      </w:r>
      <w:r w:rsidRPr="007A2A69">
        <w:rPr>
          <w:rStyle w:val="awspan"/>
          <w:color w:val="000000"/>
        </w:rPr>
        <w:t>zmenami</w:t>
      </w:r>
      <w:r w:rsidRPr="007A2A69">
        <w:rPr>
          <w:rStyle w:val="awspan"/>
          <w:color w:val="000000"/>
          <w:spacing w:val="-8"/>
        </w:rPr>
        <w:t xml:space="preserve"> </w:t>
      </w:r>
      <w:r w:rsidRPr="007A2A69">
        <w:rPr>
          <w:rStyle w:val="awspan"/>
          <w:color w:val="000000"/>
        </w:rPr>
        <w:t>a</w:t>
      </w:r>
      <w:r w:rsidRPr="007A2A69">
        <w:rPr>
          <w:rStyle w:val="awspan"/>
          <w:color w:val="000000"/>
          <w:spacing w:val="-8"/>
        </w:rPr>
        <w:t xml:space="preserve"> </w:t>
      </w:r>
      <w:r w:rsidRPr="007A2A69">
        <w:rPr>
          <w:rStyle w:val="awspan"/>
          <w:color w:val="000000"/>
        </w:rPr>
        <w:t>doplnkami</w:t>
      </w:r>
      <w:r w:rsidRPr="007A2A69">
        <w:rPr>
          <w:rStyle w:val="awspan"/>
          <w:color w:val="000000"/>
          <w:spacing w:val="-8"/>
        </w:rPr>
        <w:t xml:space="preserve"> </w:t>
      </w:r>
      <w:r w:rsidRPr="007A2A69">
        <w:rPr>
          <w:rStyle w:val="awspan"/>
          <w:color w:val="000000"/>
        </w:rPr>
        <w:t>uvedenými</w:t>
      </w:r>
      <w:r w:rsidRPr="007A2A69">
        <w:rPr>
          <w:rStyle w:val="awspan"/>
          <w:color w:val="000000"/>
          <w:spacing w:val="-8"/>
        </w:rPr>
        <w:t xml:space="preserve"> </w:t>
      </w:r>
      <w:r w:rsidRPr="007A2A69">
        <w:rPr>
          <w:rStyle w:val="awspan"/>
          <w:color w:val="000000"/>
        </w:rPr>
        <w:t>v prílohe</w:t>
      </w:r>
      <w:r w:rsidRPr="007A2A69">
        <w:rPr>
          <w:rStyle w:val="awspan"/>
          <w:color w:val="000000"/>
          <w:spacing w:val="-8"/>
        </w:rPr>
        <w:t xml:space="preserve"> </w:t>
      </w:r>
      <w:r w:rsidRPr="007A2A69">
        <w:rPr>
          <w:rStyle w:val="awspan"/>
          <w:color w:val="000000"/>
        </w:rPr>
        <w:t>tohto</w:t>
      </w:r>
      <w:r w:rsidRPr="007A2A69">
        <w:rPr>
          <w:rStyle w:val="awspan"/>
          <w:color w:val="000000"/>
          <w:spacing w:val="-8"/>
        </w:rPr>
        <w:t xml:space="preserve"> </w:t>
      </w:r>
      <w:r w:rsidRPr="007A2A69">
        <w:rPr>
          <w:rStyle w:val="awspan"/>
          <w:color w:val="000000"/>
        </w:rPr>
        <w:t>uznesenia</w:t>
      </w:r>
      <w:r>
        <w:rPr>
          <w:rStyle w:val="awspan"/>
          <w:b w:val="0"/>
          <w:color w:val="000000"/>
        </w:rPr>
        <w:t>;</w:t>
      </w:r>
    </w:p>
    <w:p w:rsidR="00C80378" w:rsidRDefault="00C80378" w:rsidP="007A2A69">
      <w:pPr>
        <w:spacing w:after="0" w:line="240" w:lineRule="auto"/>
        <w:jc w:val="both"/>
        <w:rPr>
          <w:szCs w:val="24"/>
          <w:lang w:eastAsia="sk-SK"/>
        </w:rPr>
      </w:pPr>
    </w:p>
    <w:p w:rsidR="00C80378" w:rsidRDefault="00C80378" w:rsidP="007A2A69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ukladá</w:t>
      </w:r>
    </w:p>
    <w:p w:rsidR="00C80378" w:rsidRDefault="00C80378" w:rsidP="007A2A69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predsedovi výboru</w:t>
      </w:r>
    </w:p>
    <w:p w:rsidR="00C80378" w:rsidRDefault="00C80378" w:rsidP="007A2A69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:rsidR="00C80378" w:rsidRPr="00252079" w:rsidRDefault="00C80378" w:rsidP="007A2A69">
      <w:pPr>
        <w:spacing w:after="0" w:line="240" w:lineRule="auto"/>
        <w:ind w:firstLine="709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</w:t>
      </w:r>
      <w:r w:rsidRPr="007A2A69">
        <w:rPr>
          <w:b/>
          <w:szCs w:val="24"/>
          <w:lang w:eastAsia="sk-SK"/>
        </w:rPr>
        <w:t>informovať</w:t>
      </w:r>
      <w:r>
        <w:rPr>
          <w:szCs w:val="24"/>
          <w:lang w:eastAsia="sk-SK"/>
        </w:rPr>
        <w:t xml:space="preserve"> o výsledku prerokovania uvedeného vládneho návrhu zákona gestorský výbor – Výbor Národnej rady Slovenskej republiky </w:t>
      </w:r>
      <w:r w:rsidR="00252079" w:rsidRPr="00252079">
        <w:rPr>
          <w:color w:val="000000"/>
          <w:szCs w:val="24"/>
          <w:shd w:val="clear" w:color="auto" w:fill="FFFFFF"/>
        </w:rPr>
        <w:t>pre vzd</w:t>
      </w:r>
      <w:r w:rsidR="003E1347">
        <w:rPr>
          <w:color w:val="000000"/>
          <w:szCs w:val="24"/>
          <w:shd w:val="clear" w:color="auto" w:fill="FFFFFF"/>
        </w:rPr>
        <w:t>elávanie, vedu, mládež, šport a </w:t>
      </w:r>
      <w:r w:rsidR="00252079" w:rsidRPr="00252079">
        <w:rPr>
          <w:color w:val="000000"/>
          <w:szCs w:val="24"/>
          <w:shd w:val="clear" w:color="auto" w:fill="FFFFFF"/>
        </w:rPr>
        <w:t>cestovný ruch</w:t>
      </w:r>
      <w:r w:rsidRPr="00252079">
        <w:rPr>
          <w:szCs w:val="24"/>
          <w:lang w:eastAsia="sk-SK"/>
        </w:rPr>
        <w:t>.</w:t>
      </w:r>
    </w:p>
    <w:p w:rsidR="00C80378" w:rsidRPr="00252079" w:rsidRDefault="00C80378" w:rsidP="007A2A69">
      <w:pPr>
        <w:keepNext/>
        <w:tabs>
          <w:tab w:val="left" w:pos="709"/>
          <w:tab w:val="left" w:pos="1021"/>
        </w:tabs>
        <w:spacing w:after="0" w:line="240" w:lineRule="auto"/>
        <w:outlineLvl w:val="3"/>
        <w:rPr>
          <w:b/>
          <w:szCs w:val="24"/>
        </w:rPr>
      </w:pPr>
      <w:r w:rsidRPr="00252079">
        <w:rPr>
          <w:b/>
          <w:szCs w:val="24"/>
        </w:rPr>
        <w:t xml:space="preserve">                                                                  </w:t>
      </w:r>
    </w:p>
    <w:p w:rsidR="00C80378" w:rsidRDefault="00C80378" w:rsidP="007A2A69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</w:p>
    <w:p w:rsidR="00C80378" w:rsidRDefault="00C80378" w:rsidP="007A2A69">
      <w:pPr>
        <w:keepNext/>
        <w:tabs>
          <w:tab w:val="left" w:pos="709"/>
          <w:tab w:val="left" w:pos="1021"/>
        </w:tabs>
        <w:spacing w:after="0" w:line="240" w:lineRule="auto"/>
        <w:outlineLvl w:val="3"/>
        <w:rPr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Cs w:val="24"/>
        </w:rPr>
        <w:t>Ján Blcháč v. r.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       predseda výboru</w:t>
      </w:r>
    </w:p>
    <w:p w:rsidR="00C80378" w:rsidRDefault="00C80378" w:rsidP="007A2A69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</w:p>
    <w:p w:rsidR="00C80378" w:rsidRDefault="00C80378" w:rsidP="007A2A69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</w:p>
    <w:p w:rsidR="00C80378" w:rsidRDefault="00C80378" w:rsidP="007A2A69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Igor Válek </w:t>
      </w:r>
      <w:r>
        <w:rPr>
          <w:szCs w:val="24"/>
        </w:rPr>
        <w:t xml:space="preserve">                                                          </w:t>
      </w:r>
    </w:p>
    <w:p w:rsidR="00C80378" w:rsidRDefault="00C80378" w:rsidP="007A2A69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Marián Viskupič                                   </w:t>
      </w:r>
    </w:p>
    <w:p w:rsidR="00C80378" w:rsidRDefault="003E1347" w:rsidP="007A2A69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  <w:r>
        <w:rPr>
          <w:szCs w:val="24"/>
        </w:rPr>
        <w:t>o</w:t>
      </w:r>
      <w:r w:rsidR="00C80378">
        <w:rPr>
          <w:szCs w:val="24"/>
        </w:rPr>
        <w:t>verovatelia</w:t>
      </w:r>
    </w:p>
    <w:p w:rsidR="00C80378" w:rsidRDefault="00C80378" w:rsidP="007A2A69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C80378" w:rsidRDefault="00C80378" w:rsidP="007A2A69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C80378" w:rsidRDefault="00C80378" w:rsidP="00C80378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C80378" w:rsidRDefault="00C80378" w:rsidP="00C80378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C80378" w:rsidRDefault="00C80378" w:rsidP="00C80378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7A2A69" w:rsidRDefault="007A2A69" w:rsidP="00C80378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C80378" w:rsidRDefault="00C80378" w:rsidP="00C80378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C80378" w:rsidRDefault="00C80378" w:rsidP="00C80378">
      <w:pPr>
        <w:spacing w:after="0" w:line="240" w:lineRule="auto"/>
        <w:jc w:val="right"/>
        <w:rPr>
          <w:color w:val="000000"/>
          <w:sz w:val="27"/>
          <w:szCs w:val="27"/>
          <w:lang w:eastAsia="sk-SK"/>
        </w:rPr>
      </w:pPr>
      <w:r>
        <w:rPr>
          <w:b/>
          <w:bCs/>
          <w:color w:val="000000"/>
          <w:szCs w:val="24"/>
          <w:lang w:eastAsia="sk-SK"/>
        </w:rPr>
        <w:lastRenderedPageBreak/>
        <w:t>P r í l o h a</w:t>
      </w:r>
    </w:p>
    <w:p w:rsidR="00C80378" w:rsidRDefault="00C80378" w:rsidP="00C80378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k uzneseniu Výboru </w:t>
      </w:r>
    </w:p>
    <w:p w:rsidR="00C80378" w:rsidRDefault="00C80378" w:rsidP="00C80378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Národnej rady Slovenskej republiky </w:t>
      </w:r>
    </w:p>
    <w:p w:rsidR="00C80378" w:rsidRDefault="00C80378" w:rsidP="00C80378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pre financie a rozpočet</w:t>
      </w:r>
    </w:p>
    <w:p w:rsidR="00C80378" w:rsidRDefault="00C80378" w:rsidP="00C80378">
      <w:pPr>
        <w:spacing w:after="0" w:line="240" w:lineRule="auto"/>
        <w:jc w:val="right"/>
        <w:rPr>
          <w:color w:val="000000"/>
          <w:sz w:val="27"/>
          <w:szCs w:val="27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č. </w:t>
      </w:r>
      <w:r w:rsidR="003E1347">
        <w:rPr>
          <w:b/>
          <w:bCs/>
          <w:color w:val="000000"/>
          <w:szCs w:val="24"/>
          <w:lang w:eastAsia="sk-SK"/>
        </w:rPr>
        <w:t>152</w:t>
      </w:r>
      <w:r>
        <w:rPr>
          <w:color w:val="000000"/>
          <w:sz w:val="27"/>
          <w:szCs w:val="27"/>
          <w:lang w:eastAsia="sk-SK"/>
        </w:rPr>
        <w:t xml:space="preserve"> </w:t>
      </w:r>
      <w:r>
        <w:rPr>
          <w:b/>
          <w:bCs/>
          <w:color w:val="000000"/>
          <w:szCs w:val="24"/>
          <w:lang w:eastAsia="sk-SK"/>
        </w:rPr>
        <w:t>z 19. novembra 2024</w:t>
      </w:r>
    </w:p>
    <w:p w:rsidR="00C80378" w:rsidRDefault="00C80378" w:rsidP="00C80378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</w:p>
    <w:p w:rsidR="00C80378" w:rsidRDefault="00C80378" w:rsidP="00C80378">
      <w:pPr>
        <w:spacing w:after="0" w:line="240" w:lineRule="auto"/>
        <w:rPr>
          <w:b/>
          <w:bCs/>
          <w:color w:val="000000"/>
          <w:szCs w:val="24"/>
          <w:lang w:eastAsia="sk-SK"/>
        </w:rPr>
      </w:pPr>
    </w:p>
    <w:p w:rsidR="00C80378" w:rsidRDefault="00C80378" w:rsidP="00C80378">
      <w:pPr>
        <w:spacing w:after="0" w:line="240" w:lineRule="auto"/>
        <w:jc w:val="center"/>
        <w:rPr>
          <w:color w:val="000000"/>
          <w:sz w:val="27"/>
          <w:szCs w:val="27"/>
          <w:lang w:eastAsia="sk-SK"/>
        </w:rPr>
      </w:pPr>
      <w:r>
        <w:rPr>
          <w:b/>
          <w:bCs/>
          <w:color w:val="000000"/>
          <w:szCs w:val="24"/>
          <w:lang w:eastAsia="sk-SK"/>
        </w:rPr>
        <w:t>Pozmeňujúce a doplňujúce návrhy</w:t>
      </w:r>
    </w:p>
    <w:p w:rsidR="00C80378" w:rsidRDefault="00C80378" w:rsidP="00252079">
      <w:pPr>
        <w:pStyle w:val="Nadpis2"/>
        <w:pBdr>
          <w:bottom w:val="single" w:sz="12" w:space="1" w:color="auto"/>
        </w:pBdr>
        <w:shd w:val="clear" w:color="auto" w:fill="FFFFFF"/>
        <w:spacing w:before="150" w:after="150"/>
        <w:rPr>
          <w:color w:val="000000"/>
        </w:rPr>
      </w:pPr>
      <w:r w:rsidRPr="00252079">
        <w:rPr>
          <w:bCs w:val="0"/>
          <w:color w:val="000000"/>
        </w:rPr>
        <w:t>k vládnemu</w:t>
      </w:r>
      <w:r w:rsidRPr="00252079">
        <w:rPr>
          <w:bCs w:val="0"/>
          <w:color w:val="000000"/>
          <w:spacing w:val="10"/>
        </w:rPr>
        <w:t xml:space="preserve"> </w:t>
      </w:r>
      <w:r w:rsidRPr="00252079">
        <w:rPr>
          <w:bCs w:val="0"/>
          <w:color w:val="000000"/>
        </w:rPr>
        <w:t>návrhu</w:t>
      </w:r>
      <w:r w:rsidRPr="00252079">
        <w:rPr>
          <w:bCs w:val="0"/>
          <w:color w:val="000000"/>
          <w:spacing w:val="10"/>
        </w:rPr>
        <w:t xml:space="preserve"> </w:t>
      </w:r>
      <w:r w:rsidRPr="00252079">
        <w:rPr>
          <w:bCs w:val="0"/>
          <w:color w:val="000000"/>
        </w:rPr>
        <w:t>zákona,</w:t>
      </w:r>
      <w:r w:rsidRPr="00252079">
        <w:rPr>
          <w:bCs w:val="0"/>
          <w:color w:val="000000"/>
          <w:spacing w:val="10"/>
        </w:rPr>
        <w:t xml:space="preserve"> </w:t>
      </w:r>
      <w:r w:rsidR="00252079" w:rsidRPr="00252079">
        <w:rPr>
          <w:color w:val="000000"/>
        </w:rPr>
        <w:t>ktorým sa mení a dopĺňa zák</w:t>
      </w:r>
      <w:r w:rsidR="00D05450">
        <w:rPr>
          <w:color w:val="000000"/>
        </w:rPr>
        <w:t>on č. 310/2019 Z. z. o Fonde na </w:t>
      </w:r>
      <w:r w:rsidR="00252079" w:rsidRPr="00252079">
        <w:rPr>
          <w:color w:val="000000"/>
        </w:rPr>
        <w:t xml:space="preserve">podporu športu a o zmene a doplnení niektorých zákonov v znení neskorších predpisov </w:t>
      </w:r>
      <w:r w:rsidRPr="00252079">
        <w:rPr>
          <w:color w:val="000000"/>
        </w:rPr>
        <w:t>(tlač </w:t>
      </w:r>
      <w:r w:rsidR="00252079" w:rsidRPr="00252079">
        <w:rPr>
          <w:color w:val="000000"/>
        </w:rPr>
        <w:t>520</w:t>
      </w:r>
      <w:r w:rsidRPr="00252079">
        <w:rPr>
          <w:color w:val="000000"/>
        </w:rPr>
        <w:t>)</w:t>
      </w:r>
    </w:p>
    <w:p w:rsidR="007A2A69" w:rsidRDefault="007A2A69" w:rsidP="007A2A69">
      <w:pPr>
        <w:spacing w:after="0" w:line="240" w:lineRule="auto"/>
        <w:jc w:val="both"/>
        <w:rPr>
          <w:szCs w:val="24"/>
        </w:rPr>
      </w:pPr>
    </w:p>
    <w:p w:rsidR="007A2A69" w:rsidRDefault="007A2A69" w:rsidP="007A2A69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Pod názov návrhu zákona sa vkladá táto veta: „Národ</w:t>
      </w:r>
      <w:r w:rsidR="00D05450">
        <w:rPr>
          <w:szCs w:val="24"/>
        </w:rPr>
        <w:t>ná rada Slovenskej republiky sa </w:t>
      </w:r>
      <w:r>
        <w:rPr>
          <w:szCs w:val="24"/>
        </w:rPr>
        <w:t>uzniesla na tomto zákone:“.</w:t>
      </w:r>
    </w:p>
    <w:p w:rsidR="007A2A69" w:rsidRDefault="007A2A69" w:rsidP="007A2A69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7A2A69" w:rsidRPr="007A2A69" w:rsidRDefault="007A2A69" w:rsidP="007A2A69">
      <w:pPr>
        <w:pStyle w:val="Odsekzoznamu"/>
        <w:spacing w:after="0" w:line="240" w:lineRule="auto"/>
        <w:ind w:left="4253"/>
        <w:jc w:val="both"/>
        <w:rPr>
          <w:szCs w:val="24"/>
          <w:u w:val="single"/>
        </w:rPr>
      </w:pPr>
      <w:r w:rsidRPr="007A2A69">
        <w:rPr>
          <w:szCs w:val="24"/>
          <w:u w:val="single"/>
        </w:rPr>
        <w:t>Odôvodnenie</w:t>
      </w:r>
    </w:p>
    <w:p w:rsidR="007A2A69" w:rsidRDefault="007A2A69" w:rsidP="007A2A69">
      <w:pPr>
        <w:pStyle w:val="Odsekzoznamu"/>
        <w:spacing w:after="0" w:line="240" w:lineRule="auto"/>
        <w:ind w:left="4253"/>
        <w:jc w:val="both"/>
        <w:rPr>
          <w:szCs w:val="24"/>
        </w:rPr>
      </w:pPr>
      <w:r>
        <w:rPr>
          <w:szCs w:val="24"/>
        </w:rPr>
        <w:t>V súlade s § 91 ods. 2 zákona Národnej rady Slovenskej republiky č. 350/1996 Z. z. o rokovacom poriadku Národnej rady Slovenskej republiky sa dopĺňa veta, ktorou sa uvádza zákon.</w:t>
      </w:r>
    </w:p>
    <w:p w:rsidR="007A2A69" w:rsidRDefault="007A2A69" w:rsidP="007A2A69">
      <w:pPr>
        <w:pStyle w:val="Odsekzoznamu"/>
        <w:spacing w:after="0" w:line="240" w:lineRule="auto"/>
        <w:ind w:left="4253"/>
        <w:jc w:val="both"/>
        <w:rPr>
          <w:szCs w:val="24"/>
        </w:rPr>
      </w:pPr>
    </w:p>
    <w:p w:rsidR="007A2A69" w:rsidRDefault="007A2A69" w:rsidP="007A2A69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V čl. I bode 5 [§ 4 ods. 3 písm. o)] sa slovo „vypúšťajú“ nahrádza slovami „za slovo „fondu“ vkladá čiarka a vypúšťajú sa“.</w:t>
      </w:r>
    </w:p>
    <w:p w:rsidR="007A2A69" w:rsidRDefault="007A2A69" w:rsidP="007A2A69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7A2A69" w:rsidRPr="007A2A69" w:rsidRDefault="007A2A69" w:rsidP="007A2A69">
      <w:pPr>
        <w:pStyle w:val="Odsekzoznamu"/>
        <w:spacing w:after="0" w:line="240" w:lineRule="auto"/>
        <w:ind w:left="1069" w:firstLine="3184"/>
        <w:jc w:val="both"/>
        <w:rPr>
          <w:szCs w:val="24"/>
          <w:u w:val="single"/>
        </w:rPr>
      </w:pPr>
      <w:r w:rsidRPr="007A2A69">
        <w:rPr>
          <w:szCs w:val="24"/>
          <w:u w:val="single"/>
        </w:rPr>
        <w:t>Odôvodnenie</w:t>
      </w:r>
    </w:p>
    <w:p w:rsidR="007A2A69" w:rsidRDefault="007A2A69" w:rsidP="007A2A69">
      <w:pPr>
        <w:pStyle w:val="Odsekzoznamu"/>
        <w:spacing w:after="0" w:line="240" w:lineRule="auto"/>
        <w:ind w:left="4253"/>
        <w:jc w:val="both"/>
        <w:rPr>
          <w:szCs w:val="24"/>
        </w:rPr>
      </w:pPr>
      <w:r>
        <w:rPr>
          <w:szCs w:val="24"/>
        </w:rPr>
        <w:t>Legislatívno-technická úprava. Za posledné slovo nového znenia písmena o) v § 4 ods. 3 zákona č. 310/2019 Z. z. sa vkladá čiarka.</w:t>
      </w:r>
    </w:p>
    <w:p w:rsidR="007A2A69" w:rsidRDefault="007A2A69" w:rsidP="007A2A69">
      <w:pPr>
        <w:spacing w:after="0" w:line="240" w:lineRule="auto"/>
        <w:jc w:val="both"/>
        <w:rPr>
          <w:szCs w:val="24"/>
        </w:rPr>
      </w:pPr>
    </w:p>
    <w:p w:rsidR="007A2A69" w:rsidRDefault="007A2A69" w:rsidP="007A2A69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V čl. I bode 27 v § 13 ods. 5 sa slová „Ďalšie podrobnosti“ nahrádzajú slovom „Podrobnosti“.</w:t>
      </w:r>
    </w:p>
    <w:p w:rsidR="007A2A69" w:rsidRDefault="007A2A69" w:rsidP="007A2A69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7A2A69" w:rsidRPr="007A2A69" w:rsidRDefault="007A2A69" w:rsidP="007A2A69">
      <w:pPr>
        <w:pStyle w:val="Odsekzoznamu"/>
        <w:spacing w:after="0" w:line="240" w:lineRule="auto"/>
        <w:ind w:left="4253"/>
        <w:jc w:val="both"/>
        <w:rPr>
          <w:szCs w:val="24"/>
          <w:u w:val="single"/>
        </w:rPr>
      </w:pPr>
      <w:r w:rsidRPr="007A2A69">
        <w:rPr>
          <w:szCs w:val="24"/>
          <w:u w:val="single"/>
        </w:rPr>
        <w:t>Odôvodnenie</w:t>
      </w:r>
    </w:p>
    <w:p w:rsidR="007A2A69" w:rsidRDefault="007A2A69" w:rsidP="00D05450">
      <w:pPr>
        <w:pStyle w:val="Odsekzoznamu"/>
        <w:spacing w:after="0" w:line="240" w:lineRule="auto"/>
        <w:ind w:left="4248"/>
        <w:jc w:val="both"/>
        <w:rPr>
          <w:szCs w:val="24"/>
        </w:rPr>
      </w:pPr>
      <w:r>
        <w:rPr>
          <w:szCs w:val="24"/>
        </w:rPr>
        <w:t>V ustanoveniach zákona č. 310/2019 Z. z. nie sú upraven</w:t>
      </w:r>
      <w:r w:rsidR="00D05450">
        <w:rPr>
          <w:szCs w:val="24"/>
        </w:rPr>
        <w:t>é podrobnosti o požiadavkách na </w:t>
      </w:r>
      <w:r>
        <w:rPr>
          <w:szCs w:val="24"/>
        </w:rPr>
        <w:t>odbornosť členov odbornej komisie. Podľa § 13 ods. 2 písm. c) zákona č. 310/2019 Z. z. za člena odbornej komisie možno vymenovať fyzickú osobu, ktorá spĺňa požiadavky na odbornosť podľa štatútu odbornej komisie. V navrhovanom § 13 ods. 5 sa pret</w:t>
      </w:r>
      <w:r w:rsidR="00D05450">
        <w:rPr>
          <w:szCs w:val="24"/>
        </w:rPr>
        <w:t>o vypúšťa slovo „Ďalšie“, keďže </w:t>
      </w:r>
      <w:r>
        <w:rPr>
          <w:szCs w:val="24"/>
        </w:rPr>
        <w:t>všetk</w:t>
      </w:r>
      <w:r w:rsidR="00D05450">
        <w:rPr>
          <w:szCs w:val="24"/>
        </w:rPr>
        <w:t>y podrobnosti o požiadavkách na </w:t>
      </w:r>
      <w:bookmarkStart w:id="0" w:name="_GoBack"/>
      <w:bookmarkEnd w:id="0"/>
      <w:r>
        <w:rPr>
          <w:szCs w:val="24"/>
        </w:rPr>
        <w:t>odbornosť členov odbornej komisie budú upravené v štatúte odbornej komisie.</w:t>
      </w:r>
    </w:p>
    <w:p w:rsidR="007A2A69" w:rsidRDefault="007A2A69" w:rsidP="007A2A69">
      <w:pPr>
        <w:pStyle w:val="Odsekzoznamu"/>
        <w:spacing w:after="0" w:line="240" w:lineRule="auto"/>
        <w:ind w:left="4253"/>
        <w:jc w:val="both"/>
        <w:rPr>
          <w:szCs w:val="24"/>
        </w:rPr>
      </w:pPr>
    </w:p>
    <w:p w:rsidR="007A2A69" w:rsidRDefault="007A2A69" w:rsidP="007A2A69">
      <w:pPr>
        <w:spacing w:after="0" w:line="240" w:lineRule="auto"/>
        <w:ind w:left="4253"/>
        <w:jc w:val="both"/>
        <w:rPr>
          <w:szCs w:val="24"/>
        </w:rPr>
      </w:pPr>
    </w:p>
    <w:p w:rsidR="00767EEE" w:rsidRDefault="00767EEE"/>
    <w:sectPr w:rsidR="00767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26447358"/>
    <w:lvl w:ilvl="0" w:tplc="6630DDE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78"/>
    <w:rsid w:val="00252079"/>
    <w:rsid w:val="00312BA6"/>
    <w:rsid w:val="003E1347"/>
    <w:rsid w:val="00767EEE"/>
    <w:rsid w:val="007A2A69"/>
    <w:rsid w:val="008E5FC0"/>
    <w:rsid w:val="00C80378"/>
    <w:rsid w:val="00D0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0F38"/>
  <w15:chartTrackingRefBased/>
  <w15:docId w15:val="{5E591A20-DF57-4723-A397-A5F34940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0378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C80378"/>
    <w:pPr>
      <w:keepNext/>
      <w:spacing w:after="0" w:line="240" w:lineRule="auto"/>
      <w:jc w:val="both"/>
      <w:outlineLvl w:val="1"/>
    </w:pPr>
    <w:rPr>
      <w:b/>
      <w:bCs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8037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qFormat/>
    <w:locked/>
    <w:rsid w:val="00C80378"/>
    <w:rPr>
      <w:rFonts w:ascii="Times New Roman" w:eastAsia="Times New Roman" w:hAnsi="Times New Roman" w:cs="Times New Roman"/>
      <w:sz w:val="24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C80378"/>
    <w:pPr>
      <w:ind w:left="720"/>
      <w:contextualSpacing/>
    </w:pPr>
  </w:style>
  <w:style w:type="character" w:customStyle="1" w:styleId="awspan">
    <w:name w:val="awspan"/>
    <w:basedOn w:val="Predvolenpsmoodseku"/>
    <w:rsid w:val="00C80378"/>
  </w:style>
  <w:style w:type="paragraph" w:styleId="Textbubliny">
    <w:name w:val="Balloon Text"/>
    <w:basedOn w:val="Normlny"/>
    <w:link w:val="TextbublinyChar"/>
    <w:uiPriority w:val="99"/>
    <w:semiHidden/>
    <w:unhideWhenUsed/>
    <w:rsid w:val="003E1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13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Martina Joscakova</cp:lastModifiedBy>
  <cp:revision>6</cp:revision>
  <cp:lastPrinted>2024-11-20T12:09:00Z</cp:lastPrinted>
  <dcterms:created xsi:type="dcterms:W3CDTF">2024-11-17T15:24:00Z</dcterms:created>
  <dcterms:modified xsi:type="dcterms:W3CDTF">2024-11-20T12:09:00Z</dcterms:modified>
</cp:coreProperties>
</file>