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364DD8" w:rsidR="00364DD8">
        <w:rPr>
          <w:szCs w:val="22"/>
        </w:rPr>
        <w:t>KNR-ORGA-1331/2024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39676B">
        <w:t>589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39676B">
        <w:rPr>
          <w:spacing w:val="0"/>
          <w:szCs w:val="22"/>
        </w:rPr>
        <w:t>30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BD4A3C">
        <w:rPr>
          <w:spacing w:val="0"/>
          <w:szCs w:val="22"/>
        </w:rPr>
        <w:t>októbra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E93146">
        <w:rPr>
          <w:spacing w:val="0"/>
          <w:szCs w:val="22"/>
        </w:rPr>
        <w:t>4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2D5FBE" w:rsidP="00A15C08">
      <w:pPr>
        <w:jc w:val="both"/>
        <w:rPr>
          <w:i/>
          <w:iCs/>
          <w:sz w:val="20"/>
        </w:rPr>
      </w:pPr>
      <w:r w:rsidRPr="00364DD8" w:rsidR="00364DD8">
        <w:rPr>
          <w:rFonts w:cs="Arial"/>
        </w:rPr>
        <w:t>k návrhu poslanca Národnej rady Slovenskej republiky Ľubomíra Vážneho na vydanie zákona, ktorým sa mení a dopĺňa zákon č. 609/2007 Z. z. o spotrebnej dani z elektriny, uhlia a zemného plynu a o zmene a doplnení zákona č. 98/2004 Z. z. o spotrebnej dani z minerálneho oleja v znení neskorších predpisov (tlač 411)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01BBC">
        <w:rPr>
          <w:rFonts w:cs="Arial"/>
          <w:szCs w:val="22"/>
        </w:rPr>
        <w:t>po pre</w:t>
      </w:r>
      <w:r w:rsidR="00701BBC">
        <w:rPr>
          <w:rFonts w:cs="Arial"/>
          <w:szCs w:val="22"/>
        </w:rPr>
        <w:t>rokovaní uvedeného</w:t>
      </w:r>
      <w:r w:rsidR="00ED7A5D">
        <w:rPr>
          <w:rFonts w:cs="Arial"/>
          <w:szCs w:val="22"/>
        </w:rPr>
        <w:t xml:space="preserve">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22102A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364DD8">
        <w:rPr>
          <w:rFonts w:cs="Arial"/>
        </w:rPr>
        <w:t>návrh</w:t>
      </w:r>
      <w:r w:rsidRPr="00364DD8" w:rsidR="00364DD8">
        <w:rPr>
          <w:rFonts w:cs="Arial"/>
        </w:rPr>
        <w:t xml:space="preserve"> poslanca Národnej rady Slovenskej republiky Ľubomíra Vážneho na vydanie zákona, ktorým sa mení a dopĺňa zákon č. 609/2007 Z. z. o spotrebnej dani z elektriny, uhlia a zemného plynu a o zmene a doplnení zákona č. 98/2004 Z. z. o spotrebnej dani z minerálneho oleja v znení</w:t>
      </w:r>
      <w:r w:rsidR="00364DD8">
        <w:rPr>
          <w:rFonts w:cs="Arial"/>
        </w:rPr>
        <w:t xml:space="preserve"> neskorších predpisov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ED3451" w:rsidRPr="00ED3451" w:rsidP="00ED3451">
      <w:pPr>
        <w:keepNext w:val="0"/>
        <w:keepLines w:val="0"/>
        <w:widowControl w:val="0"/>
        <w:ind w:left="4956" w:firstLine="6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v z.  Peter  Ž i g a   v. r.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podpredseda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>Národnej rady Slovenskej republiky,</w:t>
      </w:r>
    </w:p>
    <w:p w:rsidR="00F3087A" w:rsidP="00ED3451">
      <w:pPr>
        <w:keepNext w:val="0"/>
        <w:keepLines w:val="0"/>
        <w:widowControl w:val="0"/>
        <w:ind w:left="5387" w:hanging="284"/>
        <w:jc w:val="both"/>
        <w:rPr>
          <w:rFonts w:cs="Arial"/>
          <w:szCs w:val="22"/>
        </w:rPr>
      </w:pPr>
      <w:r w:rsidRPr="00ED3451" w:rsidR="00ED3451">
        <w:rPr>
          <w:rFonts w:cs="Arial"/>
          <w:szCs w:val="22"/>
        </w:rPr>
        <w:t>poverený výkonom právomocí predsedu 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BD4A3C" w:rsidRPr="00AB5FF6" w:rsidP="00BD4A3C">
      <w:pPr>
        <w:jc w:val="both"/>
        <w:rPr>
          <w:rFonts w:cs="Arial"/>
          <w:szCs w:val="22"/>
        </w:rPr>
      </w:pPr>
      <w:r w:rsidRPr="00AB5FF6">
        <w:rPr>
          <w:rFonts w:cs="Arial"/>
          <w:szCs w:val="22"/>
        </w:rPr>
        <w:t>Jana  V a ľ o v á   v. r.</w:t>
      </w:r>
    </w:p>
    <w:p w:rsidR="00BD4A3C" w:rsidRPr="00AB5FF6" w:rsidP="00BD4A3C">
      <w:pPr>
        <w:jc w:val="both"/>
        <w:rPr>
          <w:rFonts w:cs="Arial"/>
          <w:szCs w:val="22"/>
        </w:rPr>
      </w:pPr>
      <w:r w:rsidRPr="00AB5FF6">
        <w:rPr>
          <w:rFonts w:cs="Arial"/>
          <w:szCs w:val="22"/>
        </w:rPr>
        <w:t>Marián  V i s k u p i č   v. r.</w:t>
      </w:r>
    </w:p>
    <w:p w:rsidR="003550FE" w:rsidP="00BD4A3C">
      <w:pPr>
        <w:keepNext w:val="0"/>
        <w:keepLines w:val="0"/>
        <w:widowControl w:val="0"/>
        <w:jc w:val="both"/>
        <w:rPr>
          <w:rFonts w:cs="Arial"/>
          <w:szCs w:val="22"/>
        </w:rPr>
      </w:pP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1605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3187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7A1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DA7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05B4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235C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0C0D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C79E9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4DD8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676B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07C"/>
    <w:rsid w:val="00400A2B"/>
    <w:rsid w:val="004010D8"/>
    <w:rsid w:val="00403BE5"/>
    <w:rsid w:val="004061D0"/>
    <w:rsid w:val="004068B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6F5E"/>
    <w:rsid w:val="005178D7"/>
    <w:rsid w:val="005242C6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46598"/>
    <w:rsid w:val="00550C21"/>
    <w:rsid w:val="00552210"/>
    <w:rsid w:val="0055504C"/>
    <w:rsid w:val="005665A2"/>
    <w:rsid w:val="0056751F"/>
    <w:rsid w:val="00571EA4"/>
    <w:rsid w:val="005721E8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345B"/>
    <w:rsid w:val="005E4DEA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5651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1BBC"/>
    <w:rsid w:val="00702587"/>
    <w:rsid w:val="007048E8"/>
    <w:rsid w:val="0070518E"/>
    <w:rsid w:val="0070626B"/>
    <w:rsid w:val="007106BF"/>
    <w:rsid w:val="00714BFD"/>
    <w:rsid w:val="00715AFC"/>
    <w:rsid w:val="007175E7"/>
    <w:rsid w:val="007177C0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53F89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5373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2D2F"/>
    <w:rsid w:val="008130D3"/>
    <w:rsid w:val="00814ABA"/>
    <w:rsid w:val="00816E6E"/>
    <w:rsid w:val="008214FE"/>
    <w:rsid w:val="00821F1A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401E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7181"/>
    <w:rsid w:val="009323CF"/>
    <w:rsid w:val="00933E23"/>
    <w:rsid w:val="009349E6"/>
    <w:rsid w:val="00936AAC"/>
    <w:rsid w:val="00937521"/>
    <w:rsid w:val="009404CE"/>
    <w:rsid w:val="009412B8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53DD"/>
    <w:rsid w:val="00997E8C"/>
    <w:rsid w:val="009A16CC"/>
    <w:rsid w:val="009A20CB"/>
    <w:rsid w:val="009A401C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3C65"/>
    <w:rsid w:val="00A14889"/>
    <w:rsid w:val="00A15C08"/>
    <w:rsid w:val="00A16172"/>
    <w:rsid w:val="00A16294"/>
    <w:rsid w:val="00A211A7"/>
    <w:rsid w:val="00A234B6"/>
    <w:rsid w:val="00A25E92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74A61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B5FF6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143F1"/>
    <w:rsid w:val="00B1635C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65C18"/>
    <w:rsid w:val="00B7014F"/>
    <w:rsid w:val="00B71193"/>
    <w:rsid w:val="00B733E2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4A3C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305F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3030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373D"/>
    <w:rsid w:val="00D3405E"/>
    <w:rsid w:val="00D344D5"/>
    <w:rsid w:val="00D403A0"/>
    <w:rsid w:val="00D44167"/>
    <w:rsid w:val="00D44EA3"/>
    <w:rsid w:val="00D45C28"/>
    <w:rsid w:val="00D521F1"/>
    <w:rsid w:val="00D54079"/>
    <w:rsid w:val="00D55F34"/>
    <w:rsid w:val="00D566F8"/>
    <w:rsid w:val="00D60521"/>
    <w:rsid w:val="00D6558B"/>
    <w:rsid w:val="00D667E1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09AC"/>
    <w:rsid w:val="00DC256B"/>
    <w:rsid w:val="00DC3104"/>
    <w:rsid w:val="00DC482B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269F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512B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93146"/>
    <w:rsid w:val="00E94C87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A5D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37623"/>
    <w:rsid w:val="00F411BD"/>
    <w:rsid w:val="00F430DB"/>
    <w:rsid w:val="00F448BB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  <w:rsid w:val="00FF7D2E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62</cp:revision>
  <cp:lastPrinted>2024-11-11T12:45:00Z</cp:lastPrinted>
  <dcterms:created xsi:type="dcterms:W3CDTF">2022-11-24T12:39:00Z</dcterms:created>
  <dcterms:modified xsi:type="dcterms:W3CDTF">2024-11-11T12:45:00Z</dcterms:modified>
</cp:coreProperties>
</file>