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EC" w:rsidRDefault="00D22CEC" w:rsidP="00D22CEC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D22CEC" w:rsidRDefault="00D22CEC" w:rsidP="00D22CEC">
      <w:pPr>
        <w:pStyle w:val="Nadpis1"/>
        <w:spacing w:before="12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 w:val="0"/>
          <w:bCs/>
          <w:sz w:val="22"/>
          <w:szCs w:val="22"/>
        </w:rPr>
        <w:t> </w:t>
      </w:r>
    </w:p>
    <w:p w:rsidR="00D22CEC" w:rsidRDefault="00D22CEC" w:rsidP="00D22CEC">
      <w:pPr>
        <w:pStyle w:val="Nadpis1"/>
        <w:spacing w:before="120" w:line="276" w:lineRule="auto"/>
        <w:jc w:val="lef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A. Všeobecná časť</w:t>
      </w:r>
    </w:p>
    <w:p w:rsidR="00D22CEC" w:rsidRDefault="00D22CEC" w:rsidP="00D22CE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Návrh zákona</w:t>
      </w:r>
      <w:r w:rsidRPr="00196F03">
        <w:rPr>
          <w:rFonts w:ascii="Book Antiqua" w:hAnsi="Book Antiqua"/>
          <w:bCs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ktorým sa</w:t>
      </w:r>
      <w:r w:rsidRPr="00245525">
        <w:rPr>
          <w:rFonts w:ascii="Book Antiqua" w:hAnsi="Book Antiqua"/>
          <w:sz w:val="22"/>
          <w:szCs w:val="22"/>
        </w:rPr>
        <w:t xml:space="preserve"> dopĺňa zákon</w:t>
      </w:r>
      <w:r>
        <w:rPr>
          <w:rFonts w:ascii="Book Antiqua" w:hAnsi="Book Antiqua"/>
          <w:sz w:val="22"/>
          <w:szCs w:val="22"/>
        </w:rPr>
        <w:t xml:space="preserve"> č. 222/2004 Z. z. o dani z pridanej hodnoty v znení</w:t>
      </w:r>
      <w:r>
        <w:rPr>
          <w:rFonts w:ascii="Book Antiqua" w:hAnsi="Book Antiqua" w:cs="Book Antiqua"/>
          <w:sz w:val="22"/>
          <w:szCs w:val="22"/>
        </w:rPr>
        <w:t xml:space="preserve"> neskorších predpisov predkladá skupina poslancov Národnej rady Slovenskej republiky za hnutie SLOVENSKO (ďalej len „NR SR“).</w:t>
      </w:r>
    </w:p>
    <w:p w:rsidR="00776FD8" w:rsidRDefault="008440A3" w:rsidP="008440A3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2B157E">
        <w:rPr>
          <w:rFonts w:ascii="Book Antiqua" w:hAnsi="Book Antiqua" w:cs="Book Antiqua"/>
          <w:b/>
          <w:sz w:val="22"/>
          <w:szCs w:val="22"/>
        </w:rPr>
        <w:t>Cieľom predkladaného návrhu zákona je zaradiť vajcia medzi základné potraviny</w:t>
      </w:r>
      <w:r>
        <w:rPr>
          <w:rFonts w:ascii="Book Antiqua" w:hAnsi="Book Antiqua" w:cs="Book Antiqua"/>
          <w:sz w:val="22"/>
          <w:szCs w:val="22"/>
        </w:rPr>
        <w:t xml:space="preserve">, </w:t>
      </w:r>
      <w:r w:rsidRPr="002B157E">
        <w:rPr>
          <w:rFonts w:ascii="Book Antiqua" w:hAnsi="Book Antiqua" w:cs="Book Antiqua"/>
          <w:b/>
          <w:sz w:val="22"/>
          <w:szCs w:val="22"/>
        </w:rPr>
        <w:t>na ktoré sa uplatňuje znížená daň z pridanej hodnoty,</w:t>
      </w:r>
      <w:r>
        <w:rPr>
          <w:rFonts w:ascii="Book Antiqua" w:hAnsi="Book Antiqua" w:cs="Book Antiqua"/>
          <w:sz w:val="22"/>
          <w:szCs w:val="22"/>
        </w:rPr>
        <w:t xml:space="preserve"> čo by znamenalo, že DPH na vajcia sa zníži z</w:t>
      </w:r>
      <w:r w:rsidR="00B044CE">
        <w:rPr>
          <w:rFonts w:ascii="Book Antiqua" w:hAnsi="Book Antiqua" w:cs="Book Antiqua"/>
          <w:sz w:val="22"/>
          <w:szCs w:val="22"/>
        </w:rPr>
        <w:t>o všeobecných</w:t>
      </w:r>
      <w:r>
        <w:rPr>
          <w:rFonts w:ascii="Book Antiqua" w:hAnsi="Book Antiqua" w:cs="Book Antiqua"/>
          <w:sz w:val="22"/>
          <w:szCs w:val="22"/>
        </w:rPr>
        <w:t xml:space="preserve"> 23% na </w:t>
      </w:r>
      <w:r w:rsidRPr="002B157E">
        <w:rPr>
          <w:rFonts w:ascii="Book Antiqua" w:hAnsi="Book Antiqua" w:cs="Book Antiqua"/>
          <w:b/>
          <w:sz w:val="22"/>
          <w:szCs w:val="22"/>
        </w:rPr>
        <w:t>5%.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577E13">
        <w:rPr>
          <w:rFonts w:ascii="Book Antiqua" w:hAnsi="Book Antiqua" w:cs="Book Antiqua"/>
          <w:sz w:val="22"/>
          <w:szCs w:val="22"/>
        </w:rPr>
        <w:t>Únia hydinárov Slovenska už pri prvom zaraďovaní potravín do zníženej sadzby DPH navrhovala, aby v zozname so zníženou sadzbou boli zaradené popri čerstvom hydinovom mäse aj vajcia. Vajcia sa bezargumentačne zaraďujú medzi základné potraviny, ktoré spotrebite</w:t>
      </w:r>
      <w:r>
        <w:rPr>
          <w:rFonts w:ascii="Book Antiqua" w:hAnsi="Book Antiqua" w:cs="Book Antiqua"/>
          <w:sz w:val="22"/>
          <w:szCs w:val="22"/>
        </w:rPr>
        <w:t>lia</w:t>
      </w:r>
      <w:r w:rsidR="00577E13">
        <w:rPr>
          <w:rFonts w:ascii="Book Antiqua" w:hAnsi="Book Antiqua" w:cs="Book Antiqua"/>
          <w:sz w:val="22"/>
          <w:szCs w:val="22"/>
        </w:rPr>
        <w:t xml:space="preserve"> konzumuj</w:t>
      </w:r>
      <w:r>
        <w:rPr>
          <w:rFonts w:ascii="Book Antiqua" w:hAnsi="Book Antiqua" w:cs="Book Antiqua"/>
          <w:sz w:val="22"/>
          <w:szCs w:val="22"/>
        </w:rPr>
        <w:t>ú</w:t>
      </w:r>
      <w:r w:rsidR="00577E13">
        <w:rPr>
          <w:rFonts w:ascii="Book Antiqua" w:hAnsi="Book Antiqua" w:cs="Book Antiqua"/>
          <w:sz w:val="22"/>
          <w:szCs w:val="22"/>
        </w:rPr>
        <w:t xml:space="preserve"> každý deň. </w:t>
      </w:r>
      <w:r w:rsidR="00776FD8">
        <w:rPr>
          <w:rFonts w:ascii="Book Antiqua" w:hAnsi="Book Antiqua" w:cs="Book Antiqua"/>
          <w:sz w:val="22"/>
          <w:szCs w:val="22"/>
        </w:rPr>
        <w:t>Vajcia sú potravinou, ktorá významne prispieva k výžive a zdravému stravovaniu obyvateľstva, pričom ich vysoká spotreba odôvodňuje tento krok ako opatrenie na ochranu sociálnych a výživových štandardov obyvateľstva.</w:t>
      </w:r>
    </w:p>
    <w:p w:rsidR="00577E13" w:rsidRPr="00734BC9" w:rsidRDefault="00577E13" w:rsidP="008440A3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Práve v súčasnej dobe, keď sú vajcia nedostatkovým tovarom</w:t>
      </w:r>
      <w:r w:rsidR="008440A3">
        <w:rPr>
          <w:rFonts w:ascii="Book Antiqua" w:hAnsi="Book Antiqua" w:cs="Book Antiqua"/>
          <w:sz w:val="22"/>
          <w:szCs w:val="22"/>
        </w:rPr>
        <w:t xml:space="preserve"> v obchodoch</w:t>
      </w:r>
      <w:r>
        <w:rPr>
          <w:rFonts w:ascii="Book Antiqua" w:hAnsi="Book Antiqua" w:cs="Book Antiqua"/>
          <w:sz w:val="22"/>
          <w:szCs w:val="22"/>
        </w:rPr>
        <w:t xml:space="preserve"> kvôli výskytu vtáčej chrípky, si všetci uvedomuj</w:t>
      </w:r>
      <w:r w:rsidR="008440A3">
        <w:rPr>
          <w:rFonts w:ascii="Book Antiqua" w:hAnsi="Book Antiqua" w:cs="Book Antiqua"/>
          <w:sz w:val="22"/>
          <w:szCs w:val="22"/>
        </w:rPr>
        <w:t>ú</w:t>
      </w:r>
      <w:r>
        <w:rPr>
          <w:rFonts w:ascii="Book Antiqua" w:hAnsi="Book Antiqua" w:cs="Book Antiqua"/>
          <w:sz w:val="22"/>
          <w:szCs w:val="22"/>
        </w:rPr>
        <w:t xml:space="preserve"> ich nezastupiteľnú hodnotu v</w:t>
      </w:r>
      <w:r w:rsidR="00830762">
        <w:rPr>
          <w:rFonts w:ascii="Book Antiqua" w:hAnsi="Book Antiqua" w:cs="Book Antiqua"/>
          <w:sz w:val="22"/>
          <w:szCs w:val="22"/>
        </w:rPr>
        <w:t xml:space="preserve"> každodennej </w:t>
      </w:r>
      <w:r>
        <w:rPr>
          <w:rFonts w:ascii="Book Antiqua" w:hAnsi="Book Antiqua" w:cs="Book Antiqua"/>
          <w:sz w:val="22"/>
          <w:szCs w:val="22"/>
        </w:rPr>
        <w:t>strave našich rodín</w:t>
      </w:r>
      <w:r w:rsidR="002B157E">
        <w:rPr>
          <w:rFonts w:ascii="Book Antiqua" w:hAnsi="Book Antiqua" w:cs="Book Antiqua"/>
          <w:sz w:val="22"/>
          <w:szCs w:val="22"/>
        </w:rPr>
        <w:t xml:space="preserve">. </w:t>
      </w:r>
      <w:r w:rsidR="00830762">
        <w:rPr>
          <w:rFonts w:ascii="Book Antiqua" w:hAnsi="Book Antiqua" w:cs="Book Antiqua"/>
          <w:sz w:val="22"/>
          <w:szCs w:val="22"/>
        </w:rPr>
        <w:t>Bol by to zároveň pozitívny krok na ceste k lacnejším potrav</w:t>
      </w:r>
      <w:r w:rsidR="008440A3">
        <w:rPr>
          <w:rFonts w:ascii="Book Antiqua" w:hAnsi="Book Antiqua" w:cs="Book Antiqua"/>
          <w:sz w:val="22"/>
          <w:szCs w:val="22"/>
        </w:rPr>
        <w:t>i</w:t>
      </w:r>
      <w:r w:rsidR="00830762">
        <w:rPr>
          <w:rFonts w:ascii="Book Antiqua" w:hAnsi="Book Antiqua" w:cs="Book Antiqua"/>
          <w:sz w:val="22"/>
          <w:szCs w:val="22"/>
        </w:rPr>
        <w:t>n</w:t>
      </w:r>
      <w:r w:rsidR="008440A3">
        <w:rPr>
          <w:rFonts w:ascii="Book Antiqua" w:hAnsi="Book Antiqua" w:cs="Book Antiqua"/>
          <w:sz w:val="22"/>
          <w:szCs w:val="22"/>
        </w:rPr>
        <w:t>ám</w:t>
      </w:r>
      <w:r w:rsidR="00830762">
        <w:rPr>
          <w:rFonts w:ascii="Book Antiqua" w:hAnsi="Book Antiqua" w:cs="Book Antiqua"/>
          <w:sz w:val="22"/>
          <w:szCs w:val="22"/>
        </w:rPr>
        <w:t xml:space="preserve"> pre občanov Slovenskej republiky</w:t>
      </w:r>
      <w:r w:rsidR="00E860CA">
        <w:rPr>
          <w:rFonts w:ascii="Book Antiqua" w:hAnsi="Book Antiqua" w:cs="Book Antiqua"/>
          <w:sz w:val="22"/>
          <w:szCs w:val="22"/>
        </w:rPr>
        <w:t xml:space="preserve">, ktoré boli </w:t>
      </w:r>
      <w:r w:rsidR="008440A3">
        <w:rPr>
          <w:rFonts w:ascii="Book Antiqua" w:hAnsi="Book Antiqua" w:cs="Book Antiqua"/>
          <w:sz w:val="22"/>
          <w:szCs w:val="22"/>
        </w:rPr>
        <w:t xml:space="preserve">vládnou koalíciou </w:t>
      </w:r>
      <w:r w:rsidR="00E860CA">
        <w:rPr>
          <w:rFonts w:ascii="Book Antiqua" w:hAnsi="Book Antiqua" w:cs="Book Antiqua"/>
          <w:sz w:val="22"/>
          <w:szCs w:val="22"/>
        </w:rPr>
        <w:t>sľubované pred voľbami do Národnej rady Slovenskej republiky</w:t>
      </w:r>
      <w:r w:rsidR="008440A3">
        <w:rPr>
          <w:rFonts w:ascii="Book Antiqua" w:hAnsi="Book Antiqua" w:cs="Book Antiqua"/>
          <w:sz w:val="22"/>
          <w:szCs w:val="22"/>
        </w:rPr>
        <w:t xml:space="preserve"> v roku 2023</w:t>
      </w:r>
      <w:r w:rsidR="00830762">
        <w:rPr>
          <w:rFonts w:ascii="Book Antiqua" w:hAnsi="Book Antiqua" w:cs="Book Antiqua"/>
          <w:sz w:val="22"/>
          <w:szCs w:val="22"/>
        </w:rPr>
        <w:t xml:space="preserve">. Je preto na mieste, aby boli zaradené do </w:t>
      </w:r>
      <w:r w:rsidR="00E860CA">
        <w:rPr>
          <w:rFonts w:ascii="Book Antiqua" w:hAnsi="Book Antiqua" w:cs="Book Antiqua"/>
          <w:sz w:val="22"/>
          <w:szCs w:val="22"/>
        </w:rPr>
        <w:t xml:space="preserve">zoznamu </w:t>
      </w:r>
      <w:r w:rsidR="00830762">
        <w:rPr>
          <w:rFonts w:ascii="Book Antiqua" w:hAnsi="Book Antiqua" w:cs="Book Antiqua"/>
          <w:sz w:val="22"/>
          <w:szCs w:val="22"/>
        </w:rPr>
        <w:t>potravín so zníženou sadzbou DPH</w:t>
      </w:r>
      <w:r w:rsidR="00776FD8">
        <w:rPr>
          <w:rFonts w:ascii="Book Antiqua" w:hAnsi="Book Antiqua" w:cs="Book Antiqua"/>
          <w:sz w:val="22"/>
          <w:szCs w:val="22"/>
        </w:rPr>
        <w:t xml:space="preserve">. Týmto </w:t>
      </w:r>
      <w:r w:rsidR="008440A3">
        <w:rPr>
          <w:rFonts w:ascii="Book Antiqua" w:hAnsi="Book Antiqua" w:cs="Book Antiqua"/>
          <w:sz w:val="22"/>
          <w:szCs w:val="22"/>
        </w:rPr>
        <w:t>krok</w:t>
      </w:r>
      <w:r w:rsidR="00776FD8">
        <w:rPr>
          <w:rFonts w:ascii="Book Antiqua" w:hAnsi="Book Antiqua" w:cs="Book Antiqua"/>
          <w:sz w:val="22"/>
          <w:szCs w:val="22"/>
        </w:rPr>
        <w:t>om sa podporujú</w:t>
      </w:r>
      <w:r w:rsidR="008440A3">
        <w:rPr>
          <w:rFonts w:ascii="Book Antiqua" w:hAnsi="Book Antiqua" w:cs="Book Antiqua"/>
          <w:sz w:val="22"/>
          <w:szCs w:val="22"/>
        </w:rPr>
        <w:t xml:space="preserve"> spotrebitelia, ktorí čelia výraznému nárastu cien základných potravín v</w:t>
      </w:r>
      <w:r w:rsidR="00776FD8">
        <w:rPr>
          <w:rFonts w:ascii="Book Antiqua" w:hAnsi="Book Antiqua" w:cs="Book Antiqua"/>
          <w:sz w:val="22"/>
          <w:szCs w:val="22"/>
        </w:rPr>
        <w:t xml:space="preserve"> dôsledku </w:t>
      </w:r>
      <w:r w:rsidR="008440A3">
        <w:rPr>
          <w:rFonts w:ascii="Book Antiqua" w:hAnsi="Book Antiqua" w:cs="Book Antiqua"/>
          <w:sz w:val="22"/>
          <w:szCs w:val="22"/>
        </w:rPr>
        <w:t xml:space="preserve">konsolidácie, inflácie, rastúcich cien energií a krmív. </w:t>
      </w:r>
    </w:p>
    <w:p w:rsidR="00577E13" w:rsidRPr="00577E13" w:rsidRDefault="00D22CEC" w:rsidP="00577E13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</w:t>
      </w:r>
      <w:r w:rsidR="00577E13">
        <w:rPr>
          <w:rFonts w:ascii="Book Antiqua" w:hAnsi="Book Antiqua"/>
          <w:sz w:val="22"/>
          <w:szCs w:val="22"/>
        </w:rPr>
        <w:t xml:space="preserve"> </w:t>
      </w:r>
      <w:r w:rsidR="00E860CA">
        <w:rPr>
          <w:rFonts w:ascii="Book Antiqua" w:hAnsi="Book Antiqua"/>
          <w:sz w:val="22"/>
          <w:szCs w:val="22"/>
        </w:rPr>
        <w:t>zákona nemá žiadne vplyvy</w:t>
      </w:r>
      <w:r>
        <w:rPr>
          <w:rFonts w:ascii="Book Antiqua" w:hAnsi="Book Antiqua"/>
          <w:sz w:val="22"/>
          <w:szCs w:val="22"/>
        </w:rPr>
        <w:t xml:space="preserve"> na životné prostredie, na informatizáciu spoločnosti,</w:t>
      </w:r>
      <w:r>
        <w:rPr>
          <w:rStyle w:val="awspan"/>
          <w:rFonts w:ascii="Book Antiqua" w:hAnsi="Book Antiqua"/>
          <w:sz w:val="22"/>
          <w:szCs w:val="22"/>
        </w:rPr>
        <w:t xml:space="preserve"> na služby verejnej správy pre občana</w:t>
      </w:r>
      <w:r>
        <w:rPr>
          <w:rFonts w:ascii="Book Antiqua" w:hAnsi="Book Antiqua"/>
          <w:sz w:val="22"/>
          <w:szCs w:val="22"/>
        </w:rPr>
        <w:t xml:space="preserve"> a nezakladá ani žiadne vplyvy na manželstvo, rodičovstvo a rodinu, či sociálne vplyvy.</w:t>
      </w:r>
      <w:r w:rsidR="00577E13">
        <w:rPr>
          <w:rFonts w:ascii="Book Antiqua" w:hAnsi="Book Antiqua"/>
          <w:sz w:val="22"/>
          <w:szCs w:val="22"/>
        </w:rPr>
        <w:t xml:space="preserve"> Na</w:t>
      </w:r>
      <w:r w:rsidR="00E860CA">
        <w:rPr>
          <w:rFonts w:ascii="Book Antiqua" w:hAnsi="Book Antiqua"/>
          <w:sz w:val="22"/>
          <w:szCs w:val="22"/>
        </w:rPr>
        <w:t xml:space="preserve"> verejný rozpočet </w:t>
      </w:r>
      <w:r w:rsidR="00577E13">
        <w:rPr>
          <w:rFonts w:ascii="Book Antiqua" w:hAnsi="Book Antiqua"/>
          <w:sz w:val="22"/>
          <w:szCs w:val="22"/>
        </w:rPr>
        <w:t>bude ma</w:t>
      </w:r>
      <w:r w:rsidR="00E860CA">
        <w:rPr>
          <w:rFonts w:ascii="Book Antiqua" w:hAnsi="Book Antiqua"/>
          <w:sz w:val="22"/>
          <w:szCs w:val="22"/>
        </w:rPr>
        <w:t xml:space="preserve">ť návrh zákona negatívny </w:t>
      </w:r>
      <w:r w:rsidR="00577E13">
        <w:rPr>
          <w:rFonts w:ascii="Book Antiqua" w:hAnsi="Book Antiqua"/>
          <w:sz w:val="22"/>
          <w:szCs w:val="22"/>
        </w:rPr>
        <w:t xml:space="preserve">vplyv. </w:t>
      </w:r>
      <w:r w:rsidR="00E860CA">
        <w:rPr>
          <w:rFonts w:ascii="Book Antiqua" w:hAnsi="Book Antiqua"/>
          <w:sz w:val="22"/>
          <w:szCs w:val="22"/>
        </w:rPr>
        <w:t>Naopak, na podnikateľské prostredie môže mať návrh zákona vplyv pozitívny v podobe podpory predaja daného tovaru.</w:t>
      </w:r>
    </w:p>
    <w:p w:rsidR="00D22CEC" w:rsidRDefault="00577E13" w:rsidP="00D22CE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Návrh </w:t>
      </w:r>
      <w:r w:rsidR="00D22CEC">
        <w:rPr>
          <w:rFonts w:ascii="Book Antiqua" w:hAnsi="Book Antiqua" w:cs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577E13" w:rsidRDefault="00577E13" w:rsidP="00D22CE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577E13" w:rsidRDefault="00577E13" w:rsidP="00D22CE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577E13" w:rsidRDefault="00577E13" w:rsidP="00830762">
      <w:pPr>
        <w:suppressAutoHyphens w:val="0"/>
        <w:spacing w:before="100" w:beforeAutospacing="1" w:after="100" w:afterAutospacing="1"/>
        <w:rPr>
          <w:rFonts w:ascii="Book Antiqua" w:hAnsi="Book Antiqua" w:cs="Book Antiqua"/>
          <w:sz w:val="22"/>
          <w:szCs w:val="22"/>
        </w:rPr>
      </w:pPr>
    </w:p>
    <w:p w:rsidR="00D22CEC" w:rsidRDefault="00D22CEC" w:rsidP="00D22CEC">
      <w:pPr>
        <w:pStyle w:val="Normlnywebov1"/>
        <w:pageBreakBefore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lastRenderedPageBreak/>
        <w:t>B. Osobitná časť</w:t>
      </w:r>
    </w:p>
    <w:p w:rsidR="00577E13" w:rsidRPr="00577E13" w:rsidRDefault="00D22CEC" w:rsidP="00D22CE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D22CEC" w:rsidRDefault="00D22CEC" w:rsidP="00D22CE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K Čl. I</w:t>
      </w:r>
    </w:p>
    <w:p w:rsidR="00577E13" w:rsidRDefault="00577E13" w:rsidP="00D22CE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             </w:t>
      </w:r>
      <w:r w:rsidR="00734BC9">
        <w:rPr>
          <w:rFonts w:ascii="Book Antiqua" w:hAnsi="Book Antiqua" w:cs="Book Antiqua"/>
          <w:bCs/>
          <w:sz w:val="22"/>
          <w:szCs w:val="22"/>
        </w:rPr>
        <w:t>Navrhuje sa</w:t>
      </w:r>
      <w:r>
        <w:rPr>
          <w:rFonts w:ascii="Book Antiqua" w:hAnsi="Book Antiqua" w:cs="Book Antiqua"/>
          <w:bCs/>
          <w:sz w:val="22"/>
          <w:szCs w:val="22"/>
        </w:rPr>
        <w:t xml:space="preserve"> doplniť Zoznam tovarov so zníženou sadzbou dane o tovar s číselným kódom </w:t>
      </w:r>
      <w:r w:rsidR="00734BC9">
        <w:rPr>
          <w:rFonts w:ascii="Book Antiqua" w:hAnsi="Book Antiqua" w:cs="Book Antiqua"/>
          <w:bCs/>
          <w:sz w:val="22"/>
          <w:szCs w:val="22"/>
        </w:rPr>
        <w:t>Spoločného colného sadzobníka „</w:t>
      </w:r>
      <w:r>
        <w:rPr>
          <w:rFonts w:ascii="Book Antiqua" w:hAnsi="Book Antiqua" w:cs="Book Antiqua"/>
          <w:bCs/>
          <w:sz w:val="22"/>
          <w:szCs w:val="22"/>
        </w:rPr>
        <w:t xml:space="preserve">0407 – Vtáčie vajcia, v škrupinách, čerstvé, konzervované alebo varené“. </w:t>
      </w:r>
      <w:r w:rsidR="00830762">
        <w:rPr>
          <w:rFonts w:ascii="Book Antiqua" w:hAnsi="Book Antiqua" w:cs="Book Antiqua"/>
          <w:bCs/>
          <w:sz w:val="22"/>
          <w:szCs w:val="22"/>
        </w:rPr>
        <w:t>V tomto zozname sa už v súčasnosti nachádza mäso a jedlé droby z</w:t>
      </w:r>
      <w:r w:rsidR="00734BC9">
        <w:rPr>
          <w:rFonts w:ascii="Book Antiqua" w:hAnsi="Book Antiqua" w:cs="Book Antiqua"/>
          <w:bCs/>
          <w:sz w:val="22"/>
          <w:szCs w:val="22"/>
        </w:rPr>
        <w:t> </w:t>
      </w:r>
      <w:r w:rsidR="00830762">
        <w:rPr>
          <w:rFonts w:ascii="Book Antiqua" w:hAnsi="Book Antiqua" w:cs="Book Antiqua"/>
          <w:bCs/>
          <w:sz w:val="22"/>
          <w:szCs w:val="22"/>
        </w:rPr>
        <w:t>hydiny</w:t>
      </w:r>
      <w:r w:rsidR="00734BC9">
        <w:rPr>
          <w:rFonts w:ascii="Book Antiqua" w:hAnsi="Book Antiqua" w:cs="Book Antiqua"/>
          <w:bCs/>
          <w:sz w:val="22"/>
          <w:szCs w:val="22"/>
        </w:rPr>
        <w:t>,</w:t>
      </w:r>
      <w:r w:rsidR="00830762">
        <w:rPr>
          <w:rFonts w:ascii="Book Antiqua" w:hAnsi="Book Antiqua" w:cs="Book Antiqua"/>
          <w:bCs/>
          <w:sz w:val="22"/>
          <w:szCs w:val="22"/>
        </w:rPr>
        <w:t xml:space="preserve"> a to tak čerstvé, chladené alebo mrazené, vajcia však v zozname dodnes chýbajú. </w:t>
      </w:r>
      <w:r w:rsidR="00734BC9">
        <w:rPr>
          <w:rFonts w:ascii="Book Antiqua" w:hAnsi="Book Antiqua" w:cs="Book Antiqua"/>
          <w:bCs/>
          <w:sz w:val="22"/>
          <w:szCs w:val="22"/>
        </w:rPr>
        <w:t xml:space="preserve">Zaradením vajec do prílohy č. 7 k zákonu sa v súlade s § 27 ods. 3 písm. a) zákona </w:t>
      </w:r>
      <w:r w:rsidR="002B157E">
        <w:rPr>
          <w:rFonts w:ascii="Book Antiqua" w:hAnsi="Book Antiqua" w:cs="Book Antiqua"/>
          <w:bCs/>
          <w:sz w:val="22"/>
          <w:szCs w:val="22"/>
        </w:rPr>
        <w:t xml:space="preserve">sa na tento tovar bude </w:t>
      </w:r>
      <w:r w:rsidR="00734BC9">
        <w:rPr>
          <w:rFonts w:ascii="Book Antiqua" w:hAnsi="Book Antiqua" w:cs="Book Antiqua"/>
          <w:bCs/>
          <w:sz w:val="22"/>
          <w:szCs w:val="22"/>
        </w:rPr>
        <w:t>uplatň</w:t>
      </w:r>
      <w:r w:rsidR="002B157E">
        <w:rPr>
          <w:rFonts w:ascii="Book Antiqua" w:hAnsi="Book Antiqua" w:cs="Book Antiqua"/>
          <w:bCs/>
          <w:sz w:val="22"/>
          <w:szCs w:val="22"/>
        </w:rPr>
        <w:t>ovať</w:t>
      </w:r>
      <w:r w:rsidR="00734BC9">
        <w:rPr>
          <w:rFonts w:ascii="Book Antiqua" w:hAnsi="Book Antiqua" w:cs="Book Antiqua"/>
          <w:bCs/>
          <w:sz w:val="22"/>
          <w:szCs w:val="22"/>
        </w:rPr>
        <w:t xml:space="preserve"> znížená sadzba dane 5% zo základu dane. </w:t>
      </w:r>
    </w:p>
    <w:p w:rsidR="00734BC9" w:rsidRPr="00577E13" w:rsidRDefault="00734BC9" w:rsidP="00D22CE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  <w:u w:val="single"/>
        </w:rPr>
      </w:pPr>
    </w:p>
    <w:p w:rsidR="00D22CEC" w:rsidRDefault="00D22CEC" w:rsidP="00D22CE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K Čl. II</w:t>
      </w:r>
    </w:p>
    <w:p w:rsidR="00D22CEC" w:rsidRDefault="00D22CEC" w:rsidP="00D22CE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Navrhuje sa účinnosť predkladaného návrhu ústavného zákona, so zohľadnením potrebnej dĺžky </w:t>
      </w:r>
      <w:proofErr w:type="spellStart"/>
      <w:r>
        <w:rPr>
          <w:rFonts w:ascii="Book Antiqua" w:hAnsi="Book Antiqua" w:cs="Book Antiqua"/>
          <w:sz w:val="22"/>
          <w:szCs w:val="22"/>
        </w:rPr>
        <w:t>legi</w:t>
      </w:r>
      <w:r w:rsidR="00577E13">
        <w:rPr>
          <w:rFonts w:ascii="Book Antiqua" w:hAnsi="Book Antiqua" w:cs="Book Antiqua"/>
          <w:sz w:val="22"/>
          <w:szCs w:val="22"/>
        </w:rPr>
        <w:t>svakančnej</w:t>
      </w:r>
      <w:proofErr w:type="spellEnd"/>
      <w:r w:rsidR="00577E13">
        <w:rPr>
          <w:rFonts w:ascii="Book Antiqua" w:hAnsi="Book Antiqua" w:cs="Book Antiqua"/>
          <w:sz w:val="22"/>
          <w:szCs w:val="22"/>
        </w:rPr>
        <w:t xml:space="preserve"> lehoty, na 1. júla</w:t>
      </w:r>
      <w:r>
        <w:rPr>
          <w:rFonts w:ascii="Book Antiqua" w:hAnsi="Book Antiqua" w:cs="Book Antiqua"/>
          <w:sz w:val="22"/>
          <w:szCs w:val="22"/>
        </w:rPr>
        <w:t xml:space="preserve"> 2025.</w:t>
      </w:r>
    </w:p>
    <w:p w:rsidR="00D22CEC" w:rsidRDefault="00D22CEC" w:rsidP="00D22CE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D22CEC" w:rsidRDefault="00D22CEC" w:rsidP="00D22CE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D22CEC" w:rsidRDefault="00D22CEC" w:rsidP="00D22CE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D22CEC" w:rsidRDefault="00D22CEC" w:rsidP="00D22CEC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D22CEC" w:rsidRDefault="00D22CEC" w:rsidP="00D22CEC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D22CEC" w:rsidRDefault="00D22CEC" w:rsidP="00D22CEC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br w:type="page"/>
      </w: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:rsidR="00D22CEC" w:rsidRDefault="00E860CA" w:rsidP="00D22CEC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návrhu </w:t>
      </w:r>
      <w:r w:rsidR="00D22CEC">
        <w:rPr>
          <w:rFonts w:ascii="Book Antiqua" w:hAnsi="Book Antiqua" w:cs="Book Antiqua"/>
          <w:b/>
          <w:bCs/>
          <w:sz w:val="22"/>
          <w:szCs w:val="22"/>
        </w:rPr>
        <w:t>zákona</w:t>
      </w:r>
      <w:r w:rsidR="00D22CEC">
        <w:rPr>
          <w:rFonts w:ascii="Book Antiqua" w:hAnsi="Book Antiqua" w:cs="Book Antiqua"/>
          <w:sz w:val="22"/>
          <w:szCs w:val="22"/>
        </w:rPr>
        <w:t xml:space="preserve"> </w:t>
      </w:r>
      <w:r w:rsidR="00D22CEC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D22CEC" w:rsidRDefault="00D22CEC" w:rsidP="00D22CE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167169" w:rsidRDefault="00167169" w:rsidP="00167169">
      <w:pPr>
        <w:pStyle w:val="Normlnywebov1"/>
        <w:spacing w:before="120" w:after="12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>
        <w:rPr>
          <w:rFonts w:ascii="Book Antiqua" w:hAnsi="Book Antiqua" w:cs="Book Antiqua"/>
          <w:sz w:val="22"/>
          <w:szCs w:val="22"/>
        </w:rPr>
        <w:t xml:space="preserve"> skupina poslancov Národnej rady Slovenskej republiky.</w:t>
      </w:r>
    </w:p>
    <w:p w:rsidR="00167169" w:rsidRDefault="00167169" w:rsidP="00167169">
      <w:pPr>
        <w:pStyle w:val="Normlnywebov1"/>
        <w:spacing w:before="120" w:after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167169" w:rsidRDefault="00167169" w:rsidP="00167169">
      <w:pPr>
        <w:pStyle w:val="Normlnywebov1"/>
        <w:spacing w:before="120" w:after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2. Názov návrhu zákona: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n</w:t>
      </w:r>
      <w:r>
        <w:rPr>
          <w:rFonts w:ascii="Book Antiqua" w:hAnsi="Book Antiqua" w:cs="Book Antiqua"/>
          <w:sz w:val="22"/>
          <w:szCs w:val="22"/>
        </w:rPr>
        <w:t>ávrh zákona</w:t>
      </w:r>
      <w:r>
        <w:rPr>
          <w:rFonts w:ascii="Book Antiqua" w:hAnsi="Book Antiqua"/>
          <w:bCs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ktorým sa dopĺňa zákon č. 222/2004 Z. z. o dani z pridanej hodnoty v znení</w:t>
      </w:r>
      <w:r>
        <w:rPr>
          <w:rFonts w:ascii="Book Antiqua" w:hAnsi="Book Antiqua" w:cs="Book Antiqua"/>
          <w:sz w:val="22"/>
          <w:szCs w:val="22"/>
        </w:rPr>
        <w:t xml:space="preserve"> neskorších predpisov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</w:t>
      </w:r>
    </w:p>
    <w:p w:rsidR="00167169" w:rsidRDefault="00167169" w:rsidP="00167169">
      <w:pPr>
        <w:pStyle w:val="Normlnywebov1"/>
        <w:spacing w:before="120" w:after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67169" w:rsidRDefault="00167169" w:rsidP="00167169">
      <w:pPr>
        <w:pStyle w:val="Normlnywebov1"/>
        <w:spacing w:before="120" w:after="12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3. </w:t>
      </w:r>
      <w:r>
        <w:rPr>
          <w:rFonts w:ascii="Book Antiqua" w:hAnsi="Book Antiqua"/>
          <w:b/>
          <w:bCs/>
          <w:color w:val="000000"/>
          <w:sz w:val="22"/>
          <w:szCs w:val="22"/>
          <w:lang w:eastAsia="sk-SK"/>
        </w:rPr>
        <w:t>Predmet návrhu zákona je upravený v práve Európskej únie:</w:t>
      </w:r>
    </w:p>
    <w:p w:rsidR="00167169" w:rsidRDefault="00167169" w:rsidP="00167169">
      <w:pPr>
        <w:suppressAutoHyphens w:val="0"/>
        <w:spacing w:before="120" w:after="12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sk-SK"/>
        </w:rPr>
        <w:t xml:space="preserve">a) Primárne právo: </w:t>
      </w:r>
    </w:p>
    <w:p w:rsidR="00167169" w:rsidRDefault="00167169" w:rsidP="00167169">
      <w:pPr>
        <w:pStyle w:val="Odsekzoznamu"/>
        <w:numPr>
          <w:ilvl w:val="0"/>
          <w:numId w:val="8"/>
        </w:numPr>
        <w:suppressAutoHyphens w:val="0"/>
        <w:spacing w:before="120" w:after="120"/>
        <w:contextualSpacing w:val="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čl.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110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až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113,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čl.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349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a 355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ods.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1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Zmluvy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o fungovaní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Európskej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únie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(Ú.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v.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EÚ</w:t>
      </w:r>
      <w:r w:rsidRPr="00167169">
        <w:rPr>
          <w:rFonts w:ascii="Book Antiqua" w:hAnsi="Book Antiqua"/>
          <w:color w:val="000000"/>
          <w:spacing w:val="8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C 202, 7.6.2016),</w:t>
      </w:r>
    </w:p>
    <w:p w:rsidR="00167169" w:rsidRPr="00167169" w:rsidRDefault="00167169" w:rsidP="00167169">
      <w:pPr>
        <w:pStyle w:val="Odsekzoznamu"/>
        <w:numPr>
          <w:ilvl w:val="0"/>
          <w:numId w:val="8"/>
        </w:numPr>
        <w:suppressAutoHyphens w:val="0"/>
        <w:spacing w:before="120" w:after="120"/>
        <w:contextualSpacing w:val="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čl. 52 Zmluvy o Európskej únii (Ú. v. EÚ C 202, 7.6.2016).</w:t>
      </w:r>
    </w:p>
    <w:p w:rsidR="00167169" w:rsidRDefault="00167169" w:rsidP="00167169">
      <w:pPr>
        <w:suppressAutoHyphens w:val="0"/>
        <w:spacing w:before="120" w:after="12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sk-SK"/>
        </w:rPr>
        <w:t>b) Sekundárne právo:</w:t>
      </w:r>
    </w:p>
    <w:p w:rsidR="00167169" w:rsidRDefault="00167169" w:rsidP="00167169">
      <w:pPr>
        <w:pStyle w:val="Odsekzoznamu"/>
        <w:numPr>
          <w:ilvl w:val="0"/>
          <w:numId w:val="8"/>
        </w:numPr>
        <w:suppressAutoHyphens w:val="0"/>
        <w:spacing w:before="120" w:after="120"/>
        <w:contextualSpacing w:val="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  <w:r>
        <w:rPr>
          <w:rFonts w:ascii="Book Antiqua" w:hAnsi="Book Antiqua"/>
          <w:color w:val="000000"/>
          <w:sz w:val="22"/>
          <w:szCs w:val="22"/>
          <w:lang w:eastAsia="sk-SK"/>
        </w:rPr>
        <w:t>v</w:t>
      </w:r>
      <w:r>
        <w:rPr>
          <w:rFonts w:ascii="Book Antiqua" w:hAnsi="Book Antiqua"/>
          <w:color w:val="000000"/>
          <w:sz w:val="22"/>
          <w:szCs w:val="22"/>
          <w:lang w:eastAsia="sk-SK"/>
        </w:rPr>
        <w:t xml:space="preserve">ykonávacie nariadenie Komisie (EÚ) 2023/2364 z 26. septembra 2023, ktorým sa mení príloha I k nariadeniu Rady (EHS) č. 2658/87 o colnej a štatistickej nomenklatúre </w:t>
      </w:r>
      <w:r>
        <w:rPr>
          <w:rFonts w:ascii="Book Antiqua" w:hAnsi="Book Antiqua"/>
          <w:color w:val="000000"/>
          <w:sz w:val="22"/>
          <w:szCs w:val="22"/>
          <w:lang w:eastAsia="sk-SK"/>
        </w:rPr>
        <w:t>a o Spoločnom colnom sadzobníku</w:t>
      </w:r>
    </w:p>
    <w:p w:rsidR="00167169" w:rsidRDefault="00167169" w:rsidP="00167169">
      <w:pPr>
        <w:suppressAutoHyphens w:val="0"/>
        <w:spacing w:before="120" w:after="120"/>
        <w:jc w:val="both"/>
        <w:rPr>
          <w:rFonts w:ascii="Book Antiqua" w:hAnsi="Book Antiqua"/>
          <w:b/>
          <w:bCs/>
          <w:color w:val="000000"/>
          <w:sz w:val="22"/>
          <w:szCs w:val="22"/>
          <w:lang w:eastAsia="sk-SK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sk-SK"/>
        </w:rPr>
        <w:t>c) Judikatúra Súdneho dvora Európskej únie:</w:t>
      </w:r>
    </w:p>
    <w:p w:rsidR="00167169" w:rsidRDefault="00167169" w:rsidP="00167169">
      <w:pPr>
        <w:pStyle w:val="Odsekzoznamu"/>
        <w:numPr>
          <w:ilvl w:val="0"/>
          <w:numId w:val="8"/>
        </w:numPr>
        <w:suppressAutoHyphens w:val="0"/>
        <w:spacing w:before="120" w:after="120"/>
        <w:contextualSpacing w:val="0"/>
        <w:jc w:val="both"/>
        <w:rPr>
          <w:rFonts w:ascii="Book Antiqua" w:hAnsi="Book Antiqua"/>
          <w:bCs/>
          <w:color w:val="000000"/>
          <w:sz w:val="22"/>
          <w:szCs w:val="22"/>
          <w:lang w:eastAsia="sk-SK"/>
        </w:rPr>
      </w:pP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problematika</w:t>
      </w:r>
      <w:r>
        <w:rPr>
          <w:rFonts w:ascii="Book Antiqua" w:hAnsi="Book Antiqua"/>
          <w:bCs/>
          <w:color w:val="000000"/>
          <w:sz w:val="22"/>
          <w:szCs w:val="22"/>
          <w:lang w:eastAsia="sk-SK"/>
        </w:rPr>
        <w:t xml:space="preserve"> návrhu zákona nie je riešená judikatúrou Súdneho dvora EÚ</w:t>
      </w:r>
    </w:p>
    <w:p w:rsidR="00167169" w:rsidRDefault="00167169" w:rsidP="00167169">
      <w:pPr>
        <w:suppressAutoHyphens w:val="0"/>
        <w:spacing w:before="120" w:after="12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</w:p>
    <w:p w:rsidR="00167169" w:rsidRDefault="00167169" w:rsidP="00167169">
      <w:pPr>
        <w:suppressAutoHyphens w:val="0"/>
        <w:spacing w:before="120" w:after="12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sk-SK"/>
        </w:rPr>
        <w:t>4.Záväzky Slovenskej republiky vo vzťahu k Európskej únii:</w:t>
      </w:r>
    </w:p>
    <w:p w:rsidR="00167169" w:rsidRDefault="00167169" w:rsidP="00167169">
      <w:pPr>
        <w:pStyle w:val="Odsekzoznamu"/>
        <w:numPr>
          <w:ilvl w:val="0"/>
          <w:numId w:val="10"/>
        </w:numPr>
        <w:suppressAutoHyphens w:val="0"/>
        <w:spacing w:before="120" w:after="120"/>
        <w:ind w:left="714" w:hanging="357"/>
        <w:contextualSpacing w:val="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nariadenie je priamo uplatniteľné a záväzné v členských štátoch</w:t>
      </w:r>
    </w:p>
    <w:p w:rsidR="00167169" w:rsidRDefault="00167169" w:rsidP="00167169">
      <w:pPr>
        <w:pStyle w:val="Odsekzoznamu"/>
        <w:numPr>
          <w:ilvl w:val="0"/>
          <w:numId w:val="10"/>
        </w:numPr>
        <w:suppressAutoHyphens w:val="0"/>
        <w:spacing w:before="120" w:after="120"/>
        <w:ind w:left="714" w:hanging="357"/>
        <w:contextualSpacing w:val="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  <w:r>
        <w:rPr>
          <w:rFonts w:ascii="Book Antiqua" w:hAnsi="Book Antiqua"/>
          <w:color w:val="000000"/>
          <w:sz w:val="22"/>
          <w:szCs w:val="22"/>
          <w:lang w:eastAsia="sk-SK"/>
        </w:rPr>
        <w:t>p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roti</w:t>
      </w:r>
      <w:r w:rsidRPr="00167169">
        <w:rPr>
          <w:rFonts w:ascii="Book Antiqua" w:hAnsi="Book Antiqua"/>
          <w:color w:val="000000"/>
          <w:spacing w:val="-2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Slovenskej</w:t>
      </w:r>
      <w:r w:rsidRPr="00167169">
        <w:rPr>
          <w:rFonts w:ascii="Book Antiqua" w:hAnsi="Book Antiqua"/>
          <w:color w:val="000000"/>
          <w:spacing w:val="-2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republike</w:t>
      </w:r>
      <w:r w:rsidRPr="00167169">
        <w:rPr>
          <w:rFonts w:ascii="Book Antiqua" w:hAnsi="Book Antiqua"/>
          <w:color w:val="000000"/>
          <w:spacing w:val="-2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nebolo</w:t>
      </w:r>
      <w:r w:rsidRPr="00167169">
        <w:rPr>
          <w:rFonts w:ascii="Book Antiqua" w:hAnsi="Book Antiqua"/>
          <w:color w:val="000000"/>
          <w:spacing w:val="-2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začaté</w:t>
      </w:r>
      <w:r w:rsidRPr="00167169">
        <w:rPr>
          <w:rFonts w:ascii="Book Antiqua" w:hAnsi="Book Antiqua"/>
          <w:color w:val="000000"/>
          <w:spacing w:val="-2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konanie</w:t>
      </w:r>
      <w:r w:rsidRPr="00167169">
        <w:rPr>
          <w:rFonts w:ascii="Book Antiqua" w:hAnsi="Book Antiqua"/>
          <w:color w:val="000000"/>
          <w:spacing w:val="-2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v rámci</w:t>
      </w:r>
      <w:r w:rsidRPr="00167169">
        <w:rPr>
          <w:rFonts w:ascii="Book Antiqua" w:hAnsi="Book Antiqua"/>
          <w:color w:val="000000"/>
          <w:spacing w:val="-2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„EÚ</w:t>
      </w:r>
      <w:r w:rsidRPr="00167169">
        <w:rPr>
          <w:rFonts w:ascii="Book Antiqua" w:hAnsi="Book Antiqua"/>
          <w:color w:val="000000"/>
          <w:spacing w:val="-2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Pilot“,</w:t>
      </w:r>
      <w:r w:rsidRPr="00167169">
        <w:rPr>
          <w:rFonts w:ascii="Book Antiqua" w:hAnsi="Book Antiqua"/>
          <w:color w:val="000000"/>
          <w:spacing w:val="-2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ani</w:t>
      </w:r>
      <w:r w:rsidRPr="00167169">
        <w:rPr>
          <w:rFonts w:ascii="Book Antiqua" w:hAnsi="Book Antiqua"/>
          <w:color w:val="000000"/>
          <w:spacing w:val="-2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nebol</w:t>
      </w:r>
      <w:r w:rsidRPr="00167169">
        <w:rPr>
          <w:rFonts w:ascii="Book Antiqua" w:hAnsi="Book Antiqua"/>
          <w:color w:val="000000"/>
          <w:spacing w:val="-2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začatý postup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EK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ako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aj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nebolo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začaté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konanie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Súdneho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dvora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EÚ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proti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SR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podľa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čl.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258</w:t>
      </w:r>
      <w:r w:rsidRPr="00167169">
        <w:rPr>
          <w:rFonts w:ascii="Book Antiqua" w:hAnsi="Book Antiqua"/>
          <w:color w:val="000000"/>
          <w:spacing w:val="5"/>
          <w:sz w:val="22"/>
          <w:szCs w:val="22"/>
          <w:lang w:eastAsia="sk-SK"/>
        </w:rPr>
        <w:t xml:space="preserve"> </w:t>
      </w: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až 260 Zmluvy o fungovaní Európskej únie.</w:t>
      </w:r>
    </w:p>
    <w:p w:rsidR="00167169" w:rsidRPr="00167169" w:rsidRDefault="00167169" w:rsidP="00167169">
      <w:pPr>
        <w:pStyle w:val="Odsekzoznamu"/>
        <w:numPr>
          <w:ilvl w:val="0"/>
          <w:numId w:val="10"/>
        </w:numPr>
        <w:suppressAutoHyphens w:val="0"/>
        <w:spacing w:before="120" w:after="120"/>
        <w:ind w:left="714" w:hanging="357"/>
        <w:contextualSpacing w:val="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  <w:r w:rsidRPr="00167169">
        <w:rPr>
          <w:rFonts w:ascii="Book Antiqua" w:hAnsi="Book Antiqua"/>
          <w:color w:val="000000"/>
          <w:sz w:val="22"/>
          <w:szCs w:val="22"/>
          <w:lang w:eastAsia="sk-SK"/>
        </w:rPr>
        <w:t>nariadenie je priamo uplatniteľné a záväzné v členských štátoch</w:t>
      </w:r>
    </w:p>
    <w:p w:rsidR="00167169" w:rsidRDefault="00167169" w:rsidP="00167169">
      <w:pPr>
        <w:suppressAutoHyphens w:val="0"/>
        <w:spacing w:before="120" w:after="120"/>
        <w:jc w:val="both"/>
        <w:rPr>
          <w:rFonts w:ascii="Book Antiqua" w:hAnsi="Book Antiqua"/>
          <w:b/>
          <w:bCs/>
          <w:color w:val="000000"/>
          <w:sz w:val="22"/>
          <w:szCs w:val="22"/>
          <w:lang w:eastAsia="sk-SK"/>
        </w:rPr>
      </w:pPr>
    </w:p>
    <w:p w:rsidR="00167169" w:rsidRDefault="00167169" w:rsidP="00167169">
      <w:pPr>
        <w:suppressAutoHyphens w:val="0"/>
        <w:spacing w:before="120" w:after="12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sk-SK"/>
        </w:rPr>
        <w:t>5.Návrh zákona je zlučiteľný s právom Európskej únie:</w:t>
      </w:r>
    </w:p>
    <w:p w:rsidR="00167169" w:rsidRDefault="00167169" w:rsidP="00167169">
      <w:pPr>
        <w:pStyle w:val="Odsekzoznamu"/>
        <w:numPr>
          <w:ilvl w:val="0"/>
          <w:numId w:val="8"/>
        </w:numPr>
        <w:suppressAutoHyphens w:val="0"/>
        <w:spacing w:before="120" w:after="120"/>
        <w:contextualSpacing w:val="0"/>
        <w:jc w:val="both"/>
        <w:rPr>
          <w:rFonts w:ascii="Book Antiqua" w:hAnsi="Book Antiqua"/>
          <w:color w:val="000000"/>
          <w:sz w:val="22"/>
          <w:szCs w:val="22"/>
          <w:lang w:eastAsia="sk-SK"/>
        </w:rPr>
      </w:pPr>
      <w:r>
        <w:rPr>
          <w:rFonts w:ascii="Book Antiqua" w:hAnsi="Book Antiqua"/>
          <w:color w:val="000000"/>
          <w:sz w:val="22"/>
          <w:szCs w:val="22"/>
          <w:lang w:eastAsia="sk-SK"/>
        </w:rPr>
        <w:t>úplne</w:t>
      </w:r>
    </w:p>
    <w:p w:rsidR="00D22CEC" w:rsidRPr="00830762" w:rsidRDefault="00D22CEC" w:rsidP="00167169">
      <w:pPr>
        <w:pStyle w:val="Normlnywebov1"/>
        <w:spacing w:before="120" w:after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D22CEC" w:rsidRDefault="00D22CEC" w:rsidP="00D22CEC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:rsidR="00D22CEC" w:rsidRDefault="00D22CEC" w:rsidP="00D22CEC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:rsidR="00D22CEC" w:rsidRDefault="00D22CEC" w:rsidP="00D22CEC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:rsidR="00D22CEC" w:rsidRDefault="00D22CEC" w:rsidP="00D22CEC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:rsidR="00D22CEC" w:rsidRDefault="00D22CEC" w:rsidP="00D22CEC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:rsidR="00D22CEC" w:rsidRDefault="00D22CEC" w:rsidP="00D22CEC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:rsidR="00E860CA" w:rsidRPr="00734BC9" w:rsidRDefault="00E860CA" w:rsidP="00167169">
      <w:pPr>
        <w:spacing w:line="276" w:lineRule="auto"/>
        <w:jc w:val="center"/>
        <w:rPr>
          <w:rFonts w:ascii="Book Antiqua" w:hAnsi="Book Antiqua"/>
          <w:b/>
          <w:sz w:val="20"/>
          <w:szCs w:val="20"/>
          <w:lang w:eastAsia="sk-SK"/>
        </w:rPr>
      </w:pPr>
      <w:bookmarkStart w:id="0" w:name="_GoBack"/>
      <w:bookmarkEnd w:id="0"/>
      <w:r w:rsidRPr="00734BC9">
        <w:rPr>
          <w:rFonts w:ascii="Book Antiqua" w:hAnsi="Book Antiqua"/>
          <w:b/>
          <w:sz w:val="20"/>
          <w:szCs w:val="20"/>
          <w:lang w:eastAsia="sk-SK"/>
        </w:rPr>
        <w:lastRenderedPageBreak/>
        <w:t>Doložka vybraných vplyvov</w:t>
      </w:r>
    </w:p>
    <w:p w:rsidR="00E860CA" w:rsidRPr="00734BC9" w:rsidRDefault="00E860CA" w:rsidP="00E860CA">
      <w:pPr>
        <w:spacing w:after="200" w:line="276" w:lineRule="auto"/>
        <w:ind w:left="426"/>
        <w:contextualSpacing/>
        <w:rPr>
          <w:rFonts w:ascii="Book Antiqua" w:eastAsia="Calibri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E860CA" w:rsidRPr="00776FD8" w:rsidTr="005C114B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:rsidR="00E860CA" w:rsidRPr="00734BC9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:rsidR="00E860CA" w:rsidRPr="00734BC9" w:rsidRDefault="00E860CA" w:rsidP="005C114B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:rsidR="00E860CA" w:rsidRPr="00734BC9" w:rsidRDefault="00E860CA" w:rsidP="005C114B">
            <w:pPr>
              <w:pStyle w:val="Normlnywebov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734BC9">
              <w:rPr>
                <w:rFonts w:ascii="Book Antiqua" w:hAnsi="Book Antiqua" w:cs="Book Antiqua"/>
                <w:sz w:val="20"/>
                <w:szCs w:val="20"/>
              </w:rPr>
              <w:t>Návrh zákona</w:t>
            </w:r>
            <w:r w:rsidRPr="00734BC9">
              <w:rPr>
                <w:rFonts w:ascii="Book Antiqua" w:hAnsi="Book Antiqua"/>
                <w:bCs/>
                <w:sz w:val="20"/>
                <w:szCs w:val="20"/>
              </w:rPr>
              <w:t xml:space="preserve">, </w:t>
            </w:r>
            <w:r w:rsidRPr="00734BC9">
              <w:rPr>
                <w:rFonts w:ascii="Book Antiqua" w:hAnsi="Book Antiqua"/>
                <w:sz w:val="20"/>
                <w:szCs w:val="20"/>
              </w:rPr>
              <w:t>ktorým sa dopĺňa zákon č. 222/2004 Z. z. o dani z pridanej hodnoty v znení</w:t>
            </w:r>
            <w:r w:rsidRPr="00734BC9">
              <w:rPr>
                <w:rFonts w:ascii="Book Antiqua" w:hAnsi="Book Antiqua" w:cs="Book Antiqua"/>
                <w:sz w:val="20"/>
                <w:szCs w:val="20"/>
              </w:rPr>
              <w:t xml:space="preserve"> neskorších predpisov</w:t>
            </w: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E860CA" w:rsidRPr="00734BC9" w:rsidRDefault="00E860CA" w:rsidP="005C114B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860CA" w:rsidRPr="00734BC9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E860CA" w:rsidRPr="00776FD8" w:rsidTr="005C114B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0CA" w:rsidRPr="00734BC9" w:rsidRDefault="00B044CE" w:rsidP="00B044CE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Vysoká cena</w:t>
            </w:r>
            <w:r w:rsidRPr="00734BC9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</w:t>
            </w:r>
            <w:r w:rsidR="00E860CA" w:rsidRPr="00734BC9">
              <w:rPr>
                <w:rFonts w:ascii="Book Antiqua" w:hAnsi="Book Antiqua"/>
                <w:sz w:val="20"/>
                <w:szCs w:val="20"/>
                <w:lang w:eastAsia="sk-SK"/>
              </w:rPr>
              <w:t>potrav</w:t>
            </w:r>
            <w:r>
              <w:rPr>
                <w:rFonts w:ascii="Book Antiqua" w:hAnsi="Book Antiqua"/>
                <w:sz w:val="20"/>
                <w:szCs w:val="20"/>
                <w:lang w:eastAsia="sk-SK"/>
              </w:rPr>
              <w:t>ín</w:t>
            </w:r>
            <w:r w:rsidR="00E860CA" w:rsidRPr="00734BC9">
              <w:rPr>
                <w:rFonts w:ascii="Book Antiqua" w:hAnsi="Book Antiqua"/>
                <w:sz w:val="20"/>
                <w:szCs w:val="20"/>
                <w:lang w:eastAsia="sk-SK"/>
              </w:rPr>
              <w:t>, nedostatok vajec</w:t>
            </w:r>
            <w:r>
              <w:rPr>
                <w:rFonts w:ascii="Book Antiqua" w:hAnsi="Book Antiqua"/>
                <w:sz w:val="20"/>
                <w:szCs w:val="20"/>
                <w:lang w:eastAsia="sk-SK"/>
              </w:rPr>
              <w:t xml:space="preserve"> v obchodoch</w:t>
            </w:r>
            <w:r w:rsidR="00E860CA" w:rsidRPr="00734BC9">
              <w:rPr>
                <w:rFonts w:ascii="Book Antiqua" w:hAnsi="Book Antiqua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0CA" w:rsidRPr="00734BC9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E860CA" w:rsidRPr="00776FD8" w:rsidTr="005C114B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0CA" w:rsidRPr="00734BC9" w:rsidRDefault="00E860CA" w:rsidP="00E860CA">
            <w:pPr>
              <w:spacing w:line="276" w:lineRule="auto"/>
              <w:rPr>
                <w:rFonts w:ascii="Book Antiqua" w:hAnsi="Book Antiqua" w:cs="Book Antiqua"/>
                <w:bCs/>
                <w:sz w:val="20"/>
                <w:szCs w:val="20"/>
              </w:rPr>
            </w:pPr>
            <w:r w:rsidRPr="00734BC9">
              <w:rPr>
                <w:rFonts w:ascii="Book Antiqua" w:hAnsi="Book Antiqua" w:cs="Book Antiqua"/>
                <w:bCs/>
                <w:sz w:val="20"/>
                <w:szCs w:val="20"/>
              </w:rPr>
              <w:t xml:space="preserve">Doplnenie prílohy č. 7 zákona č. 222/ 2004 Z. z. „Zoznam tovarov so zníženou sadzbou dane“ o tovar s číselným kódom Spoločného colného sadzobníka „ 0407 – Vtáčie vajcia, v škrupinách, čerstvé, konzervované alebo varené“.  </w:t>
            </w:r>
          </w:p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0CA" w:rsidRPr="00734BC9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sz w:val="20"/>
                <w:szCs w:val="20"/>
                <w:lang w:eastAsia="sk-SK"/>
              </w:rPr>
              <w:t>Spotrebitelia, predajcovia, štát</w:t>
            </w: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0CA" w:rsidRPr="00734BC9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E860CA" w:rsidRPr="00776FD8" w:rsidTr="005C114B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0CA" w:rsidRPr="00734BC9" w:rsidRDefault="00E860CA" w:rsidP="005C114B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:rsidR="00E860CA" w:rsidRPr="00734BC9" w:rsidRDefault="00E860CA" w:rsidP="00E860CA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</w:t>
            </w:r>
          </w:p>
          <w:p w:rsidR="00E860CA" w:rsidRPr="00734BC9" w:rsidRDefault="00E860CA" w:rsidP="00E860CA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:rsidR="00E860CA" w:rsidRPr="00734BC9" w:rsidRDefault="00E860CA" w:rsidP="00E860CA">
            <w:pPr>
              <w:pStyle w:val="Odsekzoznamu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/>
                <w:iCs/>
                <w:sz w:val="20"/>
                <w:szCs w:val="20"/>
                <w:lang w:eastAsia="sk-SK"/>
              </w:rPr>
            </w:pP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860CA" w:rsidRPr="00734BC9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E860CA" w:rsidRPr="00776FD8" w:rsidTr="005C114B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E860CA" w:rsidRPr="00734BC9" w:rsidRDefault="00362258" w:rsidP="005C114B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0CA" w:rsidRPr="00734BC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E860CA"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860CA" w:rsidRPr="00734BC9" w:rsidRDefault="00362258" w:rsidP="005C114B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0CA" w:rsidRPr="00734BC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E860CA"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860CA" w:rsidRPr="00734BC9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E860CA" w:rsidRPr="00776FD8" w:rsidTr="005C114B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E860CA" w:rsidRPr="00734BC9" w:rsidRDefault="00E860CA" w:rsidP="005C114B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E860CA" w:rsidRPr="00776FD8" w:rsidTr="005C114B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sz w:val="20"/>
                <w:szCs w:val="20"/>
                <w:lang w:eastAsia="sk-SK"/>
              </w:rPr>
              <w:t xml:space="preserve">Nie je </w:t>
            </w: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860CA" w:rsidRPr="00734BC9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E860CA" w:rsidRPr="00776FD8" w:rsidTr="005C114B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iCs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Cs/>
                <w:sz w:val="20"/>
                <w:szCs w:val="20"/>
                <w:lang w:eastAsia="sk-SK"/>
              </w:rPr>
              <w:t>O 3 roky po účinnosti návrhu zákona.</w:t>
            </w:r>
          </w:p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E860CA" w:rsidRPr="00776FD8" w:rsidTr="005C114B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E860CA" w:rsidRPr="00776FD8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76FD8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E860CA" w:rsidRPr="00776FD8" w:rsidTr="005C114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860CA" w:rsidRPr="00776FD8" w:rsidRDefault="00776FD8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860CA" w:rsidRPr="00776FD8" w:rsidRDefault="00E860CA" w:rsidP="005C114B">
            <w:pPr>
              <w:spacing w:line="276" w:lineRule="auto"/>
              <w:ind w:left="3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60CA" w:rsidRPr="00776FD8" w:rsidTr="005C114B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ind w:left="34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E860CA" w:rsidRPr="00776FD8" w:rsidTr="005C114B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lastRenderedPageBreak/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860CA" w:rsidRPr="00776FD8" w:rsidRDefault="00E860CA" w:rsidP="005C114B">
            <w:pPr>
              <w:spacing w:line="276" w:lineRule="auto"/>
              <w:ind w:left="3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60CA" w:rsidRPr="00776FD8" w:rsidTr="005C114B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ind w:left="171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:rsidR="00E860CA" w:rsidRPr="00776FD8" w:rsidRDefault="00E860CA" w:rsidP="005C114B">
            <w:pPr>
              <w:spacing w:line="276" w:lineRule="auto"/>
              <w:ind w:left="171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ind w:left="34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E860CA" w:rsidRPr="00776FD8" w:rsidTr="005C114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60CA" w:rsidRPr="00776FD8" w:rsidTr="005C114B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E860CA" w:rsidRPr="00776FD8" w:rsidTr="005C114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0CA" w:rsidRPr="00776FD8" w:rsidRDefault="00E860CA" w:rsidP="005C114B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0CA" w:rsidRPr="00776FD8" w:rsidRDefault="00E860CA" w:rsidP="005C114B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60CA" w:rsidRPr="00776FD8" w:rsidTr="005C114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0CA" w:rsidRPr="00776FD8" w:rsidRDefault="00E860CA" w:rsidP="005C114B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0CA" w:rsidRPr="00776FD8" w:rsidRDefault="00E860CA" w:rsidP="005C114B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60CA" w:rsidRPr="00776FD8" w:rsidTr="005C114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0CA" w:rsidRPr="00776FD8" w:rsidRDefault="00E860CA" w:rsidP="005C114B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0CA" w:rsidRPr="00776FD8" w:rsidRDefault="00E860CA" w:rsidP="005C114B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E860CA" w:rsidRPr="00776FD8" w:rsidTr="005C114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eastAsia="Calibri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0CA" w:rsidRPr="00776FD8" w:rsidRDefault="00E860CA" w:rsidP="005C114B">
            <w:pPr>
              <w:spacing w:line="276" w:lineRule="auto"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0CA" w:rsidRPr="00776FD8" w:rsidRDefault="00E860CA" w:rsidP="005C114B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0CA" w:rsidRPr="00776FD8" w:rsidRDefault="00E860CA" w:rsidP="005C114B">
            <w:pPr>
              <w:spacing w:line="276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0CA" w:rsidRPr="00776FD8" w:rsidRDefault="00E860CA" w:rsidP="005C114B">
            <w:pPr>
              <w:spacing w:line="276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0CA" w:rsidRPr="00776FD8" w:rsidRDefault="00E860CA" w:rsidP="005C114B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E860CA" w:rsidRPr="00776FD8" w:rsidTr="005C114B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rPr>
                <w:rFonts w:ascii="Book Antiqua" w:eastAsia="Calibri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860CA" w:rsidRPr="00776FD8" w:rsidRDefault="00E860CA" w:rsidP="005C114B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860CA" w:rsidRPr="00776FD8" w:rsidRDefault="00E860CA" w:rsidP="005C114B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E860CA" w:rsidRPr="00776FD8" w:rsidTr="005C114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860CA" w:rsidRPr="00776FD8" w:rsidRDefault="00E860CA" w:rsidP="005C114B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0CA" w:rsidRPr="00776FD8" w:rsidRDefault="00E860CA" w:rsidP="005C114B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E860CA" w:rsidRPr="00734BC9" w:rsidRDefault="00E860CA" w:rsidP="00E860CA">
      <w:pPr>
        <w:spacing w:line="276" w:lineRule="auto"/>
        <w:ind w:right="141"/>
        <w:rPr>
          <w:rFonts w:ascii="Book Antiqua" w:hAnsi="Book Antiqua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E860CA" w:rsidRPr="00776FD8" w:rsidTr="005C114B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0CA" w:rsidRPr="00734BC9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E860CA" w:rsidRPr="00776FD8" w:rsidTr="005C114B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A" w:rsidRPr="00734BC9" w:rsidRDefault="00E860CA" w:rsidP="005C114B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:rsidR="00E860CA" w:rsidRPr="00734BC9" w:rsidRDefault="00E860CA" w:rsidP="005C114B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E860CA" w:rsidRPr="00734BC9" w:rsidRDefault="00776FD8" w:rsidP="005C114B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 xml:space="preserve">Návrh zákona má mierne negatívne vplyvy </w:t>
            </w:r>
            <w:r>
              <w:rPr>
                <w:rFonts w:ascii="Book Antiqua" w:hAnsi="Book Antiqua"/>
                <w:sz w:val="20"/>
                <w:szCs w:val="20"/>
                <w:lang w:eastAsia="sk-SK"/>
              </w:rPr>
              <w:t xml:space="preserve">na rozpočet verejnej správy z dôvodu nižšej vybranej DPH na tento tovar. </w:t>
            </w:r>
            <w:r w:rsidR="00B044CE">
              <w:rPr>
                <w:rFonts w:ascii="Book Antiqua" w:hAnsi="Book Antiqua"/>
                <w:sz w:val="20"/>
                <w:szCs w:val="20"/>
                <w:lang w:eastAsia="sk-SK"/>
              </w:rPr>
              <w:t xml:space="preserve">Návrh zákona má pozitívne sociálne vplyvy, predovšetkým na nízkopríjmové skupiny obyvateľstva. Vajcia sú jednou z najdostupnejších a najvýživnejších potravín a zníženie ich ceny prispeje k zlepšeniu dostupnosti kvalitnej stravy pre sociálne zraniteľné skupiny. Pozitívne vplyvy na podnikateľské prostredie možno odôvodniť podporou spotreby vajec, ktorá sa premietne do vyššieho dopytu, čo pozitívne ovplyvní produkciu a zamestnanosť v odvetví chodu hydiny. </w:t>
            </w:r>
            <w:r w:rsidRPr="00776FD8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 </w:t>
            </w:r>
          </w:p>
          <w:p w:rsidR="00E860CA" w:rsidRPr="00776FD8" w:rsidRDefault="00E860CA" w:rsidP="005C114B">
            <w:pPr>
              <w:spacing w:line="276" w:lineRule="auto"/>
              <w:jc w:val="both"/>
              <w:rPr>
                <w:rFonts w:ascii="Book Antiqua" w:hAnsi="Book Antiqua"/>
                <w:iCs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-</w:t>
            </w:r>
          </w:p>
          <w:p w:rsidR="00E860CA" w:rsidRPr="00734BC9" w:rsidRDefault="00E860CA" w:rsidP="005C114B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</w:rPr>
            </w:pPr>
          </w:p>
        </w:tc>
      </w:tr>
      <w:tr w:rsidR="00E860CA" w:rsidRPr="00776FD8" w:rsidTr="005C114B">
        <w:tc>
          <w:tcPr>
            <w:tcW w:w="9176" w:type="dxa"/>
          </w:tcPr>
          <w:p w:rsidR="00E860CA" w:rsidRPr="00734BC9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E860CA" w:rsidRPr="00776FD8" w:rsidTr="005C114B">
        <w:trPr>
          <w:trHeight w:val="586"/>
        </w:trPr>
        <w:tc>
          <w:tcPr>
            <w:tcW w:w="9176" w:type="dxa"/>
          </w:tcPr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BC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Áno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BC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</w:tc>
      </w:tr>
      <w:tr w:rsidR="00E860CA" w:rsidRPr="00776FD8" w:rsidTr="005C114B">
        <w:tc>
          <w:tcPr>
            <w:tcW w:w="9176" w:type="dxa"/>
          </w:tcPr>
          <w:p w:rsidR="00E860CA" w:rsidRPr="00734BC9" w:rsidRDefault="00E860CA" w:rsidP="00E860CA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E860CA" w:rsidRPr="00776FD8" w:rsidTr="005C114B">
        <w:trPr>
          <w:trHeight w:val="401"/>
        </w:trPr>
        <w:tc>
          <w:tcPr>
            <w:tcW w:w="9176" w:type="dxa"/>
          </w:tcPr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BC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BC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:rsidR="00E860CA" w:rsidRPr="00734BC9" w:rsidRDefault="00E860CA" w:rsidP="005C114B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</w:t>
            </w:r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BC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BC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:rsidR="00E860CA" w:rsidRPr="00734BC9" w:rsidRDefault="00E860CA" w:rsidP="005C114B">
            <w:pPr>
              <w:spacing w:line="276" w:lineRule="auto"/>
              <w:rPr>
                <w:rFonts w:ascii="Book Antiqua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:rsidR="00E860CA" w:rsidRPr="00734BC9" w:rsidRDefault="00E860CA" w:rsidP="00E860CA">
      <w:pPr>
        <w:spacing w:line="276" w:lineRule="auto"/>
        <w:rPr>
          <w:sz w:val="20"/>
          <w:szCs w:val="20"/>
        </w:rPr>
      </w:pPr>
    </w:p>
    <w:p w:rsidR="00B756C2" w:rsidRPr="00734BC9" w:rsidRDefault="00B756C2">
      <w:pPr>
        <w:rPr>
          <w:sz w:val="20"/>
          <w:szCs w:val="20"/>
        </w:rPr>
      </w:pPr>
    </w:p>
    <w:sectPr w:rsidR="00B756C2" w:rsidRPr="00734BC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58" w:rsidRDefault="00362258">
      <w:r>
        <w:separator/>
      </w:r>
    </w:p>
  </w:endnote>
  <w:endnote w:type="continuationSeparator" w:id="0">
    <w:p w:rsidR="00362258" w:rsidRDefault="0036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2" w:rsidRDefault="008307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2" w:rsidRDefault="00830762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2" w:rsidRDefault="008307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58" w:rsidRDefault="00362258">
      <w:r>
        <w:separator/>
      </w:r>
    </w:p>
  </w:footnote>
  <w:footnote w:type="continuationSeparator" w:id="0">
    <w:p w:rsidR="00362258" w:rsidRDefault="0036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2" w:rsidRDefault="0083076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2" w:rsidRDefault="008307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A842228"/>
    <w:multiLevelType w:val="hybridMultilevel"/>
    <w:tmpl w:val="F79A64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0371"/>
    <w:multiLevelType w:val="hybridMultilevel"/>
    <w:tmpl w:val="2240574A"/>
    <w:lvl w:ilvl="0" w:tplc="0BE0D72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BE2DC5"/>
    <w:multiLevelType w:val="hybridMultilevel"/>
    <w:tmpl w:val="F7A89B20"/>
    <w:lvl w:ilvl="0" w:tplc="54F0016C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363BD"/>
    <w:multiLevelType w:val="hybridMultilevel"/>
    <w:tmpl w:val="D17AED78"/>
    <w:lvl w:ilvl="0" w:tplc="03A67996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85330"/>
    <w:multiLevelType w:val="hybridMultilevel"/>
    <w:tmpl w:val="42400034"/>
    <w:lvl w:ilvl="0" w:tplc="03A67996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A1B5E"/>
    <w:multiLevelType w:val="hybridMultilevel"/>
    <w:tmpl w:val="2520A2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E6B89"/>
    <w:multiLevelType w:val="hybridMultilevel"/>
    <w:tmpl w:val="4CF82C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EC"/>
    <w:rsid w:val="000F0495"/>
    <w:rsid w:val="00167169"/>
    <w:rsid w:val="00193D9C"/>
    <w:rsid w:val="001B664E"/>
    <w:rsid w:val="002B157E"/>
    <w:rsid w:val="00362258"/>
    <w:rsid w:val="00577E13"/>
    <w:rsid w:val="005B1DB3"/>
    <w:rsid w:val="00734BC9"/>
    <w:rsid w:val="00776FD8"/>
    <w:rsid w:val="00830762"/>
    <w:rsid w:val="008440A3"/>
    <w:rsid w:val="009220F3"/>
    <w:rsid w:val="00B044CE"/>
    <w:rsid w:val="00B756C2"/>
    <w:rsid w:val="00C847C0"/>
    <w:rsid w:val="00D22CEC"/>
    <w:rsid w:val="00E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D82A"/>
  <w15:chartTrackingRefBased/>
  <w15:docId w15:val="{A3E5D17C-E00A-4064-868F-A9D3FAFB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6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6"/>
    <w:qFormat/>
    <w:rsid w:val="00D22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6"/>
    <w:qFormat/>
    <w:rsid w:val="00D22CEC"/>
    <w:pPr>
      <w:keepNext/>
      <w:numPr>
        <w:numId w:val="1"/>
      </w:numPr>
      <w:tabs>
        <w:tab w:val="left" w:pos="432"/>
      </w:tabs>
      <w:autoSpaceDE w:val="0"/>
      <w:jc w:val="center"/>
      <w:outlineLvl w:val="0"/>
    </w:pPr>
    <w:rPr>
      <w:rFonts w:ascii="Cambria" w:hAnsi="Cambria" w:cs="Cambria"/>
      <w:b/>
      <w:kern w:val="1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6"/>
    <w:rsid w:val="00D22CEC"/>
    <w:rPr>
      <w:rFonts w:ascii="Cambria" w:eastAsia="Times New Roman" w:hAnsi="Cambria" w:cs="Cambria"/>
      <w:b/>
      <w:kern w:val="1"/>
      <w:sz w:val="32"/>
      <w:szCs w:val="20"/>
      <w:lang w:eastAsia="ar-SA"/>
    </w:rPr>
  </w:style>
  <w:style w:type="paragraph" w:styleId="Pta">
    <w:name w:val="footer"/>
    <w:basedOn w:val="Normlny"/>
    <w:link w:val="PtaChar"/>
    <w:uiPriority w:val="7"/>
    <w:rsid w:val="00D22CEC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7"/>
    <w:rsid w:val="00D22C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ywebov1">
    <w:name w:val="Normálny (webový)1"/>
    <w:basedOn w:val="Normlny"/>
    <w:uiPriority w:val="7"/>
    <w:qFormat/>
    <w:rsid w:val="00D22CEC"/>
    <w:pPr>
      <w:spacing w:before="280" w:after="280"/>
    </w:pPr>
  </w:style>
  <w:style w:type="character" w:customStyle="1" w:styleId="awspan">
    <w:name w:val="awspan"/>
    <w:qFormat/>
    <w:rsid w:val="00D22CEC"/>
  </w:style>
  <w:style w:type="paragraph" w:styleId="Normlnywebov">
    <w:name w:val="Normal (Web)"/>
    <w:aliases w:val="webb"/>
    <w:basedOn w:val="Normlny"/>
    <w:unhideWhenUsed/>
    <w:qFormat/>
    <w:rsid w:val="00577E13"/>
    <w:pPr>
      <w:suppressAutoHyphens w:val="0"/>
      <w:spacing w:before="100" w:beforeAutospacing="1" w:after="100" w:afterAutospacing="1"/>
    </w:pPr>
    <w:rPr>
      <w:lang w:eastAsia="sk-SK"/>
    </w:rPr>
  </w:style>
  <w:style w:type="character" w:customStyle="1" w:styleId="h-tiny-bold">
    <w:name w:val="h-tiny-bold"/>
    <w:basedOn w:val="Predvolenpsmoodseku"/>
    <w:rsid w:val="00577E13"/>
  </w:style>
  <w:style w:type="character" w:customStyle="1" w:styleId="avizo-photo">
    <w:name w:val="avizo-photo"/>
    <w:basedOn w:val="Predvolenpsmoodseku"/>
    <w:rsid w:val="00577E13"/>
  </w:style>
  <w:style w:type="character" w:customStyle="1" w:styleId="avizo-link">
    <w:name w:val="avizo-link"/>
    <w:basedOn w:val="Predvolenpsmoodseku"/>
    <w:rsid w:val="00577E13"/>
  </w:style>
  <w:style w:type="character" w:customStyle="1" w:styleId="c-text-black">
    <w:name w:val="c-text-black"/>
    <w:basedOn w:val="Predvolenpsmoodseku"/>
    <w:rsid w:val="00577E13"/>
  </w:style>
  <w:style w:type="character" w:customStyle="1" w:styleId="admngr-promo-close-wrap">
    <w:name w:val="admngr-promo-close-wrap"/>
    <w:basedOn w:val="Predvolenpsmoodseku"/>
    <w:rsid w:val="00577E13"/>
  </w:style>
  <w:style w:type="character" w:customStyle="1" w:styleId="admngr-c-black-50">
    <w:name w:val="admngr-c-black-50"/>
    <w:basedOn w:val="Predvolenpsmoodseku"/>
    <w:rsid w:val="00577E13"/>
  </w:style>
  <w:style w:type="table" w:customStyle="1" w:styleId="Mriekatabuky1">
    <w:name w:val="Mriežka tabuľky1"/>
    <w:basedOn w:val="Normlnatabuka"/>
    <w:next w:val="Mriekatabuky"/>
    <w:uiPriority w:val="59"/>
    <w:rsid w:val="00E8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8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860C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6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FD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Vchodzie">
    <w:name w:val="Vchodzie"/>
    <w:qFormat/>
    <w:rsid w:val="002B157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637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098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859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939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5241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387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6758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842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Mikulec, Roman</dc:creator>
  <cp:keywords/>
  <dc:description/>
  <cp:lastModifiedBy>Klub SLOVENSKO, ZA ĽUDÍ, KÚ</cp:lastModifiedBy>
  <cp:revision>5</cp:revision>
  <dcterms:created xsi:type="dcterms:W3CDTF">2024-11-07T13:18:00Z</dcterms:created>
  <dcterms:modified xsi:type="dcterms:W3CDTF">2024-11-08T09:04:00Z</dcterms:modified>
</cp:coreProperties>
</file>