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9CB" w:rsidRDefault="00F449CB" w:rsidP="00B36F00">
      <w:pPr>
        <w:pStyle w:val="Normlnywebov"/>
        <w:spacing w:before="0" w:after="0"/>
      </w:pPr>
    </w:p>
    <w:p w:rsidR="007A773D" w:rsidRDefault="007A773D" w:rsidP="00B36F00">
      <w:pPr>
        <w:pStyle w:val="Normlnywebov"/>
        <w:spacing w:before="0" w:after="0"/>
      </w:pPr>
    </w:p>
    <w:p w:rsidR="007A773D" w:rsidRDefault="007A773D" w:rsidP="00B36F00">
      <w:pPr>
        <w:pStyle w:val="Normlnywebov"/>
        <w:spacing w:before="0" w:after="0"/>
      </w:pPr>
    </w:p>
    <w:p w:rsidR="007A773D" w:rsidRDefault="007A773D" w:rsidP="00B36F00">
      <w:pPr>
        <w:pStyle w:val="Normlnywebov"/>
        <w:spacing w:before="0" w:after="0"/>
      </w:pPr>
    </w:p>
    <w:p w:rsidR="007A773D" w:rsidRDefault="007A773D" w:rsidP="00B36F00">
      <w:pPr>
        <w:pStyle w:val="Normlnywebov"/>
        <w:spacing w:before="0" w:after="0"/>
      </w:pPr>
    </w:p>
    <w:p w:rsidR="007A773D" w:rsidRDefault="007A773D" w:rsidP="00B36F00">
      <w:pPr>
        <w:pStyle w:val="Normlnywebov"/>
        <w:spacing w:before="0" w:after="0"/>
      </w:pPr>
    </w:p>
    <w:p w:rsidR="007A773D" w:rsidRDefault="007A773D" w:rsidP="00B36F00">
      <w:pPr>
        <w:pStyle w:val="Normlnywebov"/>
        <w:spacing w:before="0" w:after="0"/>
      </w:pPr>
    </w:p>
    <w:p w:rsidR="007A773D" w:rsidRDefault="007A773D" w:rsidP="00B36F00">
      <w:pPr>
        <w:pStyle w:val="Normlnywebov"/>
        <w:spacing w:before="0" w:after="0"/>
      </w:pPr>
    </w:p>
    <w:p w:rsidR="007A773D" w:rsidRDefault="007A773D" w:rsidP="00B36F00">
      <w:pPr>
        <w:pStyle w:val="Normlnywebov"/>
        <w:spacing w:before="0" w:after="0"/>
      </w:pPr>
    </w:p>
    <w:p w:rsidR="007A773D" w:rsidRDefault="007A773D" w:rsidP="00B36F00">
      <w:pPr>
        <w:pStyle w:val="Normlnywebov"/>
        <w:spacing w:before="0" w:after="0"/>
      </w:pPr>
    </w:p>
    <w:p w:rsidR="007A773D" w:rsidRDefault="007A773D" w:rsidP="00B36F00">
      <w:pPr>
        <w:pStyle w:val="Normlnywebov"/>
        <w:spacing w:before="0" w:after="0"/>
      </w:pPr>
    </w:p>
    <w:p w:rsidR="00F449CB" w:rsidRDefault="00F449CB" w:rsidP="00B36F00">
      <w:pPr>
        <w:pStyle w:val="Normlnywebov"/>
        <w:spacing w:before="0" w:after="0"/>
      </w:pPr>
    </w:p>
    <w:p w:rsidR="00F449CB" w:rsidRDefault="00F449CB" w:rsidP="00B36F00">
      <w:pPr>
        <w:pStyle w:val="Normlnywebov"/>
        <w:spacing w:before="0" w:after="0"/>
      </w:pPr>
    </w:p>
    <w:p w:rsidR="00F449CB" w:rsidRDefault="00F449CB" w:rsidP="00B36F00">
      <w:pPr>
        <w:pStyle w:val="Normlnywebov"/>
        <w:spacing w:before="0" w:after="0"/>
      </w:pPr>
    </w:p>
    <w:p w:rsidR="00F449CB" w:rsidRDefault="00F449CB" w:rsidP="00B36F00">
      <w:pPr>
        <w:pStyle w:val="Normlnywebov"/>
        <w:spacing w:before="0" w:after="0"/>
      </w:pPr>
    </w:p>
    <w:p w:rsidR="00F449CB" w:rsidRDefault="00F449CB" w:rsidP="00B36F00">
      <w:pPr>
        <w:pStyle w:val="Normlnywebov"/>
        <w:spacing w:before="0" w:after="0"/>
      </w:pPr>
    </w:p>
    <w:p w:rsidR="00B36F00" w:rsidRPr="00007461" w:rsidRDefault="00B36F00" w:rsidP="00B36F00">
      <w:pPr>
        <w:pStyle w:val="Normlnywebov"/>
        <w:spacing w:before="0" w:after="0"/>
      </w:pPr>
      <w:r w:rsidRPr="00007461">
        <w:t> </w:t>
      </w:r>
    </w:p>
    <w:p w:rsidR="00B36F00" w:rsidRPr="00F33C32" w:rsidRDefault="00FB7F8B" w:rsidP="00B36F00">
      <w:pPr>
        <w:pStyle w:val="Normlnywebov"/>
        <w:spacing w:before="0" w:after="0"/>
        <w:jc w:val="center"/>
        <w:rPr>
          <w:b/>
          <w:bCs/>
        </w:rPr>
      </w:pPr>
      <w:r>
        <w:rPr>
          <w:b/>
          <w:bCs/>
        </w:rPr>
        <w:t>z</w:t>
      </w:r>
      <w:r w:rsidR="003B1CDE">
        <w:rPr>
          <w:b/>
          <w:bCs/>
        </w:rPr>
        <w:t>o</w:t>
      </w:r>
      <w:r>
        <w:rPr>
          <w:b/>
          <w:bCs/>
        </w:rPr>
        <w:t> 7</w:t>
      </w:r>
      <w:r w:rsidR="00DD6E3D" w:rsidRPr="00F33C32">
        <w:rPr>
          <w:b/>
          <w:bCs/>
        </w:rPr>
        <w:t>. novembra</w:t>
      </w:r>
      <w:r w:rsidR="00B36F00" w:rsidRPr="00F33C32">
        <w:rPr>
          <w:b/>
          <w:bCs/>
        </w:rPr>
        <w:t xml:space="preserve"> 2024,</w:t>
      </w:r>
    </w:p>
    <w:p w:rsidR="00B36F00" w:rsidRPr="00007461" w:rsidRDefault="00B36F00" w:rsidP="00B36F00">
      <w:pPr>
        <w:pStyle w:val="Normlnywebov"/>
        <w:spacing w:before="0" w:after="0"/>
        <w:jc w:val="center"/>
        <w:rPr>
          <w:b/>
          <w:bCs/>
        </w:rPr>
      </w:pPr>
    </w:p>
    <w:p w:rsidR="00B36F00" w:rsidRPr="00007461" w:rsidRDefault="00B36F00" w:rsidP="00B36F00">
      <w:pPr>
        <w:pStyle w:val="Normlnywebov"/>
        <w:spacing w:before="0" w:after="0"/>
        <w:jc w:val="center"/>
      </w:pPr>
      <w:r w:rsidRPr="00416949">
        <w:rPr>
          <w:b/>
          <w:bCs/>
        </w:rPr>
        <w:t>ktorým sa mení a dopĺňa z</w:t>
      </w:r>
      <w:r w:rsidRPr="00416949">
        <w:rPr>
          <w:b/>
          <w:color w:val="000000"/>
        </w:rPr>
        <w:t xml:space="preserve">ákon č. </w:t>
      </w:r>
      <w:r w:rsidR="001A0786" w:rsidRPr="00416949">
        <w:rPr>
          <w:b/>
          <w:color w:val="000000"/>
        </w:rPr>
        <w:t>211/2000</w:t>
      </w:r>
      <w:r w:rsidRPr="00416949">
        <w:rPr>
          <w:b/>
          <w:color w:val="000000"/>
        </w:rPr>
        <w:t xml:space="preserve"> Z. z. </w:t>
      </w:r>
      <w:r w:rsidR="001A0786" w:rsidRPr="00416949">
        <w:rPr>
          <w:b/>
          <w:color w:val="000000"/>
        </w:rPr>
        <w:t>o slobodnom prístupe k informáciám a o zmene a doplnení niektorých zákonov (zákon o slobode informácií) v znení</w:t>
      </w:r>
      <w:r w:rsidRPr="00416949">
        <w:rPr>
          <w:b/>
          <w:color w:val="000000"/>
        </w:rPr>
        <w:t xml:space="preserve"> neskorších predpisov</w:t>
      </w:r>
      <w:r w:rsidR="00506201" w:rsidRPr="00416949">
        <w:rPr>
          <w:b/>
          <w:color w:val="000000"/>
        </w:rPr>
        <w:t xml:space="preserve"> </w:t>
      </w:r>
    </w:p>
    <w:p w:rsidR="00B36F00" w:rsidRPr="00007461" w:rsidRDefault="00B36F00" w:rsidP="00B36F00">
      <w:pPr>
        <w:pStyle w:val="Normlnywebov"/>
        <w:spacing w:before="0" w:after="0"/>
        <w:jc w:val="center"/>
      </w:pPr>
    </w:p>
    <w:p w:rsidR="00B36F00" w:rsidRPr="001A0786" w:rsidRDefault="00B36F00" w:rsidP="001A0786">
      <w:pPr>
        <w:spacing w:line="276" w:lineRule="auto"/>
        <w:jc w:val="both"/>
      </w:pPr>
      <w:r w:rsidRPr="00007461">
        <w:t>Národná rada Slovenskej republiky sa uzniesla na tomto zákone:</w:t>
      </w:r>
    </w:p>
    <w:p w:rsidR="00B36F00" w:rsidRPr="00007461" w:rsidRDefault="00B36F00" w:rsidP="003622B4">
      <w:pPr>
        <w:pStyle w:val="Normlnywebov"/>
        <w:spacing w:before="0" w:after="0" w:line="276" w:lineRule="auto"/>
        <w:jc w:val="both"/>
        <w:rPr>
          <w:color w:val="000000"/>
        </w:rPr>
      </w:pPr>
    </w:p>
    <w:p w:rsidR="00B36F00" w:rsidRPr="00007461" w:rsidRDefault="00B36F00" w:rsidP="003622B4">
      <w:pPr>
        <w:pStyle w:val="Normlnywebov"/>
        <w:tabs>
          <w:tab w:val="center" w:pos="4536"/>
          <w:tab w:val="left" w:pos="6033"/>
        </w:tabs>
        <w:spacing w:before="0" w:after="0" w:line="276" w:lineRule="auto"/>
        <w:jc w:val="center"/>
        <w:rPr>
          <w:b/>
          <w:color w:val="000000"/>
        </w:rPr>
      </w:pPr>
      <w:r w:rsidRPr="00007461">
        <w:rPr>
          <w:b/>
          <w:color w:val="000000"/>
        </w:rPr>
        <w:t>Čl. I</w:t>
      </w:r>
    </w:p>
    <w:p w:rsidR="00B36F00" w:rsidRPr="00007461" w:rsidRDefault="00B36F00" w:rsidP="003622B4">
      <w:pPr>
        <w:pStyle w:val="Normlnywebov"/>
        <w:tabs>
          <w:tab w:val="center" w:pos="4536"/>
          <w:tab w:val="left" w:pos="6033"/>
        </w:tabs>
        <w:spacing w:before="0" w:after="0" w:line="276" w:lineRule="auto"/>
        <w:rPr>
          <w:b/>
          <w:color w:val="000000"/>
        </w:rPr>
      </w:pPr>
    </w:p>
    <w:p w:rsidR="00B36F00" w:rsidRPr="00197951" w:rsidRDefault="001A0786" w:rsidP="003622B4">
      <w:pPr>
        <w:spacing w:line="276" w:lineRule="auto"/>
        <w:jc w:val="both"/>
        <w:rPr>
          <w:color w:val="000000" w:themeColor="text1"/>
        </w:rPr>
      </w:pPr>
      <w:r w:rsidRPr="001A0786">
        <w:rPr>
          <w:color w:val="000000" w:themeColor="text1"/>
          <w:shd w:val="clear" w:color="auto" w:fill="FFFFFF"/>
        </w:rPr>
        <w:t>Zákon č. 211/2000 Z. z. o slobodnom prístupe k informáciám a o zmene a doplnení niektorých zákonov (zákon o slobode informácií) v znení zákona č. 747/2004 Z. z., zákona č. 628/2005 Z. z., zákona č. 207/2008 Z. z., zákona č. 477/2008 Z. z., zákona č. 145/2010 Z. z., zákona č. 546/2010 Z. z., zákona č. 204/2011 Z. z., zákona č. 220/2011 Z. z., zákona č. 382/2011 Z. z., zákona č. 341/2012 Z. z., zákona č. 340/2015 Z. z., zákona č. 125/2016 Z. z., zákona č. 276/2020 Z. z., zákona č. 392/2020 Z. z., zákona č. 373/2021 Z. z., zákona č. 395/2021 Z. z.</w:t>
      </w:r>
      <w:r>
        <w:rPr>
          <w:color w:val="000000" w:themeColor="text1"/>
          <w:shd w:val="clear" w:color="auto" w:fill="FFFFFF"/>
        </w:rPr>
        <w:t xml:space="preserve">, </w:t>
      </w:r>
      <w:r w:rsidRPr="001A0786">
        <w:rPr>
          <w:color w:val="000000" w:themeColor="text1"/>
          <w:shd w:val="clear" w:color="auto" w:fill="FFFFFF"/>
        </w:rPr>
        <w:t xml:space="preserve">zákona č. 251/2022 Z. z. </w:t>
      </w:r>
      <w:r>
        <w:rPr>
          <w:color w:val="000000" w:themeColor="text1"/>
          <w:shd w:val="clear" w:color="auto" w:fill="FFFFFF"/>
        </w:rPr>
        <w:t xml:space="preserve">a zákona č. </w:t>
      </w:r>
      <w:r w:rsidRPr="001A0786">
        <w:rPr>
          <w:color w:val="000000" w:themeColor="text1"/>
          <w:shd w:val="clear" w:color="auto" w:fill="FFFFFF"/>
        </w:rPr>
        <w:t>428/2022 Z. z.</w:t>
      </w:r>
      <w:r>
        <w:rPr>
          <w:color w:val="000000" w:themeColor="text1"/>
          <w:shd w:val="clear" w:color="auto" w:fill="FFFFFF"/>
        </w:rPr>
        <w:t xml:space="preserve"> </w:t>
      </w:r>
      <w:r w:rsidRPr="001A0786">
        <w:rPr>
          <w:color w:val="000000" w:themeColor="text1"/>
          <w:shd w:val="clear" w:color="auto" w:fill="FFFFFF"/>
        </w:rPr>
        <w:t>sa mení a dopĺňa takto</w:t>
      </w:r>
      <w:r w:rsidR="00B36F00" w:rsidRPr="00197951">
        <w:rPr>
          <w:color w:val="000000" w:themeColor="text1"/>
        </w:rPr>
        <w:t>:</w:t>
      </w:r>
    </w:p>
    <w:p w:rsidR="00F449CB" w:rsidRDefault="00F449CB" w:rsidP="00F449CB">
      <w:pPr>
        <w:jc w:val="both"/>
      </w:pPr>
    </w:p>
    <w:p w:rsidR="00F449CB" w:rsidRPr="00F449CB" w:rsidRDefault="00F449CB" w:rsidP="00F449CB">
      <w:pPr>
        <w:jc w:val="both"/>
      </w:pPr>
      <w:r w:rsidRPr="00F449CB">
        <w:rPr>
          <w:b/>
        </w:rPr>
        <w:t>1.</w:t>
      </w:r>
      <w:r w:rsidRPr="00F449CB">
        <w:t xml:space="preserve"> V § 14 ods. 5 sa na konci pripájajú tieto slová: „podľa § 21 ods. 1 prvej vety“.</w:t>
      </w:r>
    </w:p>
    <w:p w:rsidR="00F449CB" w:rsidRPr="00F449CB" w:rsidRDefault="00F449CB" w:rsidP="00F449CB">
      <w:pPr>
        <w:jc w:val="both"/>
      </w:pPr>
    </w:p>
    <w:p w:rsidR="00F449CB" w:rsidRPr="00F449CB" w:rsidRDefault="00F449CB" w:rsidP="00F449CB">
      <w:pPr>
        <w:jc w:val="both"/>
      </w:pPr>
      <w:r w:rsidRPr="00F449CB">
        <w:rPr>
          <w:b/>
        </w:rPr>
        <w:t>2.</w:t>
      </w:r>
      <w:r w:rsidRPr="00F449CB">
        <w:t xml:space="preserve"> § 14 sa dopĺňa odsekmi 6 a 7, ktoré znejú:</w:t>
      </w:r>
    </w:p>
    <w:p w:rsidR="00F449CB" w:rsidRPr="00F449CB" w:rsidRDefault="00F449CB" w:rsidP="00F449CB">
      <w:pPr>
        <w:jc w:val="both"/>
      </w:pPr>
      <w:r w:rsidRPr="00F449CB">
        <w:t xml:space="preserve">„(6) Ak povinná osoba bude za poskytnutie informácie požadovať úhradu podľa § 21 ods. 1 druhej vety, písomne oznámi túto skutočnosť spolu s výškou úhrady žiadateľovi v lehote do  piatich pracovných dní. Z oznámenia musí byť zrejmé, na základe akých skutočností a akým spôsobom bola výška úhrady povinnou osobou vyčíslená. Žiadateľ môže proti vyčísleniu úhrady podať námietku, o ktorej rozhodne odvolací orgán tak, že vyčíslenie úhrady potvrdí alebo zníži, ak povinná osoba nevyhovie námietke. </w:t>
      </w:r>
    </w:p>
    <w:p w:rsidR="00F449CB" w:rsidRPr="00F449CB" w:rsidRDefault="00F449CB" w:rsidP="00F449CB">
      <w:pPr>
        <w:jc w:val="both"/>
      </w:pPr>
    </w:p>
    <w:p w:rsidR="00F449CB" w:rsidRPr="00F449CB" w:rsidRDefault="00F449CB" w:rsidP="00F449CB">
      <w:pPr>
        <w:jc w:val="both"/>
      </w:pPr>
      <w:r w:rsidRPr="00F449CB">
        <w:t xml:space="preserve">(7) Poskytnutie informácie podľa odseku 6 je podmienené zaplatením úhrady požadovanej povinnou osobou. Ak žiadateľ do siedmich dní odo dňa doručenia oznámenia podľa odseku 6 túto úhradu nezaplatí a zároveň nepodá námietku, povinná osoba žiadosť odloží. Odo dňa </w:t>
      </w:r>
      <w:r w:rsidRPr="00F449CB">
        <w:lastRenderedPageBreak/>
        <w:t>odoslania oznámenia podľa odseku 6 až do dňa pripísania úhrady na účet povinnej osoby lehota podľa § 17 ods. 1 a 2 neplynie.“.</w:t>
      </w:r>
    </w:p>
    <w:p w:rsidR="00F449CB" w:rsidRDefault="00F449CB" w:rsidP="00F449CB">
      <w:pPr>
        <w:jc w:val="both"/>
      </w:pPr>
    </w:p>
    <w:p w:rsidR="00DD6E3D" w:rsidRPr="00DD6E3D" w:rsidRDefault="00DD6E3D" w:rsidP="00DD6E3D">
      <w:pPr>
        <w:pStyle w:val="Normlnywebov"/>
        <w:spacing w:before="0" w:after="0" w:line="276" w:lineRule="auto"/>
        <w:jc w:val="both"/>
        <w:rPr>
          <w:b/>
        </w:rPr>
      </w:pPr>
      <w:r>
        <w:rPr>
          <w:b/>
        </w:rPr>
        <w:t xml:space="preserve">3. </w:t>
      </w:r>
      <w:r w:rsidRPr="002D30B0">
        <w:t>V § 17 ods. 1 sa slovo „ôsmich“ nahrádza slovom „dvanástich“.</w:t>
      </w:r>
    </w:p>
    <w:p w:rsidR="00DD6E3D" w:rsidRPr="00F449CB" w:rsidRDefault="00DD6E3D" w:rsidP="00F449CB">
      <w:pPr>
        <w:jc w:val="both"/>
      </w:pPr>
    </w:p>
    <w:p w:rsidR="00E30D96" w:rsidRDefault="00DD6E3D" w:rsidP="002D30B0">
      <w:pPr>
        <w:jc w:val="both"/>
      </w:pPr>
      <w:r>
        <w:rPr>
          <w:b/>
        </w:rPr>
        <w:t>4</w:t>
      </w:r>
      <w:r w:rsidR="00F449CB" w:rsidRPr="00F449CB">
        <w:rPr>
          <w:b/>
        </w:rPr>
        <w:t>.</w:t>
      </w:r>
      <w:r w:rsidR="00F449CB" w:rsidRPr="00F449CB">
        <w:t xml:space="preserve"> V § 21 ods. 1 sa za prvú vetu vkladá nová druhá veta, ktorá znie: „Povinná osoba môže požadovať aj úhradu účelne vynaložených nákladov za mimoriadne rozsiahle vyhľadávanie informácií.“.“. </w:t>
      </w:r>
    </w:p>
    <w:p w:rsidR="002D30B0" w:rsidRPr="003B3E7D" w:rsidRDefault="002D30B0" w:rsidP="003B3E7D">
      <w:pPr>
        <w:pStyle w:val="Normlnywebov"/>
        <w:spacing w:before="0" w:after="0" w:line="276" w:lineRule="auto"/>
        <w:jc w:val="both"/>
        <w:rPr>
          <w:b/>
        </w:rPr>
      </w:pPr>
    </w:p>
    <w:p w:rsidR="003B3E7D" w:rsidRPr="00F449CB" w:rsidRDefault="003B3E7D" w:rsidP="002D30B0">
      <w:pPr>
        <w:pStyle w:val="Normlnywebov"/>
        <w:numPr>
          <w:ilvl w:val="0"/>
          <w:numId w:val="16"/>
        </w:numPr>
        <w:spacing w:before="0" w:after="0" w:line="276" w:lineRule="auto"/>
        <w:ind w:left="284" w:hanging="284"/>
        <w:jc w:val="both"/>
        <w:rPr>
          <w:b/>
        </w:rPr>
      </w:pPr>
      <w:r>
        <w:rPr>
          <w:bCs/>
        </w:rPr>
        <w:t>V § 21a ods. 5 sa slová „obvodný úrad“ nahrádzajú slovami „okresný úrad“.</w:t>
      </w:r>
    </w:p>
    <w:p w:rsidR="00F449CB" w:rsidRDefault="00F449CB" w:rsidP="00F449CB">
      <w:pPr>
        <w:pStyle w:val="Normlnywebov"/>
        <w:spacing w:before="0" w:after="0" w:line="276" w:lineRule="auto"/>
        <w:ind w:left="284"/>
        <w:jc w:val="both"/>
        <w:rPr>
          <w:bCs/>
        </w:rPr>
      </w:pPr>
    </w:p>
    <w:p w:rsidR="00F449CB" w:rsidRPr="00F449CB" w:rsidRDefault="002D30B0" w:rsidP="00F449CB">
      <w:pPr>
        <w:jc w:val="both"/>
      </w:pPr>
      <w:r>
        <w:rPr>
          <w:b/>
        </w:rPr>
        <w:t>6</w:t>
      </w:r>
      <w:r w:rsidR="00F449CB" w:rsidRPr="00F449CB">
        <w:rPr>
          <w:b/>
        </w:rPr>
        <w:t>.</w:t>
      </w:r>
      <w:r w:rsidR="00F449CB" w:rsidRPr="00F449CB">
        <w:t xml:space="preserve"> Za § 22h sa vkladá § 22i, ktorý vrátane nadpisu znie:</w:t>
      </w:r>
    </w:p>
    <w:p w:rsidR="00F449CB" w:rsidRPr="00F449CB" w:rsidRDefault="00F449CB" w:rsidP="00F449CB">
      <w:pPr>
        <w:jc w:val="both"/>
      </w:pPr>
    </w:p>
    <w:p w:rsidR="00F449CB" w:rsidRPr="00F449CB" w:rsidRDefault="00F449CB" w:rsidP="00F449CB">
      <w:pPr>
        <w:tabs>
          <w:tab w:val="left" w:pos="1465"/>
        </w:tabs>
        <w:jc w:val="center"/>
      </w:pPr>
      <w:r w:rsidRPr="00F449CB">
        <w:t>„§ 22i</w:t>
      </w:r>
    </w:p>
    <w:p w:rsidR="00F449CB" w:rsidRPr="00F449CB" w:rsidRDefault="00F449CB" w:rsidP="00F449CB">
      <w:pPr>
        <w:tabs>
          <w:tab w:val="left" w:pos="1465"/>
        </w:tabs>
        <w:jc w:val="center"/>
      </w:pPr>
      <w:r w:rsidRPr="00F449CB">
        <w:t>Prechod</w:t>
      </w:r>
      <w:r w:rsidR="00E132BB">
        <w:t>né ustanovenie k úpravám účinným</w:t>
      </w:r>
      <w:bookmarkStart w:id="0" w:name="_GoBack"/>
      <w:bookmarkEnd w:id="0"/>
      <w:r w:rsidRPr="00F449CB">
        <w:t xml:space="preserve"> od 1. marca 2025</w:t>
      </w:r>
    </w:p>
    <w:p w:rsidR="00F449CB" w:rsidRPr="00F449CB" w:rsidRDefault="00F449CB" w:rsidP="00F449CB">
      <w:pPr>
        <w:tabs>
          <w:tab w:val="left" w:pos="1465"/>
        </w:tabs>
        <w:jc w:val="both"/>
      </w:pPr>
    </w:p>
    <w:p w:rsidR="00F449CB" w:rsidRPr="00416949" w:rsidRDefault="00F449CB" w:rsidP="00F449CB">
      <w:pPr>
        <w:pStyle w:val="Normlnywebov"/>
        <w:spacing w:before="0" w:after="0" w:line="276" w:lineRule="auto"/>
        <w:ind w:firstLine="426"/>
        <w:jc w:val="both"/>
        <w:rPr>
          <w:b/>
        </w:rPr>
      </w:pPr>
      <w:r w:rsidRPr="00F449CB">
        <w:t>Konania začaté a právoplatne neukončené do 28. februára 2025 sa dokončia podľa predpisov účinných do 28. februára 2025.“.</w:t>
      </w:r>
    </w:p>
    <w:p w:rsidR="004B6E2B" w:rsidRDefault="004B6E2B" w:rsidP="003622B4">
      <w:pPr>
        <w:pStyle w:val="Normlnywebov"/>
        <w:spacing w:before="0" w:after="0" w:line="276" w:lineRule="auto"/>
        <w:jc w:val="both"/>
      </w:pPr>
    </w:p>
    <w:p w:rsidR="00F455F5" w:rsidRDefault="00F455F5" w:rsidP="003622B4">
      <w:pPr>
        <w:pStyle w:val="Normlnywebov"/>
        <w:spacing w:before="0" w:after="0" w:line="276" w:lineRule="auto"/>
        <w:jc w:val="both"/>
      </w:pPr>
    </w:p>
    <w:p w:rsidR="00F455F5" w:rsidRDefault="00F455F5" w:rsidP="003622B4">
      <w:pPr>
        <w:spacing w:line="276" w:lineRule="auto"/>
        <w:jc w:val="center"/>
        <w:rPr>
          <w:b/>
        </w:rPr>
      </w:pPr>
      <w:r w:rsidRPr="00007461">
        <w:rPr>
          <w:b/>
        </w:rPr>
        <w:t>Čl. II</w:t>
      </w:r>
    </w:p>
    <w:p w:rsidR="004B6E2B" w:rsidRDefault="004B6E2B" w:rsidP="004B6E2B"/>
    <w:p w:rsidR="004B6E2B" w:rsidRPr="003C2B2A" w:rsidRDefault="004B6E2B" w:rsidP="004B6E2B">
      <w:r w:rsidRPr="00007461">
        <w:t xml:space="preserve">Tento zákon nadobúda účinnosť </w:t>
      </w:r>
      <w:r w:rsidR="00F449CB">
        <w:t>1. marca 2025</w:t>
      </w:r>
      <w:r w:rsidRPr="00007461">
        <w:t>.</w:t>
      </w:r>
    </w:p>
    <w:p w:rsidR="00416949" w:rsidRDefault="00416949" w:rsidP="00455172">
      <w:pPr>
        <w:pStyle w:val="Normlnywebov"/>
        <w:spacing w:before="0" w:after="0" w:line="276" w:lineRule="auto"/>
        <w:jc w:val="both"/>
        <w:rPr>
          <w:b/>
        </w:rPr>
      </w:pPr>
    </w:p>
    <w:p w:rsidR="00D8320C" w:rsidRDefault="00D8320C" w:rsidP="00455172">
      <w:pPr>
        <w:pStyle w:val="Normlnywebov"/>
        <w:spacing w:before="0" w:after="0" w:line="276" w:lineRule="auto"/>
        <w:jc w:val="both"/>
        <w:rPr>
          <w:b/>
        </w:rPr>
      </w:pPr>
    </w:p>
    <w:p w:rsidR="00D8320C" w:rsidRDefault="00D8320C" w:rsidP="00455172">
      <w:pPr>
        <w:pStyle w:val="Normlnywebov"/>
        <w:spacing w:before="0" w:after="0" w:line="276" w:lineRule="auto"/>
        <w:jc w:val="both"/>
        <w:rPr>
          <w:b/>
        </w:rPr>
      </w:pPr>
    </w:p>
    <w:p w:rsidR="00D8320C" w:rsidRDefault="00D8320C" w:rsidP="00455172">
      <w:pPr>
        <w:pStyle w:val="Normlnywebov"/>
        <w:spacing w:before="0" w:after="0" w:line="276" w:lineRule="auto"/>
        <w:jc w:val="both"/>
        <w:rPr>
          <w:b/>
        </w:rPr>
      </w:pPr>
    </w:p>
    <w:p w:rsidR="00D8320C" w:rsidRDefault="00D8320C" w:rsidP="00455172">
      <w:pPr>
        <w:pStyle w:val="Normlnywebov"/>
        <w:spacing w:before="0" w:after="0" w:line="276" w:lineRule="auto"/>
        <w:jc w:val="both"/>
        <w:rPr>
          <w:b/>
        </w:rPr>
      </w:pPr>
    </w:p>
    <w:p w:rsidR="00D8320C" w:rsidRDefault="00D8320C" w:rsidP="00455172">
      <w:pPr>
        <w:pStyle w:val="Normlnywebov"/>
        <w:spacing w:before="0" w:after="0" w:line="276" w:lineRule="auto"/>
        <w:jc w:val="both"/>
        <w:rPr>
          <w:b/>
        </w:rPr>
      </w:pPr>
    </w:p>
    <w:p w:rsidR="00D8320C" w:rsidRDefault="00D8320C" w:rsidP="00455172">
      <w:pPr>
        <w:pStyle w:val="Normlnywebov"/>
        <w:spacing w:before="0" w:after="0" w:line="276" w:lineRule="auto"/>
        <w:jc w:val="both"/>
        <w:rPr>
          <w:b/>
        </w:rPr>
      </w:pPr>
    </w:p>
    <w:p w:rsidR="00D8320C" w:rsidRDefault="00D8320C" w:rsidP="00455172">
      <w:pPr>
        <w:pStyle w:val="Normlnywebov"/>
        <w:spacing w:before="0" w:after="0" w:line="276" w:lineRule="auto"/>
        <w:jc w:val="both"/>
        <w:rPr>
          <w:b/>
        </w:rPr>
      </w:pPr>
    </w:p>
    <w:p w:rsidR="00D8320C" w:rsidRDefault="00D8320C" w:rsidP="00455172">
      <w:pPr>
        <w:pStyle w:val="Normlnywebov"/>
        <w:spacing w:before="0" w:after="0" w:line="276" w:lineRule="auto"/>
        <w:jc w:val="both"/>
        <w:rPr>
          <w:b/>
        </w:rPr>
      </w:pPr>
    </w:p>
    <w:p w:rsidR="00D8320C" w:rsidRPr="006C4BDE" w:rsidRDefault="00D8320C" w:rsidP="00D8320C">
      <w:pPr>
        <w:ind w:firstLine="426"/>
        <w:jc w:val="center"/>
      </w:pPr>
      <w:r>
        <w:t xml:space="preserve">prezident </w:t>
      </w:r>
      <w:r w:rsidRPr="006C4BDE">
        <w:t>Slovenskej republiky</w:t>
      </w:r>
    </w:p>
    <w:p w:rsidR="00D8320C" w:rsidRDefault="00D8320C" w:rsidP="00D8320C">
      <w:pPr>
        <w:ind w:firstLine="426"/>
        <w:jc w:val="center"/>
      </w:pPr>
    </w:p>
    <w:p w:rsidR="00D8320C" w:rsidRDefault="00D8320C" w:rsidP="00D8320C">
      <w:pPr>
        <w:ind w:firstLine="426"/>
        <w:jc w:val="center"/>
      </w:pPr>
    </w:p>
    <w:p w:rsidR="00D8320C" w:rsidRPr="006C4BDE" w:rsidRDefault="00D8320C" w:rsidP="00D8320C">
      <w:pPr>
        <w:ind w:firstLine="426"/>
        <w:jc w:val="center"/>
      </w:pPr>
    </w:p>
    <w:p w:rsidR="00D8320C" w:rsidRPr="006C4BDE" w:rsidRDefault="00D8320C" w:rsidP="00D8320C">
      <w:pPr>
        <w:ind w:firstLine="426"/>
        <w:jc w:val="center"/>
      </w:pPr>
    </w:p>
    <w:p w:rsidR="00D8320C" w:rsidRPr="006C4BDE" w:rsidRDefault="00D8320C" w:rsidP="00D8320C">
      <w:pPr>
        <w:ind w:firstLine="426"/>
        <w:jc w:val="center"/>
      </w:pPr>
    </w:p>
    <w:p w:rsidR="00D8320C" w:rsidRPr="006C4BDE" w:rsidRDefault="00D8320C" w:rsidP="00D8320C">
      <w:pPr>
        <w:ind w:firstLine="426"/>
        <w:jc w:val="center"/>
      </w:pPr>
    </w:p>
    <w:p w:rsidR="00D8320C" w:rsidRPr="006C4BDE" w:rsidRDefault="00D8320C" w:rsidP="00D8320C">
      <w:pPr>
        <w:ind w:firstLine="426"/>
        <w:jc w:val="center"/>
      </w:pPr>
      <w:r w:rsidRPr="006C4BDE">
        <w:t>predseda Národnej rady Slovenskej republiky</w:t>
      </w:r>
    </w:p>
    <w:p w:rsidR="00D8320C" w:rsidRPr="006C4BDE" w:rsidRDefault="00D8320C" w:rsidP="00D8320C">
      <w:pPr>
        <w:ind w:firstLine="426"/>
        <w:jc w:val="center"/>
      </w:pPr>
    </w:p>
    <w:p w:rsidR="00D8320C" w:rsidRDefault="00D8320C" w:rsidP="00D8320C">
      <w:pPr>
        <w:ind w:firstLine="426"/>
        <w:jc w:val="center"/>
      </w:pPr>
    </w:p>
    <w:p w:rsidR="00D8320C" w:rsidRDefault="00D8320C" w:rsidP="00D8320C">
      <w:pPr>
        <w:ind w:firstLine="426"/>
        <w:jc w:val="center"/>
      </w:pPr>
    </w:p>
    <w:p w:rsidR="00D8320C" w:rsidRDefault="00D8320C" w:rsidP="00D8320C">
      <w:pPr>
        <w:ind w:firstLine="426"/>
        <w:jc w:val="center"/>
      </w:pPr>
    </w:p>
    <w:p w:rsidR="00D8320C" w:rsidRPr="006C4BDE" w:rsidRDefault="00D8320C" w:rsidP="00D8320C">
      <w:pPr>
        <w:ind w:firstLine="426"/>
        <w:jc w:val="center"/>
      </w:pPr>
    </w:p>
    <w:p w:rsidR="00D8320C" w:rsidRPr="006C4BDE" w:rsidRDefault="00D8320C" w:rsidP="00D8320C">
      <w:pPr>
        <w:ind w:firstLine="426"/>
        <w:jc w:val="center"/>
      </w:pPr>
    </w:p>
    <w:p w:rsidR="00D8320C" w:rsidRPr="006C4BDE" w:rsidRDefault="00D8320C" w:rsidP="00D8320C">
      <w:pPr>
        <w:ind w:firstLine="426"/>
        <w:jc w:val="center"/>
      </w:pPr>
      <w:r w:rsidRPr="006C4BDE">
        <w:t>predseda vlády Slovenskej republiky</w:t>
      </w:r>
    </w:p>
    <w:p w:rsidR="00D8320C" w:rsidRPr="00F455F5" w:rsidRDefault="00D8320C" w:rsidP="00455172">
      <w:pPr>
        <w:pStyle w:val="Normlnywebov"/>
        <w:spacing w:before="0" w:after="0" w:line="276" w:lineRule="auto"/>
        <w:jc w:val="both"/>
        <w:rPr>
          <w:b/>
        </w:rPr>
      </w:pPr>
    </w:p>
    <w:sectPr w:rsidR="00D8320C" w:rsidRPr="00F455F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536" w:rsidRDefault="001A4536" w:rsidP="0090694B">
      <w:r>
        <w:separator/>
      </w:r>
    </w:p>
  </w:endnote>
  <w:endnote w:type="continuationSeparator" w:id="0">
    <w:p w:rsidR="001A4536" w:rsidRDefault="001A4536" w:rsidP="00906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3192723"/>
      <w:docPartObj>
        <w:docPartGallery w:val="Page Numbers (Bottom of Page)"/>
        <w:docPartUnique/>
      </w:docPartObj>
    </w:sdtPr>
    <w:sdtEndPr/>
    <w:sdtContent>
      <w:p w:rsidR="00D8320C" w:rsidRDefault="00D8320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32BB">
          <w:rPr>
            <w:noProof/>
          </w:rPr>
          <w:t>2</w:t>
        </w:r>
        <w:r>
          <w:fldChar w:fldCharType="end"/>
        </w:r>
      </w:p>
    </w:sdtContent>
  </w:sdt>
  <w:p w:rsidR="00D8320C" w:rsidRDefault="00D8320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536" w:rsidRDefault="001A4536" w:rsidP="0090694B">
      <w:r>
        <w:separator/>
      </w:r>
    </w:p>
  </w:footnote>
  <w:footnote w:type="continuationSeparator" w:id="0">
    <w:p w:rsidR="001A4536" w:rsidRDefault="001A4536" w:rsidP="009069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37D7D"/>
    <w:multiLevelType w:val="hybridMultilevel"/>
    <w:tmpl w:val="DF5421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263528"/>
    <w:multiLevelType w:val="hybridMultilevel"/>
    <w:tmpl w:val="A75016A4"/>
    <w:lvl w:ilvl="0" w:tplc="D088A96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84DA0"/>
    <w:multiLevelType w:val="hybridMultilevel"/>
    <w:tmpl w:val="833404F4"/>
    <w:lvl w:ilvl="0" w:tplc="E780CDAA">
      <w:start w:val="6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D5442"/>
    <w:multiLevelType w:val="hybridMultilevel"/>
    <w:tmpl w:val="7B62C060"/>
    <w:lvl w:ilvl="0" w:tplc="CE8C48E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143971"/>
    <w:multiLevelType w:val="hybridMultilevel"/>
    <w:tmpl w:val="80BAEBE4"/>
    <w:lvl w:ilvl="0" w:tplc="D38A080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D17C37"/>
    <w:multiLevelType w:val="hybridMultilevel"/>
    <w:tmpl w:val="E41C99F2"/>
    <w:lvl w:ilvl="0" w:tplc="6C7C59BE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003698"/>
    <w:multiLevelType w:val="hybridMultilevel"/>
    <w:tmpl w:val="563227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A959DA"/>
    <w:multiLevelType w:val="hybridMultilevel"/>
    <w:tmpl w:val="E0FA58F4"/>
    <w:lvl w:ilvl="0" w:tplc="05F4AA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AA057E"/>
    <w:multiLevelType w:val="hybridMultilevel"/>
    <w:tmpl w:val="E0FA58F4"/>
    <w:lvl w:ilvl="0" w:tplc="05F4AA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4D6E12"/>
    <w:multiLevelType w:val="hybridMultilevel"/>
    <w:tmpl w:val="FD900FCC"/>
    <w:lvl w:ilvl="0" w:tplc="0D1AD9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835741"/>
    <w:multiLevelType w:val="hybridMultilevel"/>
    <w:tmpl w:val="FD900FCC"/>
    <w:lvl w:ilvl="0" w:tplc="0D1AD9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B57D5E"/>
    <w:multiLevelType w:val="hybridMultilevel"/>
    <w:tmpl w:val="7B62C060"/>
    <w:lvl w:ilvl="0" w:tplc="CE8C48E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34761D3"/>
    <w:multiLevelType w:val="hybridMultilevel"/>
    <w:tmpl w:val="7B62C060"/>
    <w:lvl w:ilvl="0" w:tplc="CE8C48E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927EA3"/>
    <w:multiLevelType w:val="hybridMultilevel"/>
    <w:tmpl w:val="024423B8"/>
    <w:lvl w:ilvl="0" w:tplc="7A3820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6302E9"/>
    <w:multiLevelType w:val="hybridMultilevel"/>
    <w:tmpl w:val="7E608CFA"/>
    <w:lvl w:ilvl="0" w:tplc="B656AEB0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BF41BB8"/>
    <w:multiLevelType w:val="hybridMultilevel"/>
    <w:tmpl w:val="10C001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8"/>
  </w:num>
  <w:num w:numId="5">
    <w:abstractNumId w:val="3"/>
  </w:num>
  <w:num w:numId="6">
    <w:abstractNumId w:val="1"/>
  </w:num>
  <w:num w:numId="7">
    <w:abstractNumId w:val="15"/>
  </w:num>
  <w:num w:numId="8">
    <w:abstractNumId w:val="11"/>
  </w:num>
  <w:num w:numId="9">
    <w:abstractNumId w:val="0"/>
  </w:num>
  <w:num w:numId="10">
    <w:abstractNumId w:val="13"/>
  </w:num>
  <w:num w:numId="11">
    <w:abstractNumId w:val="4"/>
  </w:num>
  <w:num w:numId="12">
    <w:abstractNumId w:val="12"/>
  </w:num>
  <w:num w:numId="13">
    <w:abstractNumId w:val="2"/>
  </w:num>
  <w:num w:numId="14">
    <w:abstractNumId w:val="7"/>
  </w:num>
  <w:num w:numId="15">
    <w:abstractNumId w:val="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F00"/>
    <w:rsid w:val="000532E2"/>
    <w:rsid w:val="0008018D"/>
    <w:rsid w:val="001210ED"/>
    <w:rsid w:val="00140A46"/>
    <w:rsid w:val="00162C13"/>
    <w:rsid w:val="00173DD6"/>
    <w:rsid w:val="001A0786"/>
    <w:rsid w:val="001A4536"/>
    <w:rsid w:val="00227DC6"/>
    <w:rsid w:val="00243E53"/>
    <w:rsid w:val="002860F6"/>
    <w:rsid w:val="002A09B9"/>
    <w:rsid w:val="002B6F5A"/>
    <w:rsid w:val="002C6FC7"/>
    <w:rsid w:val="002D30B0"/>
    <w:rsid w:val="002D4985"/>
    <w:rsid w:val="003622B4"/>
    <w:rsid w:val="003B1CDE"/>
    <w:rsid w:val="003B3E7D"/>
    <w:rsid w:val="00411D39"/>
    <w:rsid w:val="00416949"/>
    <w:rsid w:val="00455172"/>
    <w:rsid w:val="00482DFA"/>
    <w:rsid w:val="00482E91"/>
    <w:rsid w:val="004B6E2B"/>
    <w:rsid w:val="004C6C26"/>
    <w:rsid w:val="004E31A5"/>
    <w:rsid w:val="00506201"/>
    <w:rsid w:val="0056077A"/>
    <w:rsid w:val="005F1EB0"/>
    <w:rsid w:val="005F7D7E"/>
    <w:rsid w:val="00646314"/>
    <w:rsid w:val="00667E5E"/>
    <w:rsid w:val="006826B5"/>
    <w:rsid w:val="007358C5"/>
    <w:rsid w:val="00736C98"/>
    <w:rsid w:val="00762C09"/>
    <w:rsid w:val="007727D4"/>
    <w:rsid w:val="00781EB4"/>
    <w:rsid w:val="007A3B21"/>
    <w:rsid w:val="007A773D"/>
    <w:rsid w:val="007C4BE9"/>
    <w:rsid w:val="007D5A71"/>
    <w:rsid w:val="00844609"/>
    <w:rsid w:val="00882E57"/>
    <w:rsid w:val="00897551"/>
    <w:rsid w:val="0090483B"/>
    <w:rsid w:val="00905957"/>
    <w:rsid w:val="0090694B"/>
    <w:rsid w:val="00964CD4"/>
    <w:rsid w:val="009A2A96"/>
    <w:rsid w:val="009C03C8"/>
    <w:rsid w:val="009D4C26"/>
    <w:rsid w:val="00A42275"/>
    <w:rsid w:val="00A60BFB"/>
    <w:rsid w:val="00A83938"/>
    <w:rsid w:val="00AE2B1C"/>
    <w:rsid w:val="00B06948"/>
    <w:rsid w:val="00B245DC"/>
    <w:rsid w:val="00B36F00"/>
    <w:rsid w:val="00B43675"/>
    <w:rsid w:val="00BB0028"/>
    <w:rsid w:val="00BC392A"/>
    <w:rsid w:val="00C0394D"/>
    <w:rsid w:val="00C36A18"/>
    <w:rsid w:val="00CB0DB9"/>
    <w:rsid w:val="00CC5A6F"/>
    <w:rsid w:val="00CC6CA3"/>
    <w:rsid w:val="00CE0E9C"/>
    <w:rsid w:val="00D162B5"/>
    <w:rsid w:val="00D70A19"/>
    <w:rsid w:val="00D75A51"/>
    <w:rsid w:val="00D8320C"/>
    <w:rsid w:val="00DD6E3D"/>
    <w:rsid w:val="00DE26FC"/>
    <w:rsid w:val="00E00AEE"/>
    <w:rsid w:val="00E132BB"/>
    <w:rsid w:val="00E17A98"/>
    <w:rsid w:val="00E2689C"/>
    <w:rsid w:val="00E30D96"/>
    <w:rsid w:val="00E625A2"/>
    <w:rsid w:val="00ED3B9A"/>
    <w:rsid w:val="00F32BDB"/>
    <w:rsid w:val="00F33C32"/>
    <w:rsid w:val="00F449CB"/>
    <w:rsid w:val="00F455F5"/>
    <w:rsid w:val="00F8742D"/>
    <w:rsid w:val="00FB7F8B"/>
    <w:rsid w:val="00FD421A"/>
    <w:rsid w:val="00FF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5B544"/>
  <w15:chartTrackingRefBased/>
  <w15:docId w15:val="{B77C65FA-538D-4A1B-87DF-B7DB82662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67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B36F00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36F0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rmlnywebov">
    <w:name w:val="Normal (Web)"/>
    <w:basedOn w:val="Normlny"/>
    <w:uiPriority w:val="99"/>
    <w:unhideWhenUsed/>
    <w:rsid w:val="00B36F00"/>
    <w:pPr>
      <w:spacing w:before="144" w:after="144"/>
    </w:pPr>
  </w:style>
  <w:style w:type="paragraph" w:styleId="Odsekzoznamu">
    <w:name w:val="List Paragraph"/>
    <w:basedOn w:val="Normlny"/>
    <w:uiPriority w:val="34"/>
    <w:qFormat/>
    <w:rsid w:val="001210ED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E00AE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00AE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00AE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00AE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00AEE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00AE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00AEE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7727D4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90694B"/>
    <w:rPr>
      <w:color w:val="954F72" w:themeColor="followedHyperlink"/>
      <w:u w:val="singl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0694B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0694B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90694B"/>
    <w:rPr>
      <w:vertAlign w:val="superscript"/>
    </w:rPr>
  </w:style>
  <w:style w:type="character" w:customStyle="1" w:styleId="awspan">
    <w:name w:val="awspan"/>
    <w:basedOn w:val="Predvolenpsmoodseku"/>
    <w:rsid w:val="00411D39"/>
  </w:style>
  <w:style w:type="character" w:customStyle="1" w:styleId="law-external">
    <w:name w:val="law-external"/>
    <w:basedOn w:val="Predvolenpsmoodseku"/>
    <w:rsid w:val="009D4C26"/>
  </w:style>
  <w:style w:type="character" w:customStyle="1" w:styleId="law-local">
    <w:name w:val="law-local"/>
    <w:basedOn w:val="Predvolenpsmoodseku"/>
    <w:rsid w:val="009D4C26"/>
  </w:style>
  <w:style w:type="character" w:customStyle="1" w:styleId="law-note">
    <w:name w:val="law-note"/>
    <w:basedOn w:val="Predvolenpsmoodseku"/>
    <w:rsid w:val="009D4C26"/>
  </w:style>
  <w:style w:type="character" w:customStyle="1" w:styleId="apple-converted-space">
    <w:name w:val="apple-converted-space"/>
    <w:basedOn w:val="Predvolenpsmoodseku"/>
    <w:rsid w:val="00667E5E"/>
  </w:style>
  <w:style w:type="paragraph" w:customStyle="1" w:styleId="l3">
    <w:name w:val="l3"/>
    <w:basedOn w:val="Normlny"/>
    <w:rsid w:val="002B6F5A"/>
    <w:pPr>
      <w:spacing w:before="100" w:beforeAutospacing="1" w:after="100" w:afterAutospacing="1"/>
    </w:pPr>
  </w:style>
  <w:style w:type="character" w:styleId="PremennHTML">
    <w:name w:val="HTML Variable"/>
    <w:basedOn w:val="Predvolenpsmoodseku"/>
    <w:uiPriority w:val="99"/>
    <w:semiHidden/>
    <w:unhideWhenUsed/>
    <w:rsid w:val="002B6F5A"/>
    <w:rPr>
      <w:i/>
      <w:iCs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F449CB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F449C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8320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8320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8320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8320C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6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0442">
          <w:marLeft w:val="-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9572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4885">
          <w:marLeft w:val="-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0529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6039">
          <w:marLeft w:val="-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4133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4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5098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83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60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41575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63290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8488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13583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45420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7625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98520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87245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4873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43076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88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4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931586">
          <w:marLeft w:val="0"/>
          <w:marRight w:val="2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30899">
          <w:marLeft w:val="-600"/>
          <w:marRight w:val="1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7960">
          <w:marLeft w:val="-1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0929">
          <w:marLeft w:val="0"/>
          <w:marRight w:val="2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62156">
              <w:marLeft w:val="-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134360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9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06363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7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81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278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1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91462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83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128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51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2225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46125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9114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665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34147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62948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9506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557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8303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1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60E92-EAEC-4D32-A1D5-8D9596AC4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Lučivjanský, Dávid, Mgr., PhD.</dc:creator>
  <cp:keywords/>
  <dc:description/>
  <cp:lastModifiedBy>Janišová, Anežka</cp:lastModifiedBy>
  <cp:revision>5</cp:revision>
  <cp:lastPrinted>2024-11-06T11:30:00Z</cp:lastPrinted>
  <dcterms:created xsi:type="dcterms:W3CDTF">2024-10-30T09:54:00Z</dcterms:created>
  <dcterms:modified xsi:type="dcterms:W3CDTF">2024-11-07T11:22:00Z</dcterms:modified>
</cp:coreProperties>
</file>