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212FF" w14:textId="77777777" w:rsidR="00945D32" w:rsidRDefault="00945D32">
      <w:pPr>
        <w:pStyle w:val="Nadpis7"/>
        <w:rPr>
          <w:b w:val="0"/>
          <w:bCs w:val="0"/>
        </w:rPr>
      </w:pPr>
    </w:p>
    <w:p w14:paraId="5A5F84F8" w14:textId="77777777" w:rsidR="00945D32" w:rsidRDefault="00945D32">
      <w:pPr>
        <w:jc w:val="both"/>
      </w:pPr>
    </w:p>
    <w:p w14:paraId="1D7D111C" w14:textId="77777777" w:rsidR="00945D32" w:rsidRDefault="006E690C">
      <w:pPr>
        <w:pStyle w:val="Nadpis9"/>
      </w:pPr>
      <w:r>
        <w:t>VLÁDA  SLOVENSKEJ  REPUBLIKY</w:t>
      </w:r>
    </w:p>
    <w:p w14:paraId="6206320A" w14:textId="77777777" w:rsidR="00945D32" w:rsidRPr="006E690C" w:rsidRDefault="00945D32">
      <w:pPr>
        <w:pBdr>
          <w:bottom w:val="single" w:sz="4" w:space="1" w:color="auto"/>
        </w:pBdr>
        <w:jc w:val="center"/>
      </w:pPr>
    </w:p>
    <w:p w14:paraId="6D770F65" w14:textId="4165AB29" w:rsidR="00945D32" w:rsidRDefault="00945D32">
      <w:pPr>
        <w:jc w:val="both"/>
        <w:rPr>
          <w:b/>
          <w:bCs/>
        </w:rPr>
      </w:pPr>
    </w:p>
    <w:p w14:paraId="0B968DCE" w14:textId="7FFC6EE7" w:rsidR="00945D32" w:rsidRDefault="006E690C">
      <w:pPr>
        <w:pStyle w:val="Pta"/>
        <w:tabs>
          <w:tab w:val="clear" w:pos="4536"/>
          <w:tab w:val="clear" w:pos="9072"/>
        </w:tabs>
        <w:rPr>
          <w:sz w:val="20"/>
          <w:szCs w:val="20"/>
        </w:rPr>
      </w:pPr>
      <w:r>
        <w:t>Na rokovanie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Číslo: </w:t>
      </w:r>
      <w:r w:rsidRPr="007B6739">
        <w:t>UV-</w:t>
      </w:r>
      <w:r w:rsidR="007B6739" w:rsidRPr="007B673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B6739" w:rsidRPr="007B6739">
        <w:t>43866/2024</w:t>
      </w:r>
    </w:p>
    <w:p w14:paraId="070CA512" w14:textId="55C635A7" w:rsidR="00945D32" w:rsidRPr="006E690C" w:rsidRDefault="006E690C" w:rsidP="006E690C">
      <w:pPr>
        <w:rPr>
          <w:sz w:val="24"/>
          <w:szCs w:val="24"/>
        </w:rPr>
      </w:pPr>
      <w:r>
        <w:rPr>
          <w:sz w:val="24"/>
          <w:szCs w:val="24"/>
        </w:rPr>
        <w:t>Národnej rady Slovenskej republiky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254602" w14:textId="77777777" w:rsidR="00945D32" w:rsidRDefault="00945D32">
      <w:pPr>
        <w:jc w:val="both"/>
        <w:rPr>
          <w:b/>
          <w:bCs/>
        </w:rPr>
      </w:pPr>
    </w:p>
    <w:p w14:paraId="2FFB837C" w14:textId="77777777" w:rsidR="00945D32" w:rsidRDefault="00945D32">
      <w:pPr>
        <w:jc w:val="both"/>
        <w:rPr>
          <w:b/>
          <w:bCs/>
        </w:rPr>
      </w:pPr>
    </w:p>
    <w:p w14:paraId="5EEFEDD5" w14:textId="77777777" w:rsidR="00945D32" w:rsidRDefault="00945D32">
      <w:pPr>
        <w:jc w:val="both"/>
        <w:rPr>
          <w:b/>
          <w:bCs/>
        </w:rPr>
      </w:pPr>
    </w:p>
    <w:p w14:paraId="3583F0A7" w14:textId="77777777" w:rsidR="00945D32" w:rsidRDefault="00945D32">
      <w:pPr>
        <w:jc w:val="both"/>
        <w:rPr>
          <w:b/>
          <w:bCs/>
        </w:rPr>
      </w:pPr>
    </w:p>
    <w:p w14:paraId="21B3FC34" w14:textId="30053B0F" w:rsidR="00945D32" w:rsidRDefault="00945D32">
      <w:pPr>
        <w:jc w:val="both"/>
        <w:rPr>
          <w:b/>
          <w:bCs/>
        </w:rPr>
      </w:pPr>
    </w:p>
    <w:p w14:paraId="53B77DCC" w14:textId="4161E2A9" w:rsidR="006E690C" w:rsidRDefault="006E690C">
      <w:pPr>
        <w:jc w:val="both"/>
        <w:rPr>
          <w:b/>
          <w:bCs/>
        </w:rPr>
      </w:pPr>
    </w:p>
    <w:p w14:paraId="63414848" w14:textId="77777777" w:rsidR="006E690C" w:rsidRDefault="006E690C">
      <w:pPr>
        <w:jc w:val="both"/>
        <w:rPr>
          <w:b/>
          <w:bCs/>
        </w:rPr>
      </w:pPr>
    </w:p>
    <w:p w14:paraId="10DF1FF3" w14:textId="77777777" w:rsidR="00945D32" w:rsidRDefault="00945D32">
      <w:pPr>
        <w:jc w:val="both"/>
        <w:rPr>
          <w:b/>
          <w:bCs/>
        </w:rPr>
      </w:pPr>
    </w:p>
    <w:p w14:paraId="5AD96493" w14:textId="702E067E" w:rsidR="00945D32" w:rsidRDefault="007B673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587</w:t>
      </w:r>
    </w:p>
    <w:p w14:paraId="60F43730" w14:textId="77777777" w:rsidR="00945D32" w:rsidRDefault="00945D32">
      <w:pPr>
        <w:jc w:val="center"/>
      </w:pPr>
    </w:p>
    <w:p w14:paraId="13F619D6" w14:textId="77777777" w:rsidR="00945D32" w:rsidRDefault="00945D32">
      <w:pPr>
        <w:jc w:val="center"/>
        <w:rPr>
          <w:b/>
          <w:bCs/>
        </w:rPr>
      </w:pPr>
    </w:p>
    <w:p w14:paraId="6349E1B5" w14:textId="226C14D0" w:rsidR="00945D32" w:rsidRDefault="006E69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VLÁDNY NÁVRH</w:t>
      </w:r>
    </w:p>
    <w:p w14:paraId="276723B7" w14:textId="3AD1E724" w:rsidR="006E690C" w:rsidRDefault="006E690C">
      <w:pPr>
        <w:jc w:val="center"/>
        <w:rPr>
          <w:b/>
          <w:bCs/>
          <w:sz w:val="28"/>
          <w:szCs w:val="28"/>
        </w:rPr>
      </w:pPr>
    </w:p>
    <w:p w14:paraId="219D2ABE" w14:textId="06857E6D" w:rsidR="006E690C" w:rsidRPr="006E690C" w:rsidRDefault="006E690C">
      <w:pPr>
        <w:jc w:val="center"/>
        <w:rPr>
          <w:b/>
          <w:bCs/>
          <w:sz w:val="24"/>
          <w:szCs w:val="24"/>
        </w:rPr>
      </w:pPr>
      <w:r w:rsidRPr="006E690C">
        <w:rPr>
          <w:b/>
          <w:bCs/>
          <w:sz w:val="24"/>
          <w:szCs w:val="24"/>
        </w:rPr>
        <w:t>Stavebný zákon</w:t>
      </w:r>
    </w:p>
    <w:p w14:paraId="2464DB16" w14:textId="77777777" w:rsidR="00945D32" w:rsidRDefault="00945D32">
      <w:pPr>
        <w:pBdr>
          <w:bottom w:val="single" w:sz="4" w:space="1" w:color="auto"/>
        </w:pBdr>
        <w:jc w:val="both"/>
        <w:rPr>
          <w:b/>
          <w:bCs/>
        </w:rPr>
      </w:pPr>
    </w:p>
    <w:p w14:paraId="4C3597E9" w14:textId="77777777" w:rsidR="00945D32" w:rsidRDefault="006E690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F1192F9" w14:textId="77777777" w:rsidR="00945D32" w:rsidRDefault="006E690C">
      <w:pPr>
        <w:ind w:left="4248" w:firstLine="708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Návrh uznesenia NR SR:</w:t>
      </w:r>
    </w:p>
    <w:p w14:paraId="20401F52" w14:textId="77777777" w:rsidR="00945D32" w:rsidRDefault="00945D32">
      <w:pPr>
        <w:ind w:left="4248" w:firstLine="708"/>
        <w:jc w:val="both"/>
        <w:rPr>
          <w:b/>
          <w:bCs/>
          <w:sz w:val="24"/>
          <w:szCs w:val="24"/>
        </w:rPr>
      </w:pPr>
    </w:p>
    <w:p w14:paraId="56FE3D7E" w14:textId="428DE03A" w:rsidR="00945D32" w:rsidRDefault="006E690C">
      <w:pPr>
        <w:ind w:left="4950"/>
        <w:jc w:val="both"/>
        <w:rPr>
          <w:sz w:val="24"/>
          <w:szCs w:val="24"/>
        </w:rPr>
      </w:pPr>
      <w:r>
        <w:rPr>
          <w:sz w:val="24"/>
          <w:szCs w:val="24"/>
        </w:rPr>
        <w:t>Národná rada Slovenskej republiky</w:t>
      </w:r>
    </w:p>
    <w:p w14:paraId="57DFDDCC" w14:textId="5003E2E8" w:rsidR="006E690C" w:rsidRDefault="006E690C">
      <w:pPr>
        <w:ind w:left="4950"/>
        <w:jc w:val="both"/>
        <w:rPr>
          <w:b/>
          <w:sz w:val="24"/>
          <w:szCs w:val="24"/>
        </w:rPr>
      </w:pPr>
      <w:r w:rsidRPr="006E690C">
        <w:rPr>
          <w:b/>
          <w:sz w:val="24"/>
          <w:szCs w:val="24"/>
        </w:rPr>
        <w:t>s c h v a ľ u j e</w:t>
      </w:r>
    </w:p>
    <w:p w14:paraId="4024CC80" w14:textId="1237A2F6" w:rsidR="006E690C" w:rsidRPr="006E690C" w:rsidRDefault="006E690C">
      <w:pPr>
        <w:ind w:left="4950"/>
        <w:jc w:val="both"/>
        <w:rPr>
          <w:sz w:val="24"/>
          <w:szCs w:val="24"/>
        </w:rPr>
      </w:pPr>
      <w:r>
        <w:rPr>
          <w:sz w:val="24"/>
          <w:szCs w:val="24"/>
        </w:rPr>
        <w:t>vlád</w:t>
      </w:r>
      <w:r w:rsidR="007B6739">
        <w:rPr>
          <w:sz w:val="24"/>
          <w:szCs w:val="24"/>
        </w:rPr>
        <w:t>n</w:t>
      </w:r>
      <w:bookmarkStart w:id="0" w:name="_GoBack"/>
      <w:bookmarkEnd w:id="0"/>
      <w:r>
        <w:rPr>
          <w:sz w:val="24"/>
          <w:szCs w:val="24"/>
        </w:rPr>
        <w:t>y návrh Stavebného zákona</w:t>
      </w:r>
    </w:p>
    <w:p w14:paraId="7289E728" w14:textId="77777777" w:rsidR="00945D32" w:rsidRDefault="00945D32">
      <w:pPr>
        <w:ind w:left="4950"/>
        <w:jc w:val="both"/>
      </w:pPr>
    </w:p>
    <w:p w14:paraId="2F75E850" w14:textId="77777777" w:rsidR="00945D32" w:rsidRDefault="00945D32">
      <w:pPr>
        <w:ind w:left="4950"/>
        <w:jc w:val="both"/>
      </w:pPr>
    </w:p>
    <w:p w14:paraId="595E056D" w14:textId="77777777" w:rsidR="00945D32" w:rsidRDefault="00945D32">
      <w:pPr>
        <w:ind w:left="4950"/>
        <w:jc w:val="both"/>
      </w:pPr>
    </w:p>
    <w:p w14:paraId="07030190" w14:textId="77777777" w:rsidR="00945D32" w:rsidRDefault="00945D32">
      <w:pPr>
        <w:ind w:left="4950"/>
        <w:jc w:val="both"/>
      </w:pPr>
    </w:p>
    <w:p w14:paraId="195FB86C" w14:textId="77777777" w:rsidR="00945D32" w:rsidRDefault="00945D32">
      <w:pPr>
        <w:ind w:left="4950"/>
        <w:jc w:val="both"/>
      </w:pPr>
    </w:p>
    <w:p w14:paraId="0832C92D" w14:textId="77777777" w:rsidR="00945D32" w:rsidRDefault="00945D32">
      <w:pPr>
        <w:ind w:left="4950"/>
        <w:jc w:val="both"/>
      </w:pPr>
    </w:p>
    <w:p w14:paraId="1F5C70D5" w14:textId="77777777" w:rsidR="00945D32" w:rsidRDefault="00945D32">
      <w:pPr>
        <w:ind w:left="4950"/>
        <w:jc w:val="both"/>
      </w:pPr>
    </w:p>
    <w:p w14:paraId="386158AC" w14:textId="77777777" w:rsidR="00945D32" w:rsidRDefault="00945D32">
      <w:pPr>
        <w:ind w:left="4950"/>
        <w:jc w:val="both"/>
      </w:pPr>
    </w:p>
    <w:p w14:paraId="0993884B" w14:textId="77777777" w:rsidR="00945D32" w:rsidRDefault="00945D32">
      <w:pPr>
        <w:ind w:left="4950"/>
        <w:jc w:val="both"/>
      </w:pPr>
    </w:p>
    <w:p w14:paraId="7BE0557F" w14:textId="77777777" w:rsidR="00945D32" w:rsidRDefault="00945D32">
      <w:pPr>
        <w:ind w:left="4950"/>
        <w:jc w:val="both"/>
      </w:pPr>
    </w:p>
    <w:p w14:paraId="683CE870" w14:textId="77777777" w:rsidR="00945D32" w:rsidRDefault="00945D32">
      <w:pPr>
        <w:ind w:left="4950"/>
        <w:jc w:val="both"/>
      </w:pPr>
    </w:p>
    <w:p w14:paraId="03AE01E8" w14:textId="77777777" w:rsidR="00945D32" w:rsidRDefault="00945D32">
      <w:pPr>
        <w:ind w:left="4950"/>
        <w:jc w:val="both"/>
      </w:pPr>
    </w:p>
    <w:p w14:paraId="458BE65D" w14:textId="77777777" w:rsidR="00945D32" w:rsidRDefault="00945D32">
      <w:pPr>
        <w:jc w:val="both"/>
        <w:rPr>
          <w:b/>
          <w:bCs/>
          <w:sz w:val="24"/>
          <w:szCs w:val="24"/>
        </w:rPr>
      </w:pPr>
    </w:p>
    <w:p w14:paraId="6E13077F" w14:textId="0FFCC3E9" w:rsidR="00945D32" w:rsidRDefault="006E690C">
      <w:pPr>
        <w:jc w:val="both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14:paraId="6B139309" w14:textId="47D3E04F" w:rsidR="00945D32" w:rsidRPr="006E690C" w:rsidRDefault="006E690C">
      <w:pPr>
        <w:jc w:val="both"/>
        <w:rPr>
          <w:sz w:val="24"/>
          <w:szCs w:val="24"/>
        </w:rPr>
      </w:pPr>
      <w:r>
        <w:rPr>
          <w:sz w:val="24"/>
          <w:szCs w:val="24"/>
        </w:rPr>
        <w:t>Robert Fico</w:t>
      </w:r>
    </w:p>
    <w:p w14:paraId="68FCC2DE" w14:textId="77777777" w:rsidR="00945D32" w:rsidRDefault="006E6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vlády </w:t>
      </w:r>
    </w:p>
    <w:p w14:paraId="43CCAF91" w14:textId="77777777" w:rsidR="00945D32" w:rsidRDefault="006E690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Slovenskej republiky</w:t>
      </w:r>
      <w:r>
        <w:rPr>
          <w:sz w:val="24"/>
          <w:szCs w:val="24"/>
        </w:rPr>
        <w:tab/>
      </w:r>
    </w:p>
    <w:p w14:paraId="1E781D41" w14:textId="77777777" w:rsidR="00945D32" w:rsidRDefault="00945D32">
      <w:pPr>
        <w:jc w:val="both"/>
        <w:rPr>
          <w:b/>
          <w:bCs/>
          <w:sz w:val="24"/>
          <w:szCs w:val="24"/>
        </w:rPr>
      </w:pPr>
    </w:p>
    <w:p w14:paraId="0106F659" w14:textId="77777777" w:rsidR="00945D32" w:rsidRDefault="00945D32">
      <w:pPr>
        <w:jc w:val="both"/>
        <w:rPr>
          <w:b/>
          <w:bCs/>
          <w:sz w:val="24"/>
          <w:szCs w:val="24"/>
        </w:rPr>
      </w:pPr>
    </w:p>
    <w:p w14:paraId="03255C7F" w14:textId="77777777" w:rsidR="00945D32" w:rsidRDefault="00945D32">
      <w:pPr>
        <w:jc w:val="both"/>
        <w:rPr>
          <w:b/>
          <w:bCs/>
          <w:sz w:val="24"/>
          <w:szCs w:val="24"/>
        </w:rPr>
      </w:pPr>
    </w:p>
    <w:p w14:paraId="4B5A3566" w14:textId="77777777" w:rsidR="00945D32" w:rsidRDefault="00945D32">
      <w:pPr>
        <w:jc w:val="both"/>
        <w:rPr>
          <w:b/>
          <w:bCs/>
          <w:sz w:val="24"/>
          <w:szCs w:val="24"/>
        </w:rPr>
      </w:pPr>
    </w:p>
    <w:p w14:paraId="5EBF7769" w14:textId="6C58FE58" w:rsidR="00C96EB5" w:rsidRDefault="00F1684D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6E690C">
        <w:rPr>
          <w:sz w:val="24"/>
          <w:szCs w:val="24"/>
        </w:rPr>
        <w:t xml:space="preserve"> november 2024</w:t>
      </w:r>
    </w:p>
    <w:sectPr w:rsidR="00C96EB5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A7"/>
    <w:rsid w:val="006E690C"/>
    <w:rsid w:val="00767E3F"/>
    <w:rsid w:val="007B6739"/>
    <w:rsid w:val="00945D32"/>
    <w:rsid w:val="00C96EB5"/>
    <w:rsid w:val="00CE61A7"/>
    <w:rsid w:val="00F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DEC7B"/>
  <w14:defaultImageDpi w14:val="0"/>
  <w15:docId w15:val="{A7E73255-B0DD-BD42-8426-5231C1A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Pr>
      <w:kern w:val="0"/>
      <w:lang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kern w:val="0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Popis">
    <w:name w:val="caption"/>
    <w:basedOn w:val="Normlny"/>
    <w:next w:val="Normlny"/>
    <w:uiPriority w:val="99"/>
    <w:qFormat/>
    <w:pPr>
      <w:spacing w:before="120" w:after="120"/>
    </w:pPr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6E6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90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90C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6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690C"/>
    <w:rPr>
      <w:rFonts w:ascii="Times New Roman" w:hAnsi="Times New Roman" w:cs="Times New Roman"/>
      <w:b/>
      <w:bCs/>
      <w:kern w:val="0"/>
      <w:sz w:val="20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90C"/>
    <w:rPr>
      <w:rFonts w:ascii="Segoe UI" w:hAnsi="Segoe UI" w:cs="Segoe U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Urad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Jakub</dc:creator>
  <cp:keywords/>
  <dc:description/>
  <cp:lastModifiedBy>Zemanová, Ivana</cp:lastModifiedBy>
  <cp:revision>2</cp:revision>
  <dcterms:created xsi:type="dcterms:W3CDTF">2024-11-06T11:09:00Z</dcterms:created>
  <dcterms:modified xsi:type="dcterms:W3CDTF">2024-11-06T11:09:00Z</dcterms:modified>
</cp:coreProperties>
</file>