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AB" w:rsidRDefault="000A68CF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t xml:space="preserve"> </w:t>
      </w: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F92928" w:rsidRPr="001973C4" w:rsidRDefault="00F92928" w:rsidP="0038529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AE6CAB" w:rsidRPr="000375B6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375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</w:t>
      </w:r>
      <w:r w:rsidR="007F5F8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 5. novembra</w:t>
      </w:r>
      <w:r w:rsidR="00F903F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375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2024,</w:t>
      </w: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ktorým sa mení zákon č. 311/2001 Z. z.</w:t>
      </w:r>
      <w:r w:rsidRPr="00C9227C">
        <w:rPr>
          <w:rFonts w:ascii="Times New Roman" w:hAnsi="Times New Roman" w:cs="Times New Roman"/>
          <w:sz w:val="24"/>
          <w:szCs w:val="24"/>
        </w:rPr>
        <w:t xml:space="preserve"> </w:t>
      </w:r>
      <w:r w:rsidRPr="001973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Zákonník práce v znení neskorších predpisov </w:t>
      </w: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AE6CAB" w:rsidRPr="001973C4" w:rsidRDefault="00AE6CAB" w:rsidP="00AE6CAB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Národná rada Slovenskej republiky sa uzniesla na tomto zákone:</w:t>
      </w: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Čl. I</w:t>
      </w:r>
    </w:p>
    <w:p w:rsidR="00AE6CAB" w:rsidRPr="001973C4" w:rsidRDefault="00AE6CAB" w:rsidP="00AE6CAB">
      <w:pPr>
        <w:spacing w:after="24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Zákon č. 311/2001 Z. z. Zákonník práce v znení zákona č. 165/2002 Z. z., zákona č. 408/2002 Z. z., zákona č. 210/2003 Z. z., zákona č. 461/2003 Z. z., zákona č. 5/2004 Z. z., zákona                 č. 365/2004 Z. z., zákona č. 82/2005 Z. z., zákona č. 131/2005 Z. z., zákona č. 244/2005 Z. z., zákona č. 570/2005 Z. z., zákona č. 124/2006 Z. z., zákona č. 231/2006 Z. z., zákona                      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        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               č. 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             č. 326/2020 Z. z., zákona č. 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Z. z., zákona č. 376/2022 Z. z., zákona č. 1/2023 Z. z., zákona                č. 50/2023 Z. z., zákona č. 309/2023 Z. z., zákona č. 530/2023 Z. z., zákona č. 172/2024 Z. z. a zákona č. 178/2024 Z. z. sa mení takto:</w:t>
      </w:r>
    </w:p>
    <w:p w:rsidR="00AE6CAB" w:rsidRPr="001973C4" w:rsidRDefault="00AE6CAB" w:rsidP="00AE6CAB">
      <w:pPr>
        <w:spacing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V Prílohe č. 1b písm. b) šiesty bod a siedmy bod znejú: </w:t>
      </w:r>
    </w:p>
    <w:p w:rsidR="00AE6CAB" w:rsidRPr="00C9227C" w:rsidRDefault="00AE6CAB" w:rsidP="00AE6CAB">
      <w:pPr>
        <w:shd w:val="clear" w:color="auto" w:fill="FFFFFF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Pr="00C9227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6.</w:t>
      </w:r>
      <w:r w:rsidRPr="00C922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ab/>
      </w:r>
      <w:r w:rsidRPr="00C9227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prevádzke reštaurácií a pohostinstiev,</w:t>
      </w:r>
    </w:p>
    <w:p w:rsidR="00AE6CAB" w:rsidRPr="00C9227C" w:rsidRDefault="00AE6CAB" w:rsidP="00AE6C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9227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7.</w:t>
      </w:r>
      <w:r w:rsidRPr="00C9227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  <w:t>prevádzke ubytovacích zariadení,</w:t>
      </w: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“. </w:t>
      </w:r>
    </w:p>
    <w:p w:rsidR="00AE6CAB" w:rsidRPr="001973C4" w:rsidRDefault="00AE6CAB" w:rsidP="00AE6CAB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E6CAB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:rsidR="00AE6CAB" w:rsidRPr="001973C4" w:rsidRDefault="00AE6CAB" w:rsidP="00AE6CAB">
      <w:pPr>
        <w:spacing w:after="24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Čl. II</w:t>
      </w:r>
    </w:p>
    <w:p w:rsidR="00AE6CAB" w:rsidRPr="001973C4" w:rsidRDefault="00AE6CAB" w:rsidP="00AE6CAB">
      <w:pPr>
        <w:spacing w:after="24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Tento zákon nadobúda účinnosť </w:t>
      </w:r>
      <w:r w:rsidR="00BC72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januára 2025</w:t>
      </w:r>
      <w:r w:rsidRPr="001973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AE6CAB" w:rsidRDefault="00AE6CAB" w:rsidP="00AE6CAB">
      <w:pPr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AE6CAB">
      <w:pPr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AE6CAB">
      <w:pPr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AE6CAB">
      <w:pPr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AE6CAB">
      <w:pPr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AE6CAB">
      <w:pPr>
        <w:rPr>
          <w:rFonts w:ascii="Times New Roman" w:hAnsi="Times New Roman" w:cs="Times New Roman"/>
          <w:sz w:val="24"/>
          <w:szCs w:val="24"/>
        </w:rPr>
      </w:pPr>
    </w:p>
    <w:p w:rsidR="000375B6" w:rsidRPr="001973C4" w:rsidRDefault="000375B6" w:rsidP="00AE6CAB">
      <w:pPr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:rsidR="000375B6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75B6" w:rsidRPr="006C4BDE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0375B6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75B6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75B6" w:rsidRPr="006C4BDE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75B6" w:rsidRPr="006C4BDE" w:rsidRDefault="000375B6" w:rsidP="000375B6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15736A" w:rsidRDefault="007F5F8D"/>
    <w:sectPr w:rsidR="0015736A" w:rsidSect="003F21DB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B6" w:rsidRDefault="000375B6" w:rsidP="000375B6">
      <w:pPr>
        <w:spacing w:after="0" w:line="240" w:lineRule="auto"/>
      </w:pPr>
      <w:r>
        <w:separator/>
      </w:r>
    </w:p>
  </w:endnote>
  <w:endnote w:type="continuationSeparator" w:id="0">
    <w:p w:rsidR="000375B6" w:rsidRDefault="000375B6" w:rsidP="0003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036125"/>
      <w:docPartObj>
        <w:docPartGallery w:val="Page Numbers (Bottom of Page)"/>
        <w:docPartUnique/>
      </w:docPartObj>
    </w:sdtPr>
    <w:sdtEndPr/>
    <w:sdtContent>
      <w:p w:rsidR="000375B6" w:rsidRDefault="000375B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F8D">
          <w:rPr>
            <w:noProof/>
          </w:rPr>
          <w:t>2</w:t>
        </w:r>
        <w:r>
          <w:fldChar w:fldCharType="end"/>
        </w:r>
      </w:p>
    </w:sdtContent>
  </w:sdt>
  <w:p w:rsidR="000375B6" w:rsidRDefault="000375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B6" w:rsidRDefault="000375B6" w:rsidP="000375B6">
      <w:pPr>
        <w:spacing w:after="0" w:line="240" w:lineRule="auto"/>
      </w:pPr>
      <w:r>
        <w:separator/>
      </w:r>
    </w:p>
  </w:footnote>
  <w:footnote w:type="continuationSeparator" w:id="0">
    <w:p w:rsidR="000375B6" w:rsidRDefault="000375B6" w:rsidP="00037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CF"/>
    <w:rsid w:val="000375B6"/>
    <w:rsid w:val="000A68CF"/>
    <w:rsid w:val="0038529D"/>
    <w:rsid w:val="003F21DB"/>
    <w:rsid w:val="00411C37"/>
    <w:rsid w:val="007F5F8D"/>
    <w:rsid w:val="00AE6CAB"/>
    <w:rsid w:val="00BC7296"/>
    <w:rsid w:val="00F903FF"/>
    <w:rsid w:val="00F9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5FE0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6CA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9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2928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037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75B6"/>
    <w:rPr>
      <w:kern w:val="2"/>
      <w:sz w:val="22"/>
      <w:szCs w:val="22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037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75B6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Janišová, Anežka</cp:lastModifiedBy>
  <cp:revision>3</cp:revision>
  <cp:lastPrinted>2024-11-05T07:38:00Z</cp:lastPrinted>
  <dcterms:created xsi:type="dcterms:W3CDTF">2024-10-29T09:31:00Z</dcterms:created>
  <dcterms:modified xsi:type="dcterms:W3CDTF">2024-11-05T07:38:00Z</dcterms:modified>
</cp:coreProperties>
</file>