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D7A5D" w:rsidR="00ED7A5D">
        <w:rPr>
          <w:szCs w:val="22"/>
        </w:rPr>
        <w:t>KNR-ORGA-1348/2024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80A02">
        <w:t>574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680A02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D7A5D" w:rsidR="00ED7A5D">
        <w:rPr>
          <w:rFonts w:cs="Arial"/>
        </w:rPr>
        <w:t>k vládnemu návrhu zákona o niektorých opatreniach súvisiacich s riadením kótovanej spoločnosti (tlač 397)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D7A5D">
        <w:rPr>
          <w:rFonts w:cs="Arial"/>
        </w:rPr>
        <w:t>vládny návrh</w:t>
      </w:r>
      <w:r w:rsidRPr="00ED7A5D" w:rsidR="00ED7A5D">
        <w:rPr>
          <w:rFonts w:cs="Arial"/>
        </w:rPr>
        <w:t xml:space="preserve"> zákona o niektorých opatreniach súvisiacich s riadením </w:t>
      </w:r>
      <w:r w:rsidR="00ED7A5D">
        <w:rPr>
          <w:rFonts w:cs="Arial"/>
        </w:rPr>
        <w:t>kótovanej spoločnosti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50</cp:revision>
  <cp:lastPrinted>2024-04-15T08:14:00Z</cp:lastPrinted>
  <dcterms:created xsi:type="dcterms:W3CDTF">2022-11-24T12:39:00Z</dcterms:created>
  <dcterms:modified xsi:type="dcterms:W3CDTF">2024-10-29T14:14:00Z</dcterms:modified>
</cp:coreProperties>
</file>