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5EF2" w14:textId="77777777" w:rsidR="00647A89" w:rsidRPr="00A637CC" w:rsidRDefault="00647A89" w:rsidP="00647A89">
      <w:pPr>
        <w:pStyle w:val="Nadpis3"/>
        <w:jc w:val="left"/>
        <w:rPr>
          <w:b/>
          <w:i w:val="0"/>
        </w:rPr>
      </w:pPr>
      <w:r w:rsidRPr="00A637CC">
        <w:t xml:space="preserve">                </w:t>
      </w:r>
      <w:r>
        <w:t xml:space="preserve"> </w:t>
      </w:r>
      <w:r w:rsidRPr="00A637CC">
        <w:t xml:space="preserve">   Výbor  </w:t>
      </w:r>
    </w:p>
    <w:p w14:paraId="4FC037C4" w14:textId="77777777" w:rsidR="00647A89" w:rsidRPr="00A637CC" w:rsidRDefault="00647A89" w:rsidP="00647A89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BCC0DE7" w14:textId="7FA9E608" w:rsidR="00647A89" w:rsidRPr="00A637CC" w:rsidRDefault="00647A89" w:rsidP="00647A89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7C7FFDA4" w14:textId="77777777" w:rsidR="00677432" w:rsidRDefault="00677432" w:rsidP="00647A89">
      <w:pPr>
        <w:jc w:val="right"/>
        <w:rPr>
          <w:rFonts w:ascii="AT*Toronto" w:hAnsi="AT*Toronto"/>
        </w:rPr>
      </w:pPr>
    </w:p>
    <w:p w14:paraId="6E3E35ED" w14:textId="20765B06" w:rsidR="00647A89" w:rsidRPr="00A637CC" w:rsidRDefault="003D64EA" w:rsidP="00647A89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7</w:t>
      </w:r>
      <w:r w:rsidR="00647A89" w:rsidRPr="00A637CC">
        <w:rPr>
          <w:rFonts w:ascii="AT*Toronto" w:hAnsi="AT*Toronto"/>
        </w:rPr>
        <w:t xml:space="preserve">. schôdza výboru </w:t>
      </w:r>
    </w:p>
    <w:p w14:paraId="63A7AB39" w14:textId="77777777" w:rsidR="00647A89" w:rsidRDefault="00647A89" w:rsidP="00647A89">
      <w:pPr>
        <w:jc w:val="center"/>
        <w:rPr>
          <w:rFonts w:ascii="AT*Toronto" w:hAnsi="AT*Toronto"/>
          <w:i/>
          <w:sz w:val="28"/>
          <w:szCs w:val="28"/>
        </w:rPr>
      </w:pPr>
    </w:p>
    <w:p w14:paraId="326099BA" w14:textId="795FE949" w:rsidR="00647A89" w:rsidRPr="00B21A67" w:rsidRDefault="00BD4447" w:rsidP="00647A89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361</w:t>
      </w:r>
    </w:p>
    <w:p w14:paraId="05AE3095" w14:textId="77777777" w:rsidR="00120DDA" w:rsidRDefault="00120DDA" w:rsidP="00120DDA">
      <w:pPr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U z n e s e n i e </w:t>
      </w:r>
    </w:p>
    <w:p w14:paraId="068A78F5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Výboru Národnej rady Slovenskej republiky</w:t>
      </w:r>
    </w:p>
    <w:p w14:paraId="094F04A8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pre nezlučiteľnosť funkcií</w:t>
      </w:r>
    </w:p>
    <w:p w14:paraId="3772569B" w14:textId="34CCDEB2" w:rsidR="00120DDA" w:rsidRDefault="00BD4447" w:rsidP="00120DDA">
      <w:pPr>
        <w:spacing w:line="240" w:lineRule="atLeast"/>
        <w:jc w:val="center"/>
        <w:rPr>
          <w:rFonts w:ascii="AT*Toronto" w:hAnsi="AT*Toronto"/>
        </w:rPr>
      </w:pPr>
      <w:r>
        <w:rPr>
          <w:rFonts w:ascii="AT*Toronto" w:hAnsi="AT*Toronto"/>
        </w:rPr>
        <w:t>z 1. októbra</w:t>
      </w:r>
      <w:r w:rsidR="003355F5">
        <w:rPr>
          <w:rFonts w:ascii="AT*Toronto" w:hAnsi="AT*Toronto"/>
        </w:rPr>
        <w:t xml:space="preserve"> 2024</w:t>
      </w:r>
    </w:p>
    <w:p w14:paraId="3BE1036C" w14:textId="77777777" w:rsidR="001431BB" w:rsidRDefault="001431BB" w:rsidP="0044288A">
      <w:pPr>
        <w:pStyle w:val="Zkladntext"/>
        <w:ind w:firstLine="540"/>
        <w:rPr>
          <w:rFonts w:ascii="Times New Roman" w:hAnsi="Times New Roman"/>
        </w:rPr>
      </w:pPr>
    </w:p>
    <w:p w14:paraId="6BC086AB" w14:textId="1D9A3CE6" w:rsidR="00161049" w:rsidRDefault="008A3649" w:rsidP="008A3649">
      <w:pPr>
        <w:ind w:firstLine="540"/>
        <w:jc w:val="both"/>
      </w:pPr>
      <w:r>
        <w:t xml:space="preserve">v konaní vo veci ochrany verejného záujmu a zamedzenia rozporu záujmov </w:t>
      </w:r>
      <w:r>
        <w:br/>
        <w:t>č. VP/</w:t>
      </w:r>
      <w:r w:rsidR="00DA5D04">
        <w:t>1</w:t>
      </w:r>
      <w:r w:rsidR="00BD4447">
        <w:t>72/24</w:t>
      </w:r>
      <w:r>
        <w:t xml:space="preserve">/K voči </w:t>
      </w:r>
      <w:r w:rsidR="00161049">
        <w:t xml:space="preserve">verejnému funkcionárovi </w:t>
      </w:r>
      <w:r w:rsidR="003265A9">
        <w:t>Jozefovi Sarvašovi, bývalému likvidátorovi ZDROJ  Potraviny – Tabak Bratislava, š. p. „v likvidácii“, bývalému likvidátorovi Domáce potreby Bratislava, štátny podnik v likvidácii a likvidátorovi Západoslovenské tehelne, š. p. v likvidácii.</w:t>
      </w:r>
    </w:p>
    <w:p w14:paraId="7D3F5652" w14:textId="0DEA2CAC" w:rsidR="008A3649" w:rsidRPr="008A3649" w:rsidRDefault="008A3649" w:rsidP="008A3649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01DF8E97" w14:textId="7B6091B2" w:rsidR="008A3649" w:rsidRPr="008A3649" w:rsidRDefault="008A3649" w:rsidP="008A3649">
      <w:pPr>
        <w:pStyle w:val="Zarkazkladnhotextu2"/>
        <w:spacing w:after="0" w:line="240" w:lineRule="auto"/>
        <w:ind w:firstLine="257"/>
        <w:rPr>
          <w:b/>
          <w:bCs/>
        </w:rPr>
      </w:pPr>
      <w:r w:rsidRPr="008A3649">
        <w:rPr>
          <w:b/>
          <w:bCs/>
        </w:rPr>
        <w:t>Výbor Národnej rady Slovenskej republiky</w:t>
      </w:r>
      <w:r w:rsidR="00B21A67">
        <w:rPr>
          <w:b/>
          <w:bCs/>
        </w:rPr>
        <w:t xml:space="preserve"> </w:t>
      </w:r>
    </w:p>
    <w:p w14:paraId="786DE1A3" w14:textId="0A963363" w:rsidR="008A3649" w:rsidRDefault="008A3649" w:rsidP="008A3649">
      <w:pPr>
        <w:pStyle w:val="Zarkazkladnhotextu2"/>
        <w:spacing w:after="0" w:line="240" w:lineRule="auto"/>
        <w:rPr>
          <w:b/>
          <w:bCs/>
        </w:rPr>
      </w:pPr>
      <w:r w:rsidRPr="008A3649">
        <w:rPr>
          <w:b/>
          <w:bCs/>
        </w:rPr>
        <w:t xml:space="preserve">     pre nezlučiteľnosť funkcií</w:t>
      </w:r>
    </w:p>
    <w:p w14:paraId="3F3E1C21" w14:textId="77777777" w:rsidR="00677432" w:rsidRPr="008A3649" w:rsidRDefault="00677432" w:rsidP="008A3649">
      <w:pPr>
        <w:pStyle w:val="Zarkazkladnhotextu2"/>
        <w:spacing w:after="0" w:line="240" w:lineRule="auto"/>
      </w:pPr>
    </w:p>
    <w:p w14:paraId="7E7C328A" w14:textId="4367AA88" w:rsidR="007F4D1E" w:rsidRPr="00C14EF5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C14EF5">
        <w:rPr>
          <w:rFonts w:ascii="Times New Roman" w:hAnsi="Times New Roman"/>
          <w:szCs w:val="24"/>
        </w:rPr>
        <w:t xml:space="preserve">A.  k o n š t a t u j e, </w:t>
      </w:r>
      <w:r w:rsidR="0045755F">
        <w:rPr>
          <w:rFonts w:ascii="Times New Roman" w:hAnsi="Times New Roman"/>
          <w:szCs w:val="24"/>
        </w:rPr>
        <w:t xml:space="preserve"> </w:t>
      </w:r>
      <w:r w:rsidRPr="00C14EF5">
        <w:rPr>
          <w:rFonts w:ascii="Times New Roman" w:hAnsi="Times New Roman"/>
          <w:szCs w:val="24"/>
        </w:rPr>
        <w:t xml:space="preserve">ž e  </w:t>
      </w:r>
      <w:r w:rsidR="0045755F">
        <w:rPr>
          <w:rFonts w:ascii="Times New Roman" w:hAnsi="Times New Roman"/>
          <w:szCs w:val="24"/>
        </w:rPr>
        <w:t xml:space="preserve"> </w:t>
      </w:r>
    </w:p>
    <w:p w14:paraId="7DABE585" w14:textId="77777777" w:rsidR="007F4D1E" w:rsidRDefault="007F4D1E" w:rsidP="007F4D1E">
      <w:pPr>
        <w:pStyle w:val="Zkladntext"/>
        <w:rPr>
          <w:sz w:val="22"/>
        </w:rPr>
      </w:pPr>
    </w:p>
    <w:p w14:paraId="4691163A" w14:textId="37BEB7E2" w:rsidR="007F4D1E" w:rsidRPr="00013162" w:rsidRDefault="007F4D1E" w:rsidP="00355D77">
      <w:pPr>
        <w:pStyle w:val="Zkladntext"/>
        <w:numPr>
          <w:ilvl w:val="0"/>
          <w:numId w:val="10"/>
        </w:numPr>
      </w:pPr>
      <w:r w:rsidRPr="00013162">
        <w:t>v</w:t>
      </w:r>
      <w:r>
        <w:t> </w:t>
      </w:r>
      <w:r w:rsidRPr="00013162">
        <w:t>konaní č. VP/</w:t>
      </w:r>
      <w:r w:rsidR="00117B16">
        <w:t>143</w:t>
      </w:r>
      <w:r>
        <w:t>/2</w:t>
      </w:r>
      <w:r w:rsidR="00117B16">
        <w:t>3</w:t>
      </w:r>
      <w:r w:rsidRPr="00013162">
        <w:t xml:space="preserve">/K rozhodnutím zo dňa </w:t>
      </w:r>
      <w:r w:rsidR="000D67E2">
        <w:t>1</w:t>
      </w:r>
      <w:r w:rsidR="00B21A67">
        <w:t xml:space="preserve">. </w:t>
      </w:r>
      <w:r w:rsidR="000D67E2">
        <w:t>februára 2024</w:t>
      </w:r>
      <w:r w:rsidRPr="00013162">
        <w:t xml:space="preserve">, ktoré nadobudlo právoplatnosť </w:t>
      </w:r>
      <w:r w:rsidR="000D67E2">
        <w:t>21. marca 2024</w:t>
      </w:r>
      <w:r w:rsidR="00EB24D1">
        <w:t xml:space="preserve"> </w:t>
      </w:r>
      <w:r>
        <w:t xml:space="preserve">Výbor Národnej rady Slovenskej republiky pre nezlučiteľnosť funkcií uložil verejnému funkcionárovi </w:t>
      </w:r>
      <w:r w:rsidR="006C05B1">
        <w:t xml:space="preserve">Jozefovi Sarvašovi </w:t>
      </w:r>
      <w:r w:rsidR="00170310" w:rsidRPr="005E00AA">
        <w:t xml:space="preserve">likvidátorovi </w:t>
      </w:r>
      <w:r w:rsidR="001821E2" w:rsidRPr="005E00AA">
        <w:t>Domáce potreby Bratislava, štátny podnik v likvidácii, Západoslovenské tehelne, štá</w:t>
      </w:r>
      <w:r w:rsidR="0003478A">
        <w:t>tny podnik v likvidácii a bývalému</w:t>
      </w:r>
      <w:r w:rsidR="001821E2" w:rsidRPr="005E00AA">
        <w:t xml:space="preserve"> likvidátor</w:t>
      </w:r>
      <w:r w:rsidR="0003478A">
        <w:t>ovi</w:t>
      </w:r>
      <w:r w:rsidR="001821E2" w:rsidRPr="005E00AA">
        <w:t xml:space="preserve"> ZDROJ Potraviny - Tabak Bratislava, š. p. „v likvidácii“, OTEX - Odevy Žilina, štátny podnik „v likvidácii“ a Drobný tovar Banská Bystrica, š. p. „v likvidácii“</w:t>
      </w:r>
      <w:r>
        <w:t xml:space="preserve"> pokutu v súlade s čl. 9 ods. 10 písm. a) ústavného zákona 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za porušenie čl. 7 ods. 1 ústavného zákona č. </w:t>
      </w:r>
      <w:r w:rsidRPr="00AD5839">
        <w:t xml:space="preserve">357/2004 Z. z. o ochrane verejného záujmu pri výkone funkcií verejných funkcionárov </w:t>
      </w:r>
      <w:r>
        <w:t>v znení neskorších predpisov z dôvodu, že verejný funkcionár</w:t>
      </w:r>
      <w:r w:rsidR="003C2272">
        <w:t xml:space="preserve"> </w:t>
      </w:r>
      <w:r w:rsidR="002A50A1">
        <w:t>n</w:t>
      </w:r>
      <w:r>
        <w:t xml:space="preserve">epodal </w:t>
      </w:r>
      <w:r w:rsidR="002A50A1" w:rsidRPr="00074E26">
        <w:t xml:space="preserve">oznámenie </w:t>
      </w:r>
      <w:r w:rsidR="002A50A1">
        <w:t>funkcií, zamestnaní, činností a majetkovýc</w:t>
      </w:r>
      <w:r w:rsidR="003C2272">
        <w:t>h pomerov za kalendárny rok 2022</w:t>
      </w:r>
      <w:r w:rsidR="002A50A1">
        <w:t xml:space="preserve"> </w:t>
      </w:r>
      <w:r>
        <w:t>do 30</w:t>
      </w:r>
      <w:r w:rsidR="003C2272">
        <w:t>.4.2023</w:t>
      </w:r>
      <w:r w:rsidR="0045755F">
        <w:t>,</w:t>
      </w:r>
    </w:p>
    <w:p w14:paraId="470E9319" w14:textId="08A981C6" w:rsidR="007F4D1E" w:rsidRDefault="007F4D1E" w:rsidP="007F4D1E">
      <w:pPr>
        <w:pStyle w:val="Zkladntext"/>
        <w:rPr>
          <w:lang w:val="en-US"/>
        </w:rPr>
      </w:pPr>
    </w:p>
    <w:p w14:paraId="42C0D94F" w14:textId="2970A9A8" w:rsidR="002A50A1" w:rsidRPr="00E43A3F" w:rsidRDefault="002A50A1" w:rsidP="005530D9">
      <w:pPr>
        <w:pStyle w:val="Odsekzoznamu"/>
        <w:numPr>
          <w:ilvl w:val="0"/>
          <w:numId w:val="10"/>
        </w:numPr>
        <w:jc w:val="both"/>
      </w:pPr>
      <w:r>
        <w:t>verejný</w:t>
      </w:r>
      <w:r w:rsidR="00E43A3F">
        <w:t xml:space="preserve"> </w:t>
      </w:r>
      <w:r>
        <w:t>funkcionár</w:t>
      </w:r>
      <w:r w:rsidR="00E43A3F">
        <w:t xml:space="preserve"> Jozef Sarvaš, bývalý likvidátor ZDROJ Potraviny – Tabak Bratislava, š. p. „v likvidácii“, bývalý likvidátor Domáce potreby Bratislava, </w:t>
      </w:r>
      <w:r w:rsidR="00E43A3F">
        <w:br/>
        <w:t>štátny podnik v likvidácii a likvidátor Západoslovenské tehelne, š. p. v</w:t>
      </w:r>
      <w:r w:rsidR="00D030BE">
        <w:t> </w:t>
      </w:r>
      <w:r w:rsidR="00E43A3F">
        <w:t>likvidácii</w:t>
      </w:r>
      <w:r w:rsidR="00D030BE">
        <w:t xml:space="preserve"> </w:t>
      </w:r>
      <w:r>
        <w:t xml:space="preserve">tým, že </w:t>
      </w:r>
      <w:r w:rsidRPr="00074E26">
        <w:t xml:space="preserve">oznámenie </w:t>
      </w:r>
      <w:r>
        <w:t>funkcií, zamestnaní, činností a majetkových pomerov</w:t>
      </w:r>
      <w:r w:rsidR="00EB24D1">
        <w:t xml:space="preserve"> </w:t>
      </w:r>
      <w:r w:rsidR="006C05B1">
        <w:t>za kalendárny rok 2023</w:t>
      </w:r>
      <w:r w:rsidR="00EB24D1">
        <w:t xml:space="preserve"> nepodal do 30</w:t>
      </w:r>
      <w:r w:rsidR="006C05B1">
        <w:t>. apríla 2024</w:t>
      </w:r>
      <w:r w:rsidR="003D64EA">
        <w:t>,</w:t>
      </w:r>
      <w:r w:rsidR="00EB24D1">
        <w:t xml:space="preserve"> </w:t>
      </w:r>
      <w:r>
        <w:t xml:space="preserve">opäť porušil čl. 7 ods. 1 ústavného zákona </w:t>
      </w:r>
      <w:r w:rsidR="00D030BE">
        <w:br/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 w:rsidRPr="002A50A1">
        <w:rPr>
          <w:lang w:val="en-US"/>
        </w:rPr>
        <w:t>;</w:t>
      </w:r>
    </w:p>
    <w:p w14:paraId="5286D96E" w14:textId="77777777" w:rsidR="00E43A3F" w:rsidRDefault="00E43A3F" w:rsidP="00E43A3F">
      <w:pPr>
        <w:pStyle w:val="Odsekzoznamu"/>
      </w:pPr>
    </w:p>
    <w:p w14:paraId="454711E8" w14:textId="6ADC3F53" w:rsidR="00E43A3F" w:rsidRDefault="00E43A3F" w:rsidP="00E43A3F">
      <w:pPr>
        <w:pStyle w:val="Odsekzoznamu"/>
        <w:ind w:left="900"/>
        <w:jc w:val="both"/>
      </w:pPr>
    </w:p>
    <w:p w14:paraId="1E7634C9" w14:textId="77777777" w:rsidR="00192095" w:rsidRDefault="00192095" w:rsidP="00E43A3F">
      <w:pPr>
        <w:pStyle w:val="Odsekzoznamu"/>
        <w:ind w:left="900"/>
        <w:jc w:val="both"/>
      </w:pPr>
    </w:p>
    <w:p w14:paraId="2B3D83DB" w14:textId="77777777" w:rsidR="00E43A3F" w:rsidRPr="005F4088" w:rsidRDefault="00E43A3F" w:rsidP="00E43A3F">
      <w:pPr>
        <w:pStyle w:val="Odsekzoznamu"/>
        <w:ind w:left="900"/>
        <w:jc w:val="both"/>
      </w:pPr>
    </w:p>
    <w:p w14:paraId="7D76D74B" w14:textId="77777777" w:rsidR="007F4D1E" w:rsidRDefault="007F4D1E" w:rsidP="007F4D1E">
      <w:pPr>
        <w:pStyle w:val="Odsekzoznamu"/>
      </w:pPr>
    </w:p>
    <w:p w14:paraId="6B5A3E1A" w14:textId="77777777" w:rsidR="007F4D1E" w:rsidRPr="000D308D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0D308D">
        <w:rPr>
          <w:rFonts w:ascii="Times New Roman" w:hAnsi="Times New Roman"/>
          <w:szCs w:val="24"/>
        </w:rPr>
        <w:lastRenderedPageBreak/>
        <w:t xml:space="preserve">B.  v y s l o v u j e  </w:t>
      </w:r>
      <w:r>
        <w:rPr>
          <w:rFonts w:ascii="Times New Roman" w:hAnsi="Times New Roman"/>
          <w:szCs w:val="24"/>
        </w:rPr>
        <w:t xml:space="preserve"> s t r a t u   v e r e j n e j   f u n k c i e</w:t>
      </w:r>
    </w:p>
    <w:p w14:paraId="000D5BFE" w14:textId="77777777" w:rsidR="007F4D1E" w:rsidRDefault="007F4D1E" w:rsidP="007F4D1E">
      <w:pPr>
        <w:tabs>
          <w:tab w:val="left" w:pos="7920"/>
        </w:tabs>
        <w:ind w:firstLine="360"/>
        <w:jc w:val="both"/>
      </w:pPr>
    </w:p>
    <w:p w14:paraId="1B8ECC28" w14:textId="1F0B17F4" w:rsidR="007F4D1E" w:rsidRDefault="007F4D1E" w:rsidP="00C22537">
      <w:pPr>
        <w:ind w:firstLine="540"/>
        <w:jc w:val="both"/>
        <w:rPr>
          <w:lang w:val="en-US"/>
        </w:rPr>
      </w:pPr>
      <w:r>
        <w:t>v</w:t>
      </w:r>
      <w:r w:rsidRPr="00A637CC">
        <w:t>erej</w:t>
      </w:r>
      <w:r>
        <w:t xml:space="preserve">nému funkcionárovi </w:t>
      </w:r>
      <w:r w:rsidR="00D030BE">
        <w:t>Jozefovi Sarvašovi, bývalému likvidátorovi ZDROJ</w:t>
      </w:r>
      <w:r w:rsidR="00D030BE">
        <w:br/>
        <w:t xml:space="preserve">Potraviny – Tabak Bratislava, š. p. „v likvidácii“, bývalému likvidátorovi Domáce potreby Bratislava, štátny podnik v likvidácii a likvidátorovi Západoslovenské tehelne, š. p. v likvidácii </w:t>
      </w:r>
      <w:r>
        <w:t xml:space="preserve">podľa čl. 9 ods. 8 písm. a) ústavného zákona č. </w:t>
      </w:r>
      <w:r w:rsidRPr="00AD5839">
        <w:t xml:space="preserve">357/2004 Z. z. o ochrane verejného záujmu pri výkone funkcií verejných funkcionárov v znení </w:t>
      </w:r>
      <w:r>
        <w:t>neskorších predpisov, keďže sa v</w:t>
      </w:r>
      <w:r w:rsidR="00C22537">
        <w:t> </w:t>
      </w:r>
      <w:r>
        <w:t>predchádzajúc</w:t>
      </w:r>
      <w:r w:rsidR="00C22537">
        <w:t xml:space="preserve">om konaní </w:t>
      </w:r>
      <w:r>
        <w:t>č. VP/</w:t>
      </w:r>
      <w:r w:rsidR="00EB24D1">
        <w:t>188</w:t>
      </w:r>
      <w:r>
        <w:t>/2</w:t>
      </w:r>
      <w:r w:rsidR="00F92D31">
        <w:t>2</w:t>
      </w:r>
      <w:r>
        <w:t xml:space="preserve">/K proti verejnému funkcionárovi počas jedného funkčného obdobia právoplatne rozhodlo, že porušil povinnosť ustanovenú ústavným zákonom  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>
        <w:rPr>
          <w:lang w:val="en-US"/>
        </w:rPr>
        <w:t>;</w:t>
      </w:r>
    </w:p>
    <w:p w14:paraId="779ADEB3" w14:textId="77777777" w:rsidR="00AB0908" w:rsidRDefault="00AB0908" w:rsidP="00C22537">
      <w:pPr>
        <w:ind w:firstLine="540"/>
        <w:jc w:val="both"/>
        <w:rPr>
          <w:lang w:val="en-US"/>
        </w:rPr>
      </w:pPr>
    </w:p>
    <w:p w14:paraId="7F9B6CE1" w14:textId="77777777" w:rsidR="007F4D1E" w:rsidRDefault="007F4D1E" w:rsidP="007F4D1E">
      <w:pPr>
        <w:rPr>
          <w:b/>
        </w:rPr>
      </w:pPr>
      <w:r>
        <w:rPr>
          <w:b/>
        </w:rPr>
        <w:t xml:space="preserve">C.  p o v e r u j e </w:t>
      </w:r>
    </w:p>
    <w:p w14:paraId="08ACEFF9" w14:textId="77777777" w:rsidR="007F4D1E" w:rsidRDefault="007F4D1E" w:rsidP="007F4D1E">
      <w:pPr>
        <w:rPr>
          <w:b/>
        </w:rPr>
      </w:pPr>
    </w:p>
    <w:p w14:paraId="6D7EDD39" w14:textId="4CDBB04B" w:rsidR="007F4D1E" w:rsidRPr="000D308D" w:rsidRDefault="007F4D1E" w:rsidP="007F4D1E">
      <w:pPr>
        <w:ind w:firstLine="360"/>
      </w:pPr>
      <w:r w:rsidRPr="000D308D">
        <w:t>predsed</w:t>
      </w:r>
      <w:r w:rsidR="00C22537">
        <w:t>níčku</w:t>
      </w:r>
      <w:r w:rsidRPr="000D308D">
        <w:t xml:space="preserve"> výboru </w:t>
      </w:r>
    </w:p>
    <w:p w14:paraId="36F9D5A2" w14:textId="77777777" w:rsidR="007F4D1E" w:rsidRPr="007F4D1E" w:rsidRDefault="007F4D1E" w:rsidP="007F4D1E">
      <w:pPr>
        <w:ind w:firstLine="360"/>
      </w:pPr>
    </w:p>
    <w:p w14:paraId="2985807E" w14:textId="77777777" w:rsidR="007F4D1E" w:rsidRPr="007F4D1E" w:rsidRDefault="007F4D1E" w:rsidP="007F4D1E">
      <w:pPr>
        <w:pStyle w:val="Nadpis2"/>
        <w:numPr>
          <w:ilvl w:val="0"/>
          <w:numId w:val="11"/>
        </w:numPr>
        <w:spacing w:line="240" w:lineRule="auto"/>
        <w:rPr>
          <w:rFonts w:ascii="Times New Roman" w:hAnsi="Times New Roman"/>
          <w:iCs/>
          <w:szCs w:val="24"/>
        </w:rPr>
      </w:pPr>
      <w:r w:rsidRPr="007F4D1E">
        <w:rPr>
          <w:rFonts w:ascii="Times New Roman" w:hAnsi="Times New Roman"/>
          <w:b w:val="0"/>
          <w:szCs w:val="24"/>
        </w:rPr>
        <w:t xml:space="preserve">vyhotovením písomného rozhodnutia podľa časti A a B tohto uznesenia v súlade </w:t>
      </w:r>
      <w:r w:rsidRPr="007F4D1E">
        <w:rPr>
          <w:rFonts w:ascii="Times New Roman" w:hAnsi="Times New Roman"/>
          <w:b w:val="0"/>
          <w:szCs w:val="24"/>
        </w:rPr>
        <w:br/>
        <w:t>s čl. 9 ods. 6 ústavného zákona č. 357/2004 Z. z. o ochrane verejného záujmu pri výkone funkcií verejných funkcionárov v neskorších predpisov,</w:t>
      </w:r>
    </w:p>
    <w:p w14:paraId="019F370C" w14:textId="77777777" w:rsidR="007F4D1E" w:rsidRPr="000D308D" w:rsidRDefault="007F4D1E" w:rsidP="007F4D1E">
      <w:pPr>
        <w:pStyle w:val="Nadpis2"/>
        <w:numPr>
          <w:ilvl w:val="0"/>
          <w:numId w:val="11"/>
        </w:numPr>
        <w:spacing w:before="240" w:after="60" w:line="240" w:lineRule="auto"/>
        <w:rPr>
          <w:rFonts w:ascii="Times New Roman" w:hAnsi="Times New Roman"/>
          <w:b w:val="0"/>
          <w:i/>
          <w:szCs w:val="24"/>
        </w:rPr>
      </w:pPr>
      <w:r w:rsidRPr="007F4D1E">
        <w:rPr>
          <w:rFonts w:ascii="Times New Roman" w:hAnsi="Times New Roman"/>
          <w:b w:val="0"/>
          <w:szCs w:val="24"/>
        </w:rPr>
        <w:t>v súlade s čl. 10 ods. 1 ústavného zákona č. 357/2004 Z. z. o ochrane verejného záujmu pri výkone funkcií verejných funkcionárov v znení neskorších predpisov predložením písomného rozhodnutia</w:t>
      </w:r>
      <w:r w:rsidRPr="007F4D1E">
        <w:rPr>
          <w:rFonts w:ascii="Times New Roman" w:hAnsi="Times New Roman"/>
          <w:szCs w:val="24"/>
        </w:rPr>
        <w:t xml:space="preserve"> </w:t>
      </w:r>
      <w:r w:rsidRPr="007F4D1E">
        <w:rPr>
          <w:rFonts w:ascii="Times New Roman" w:hAnsi="Times New Roman"/>
          <w:b w:val="0"/>
          <w:szCs w:val="24"/>
        </w:rPr>
        <w:t>na schválenie Národnej rade Slovenskej republiky na najbližšiu</w:t>
      </w:r>
      <w:r w:rsidRPr="000D308D">
        <w:rPr>
          <w:rFonts w:ascii="Times New Roman" w:hAnsi="Times New Roman"/>
          <w:b w:val="0"/>
          <w:szCs w:val="24"/>
        </w:rPr>
        <w:t xml:space="preserve"> schôdzu Národnej rady Slovenskej republiky</w:t>
      </w:r>
      <w:r w:rsidRPr="000D308D">
        <w:rPr>
          <w:rFonts w:ascii="Times New Roman" w:hAnsi="Times New Roman"/>
          <w:b w:val="0"/>
          <w:szCs w:val="24"/>
          <w:lang w:val="en-US"/>
        </w:rPr>
        <w:t>;</w:t>
      </w:r>
    </w:p>
    <w:p w14:paraId="540F6F98" w14:textId="77777777" w:rsidR="007F4D1E" w:rsidRPr="00814126" w:rsidRDefault="007F4D1E" w:rsidP="007F4D1E">
      <w:pPr>
        <w:jc w:val="both"/>
      </w:pPr>
    </w:p>
    <w:p w14:paraId="6F3908D0" w14:textId="77777777" w:rsidR="007F4D1E" w:rsidRDefault="007F4D1E" w:rsidP="007F4D1E">
      <w:pPr>
        <w:rPr>
          <w:b/>
        </w:rPr>
      </w:pPr>
      <w:r>
        <w:rPr>
          <w:b/>
        </w:rPr>
        <w:t xml:space="preserve">D.  o z n a m u j e,  ž e </w:t>
      </w:r>
    </w:p>
    <w:p w14:paraId="7A13FCC2" w14:textId="77777777" w:rsidR="007F4D1E" w:rsidRDefault="007F4D1E" w:rsidP="007F4D1E">
      <w:pPr>
        <w:rPr>
          <w:b/>
        </w:rPr>
      </w:pPr>
    </w:p>
    <w:p w14:paraId="6BD49F93" w14:textId="77777777" w:rsidR="007F4D1E" w:rsidRDefault="007F4D1E" w:rsidP="007F4D1E">
      <w:pPr>
        <w:ind w:firstLine="567"/>
        <w:jc w:val="both"/>
      </w:pPr>
      <w:r>
        <w:t>dotknutý verejný funkcionár môže podať podľa čl. 10 ods. 2 ústavného zákona</w:t>
      </w:r>
      <w:r w:rsidRPr="00314F44">
        <w:t xml:space="preserve"> </w:t>
      </w:r>
      <w:r>
        <w:br/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návrh na preskúmanie rozhodnutia Výboru Národnej rady Slovenskej republiky pre nezlučiteľnosť funkcií, ktorým bola vyslovená strata verejnej funkcie na Ústavný súd Slovenskej republiky v lehote 30 dní odo dňa doručenia rozhodnutia </w:t>
      </w:r>
      <w:r>
        <w:br/>
        <w:t>podľa čl. 10 ods. 1 ústavného zákona</w:t>
      </w:r>
      <w:r w:rsidRPr="00314F44">
        <w:t xml:space="preserve"> </w:t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predpisov. </w:t>
      </w:r>
    </w:p>
    <w:p w14:paraId="56FAC968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6E0D701F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14935132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5B29CBA3" w14:textId="1B7DBF64" w:rsidR="008A3649" w:rsidRDefault="008A3649" w:rsidP="005A65B3">
      <w:pPr>
        <w:ind w:left="6372"/>
        <w:rPr>
          <w:b/>
        </w:rPr>
      </w:pPr>
      <w:r>
        <w:t xml:space="preserve">                                                 </w:t>
      </w:r>
    </w:p>
    <w:p w14:paraId="008CF100" w14:textId="77777777" w:rsidR="005A65B3" w:rsidRDefault="008A3649" w:rsidP="008A3649">
      <w:pPr>
        <w:ind w:left="6372"/>
        <w:jc w:val="both"/>
      </w:pPr>
      <w:r>
        <w:t xml:space="preserve">                                                                             </w:t>
      </w:r>
      <w:r w:rsidR="005A65B3">
        <w:t xml:space="preserve">                           </w:t>
      </w:r>
    </w:p>
    <w:p w14:paraId="6D760946" w14:textId="7588DAF2" w:rsidR="008A3649" w:rsidRDefault="008A3649" w:rsidP="005A65B3">
      <w:pPr>
        <w:ind w:left="5664"/>
        <w:jc w:val="both"/>
        <w:rPr>
          <w:b/>
        </w:rPr>
      </w:pPr>
      <w:r>
        <w:t xml:space="preserve">Veronika  </w:t>
      </w:r>
      <w:r>
        <w:rPr>
          <w:b/>
        </w:rPr>
        <w:t>R e m i š o v</w:t>
      </w:r>
      <w:r w:rsidR="005A65B3">
        <w:rPr>
          <w:b/>
        </w:rPr>
        <w:t> </w:t>
      </w:r>
      <w:r>
        <w:rPr>
          <w:b/>
        </w:rPr>
        <w:t>á</w:t>
      </w:r>
      <w:r w:rsidR="005A65B3">
        <w:rPr>
          <w:b/>
        </w:rPr>
        <w:t>, v. r.</w:t>
      </w:r>
      <w:r>
        <w:rPr>
          <w:b/>
        </w:rPr>
        <w:t xml:space="preserve">  </w:t>
      </w:r>
    </w:p>
    <w:p w14:paraId="644EB332" w14:textId="3BC6861B" w:rsidR="008A3649" w:rsidRDefault="008A3649" w:rsidP="008A3649">
      <w:pPr>
        <w:ind w:left="5220"/>
        <w:jc w:val="both"/>
      </w:pPr>
      <w:r>
        <w:rPr>
          <w:b/>
        </w:rPr>
        <w:t xml:space="preserve">                  </w:t>
      </w:r>
      <w:r>
        <w:t xml:space="preserve">predsedníčka výboru </w:t>
      </w:r>
    </w:p>
    <w:p w14:paraId="3A3D6D3D" w14:textId="77777777" w:rsidR="008A3649" w:rsidRDefault="008A3649" w:rsidP="008A3649">
      <w:pPr>
        <w:spacing w:line="240" w:lineRule="atLeast"/>
        <w:jc w:val="both"/>
      </w:pPr>
    </w:p>
    <w:p w14:paraId="6194A276" w14:textId="77777777" w:rsidR="008A3649" w:rsidRDefault="008A3649" w:rsidP="008A3649">
      <w:pPr>
        <w:spacing w:line="240" w:lineRule="atLeast"/>
        <w:jc w:val="both"/>
      </w:pPr>
    </w:p>
    <w:p w14:paraId="1E2978E3" w14:textId="43EA74B1" w:rsidR="008A3649" w:rsidRDefault="008A3649" w:rsidP="008A3649">
      <w:pPr>
        <w:spacing w:line="240" w:lineRule="atLeast"/>
        <w:jc w:val="both"/>
        <w:rPr>
          <w:b/>
        </w:rPr>
      </w:pPr>
      <w:r>
        <w:t xml:space="preserve">Ľubica  </w:t>
      </w:r>
      <w:r>
        <w:rPr>
          <w:b/>
        </w:rPr>
        <w:t xml:space="preserve">L a š </w:t>
      </w:r>
      <w:proofErr w:type="spellStart"/>
      <w:r>
        <w:rPr>
          <w:b/>
        </w:rPr>
        <w:t>š</w:t>
      </w:r>
      <w:proofErr w:type="spellEnd"/>
      <w:r>
        <w:rPr>
          <w:b/>
        </w:rPr>
        <w:t xml:space="preserve"> á k o v</w:t>
      </w:r>
      <w:r w:rsidR="005A65B3">
        <w:rPr>
          <w:b/>
        </w:rPr>
        <w:t> </w:t>
      </w:r>
      <w:r>
        <w:rPr>
          <w:b/>
        </w:rPr>
        <w:t>á</w:t>
      </w:r>
      <w:r w:rsidR="005A65B3">
        <w:rPr>
          <w:b/>
        </w:rPr>
        <w:t>,  v. r.</w:t>
      </w:r>
      <w:r>
        <w:rPr>
          <w:b/>
        </w:rPr>
        <w:t xml:space="preserve"> </w:t>
      </w:r>
    </w:p>
    <w:p w14:paraId="41A81DA0" w14:textId="471541D1" w:rsidR="008A3649" w:rsidRDefault="008A3649" w:rsidP="008A3649">
      <w:pPr>
        <w:spacing w:line="240" w:lineRule="atLeast"/>
        <w:jc w:val="both"/>
      </w:pPr>
      <w:r>
        <w:t>overovateľk</w:t>
      </w:r>
      <w:r w:rsidR="005A65B3">
        <w:t>a</w:t>
      </w:r>
      <w:bookmarkStart w:id="0" w:name="_GoBack"/>
      <w:bookmarkEnd w:id="0"/>
      <w:r>
        <w:t xml:space="preserve"> výboru</w:t>
      </w:r>
    </w:p>
    <w:p w14:paraId="69854D27" w14:textId="77777777" w:rsidR="008A3649" w:rsidRDefault="008A3649" w:rsidP="008A3649">
      <w:pPr>
        <w:ind w:right="23"/>
        <w:rPr>
          <w:sz w:val="22"/>
        </w:rPr>
      </w:pPr>
    </w:p>
    <w:p w14:paraId="0D6411E9" w14:textId="77777777" w:rsidR="00B81ECA" w:rsidRDefault="00B81ECA" w:rsidP="008A3649">
      <w:pPr>
        <w:ind w:firstLine="540"/>
        <w:jc w:val="both"/>
      </w:pPr>
    </w:p>
    <w:sectPr w:rsidR="00B81ECA" w:rsidSect="003F3CF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1E1"/>
    <w:multiLevelType w:val="hybridMultilevel"/>
    <w:tmpl w:val="1804A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6CEE"/>
    <w:multiLevelType w:val="hybridMultilevel"/>
    <w:tmpl w:val="46CC6E26"/>
    <w:lvl w:ilvl="0" w:tplc="CA5CD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19D2440"/>
    <w:multiLevelType w:val="hybridMultilevel"/>
    <w:tmpl w:val="26500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5219"/>
    <w:multiLevelType w:val="hybridMultilevel"/>
    <w:tmpl w:val="4A62E1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D0E98"/>
    <w:multiLevelType w:val="hybridMultilevel"/>
    <w:tmpl w:val="8D68581E"/>
    <w:lvl w:ilvl="0" w:tplc="A9582A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F5C2B"/>
    <w:multiLevelType w:val="hybridMultilevel"/>
    <w:tmpl w:val="1E921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26A4"/>
    <w:multiLevelType w:val="hybridMultilevel"/>
    <w:tmpl w:val="0C686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204"/>
    <w:multiLevelType w:val="hybridMultilevel"/>
    <w:tmpl w:val="D8E0869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7D"/>
    <w:rsid w:val="0001556B"/>
    <w:rsid w:val="00020CB5"/>
    <w:rsid w:val="00022D03"/>
    <w:rsid w:val="00031074"/>
    <w:rsid w:val="0003478A"/>
    <w:rsid w:val="0004060D"/>
    <w:rsid w:val="000503FF"/>
    <w:rsid w:val="00053373"/>
    <w:rsid w:val="00055396"/>
    <w:rsid w:val="000620DE"/>
    <w:rsid w:val="000715BD"/>
    <w:rsid w:val="00072185"/>
    <w:rsid w:val="0007379F"/>
    <w:rsid w:val="00076D06"/>
    <w:rsid w:val="000A0E62"/>
    <w:rsid w:val="000A244A"/>
    <w:rsid w:val="000A2A57"/>
    <w:rsid w:val="000B7D79"/>
    <w:rsid w:val="000C0E3E"/>
    <w:rsid w:val="000D0ABE"/>
    <w:rsid w:val="000D67E2"/>
    <w:rsid w:val="000E30FE"/>
    <w:rsid w:val="000F1DD7"/>
    <w:rsid w:val="000F4221"/>
    <w:rsid w:val="001024E7"/>
    <w:rsid w:val="00117B16"/>
    <w:rsid w:val="00120DDA"/>
    <w:rsid w:val="001213E3"/>
    <w:rsid w:val="001222B6"/>
    <w:rsid w:val="00137618"/>
    <w:rsid w:val="001431BB"/>
    <w:rsid w:val="00146308"/>
    <w:rsid w:val="001512CE"/>
    <w:rsid w:val="0015638C"/>
    <w:rsid w:val="00161049"/>
    <w:rsid w:val="001625A8"/>
    <w:rsid w:val="00164572"/>
    <w:rsid w:val="0016665D"/>
    <w:rsid w:val="00170310"/>
    <w:rsid w:val="001750A3"/>
    <w:rsid w:val="00180854"/>
    <w:rsid w:val="00181EE8"/>
    <w:rsid w:val="001821E2"/>
    <w:rsid w:val="00182FD7"/>
    <w:rsid w:val="00187E0B"/>
    <w:rsid w:val="00192095"/>
    <w:rsid w:val="00192162"/>
    <w:rsid w:val="001971C2"/>
    <w:rsid w:val="001A5B94"/>
    <w:rsid w:val="001A739A"/>
    <w:rsid w:val="001B082F"/>
    <w:rsid w:val="001B3428"/>
    <w:rsid w:val="001C7CE2"/>
    <w:rsid w:val="001E2B63"/>
    <w:rsid w:val="001E747E"/>
    <w:rsid w:val="001F6505"/>
    <w:rsid w:val="00206914"/>
    <w:rsid w:val="0021344E"/>
    <w:rsid w:val="0022355B"/>
    <w:rsid w:val="00223EBD"/>
    <w:rsid w:val="0022440D"/>
    <w:rsid w:val="00270248"/>
    <w:rsid w:val="00275207"/>
    <w:rsid w:val="00276AC5"/>
    <w:rsid w:val="00290E95"/>
    <w:rsid w:val="00292596"/>
    <w:rsid w:val="002A50A1"/>
    <w:rsid w:val="002B38DA"/>
    <w:rsid w:val="002B4D02"/>
    <w:rsid w:val="002C0A86"/>
    <w:rsid w:val="002E0F1B"/>
    <w:rsid w:val="002E1654"/>
    <w:rsid w:val="002E4365"/>
    <w:rsid w:val="002F1B66"/>
    <w:rsid w:val="002F37BB"/>
    <w:rsid w:val="00304739"/>
    <w:rsid w:val="003053F3"/>
    <w:rsid w:val="003265A9"/>
    <w:rsid w:val="00334511"/>
    <w:rsid w:val="003355F5"/>
    <w:rsid w:val="00336836"/>
    <w:rsid w:val="00336E21"/>
    <w:rsid w:val="003445AB"/>
    <w:rsid w:val="0034469B"/>
    <w:rsid w:val="003511A7"/>
    <w:rsid w:val="0036510D"/>
    <w:rsid w:val="00370A28"/>
    <w:rsid w:val="00371032"/>
    <w:rsid w:val="00375DFD"/>
    <w:rsid w:val="00380934"/>
    <w:rsid w:val="003823EB"/>
    <w:rsid w:val="00390F99"/>
    <w:rsid w:val="00391060"/>
    <w:rsid w:val="003949FC"/>
    <w:rsid w:val="00396F28"/>
    <w:rsid w:val="003A7A2A"/>
    <w:rsid w:val="003B5655"/>
    <w:rsid w:val="003B7C3B"/>
    <w:rsid w:val="003C2272"/>
    <w:rsid w:val="003D64EA"/>
    <w:rsid w:val="003E14CC"/>
    <w:rsid w:val="003E412A"/>
    <w:rsid w:val="003E626C"/>
    <w:rsid w:val="003F3CF6"/>
    <w:rsid w:val="003F5DDB"/>
    <w:rsid w:val="003F7347"/>
    <w:rsid w:val="003F7C56"/>
    <w:rsid w:val="004003EE"/>
    <w:rsid w:val="00415FFD"/>
    <w:rsid w:val="004171EB"/>
    <w:rsid w:val="00417AA7"/>
    <w:rsid w:val="00421CCC"/>
    <w:rsid w:val="00425D20"/>
    <w:rsid w:val="00426E03"/>
    <w:rsid w:val="00427F7E"/>
    <w:rsid w:val="0044288A"/>
    <w:rsid w:val="00447232"/>
    <w:rsid w:val="0045152C"/>
    <w:rsid w:val="004516D1"/>
    <w:rsid w:val="00452B0E"/>
    <w:rsid w:val="0045755F"/>
    <w:rsid w:val="00457F0E"/>
    <w:rsid w:val="00480ADC"/>
    <w:rsid w:val="004826FD"/>
    <w:rsid w:val="004965C0"/>
    <w:rsid w:val="00496ACA"/>
    <w:rsid w:val="004A30CB"/>
    <w:rsid w:val="004B5EE4"/>
    <w:rsid w:val="004C7B3E"/>
    <w:rsid w:val="004D015E"/>
    <w:rsid w:val="004D51BA"/>
    <w:rsid w:val="004D5978"/>
    <w:rsid w:val="004E212A"/>
    <w:rsid w:val="004F4965"/>
    <w:rsid w:val="004F4D4E"/>
    <w:rsid w:val="0052031C"/>
    <w:rsid w:val="0052161B"/>
    <w:rsid w:val="005262B9"/>
    <w:rsid w:val="00534B64"/>
    <w:rsid w:val="00541FF3"/>
    <w:rsid w:val="005550FA"/>
    <w:rsid w:val="0055570E"/>
    <w:rsid w:val="00556455"/>
    <w:rsid w:val="00560ACE"/>
    <w:rsid w:val="005647A3"/>
    <w:rsid w:val="00571C7C"/>
    <w:rsid w:val="00576A31"/>
    <w:rsid w:val="00581910"/>
    <w:rsid w:val="005A65B3"/>
    <w:rsid w:val="005A7AF6"/>
    <w:rsid w:val="005A7E27"/>
    <w:rsid w:val="005B43F0"/>
    <w:rsid w:val="005C423E"/>
    <w:rsid w:val="005C686D"/>
    <w:rsid w:val="005D5A57"/>
    <w:rsid w:val="005F58D0"/>
    <w:rsid w:val="00603F59"/>
    <w:rsid w:val="0060504E"/>
    <w:rsid w:val="0061163E"/>
    <w:rsid w:val="00612692"/>
    <w:rsid w:val="00615B60"/>
    <w:rsid w:val="00647A89"/>
    <w:rsid w:val="00671B2B"/>
    <w:rsid w:val="00677432"/>
    <w:rsid w:val="00697259"/>
    <w:rsid w:val="006A02A4"/>
    <w:rsid w:val="006A3E6B"/>
    <w:rsid w:val="006B05B2"/>
    <w:rsid w:val="006C05B1"/>
    <w:rsid w:val="006E0517"/>
    <w:rsid w:val="006E177E"/>
    <w:rsid w:val="006E36B8"/>
    <w:rsid w:val="006E45C0"/>
    <w:rsid w:val="006F665E"/>
    <w:rsid w:val="006F7070"/>
    <w:rsid w:val="00714FDD"/>
    <w:rsid w:val="007158F2"/>
    <w:rsid w:val="007174CF"/>
    <w:rsid w:val="00717CD1"/>
    <w:rsid w:val="00722DA5"/>
    <w:rsid w:val="0072483B"/>
    <w:rsid w:val="00731DA6"/>
    <w:rsid w:val="00745578"/>
    <w:rsid w:val="007516B1"/>
    <w:rsid w:val="00753C1C"/>
    <w:rsid w:val="007646BE"/>
    <w:rsid w:val="00765EB1"/>
    <w:rsid w:val="00774347"/>
    <w:rsid w:val="0077772B"/>
    <w:rsid w:val="007B178A"/>
    <w:rsid w:val="007B5501"/>
    <w:rsid w:val="007C36D7"/>
    <w:rsid w:val="007C78DF"/>
    <w:rsid w:val="007E19C8"/>
    <w:rsid w:val="007E2F84"/>
    <w:rsid w:val="007E5DAF"/>
    <w:rsid w:val="007F4D1E"/>
    <w:rsid w:val="008059F3"/>
    <w:rsid w:val="00821346"/>
    <w:rsid w:val="00842686"/>
    <w:rsid w:val="0086389C"/>
    <w:rsid w:val="00863E39"/>
    <w:rsid w:val="008649AD"/>
    <w:rsid w:val="0087074B"/>
    <w:rsid w:val="00872B20"/>
    <w:rsid w:val="008744BE"/>
    <w:rsid w:val="00874603"/>
    <w:rsid w:val="00880FA3"/>
    <w:rsid w:val="00896A04"/>
    <w:rsid w:val="0089714A"/>
    <w:rsid w:val="008A3649"/>
    <w:rsid w:val="008B20D8"/>
    <w:rsid w:val="008B5670"/>
    <w:rsid w:val="008C0B39"/>
    <w:rsid w:val="008D3235"/>
    <w:rsid w:val="008E09BD"/>
    <w:rsid w:val="008F3EA9"/>
    <w:rsid w:val="008F43DE"/>
    <w:rsid w:val="009009EC"/>
    <w:rsid w:val="00910F5B"/>
    <w:rsid w:val="00915991"/>
    <w:rsid w:val="00943842"/>
    <w:rsid w:val="00946A8A"/>
    <w:rsid w:val="00955ED1"/>
    <w:rsid w:val="0095637E"/>
    <w:rsid w:val="009610B4"/>
    <w:rsid w:val="00966C7C"/>
    <w:rsid w:val="00967E69"/>
    <w:rsid w:val="00984E64"/>
    <w:rsid w:val="00994E18"/>
    <w:rsid w:val="009A6AE4"/>
    <w:rsid w:val="009A72E5"/>
    <w:rsid w:val="009B06C1"/>
    <w:rsid w:val="009D12BC"/>
    <w:rsid w:val="009D6F98"/>
    <w:rsid w:val="009F057E"/>
    <w:rsid w:val="00A01F7F"/>
    <w:rsid w:val="00A068A3"/>
    <w:rsid w:val="00A06A69"/>
    <w:rsid w:val="00A07F82"/>
    <w:rsid w:val="00A109D7"/>
    <w:rsid w:val="00A2119E"/>
    <w:rsid w:val="00A27B6A"/>
    <w:rsid w:val="00A3025F"/>
    <w:rsid w:val="00A3260F"/>
    <w:rsid w:val="00A336C3"/>
    <w:rsid w:val="00A41732"/>
    <w:rsid w:val="00A45704"/>
    <w:rsid w:val="00A53533"/>
    <w:rsid w:val="00A5486A"/>
    <w:rsid w:val="00A57FA9"/>
    <w:rsid w:val="00A77D45"/>
    <w:rsid w:val="00A8219D"/>
    <w:rsid w:val="00A828D9"/>
    <w:rsid w:val="00A8732D"/>
    <w:rsid w:val="00A91CFC"/>
    <w:rsid w:val="00A95D44"/>
    <w:rsid w:val="00AA18B4"/>
    <w:rsid w:val="00AB0908"/>
    <w:rsid w:val="00AB7AF5"/>
    <w:rsid w:val="00AD15D5"/>
    <w:rsid w:val="00AD1C50"/>
    <w:rsid w:val="00AD4287"/>
    <w:rsid w:val="00AD5ADA"/>
    <w:rsid w:val="00AE0CF2"/>
    <w:rsid w:val="00AF1DB8"/>
    <w:rsid w:val="00B0461D"/>
    <w:rsid w:val="00B21A67"/>
    <w:rsid w:val="00B21D86"/>
    <w:rsid w:val="00B22315"/>
    <w:rsid w:val="00B32775"/>
    <w:rsid w:val="00B40090"/>
    <w:rsid w:val="00B4123A"/>
    <w:rsid w:val="00B44EB7"/>
    <w:rsid w:val="00B4621B"/>
    <w:rsid w:val="00B50F9D"/>
    <w:rsid w:val="00B53707"/>
    <w:rsid w:val="00B63E51"/>
    <w:rsid w:val="00B66003"/>
    <w:rsid w:val="00B7430D"/>
    <w:rsid w:val="00B748DE"/>
    <w:rsid w:val="00B81ECA"/>
    <w:rsid w:val="00B868F0"/>
    <w:rsid w:val="00B95450"/>
    <w:rsid w:val="00B95F7B"/>
    <w:rsid w:val="00B97093"/>
    <w:rsid w:val="00BC5593"/>
    <w:rsid w:val="00BD4447"/>
    <w:rsid w:val="00BD4B23"/>
    <w:rsid w:val="00BE5EC8"/>
    <w:rsid w:val="00BF6D31"/>
    <w:rsid w:val="00C02B3B"/>
    <w:rsid w:val="00C034DA"/>
    <w:rsid w:val="00C06832"/>
    <w:rsid w:val="00C06E2A"/>
    <w:rsid w:val="00C22537"/>
    <w:rsid w:val="00C34888"/>
    <w:rsid w:val="00C40E99"/>
    <w:rsid w:val="00C50668"/>
    <w:rsid w:val="00C568D3"/>
    <w:rsid w:val="00C728EF"/>
    <w:rsid w:val="00C76E7F"/>
    <w:rsid w:val="00C8313F"/>
    <w:rsid w:val="00C853E3"/>
    <w:rsid w:val="00C86766"/>
    <w:rsid w:val="00C87BBC"/>
    <w:rsid w:val="00C93AD9"/>
    <w:rsid w:val="00CA2FAB"/>
    <w:rsid w:val="00CA4B84"/>
    <w:rsid w:val="00CA655F"/>
    <w:rsid w:val="00CB6162"/>
    <w:rsid w:val="00CC6BA5"/>
    <w:rsid w:val="00CC6EBB"/>
    <w:rsid w:val="00CE7D16"/>
    <w:rsid w:val="00D02A25"/>
    <w:rsid w:val="00D030BE"/>
    <w:rsid w:val="00D206E9"/>
    <w:rsid w:val="00D21CEE"/>
    <w:rsid w:val="00D2350B"/>
    <w:rsid w:val="00D26723"/>
    <w:rsid w:val="00D35794"/>
    <w:rsid w:val="00D44EFA"/>
    <w:rsid w:val="00D64DEC"/>
    <w:rsid w:val="00D75C17"/>
    <w:rsid w:val="00D8156D"/>
    <w:rsid w:val="00D82A97"/>
    <w:rsid w:val="00D85E3C"/>
    <w:rsid w:val="00D95C8B"/>
    <w:rsid w:val="00DA5D04"/>
    <w:rsid w:val="00DB1C18"/>
    <w:rsid w:val="00DB2679"/>
    <w:rsid w:val="00DC75FC"/>
    <w:rsid w:val="00DD29F3"/>
    <w:rsid w:val="00DD60BE"/>
    <w:rsid w:val="00DF5A7D"/>
    <w:rsid w:val="00E01957"/>
    <w:rsid w:val="00E07155"/>
    <w:rsid w:val="00E207C6"/>
    <w:rsid w:val="00E31BA0"/>
    <w:rsid w:val="00E349FA"/>
    <w:rsid w:val="00E364ED"/>
    <w:rsid w:val="00E376B8"/>
    <w:rsid w:val="00E406C5"/>
    <w:rsid w:val="00E42E02"/>
    <w:rsid w:val="00E43A3F"/>
    <w:rsid w:val="00E552E6"/>
    <w:rsid w:val="00E570B1"/>
    <w:rsid w:val="00E60BB6"/>
    <w:rsid w:val="00E70329"/>
    <w:rsid w:val="00E73C3F"/>
    <w:rsid w:val="00E74CFF"/>
    <w:rsid w:val="00E75CE0"/>
    <w:rsid w:val="00E7618F"/>
    <w:rsid w:val="00E8274F"/>
    <w:rsid w:val="00E94B25"/>
    <w:rsid w:val="00E97E66"/>
    <w:rsid w:val="00EA4759"/>
    <w:rsid w:val="00EB24D1"/>
    <w:rsid w:val="00EC563A"/>
    <w:rsid w:val="00EC659C"/>
    <w:rsid w:val="00ED234D"/>
    <w:rsid w:val="00ED266E"/>
    <w:rsid w:val="00EF18E9"/>
    <w:rsid w:val="00EF2470"/>
    <w:rsid w:val="00EF7C20"/>
    <w:rsid w:val="00F05432"/>
    <w:rsid w:val="00F16485"/>
    <w:rsid w:val="00F26ECD"/>
    <w:rsid w:val="00F309C5"/>
    <w:rsid w:val="00F57AF6"/>
    <w:rsid w:val="00F63C0A"/>
    <w:rsid w:val="00F71877"/>
    <w:rsid w:val="00F71EB1"/>
    <w:rsid w:val="00F75640"/>
    <w:rsid w:val="00F92D31"/>
    <w:rsid w:val="00F930F6"/>
    <w:rsid w:val="00F93719"/>
    <w:rsid w:val="00FB78DF"/>
    <w:rsid w:val="00FC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C6B48"/>
  <w15:chartTrackingRefBased/>
  <w15:docId w15:val="{C3FF3D72-70E2-44AF-99F2-AA0FF10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5A7D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DF5A7D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Nadpis3">
    <w:name w:val="heading 3"/>
    <w:basedOn w:val="Normlny"/>
    <w:next w:val="Normlny"/>
    <w:qFormat/>
    <w:rsid w:val="00DF5A7D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F5A7D"/>
    <w:pPr>
      <w:jc w:val="both"/>
    </w:pPr>
    <w:rPr>
      <w:rFonts w:ascii="AT*Toronto" w:hAnsi="AT*Toronto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F5A7D"/>
    <w:pPr>
      <w:spacing w:after="120" w:line="480" w:lineRule="auto"/>
      <w:ind w:left="283"/>
    </w:pPr>
  </w:style>
  <w:style w:type="paragraph" w:styleId="Textbubliny">
    <w:name w:val="Balloon Text"/>
    <w:basedOn w:val="Normlny"/>
    <w:semiHidden/>
    <w:rsid w:val="00CA655F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A244A"/>
    <w:rPr>
      <w:rFonts w:ascii="AT*Toronto" w:hAnsi="AT*Toronto"/>
      <w:b/>
      <w:sz w:val="24"/>
    </w:rPr>
  </w:style>
  <w:style w:type="character" w:customStyle="1" w:styleId="ZkladntextChar">
    <w:name w:val="Základný text Char"/>
    <w:link w:val="Zkladntext"/>
    <w:rsid w:val="000A244A"/>
    <w:rPr>
      <w:rFonts w:ascii="AT*Toronto" w:hAnsi="AT*Toronto"/>
      <w:sz w:val="24"/>
    </w:rPr>
  </w:style>
  <w:style w:type="character" w:customStyle="1" w:styleId="Zarkazkladnhotextu2Char">
    <w:name w:val="Zarážka základného textu 2 Char"/>
    <w:link w:val="Zarkazkladnhotextu2"/>
    <w:uiPriority w:val="99"/>
    <w:rsid w:val="000A244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6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661F8-4623-4267-87C9-893326FD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659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subject/>
  <dc:creator>OIT</dc:creator>
  <cp:keywords/>
  <cp:lastModifiedBy>Rajnoha, Karol, Mgr.</cp:lastModifiedBy>
  <cp:revision>102</cp:revision>
  <cp:lastPrinted>2024-02-15T08:15:00Z</cp:lastPrinted>
  <dcterms:created xsi:type="dcterms:W3CDTF">2020-09-15T15:39:00Z</dcterms:created>
  <dcterms:modified xsi:type="dcterms:W3CDTF">2024-10-25T11:26:00Z</dcterms:modified>
</cp:coreProperties>
</file>