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E783C" w14:textId="77777777" w:rsidR="00D83148" w:rsidRPr="00346F97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46F97">
        <w:rPr>
          <w:sz w:val="32"/>
          <w:szCs w:val="32"/>
        </w:rPr>
        <w:t xml:space="preserve">                </w:t>
      </w:r>
      <w:r w:rsidRPr="00346F97">
        <w:rPr>
          <w:rFonts w:ascii="Times New Roman" w:hAnsi="Times New Roman" w:cs="Times New Roman"/>
          <w:sz w:val="32"/>
          <w:szCs w:val="32"/>
        </w:rPr>
        <w:t xml:space="preserve">NÁRODNÁ RADA SLOVENSKEJ REPUBLIKY  </w:t>
      </w:r>
    </w:p>
    <w:p w14:paraId="60475CAD" w14:textId="4CB07916" w:rsidR="00D83148" w:rsidRPr="00346F97" w:rsidRDefault="00FC196E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6F97">
        <w:rPr>
          <w:rFonts w:ascii="Times New Roman" w:hAnsi="Times New Roman" w:cs="Times New Roman"/>
        </w:rPr>
        <w:t>IX</w:t>
      </w:r>
      <w:r w:rsidR="00D83148" w:rsidRPr="00346F97">
        <w:rPr>
          <w:rFonts w:ascii="Times New Roman" w:hAnsi="Times New Roman" w:cs="Times New Roman"/>
        </w:rPr>
        <w:t>. volebné obdobie</w:t>
      </w:r>
    </w:p>
    <w:p w14:paraId="2CBB529C" w14:textId="77777777" w:rsidR="00D83148" w:rsidRPr="00346F97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BB77E7B" w14:textId="01776DE6" w:rsidR="00D83148" w:rsidRPr="00346F97" w:rsidRDefault="001E6EFB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46F97">
        <w:rPr>
          <w:rFonts w:ascii="Times New Roman" w:hAnsi="Times New Roman" w:cs="Times New Roman"/>
        </w:rPr>
        <w:tab/>
        <w:t>Číslo:</w:t>
      </w:r>
    </w:p>
    <w:p w14:paraId="496575BF" w14:textId="77777777" w:rsidR="001E6EFB" w:rsidRPr="00346F97" w:rsidRDefault="001E6EFB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4CDB15E" w14:textId="29CD70B8" w:rsidR="00242429" w:rsidRPr="00346F97" w:rsidRDefault="004C76BD" w:rsidP="00494A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6F97">
        <w:rPr>
          <w:noProof/>
          <w:sz w:val="20"/>
          <w:szCs w:val="20"/>
          <w:lang w:eastAsia="sk-SK"/>
        </w:rPr>
        <w:drawing>
          <wp:inline distT="0" distB="0" distL="0" distR="0" wp14:anchorId="496A08D4" wp14:editId="5105D259">
            <wp:extent cx="838200" cy="1005840"/>
            <wp:effectExtent l="0" t="0" r="0" b="3810"/>
            <wp:docPr id="1" name="Obrázok 1" descr="statny_znak_b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tatny_znak_b-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CB01" w14:textId="26D99346" w:rsidR="00242429" w:rsidRPr="00346F97" w:rsidRDefault="00242429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4D81EFF" w14:textId="77777777" w:rsidR="001E1798" w:rsidRPr="00346F97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6F97">
        <w:rPr>
          <w:rFonts w:ascii="Times New Roman" w:hAnsi="Times New Roman" w:cs="Times New Roman"/>
        </w:rPr>
        <w:t xml:space="preserve">UZNESENIE </w:t>
      </w:r>
    </w:p>
    <w:p w14:paraId="797C2F6A" w14:textId="5AEF9947" w:rsidR="001A66E5" w:rsidRPr="00346F97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6F97">
        <w:rPr>
          <w:rFonts w:ascii="Times New Roman" w:hAnsi="Times New Roman" w:cs="Times New Roman"/>
        </w:rPr>
        <w:t>NÁRODNEJ RADY SLOVENSKEJ REPUBLIKY</w:t>
      </w:r>
    </w:p>
    <w:p w14:paraId="2C33E3BB" w14:textId="77777777" w:rsidR="001A66E5" w:rsidRPr="00346F97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DB437E7" w14:textId="77777777" w:rsidR="001A66E5" w:rsidRPr="00346F97" w:rsidRDefault="001A66E5" w:rsidP="006D22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D170E2" w14:textId="775FC9EE" w:rsidR="001A66E5" w:rsidRPr="00346F97" w:rsidRDefault="000F266D" w:rsidP="006D22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6F97">
        <w:rPr>
          <w:rFonts w:ascii="Times New Roman" w:hAnsi="Times New Roman" w:cs="Times New Roman"/>
        </w:rPr>
        <w:t>z</w:t>
      </w:r>
      <w:r w:rsidR="00476B81" w:rsidRPr="00346F97">
        <w:rPr>
          <w:rFonts w:ascii="Times New Roman" w:hAnsi="Times New Roman" w:cs="Times New Roman"/>
        </w:rPr>
        <w:t xml:space="preserve"> ...</w:t>
      </w:r>
      <w:r w:rsidR="00C1451B" w:rsidRPr="00346F97">
        <w:rPr>
          <w:rFonts w:ascii="Times New Roman" w:hAnsi="Times New Roman" w:cs="Times New Roman"/>
        </w:rPr>
        <w:t>.</w:t>
      </w:r>
      <w:r w:rsidR="009D0E74" w:rsidRPr="00346F97">
        <w:rPr>
          <w:rFonts w:ascii="Times New Roman" w:hAnsi="Times New Roman" w:cs="Times New Roman"/>
        </w:rPr>
        <w:t xml:space="preserve"> </w:t>
      </w:r>
      <w:r w:rsidR="001A66E5" w:rsidRPr="00346F97">
        <w:rPr>
          <w:rFonts w:ascii="Times New Roman" w:hAnsi="Times New Roman" w:cs="Times New Roman"/>
        </w:rPr>
        <w:t>202</w:t>
      </w:r>
      <w:r w:rsidR="00035510" w:rsidRPr="00346F97">
        <w:rPr>
          <w:rFonts w:ascii="Times New Roman" w:hAnsi="Times New Roman" w:cs="Times New Roman"/>
        </w:rPr>
        <w:t>4</w:t>
      </w:r>
    </w:p>
    <w:p w14:paraId="2EE47162" w14:textId="77777777" w:rsidR="001A66E5" w:rsidRPr="00346F97" w:rsidRDefault="001A66E5" w:rsidP="006D22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18617A8" w14:textId="77777777" w:rsidR="00F410AC" w:rsidRDefault="00F410AC" w:rsidP="006D22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10AC">
        <w:rPr>
          <w:rFonts w:ascii="Times New Roman" w:hAnsi="Times New Roman" w:cs="Times New Roman"/>
          <w:b/>
          <w:bCs/>
        </w:rPr>
        <w:t xml:space="preserve">k schváleniu súdneho zmieru medzi Ministerstvom vnútra Slovenskej republiky </w:t>
      </w:r>
    </w:p>
    <w:p w14:paraId="3DFBCD7A" w14:textId="423189F3" w:rsidR="00F602DC" w:rsidRPr="00346F97" w:rsidRDefault="00F410AC" w:rsidP="006D22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10AC">
        <w:rPr>
          <w:rFonts w:ascii="Times New Roman" w:hAnsi="Times New Roman" w:cs="Times New Roman"/>
          <w:b/>
          <w:bCs/>
        </w:rPr>
        <w:t>a Ing. Andrejom Babišom</w:t>
      </w:r>
    </w:p>
    <w:p w14:paraId="6D6FA815" w14:textId="77777777" w:rsidR="002C7D99" w:rsidRPr="00346F97" w:rsidRDefault="002C7D99" w:rsidP="006D22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207F38" w14:textId="77777777" w:rsidR="006D22E4" w:rsidRPr="00346F97" w:rsidRDefault="006D22E4" w:rsidP="006D22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EC38B4" w14:textId="06AA53DD" w:rsidR="00D02CFB" w:rsidRPr="00346F97" w:rsidRDefault="002847EA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346F97">
        <w:rPr>
          <w:rFonts w:ascii="Times New Roman" w:hAnsi="Times New Roman" w:cs="Times New Roman"/>
          <w:b/>
        </w:rPr>
        <w:t>Národná rada Slovenskej republiky</w:t>
      </w:r>
    </w:p>
    <w:p w14:paraId="32D57663" w14:textId="77777777" w:rsidR="004327BB" w:rsidRPr="00346F97" w:rsidRDefault="004327BB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4AD0637" w14:textId="40097935" w:rsidR="00DD5E1A" w:rsidRPr="00346F97" w:rsidRDefault="00DD5E1A" w:rsidP="00650C71">
      <w:pPr>
        <w:pStyle w:val="Odsekzoznamu"/>
        <w:numPr>
          <w:ilvl w:val="0"/>
          <w:numId w:val="26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  <w:r w:rsidRPr="00346F97">
        <w:rPr>
          <w:rFonts w:ascii="Times New Roman" w:hAnsi="Times New Roman" w:cs="Times New Roman"/>
        </w:rPr>
        <w:t>pripomína, že Ústav pamäti národa je kľúčová inštitúcia pre vysporiadanie sa so zločineckou minulosťou komunistického režimu</w:t>
      </w:r>
      <w:r w:rsidR="009F4AC5" w:rsidRPr="00346F97">
        <w:rPr>
          <w:rFonts w:ascii="Times New Roman" w:hAnsi="Times New Roman" w:cs="Times New Roman"/>
        </w:rPr>
        <w:t>,</w:t>
      </w:r>
      <w:r w:rsidR="00346F97" w:rsidRPr="00346F97">
        <w:rPr>
          <w:rFonts w:ascii="Times New Roman" w:hAnsi="Times New Roman" w:cs="Times New Roman"/>
        </w:rPr>
        <w:t xml:space="preserve"> pričom Slovenská republika sa dodnes dostatočne nevysporiadala so svojou minulosťou a takéto kroky vlády to len zhoršujú.</w:t>
      </w:r>
    </w:p>
    <w:p w14:paraId="63E9705C" w14:textId="77777777" w:rsidR="00DD5E1A" w:rsidRPr="00346F97" w:rsidRDefault="00DD5E1A" w:rsidP="00DD5E1A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</w:p>
    <w:p w14:paraId="024EB368" w14:textId="288FB1B1" w:rsidR="00650C71" w:rsidRDefault="00650C71" w:rsidP="00650C71">
      <w:pPr>
        <w:pStyle w:val="Odsekzoznamu"/>
        <w:numPr>
          <w:ilvl w:val="0"/>
          <w:numId w:val="26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  <w:r w:rsidRPr="00346F97">
        <w:rPr>
          <w:rFonts w:ascii="Times New Roman" w:hAnsi="Times New Roman" w:cs="Times New Roman"/>
        </w:rPr>
        <w:t xml:space="preserve">pripomína, že vysporiadanie sa so zločineckou minulosťou komunistického režimu a rešpekt k činnosti Ústavu pamäti národa je </w:t>
      </w:r>
      <w:r>
        <w:rPr>
          <w:rFonts w:ascii="Times New Roman" w:hAnsi="Times New Roman" w:cs="Times New Roman"/>
        </w:rPr>
        <w:t xml:space="preserve">tiež </w:t>
      </w:r>
      <w:r w:rsidRPr="00346F97">
        <w:rPr>
          <w:rFonts w:ascii="Times New Roman" w:hAnsi="Times New Roman" w:cs="Times New Roman"/>
        </w:rPr>
        <w:t>vyjadrením úcty k obetiam tohto zločineckého režimu.</w:t>
      </w:r>
    </w:p>
    <w:p w14:paraId="4A98785C" w14:textId="77777777" w:rsidR="00650C71" w:rsidRPr="00650C71" w:rsidRDefault="00650C71" w:rsidP="00650C71">
      <w:pPr>
        <w:pStyle w:val="Odsekzoznamu"/>
        <w:rPr>
          <w:rFonts w:ascii="Times New Roman" w:hAnsi="Times New Roman" w:cs="Times New Roman"/>
        </w:rPr>
      </w:pPr>
    </w:p>
    <w:p w14:paraId="2BA0959D" w14:textId="72BA2B8A" w:rsidR="00650C71" w:rsidRDefault="00650C71" w:rsidP="00411507">
      <w:pPr>
        <w:pStyle w:val="Odsekzoznamu"/>
        <w:numPr>
          <w:ilvl w:val="0"/>
          <w:numId w:val="26"/>
        </w:numPr>
        <w:tabs>
          <w:tab w:val="left" w:pos="567"/>
        </w:tabs>
        <w:spacing w:after="0"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vyzýva ministra vnútra </w:t>
      </w:r>
      <w:r w:rsidRPr="00650C71">
        <w:rPr>
          <w:rFonts w:ascii="Times New Roman" w:hAnsi="Times New Roman" w:cs="Times New Roman"/>
        </w:rPr>
        <w:t>aby zverejnil všetky</w:t>
      </w:r>
      <w:r w:rsidR="00411507">
        <w:rPr>
          <w:rFonts w:ascii="Times New Roman" w:hAnsi="Times New Roman" w:cs="Times New Roman"/>
        </w:rPr>
        <w:t xml:space="preserve"> </w:t>
      </w:r>
      <w:r w:rsidRPr="00650C71">
        <w:rPr>
          <w:rFonts w:ascii="Times New Roman" w:hAnsi="Times New Roman" w:cs="Times New Roman"/>
        </w:rPr>
        <w:t>analýzy a dokumenty, ktoré boli podkla</w:t>
      </w:r>
      <w:r w:rsidR="000C22F7">
        <w:rPr>
          <w:rFonts w:ascii="Times New Roman" w:hAnsi="Times New Roman" w:cs="Times New Roman"/>
        </w:rPr>
        <w:t>-</w:t>
      </w:r>
      <w:r w:rsidRPr="00650C71">
        <w:rPr>
          <w:rFonts w:ascii="Times New Roman" w:hAnsi="Times New Roman" w:cs="Times New Roman"/>
        </w:rPr>
        <w:t>dom pre schválenie súdneho zmieru</w:t>
      </w:r>
      <w:r>
        <w:rPr>
          <w:rFonts w:ascii="Times New Roman" w:hAnsi="Times New Roman" w:cs="Times New Roman"/>
        </w:rPr>
        <w:t>.</w:t>
      </w:r>
    </w:p>
    <w:p w14:paraId="5C5F503E" w14:textId="77777777" w:rsidR="00650C71" w:rsidRPr="00650C71" w:rsidRDefault="00650C71" w:rsidP="00650C71">
      <w:pPr>
        <w:pStyle w:val="Odsekzoznamu"/>
        <w:rPr>
          <w:rFonts w:ascii="Times New Roman" w:hAnsi="Times New Roman" w:cs="Times New Roman"/>
        </w:rPr>
      </w:pPr>
    </w:p>
    <w:p w14:paraId="0FA7F227" w14:textId="79318B54" w:rsidR="00DD5E1A" w:rsidRPr="00346F97" w:rsidRDefault="00DD5E1A" w:rsidP="00B67964">
      <w:pPr>
        <w:pStyle w:val="Odsekzoznamu"/>
        <w:numPr>
          <w:ilvl w:val="0"/>
          <w:numId w:val="26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  <w:r w:rsidRPr="00346F97">
        <w:rPr>
          <w:rFonts w:ascii="Times New Roman" w:hAnsi="Times New Roman" w:cs="Times New Roman"/>
        </w:rPr>
        <w:t>vyzýva vládu</w:t>
      </w:r>
      <w:r w:rsidR="00F14184" w:rsidRPr="00346F97">
        <w:rPr>
          <w:rFonts w:ascii="Times New Roman" w:hAnsi="Times New Roman" w:cs="Times New Roman"/>
        </w:rPr>
        <w:t xml:space="preserve"> Slovenskej republiky</w:t>
      </w:r>
      <w:r w:rsidRPr="00346F97">
        <w:rPr>
          <w:rFonts w:ascii="Times New Roman" w:hAnsi="Times New Roman" w:cs="Times New Roman"/>
        </w:rPr>
        <w:t xml:space="preserve"> k </w:t>
      </w:r>
      <w:r w:rsidR="00346F97" w:rsidRPr="00346F97">
        <w:rPr>
          <w:rFonts w:ascii="Times New Roman" w:hAnsi="Times New Roman" w:cs="Times New Roman"/>
        </w:rPr>
        <w:t>dôslednému</w:t>
      </w:r>
      <w:r w:rsidRPr="00346F97">
        <w:rPr>
          <w:rFonts w:ascii="Times New Roman" w:hAnsi="Times New Roman" w:cs="Times New Roman"/>
        </w:rPr>
        <w:t xml:space="preserve"> rešpektovaniu výsledkov zistení Ústavu pamäti národa</w:t>
      </w:r>
      <w:r w:rsidR="00B67964" w:rsidRPr="00346F97">
        <w:rPr>
          <w:rFonts w:ascii="Times New Roman" w:hAnsi="Times New Roman" w:cs="Times New Roman"/>
        </w:rPr>
        <w:t xml:space="preserve"> </w:t>
      </w:r>
      <w:r w:rsidRPr="00346F97">
        <w:rPr>
          <w:rFonts w:ascii="Times New Roman" w:hAnsi="Times New Roman" w:cs="Times New Roman"/>
        </w:rPr>
        <w:t>ohľadom minulosti akejkoľvek osoby</w:t>
      </w:r>
      <w:r w:rsidR="009F4AC5" w:rsidRPr="00346F97">
        <w:rPr>
          <w:rFonts w:ascii="Times New Roman" w:hAnsi="Times New Roman" w:cs="Times New Roman"/>
        </w:rPr>
        <w:t xml:space="preserve">; </w:t>
      </w:r>
      <w:r w:rsidR="00650C71">
        <w:rPr>
          <w:rFonts w:ascii="Times New Roman" w:hAnsi="Times New Roman" w:cs="Times New Roman"/>
        </w:rPr>
        <w:t xml:space="preserve">pričom </w:t>
      </w:r>
      <w:r w:rsidR="009F4AC5" w:rsidRPr="00346F97">
        <w:rPr>
          <w:rFonts w:ascii="Times New Roman" w:hAnsi="Times New Roman" w:cs="Times New Roman"/>
        </w:rPr>
        <w:t>k</w:t>
      </w:r>
      <w:r w:rsidRPr="00346F97">
        <w:rPr>
          <w:rFonts w:ascii="Times New Roman" w:hAnsi="Times New Roman" w:cs="Times New Roman"/>
        </w:rPr>
        <w:t>aždý sa v prípade pochybností môže obrátiť na nezávislý</w:t>
      </w:r>
      <w:r w:rsidR="00B67964" w:rsidRPr="00346F97">
        <w:rPr>
          <w:rFonts w:ascii="Times New Roman" w:hAnsi="Times New Roman" w:cs="Times New Roman"/>
        </w:rPr>
        <w:t xml:space="preserve"> </w:t>
      </w:r>
      <w:r w:rsidRPr="00346F97">
        <w:rPr>
          <w:rFonts w:ascii="Times New Roman" w:hAnsi="Times New Roman" w:cs="Times New Roman"/>
        </w:rPr>
        <w:t>a nestranný súd</w:t>
      </w:r>
      <w:r w:rsidR="00650C71">
        <w:rPr>
          <w:rFonts w:ascii="Times New Roman" w:hAnsi="Times New Roman" w:cs="Times New Roman"/>
        </w:rPr>
        <w:t>.</w:t>
      </w:r>
    </w:p>
    <w:p w14:paraId="782DC886" w14:textId="77777777" w:rsidR="00B67964" w:rsidRPr="00346F97" w:rsidRDefault="00B67964" w:rsidP="00B67964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</w:p>
    <w:p w14:paraId="1D101E18" w14:textId="1E93D644" w:rsidR="006F6823" w:rsidRPr="00346F97" w:rsidRDefault="00DD5E1A" w:rsidP="006F6823">
      <w:pPr>
        <w:pStyle w:val="Odsekzoznamu"/>
        <w:numPr>
          <w:ilvl w:val="0"/>
          <w:numId w:val="26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  <w:r w:rsidRPr="00346F97">
        <w:rPr>
          <w:rFonts w:ascii="Times New Roman" w:hAnsi="Times New Roman" w:cs="Times New Roman"/>
        </w:rPr>
        <w:t>žiada vládu</w:t>
      </w:r>
      <w:r w:rsidR="00B837EE" w:rsidRPr="00346F97">
        <w:rPr>
          <w:rFonts w:ascii="Times New Roman" w:hAnsi="Times New Roman" w:cs="Times New Roman"/>
        </w:rPr>
        <w:t xml:space="preserve"> Slovenskej republiky</w:t>
      </w:r>
      <w:r w:rsidRPr="00346F97">
        <w:rPr>
          <w:rFonts w:ascii="Times New Roman" w:hAnsi="Times New Roman" w:cs="Times New Roman"/>
        </w:rPr>
        <w:t xml:space="preserve">, aby do sporov o pochybnej minulosti kohokoľvek </w:t>
      </w:r>
      <w:r w:rsidR="00346F97" w:rsidRPr="00346F97">
        <w:rPr>
          <w:rFonts w:ascii="Times New Roman" w:hAnsi="Times New Roman" w:cs="Times New Roman"/>
        </w:rPr>
        <w:t xml:space="preserve">s ohľadom na zistenia Ústavu pamäti národa </w:t>
      </w:r>
      <w:r w:rsidRPr="00346F97">
        <w:rPr>
          <w:rFonts w:ascii="Times New Roman" w:hAnsi="Times New Roman" w:cs="Times New Roman"/>
        </w:rPr>
        <w:t>nezasahovala</w:t>
      </w:r>
      <w:r w:rsidR="00B67964" w:rsidRPr="00346F97">
        <w:rPr>
          <w:rFonts w:ascii="Times New Roman" w:hAnsi="Times New Roman" w:cs="Times New Roman"/>
        </w:rPr>
        <w:t xml:space="preserve"> </w:t>
      </w:r>
      <w:r w:rsidRPr="00346F97">
        <w:rPr>
          <w:rFonts w:ascii="Times New Roman" w:hAnsi="Times New Roman" w:cs="Times New Roman"/>
        </w:rPr>
        <w:t>a nespochybňovala ani neobchádzala tak úlohu nezávislých a nestranných súdov</w:t>
      </w:r>
      <w:r w:rsidR="00650C71">
        <w:rPr>
          <w:rFonts w:ascii="Times New Roman" w:hAnsi="Times New Roman" w:cs="Times New Roman"/>
        </w:rPr>
        <w:t>.</w:t>
      </w:r>
    </w:p>
    <w:p w14:paraId="0E5F4F7F" w14:textId="77777777" w:rsidR="006F6823" w:rsidRPr="00346F97" w:rsidRDefault="006F6823" w:rsidP="006F6823">
      <w:pPr>
        <w:pStyle w:val="Odsekzoznamu"/>
        <w:rPr>
          <w:rFonts w:ascii="Times New Roman" w:hAnsi="Times New Roman" w:cs="Times New Roman"/>
        </w:rPr>
      </w:pPr>
    </w:p>
    <w:p w14:paraId="2D2214C3" w14:textId="70551CCE" w:rsidR="003D5BA6" w:rsidRPr="00650C71" w:rsidRDefault="00411507" w:rsidP="00650C71">
      <w:pPr>
        <w:pStyle w:val="Odsekzoznamu"/>
        <w:numPr>
          <w:ilvl w:val="0"/>
          <w:numId w:val="26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46F97" w:rsidRPr="00650C71">
        <w:rPr>
          <w:rFonts w:ascii="Times New Roman" w:hAnsi="Times New Roman" w:cs="Times New Roman"/>
        </w:rPr>
        <w:t>dôrazne žiada vládu, aby rešpektovala jeden zo základných pilierov právneho štátu, ktorým je princíp deľby moci a aby ako moc vládna žiadnym spôsobom nezasahovala do moci súdnej, ktorá je od vlády nezávislá.</w:t>
      </w:r>
    </w:p>
    <w:sectPr w:rsidR="003D5BA6" w:rsidRPr="00650C7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792E5" w14:textId="77777777" w:rsidR="009357FF" w:rsidRDefault="009357FF" w:rsidP="001A66E5">
      <w:pPr>
        <w:spacing w:after="0" w:line="240" w:lineRule="auto"/>
      </w:pPr>
      <w:r>
        <w:separator/>
      </w:r>
    </w:p>
  </w:endnote>
  <w:endnote w:type="continuationSeparator" w:id="0">
    <w:p w14:paraId="601C4E0F" w14:textId="77777777" w:rsidR="009357FF" w:rsidRDefault="009357FF" w:rsidP="001A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80029" w14:textId="77777777" w:rsidR="009357FF" w:rsidRDefault="009357FF" w:rsidP="001A66E5">
      <w:pPr>
        <w:spacing w:after="0" w:line="240" w:lineRule="auto"/>
      </w:pPr>
      <w:r>
        <w:separator/>
      </w:r>
    </w:p>
  </w:footnote>
  <w:footnote w:type="continuationSeparator" w:id="0">
    <w:p w14:paraId="7409589A" w14:textId="77777777" w:rsidR="009357FF" w:rsidRDefault="009357FF" w:rsidP="001A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6CC91" w14:textId="77777777" w:rsidR="007263BB" w:rsidRPr="001A66E5" w:rsidRDefault="007263BB" w:rsidP="001A66E5">
    <w:pPr>
      <w:tabs>
        <w:tab w:val="left" w:pos="567"/>
      </w:tabs>
      <w:spacing w:after="0" w:line="240" w:lineRule="auto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A3103"/>
    <w:multiLevelType w:val="hybridMultilevel"/>
    <w:tmpl w:val="8B12C0C2"/>
    <w:lvl w:ilvl="0" w:tplc="7826CA40">
      <w:start w:val="1"/>
      <w:numFmt w:val="lowerLetter"/>
      <w:lvlText w:val="%1."/>
      <w:lvlJc w:val="left"/>
      <w:pPr>
        <w:ind w:left="1856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576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06521FC3"/>
    <w:multiLevelType w:val="multilevel"/>
    <w:tmpl w:val="53C4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85DF6"/>
    <w:multiLevelType w:val="hybridMultilevel"/>
    <w:tmpl w:val="DCB2127E"/>
    <w:lvl w:ilvl="0" w:tplc="2182EE70">
      <w:start w:val="17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B11CB"/>
    <w:multiLevelType w:val="hybridMultilevel"/>
    <w:tmpl w:val="758611E4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DD7CAC"/>
    <w:multiLevelType w:val="hybridMultilevel"/>
    <w:tmpl w:val="89D0788C"/>
    <w:lvl w:ilvl="0" w:tplc="29CA8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F77C4"/>
    <w:multiLevelType w:val="hybridMultilevel"/>
    <w:tmpl w:val="DA36DDF8"/>
    <w:lvl w:ilvl="0" w:tplc="1834D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 w:tplc="2926EB7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5A61F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488F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1A27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C82A8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38E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50CD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E8424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58819A5"/>
    <w:multiLevelType w:val="hybridMultilevel"/>
    <w:tmpl w:val="77E4C82C"/>
    <w:lvl w:ilvl="0" w:tplc="398059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F1463"/>
    <w:multiLevelType w:val="hybridMultilevel"/>
    <w:tmpl w:val="1EC611A0"/>
    <w:lvl w:ilvl="0" w:tplc="A8F652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E42AD"/>
    <w:multiLevelType w:val="hybridMultilevel"/>
    <w:tmpl w:val="B5B20EBA"/>
    <w:lvl w:ilvl="0" w:tplc="515A82A0">
      <w:start w:val="1"/>
      <w:numFmt w:val="lowerLetter"/>
      <w:lvlText w:val="%1."/>
      <w:lvlJc w:val="left"/>
      <w:pPr>
        <w:ind w:left="128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8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37BA254E"/>
    <w:multiLevelType w:val="hybridMultilevel"/>
    <w:tmpl w:val="95345B68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3ABE4011"/>
    <w:multiLevelType w:val="hybridMultilevel"/>
    <w:tmpl w:val="FCEEBCB0"/>
    <w:lvl w:ilvl="0" w:tplc="DB5606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4679D5"/>
    <w:multiLevelType w:val="hybridMultilevel"/>
    <w:tmpl w:val="419E9B2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D01C0"/>
    <w:multiLevelType w:val="hybridMultilevel"/>
    <w:tmpl w:val="747294EE"/>
    <w:lvl w:ilvl="0" w:tplc="2962069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5EF2ADF"/>
    <w:multiLevelType w:val="hybridMultilevel"/>
    <w:tmpl w:val="607AA5B0"/>
    <w:lvl w:ilvl="0" w:tplc="EE34FA5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BAC57DB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52978"/>
    <w:multiLevelType w:val="hybridMultilevel"/>
    <w:tmpl w:val="6BAE4FD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B7373"/>
    <w:multiLevelType w:val="hybridMultilevel"/>
    <w:tmpl w:val="6A8C0826"/>
    <w:lvl w:ilvl="0" w:tplc="69CC1AB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C873F7"/>
    <w:multiLevelType w:val="hybridMultilevel"/>
    <w:tmpl w:val="E5D0F60E"/>
    <w:lvl w:ilvl="0" w:tplc="9B2C70F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80D8E"/>
    <w:multiLevelType w:val="hybridMultilevel"/>
    <w:tmpl w:val="20B8B06E"/>
    <w:lvl w:ilvl="0" w:tplc="DB560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CA6E4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F0033"/>
    <w:multiLevelType w:val="multilevel"/>
    <w:tmpl w:val="A71699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3" w15:restartNumberingAfterBreak="0">
    <w:nsid w:val="6BB4147E"/>
    <w:multiLevelType w:val="hybridMultilevel"/>
    <w:tmpl w:val="8FE81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452C8"/>
    <w:multiLevelType w:val="hybridMultilevel"/>
    <w:tmpl w:val="F1BA0CB0"/>
    <w:lvl w:ilvl="0" w:tplc="A8F6526A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A100590"/>
    <w:multiLevelType w:val="hybridMultilevel"/>
    <w:tmpl w:val="481CA85E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51410538">
    <w:abstractNumId w:val="23"/>
  </w:num>
  <w:num w:numId="2" w16cid:durableId="2128499391">
    <w:abstractNumId w:val="17"/>
  </w:num>
  <w:num w:numId="3" w16cid:durableId="343675467">
    <w:abstractNumId w:val="2"/>
  </w:num>
  <w:num w:numId="4" w16cid:durableId="1228497184">
    <w:abstractNumId w:val="10"/>
  </w:num>
  <w:num w:numId="5" w16cid:durableId="302278059">
    <w:abstractNumId w:val="3"/>
  </w:num>
  <w:num w:numId="6" w16cid:durableId="132455269">
    <w:abstractNumId w:val="0"/>
  </w:num>
  <w:num w:numId="7" w16cid:durableId="1412001124">
    <w:abstractNumId w:val="20"/>
  </w:num>
  <w:num w:numId="8" w16cid:durableId="1769347513">
    <w:abstractNumId w:val="22"/>
  </w:num>
  <w:num w:numId="9" w16cid:durableId="217401732">
    <w:abstractNumId w:val="21"/>
  </w:num>
  <w:num w:numId="10" w16cid:durableId="838695657">
    <w:abstractNumId w:val="18"/>
  </w:num>
  <w:num w:numId="11" w16cid:durableId="1161461045">
    <w:abstractNumId w:val="4"/>
  </w:num>
  <w:num w:numId="12" w16cid:durableId="1456021366">
    <w:abstractNumId w:val="16"/>
  </w:num>
  <w:num w:numId="13" w16cid:durableId="794755787">
    <w:abstractNumId w:val="9"/>
  </w:num>
  <w:num w:numId="14" w16cid:durableId="1306356490">
    <w:abstractNumId w:val="15"/>
  </w:num>
  <w:num w:numId="15" w16cid:durableId="447548876">
    <w:abstractNumId w:val="14"/>
  </w:num>
  <w:num w:numId="16" w16cid:durableId="850531535">
    <w:abstractNumId w:val="24"/>
  </w:num>
  <w:num w:numId="17" w16cid:durableId="430659828">
    <w:abstractNumId w:val="5"/>
  </w:num>
  <w:num w:numId="18" w16cid:durableId="51273125">
    <w:abstractNumId w:val="12"/>
  </w:num>
  <w:num w:numId="19" w16cid:durableId="1215696855">
    <w:abstractNumId w:val="25"/>
  </w:num>
  <w:num w:numId="20" w16cid:durableId="358170376">
    <w:abstractNumId w:val="11"/>
  </w:num>
  <w:num w:numId="21" w16cid:durableId="1865630614">
    <w:abstractNumId w:val="13"/>
  </w:num>
  <w:num w:numId="22" w16cid:durableId="164324564">
    <w:abstractNumId w:val="8"/>
  </w:num>
  <w:num w:numId="23" w16cid:durableId="652635227">
    <w:abstractNumId w:val="1"/>
  </w:num>
  <w:num w:numId="24" w16cid:durableId="1310942320">
    <w:abstractNumId w:val="7"/>
  </w:num>
  <w:num w:numId="25" w16cid:durableId="1931623067">
    <w:abstractNumId w:val="19"/>
  </w:num>
  <w:num w:numId="26" w16cid:durableId="524177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1C"/>
    <w:rsid w:val="000007D2"/>
    <w:rsid w:val="00015E22"/>
    <w:rsid w:val="00016B09"/>
    <w:rsid w:val="00017C52"/>
    <w:rsid w:val="000338C6"/>
    <w:rsid w:val="00035510"/>
    <w:rsid w:val="00036AE6"/>
    <w:rsid w:val="00057500"/>
    <w:rsid w:val="00073751"/>
    <w:rsid w:val="000A7511"/>
    <w:rsid w:val="000C22F7"/>
    <w:rsid w:val="000C64A8"/>
    <w:rsid w:val="000D2F03"/>
    <w:rsid w:val="000E0197"/>
    <w:rsid w:val="000F266D"/>
    <w:rsid w:val="0011404E"/>
    <w:rsid w:val="00117202"/>
    <w:rsid w:val="00122BD9"/>
    <w:rsid w:val="00151505"/>
    <w:rsid w:val="001640F9"/>
    <w:rsid w:val="00166937"/>
    <w:rsid w:val="00171DCC"/>
    <w:rsid w:val="001823A9"/>
    <w:rsid w:val="001905F8"/>
    <w:rsid w:val="001A66E5"/>
    <w:rsid w:val="001B0738"/>
    <w:rsid w:val="001B2A34"/>
    <w:rsid w:val="001D1F50"/>
    <w:rsid w:val="001E1798"/>
    <w:rsid w:val="001E6EFB"/>
    <w:rsid w:val="00222774"/>
    <w:rsid w:val="002357D6"/>
    <w:rsid w:val="00241BAB"/>
    <w:rsid w:val="00242429"/>
    <w:rsid w:val="0026756E"/>
    <w:rsid w:val="002847EA"/>
    <w:rsid w:val="00290E89"/>
    <w:rsid w:val="002B1871"/>
    <w:rsid w:val="002C7D99"/>
    <w:rsid w:val="002F1685"/>
    <w:rsid w:val="00346F97"/>
    <w:rsid w:val="00380FEE"/>
    <w:rsid w:val="003A40E3"/>
    <w:rsid w:val="003B37E1"/>
    <w:rsid w:val="003B533E"/>
    <w:rsid w:val="003C40FB"/>
    <w:rsid w:val="003D0933"/>
    <w:rsid w:val="003D5BA6"/>
    <w:rsid w:val="003F3A1C"/>
    <w:rsid w:val="003F4182"/>
    <w:rsid w:val="003F422E"/>
    <w:rsid w:val="003F5C12"/>
    <w:rsid w:val="00407DFD"/>
    <w:rsid w:val="00411507"/>
    <w:rsid w:val="004327BB"/>
    <w:rsid w:val="004379F8"/>
    <w:rsid w:val="004629E1"/>
    <w:rsid w:val="00475BBF"/>
    <w:rsid w:val="00476B81"/>
    <w:rsid w:val="00491D63"/>
    <w:rsid w:val="0049310F"/>
    <w:rsid w:val="00494AA1"/>
    <w:rsid w:val="00496819"/>
    <w:rsid w:val="004C76BD"/>
    <w:rsid w:val="004E16B2"/>
    <w:rsid w:val="005057E6"/>
    <w:rsid w:val="0050693B"/>
    <w:rsid w:val="00515BB0"/>
    <w:rsid w:val="005701B5"/>
    <w:rsid w:val="005C183A"/>
    <w:rsid w:val="005E1C66"/>
    <w:rsid w:val="00650C71"/>
    <w:rsid w:val="00657656"/>
    <w:rsid w:val="0067441F"/>
    <w:rsid w:val="006B2E3A"/>
    <w:rsid w:val="006C3736"/>
    <w:rsid w:val="006D22E4"/>
    <w:rsid w:val="006E4061"/>
    <w:rsid w:val="006E66BB"/>
    <w:rsid w:val="006F6823"/>
    <w:rsid w:val="007263BB"/>
    <w:rsid w:val="007326A9"/>
    <w:rsid w:val="0075090F"/>
    <w:rsid w:val="007A0106"/>
    <w:rsid w:val="007C64A8"/>
    <w:rsid w:val="007D2594"/>
    <w:rsid w:val="007F4848"/>
    <w:rsid w:val="00800A81"/>
    <w:rsid w:val="008806F5"/>
    <w:rsid w:val="008A3711"/>
    <w:rsid w:val="008B1D0D"/>
    <w:rsid w:val="008B7218"/>
    <w:rsid w:val="008D521B"/>
    <w:rsid w:val="008F1AB5"/>
    <w:rsid w:val="009115E8"/>
    <w:rsid w:val="009301A7"/>
    <w:rsid w:val="00933B99"/>
    <w:rsid w:val="009357FF"/>
    <w:rsid w:val="00945FB6"/>
    <w:rsid w:val="0095277F"/>
    <w:rsid w:val="00964586"/>
    <w:rsid w:val="00964A76"/>
    <w:rsid w:val="009843A0"/>
    <w:rsid w:val="00985AE1"/>
    <w:rsid w:val="009D0E74"/>
    <w:rsid w:val="009E39B8"/>
    <w:rsid w:val="009F4AC5"/>
    <w:rsid w:val="00A160A5"/>
    <w:rsid w:val="00A206D7"/>
    <w:rsid w:val="00A21D45"/>
    <w:rsid w:val="00A42042"/>
    <w:rsid w:val="00A63740"/>
    <w:rsid w:val="00A7703B"/>
    <w:rsid w:val="00A93E6E"/>
    <w:rsid w:val="00AB55CC"/>
    <w:rsid w:val="00AB6DC5"/>
    <w:rsid w:val="00AD4809"/>
    <w:rsid w:val="00AE0959"/>
    <w:rsid w:val="00AE4372"/>
    <w:rsid w:val="00AF1460"/>
    <w:rsid w:val="00AF5C9A"/>
    <w:rsid w:val="00B34DB0"/>
    <w:rsid w:val="00B429C7"/>
    <w:rsid w:val="00B43FCC"/>
    <w:rsid w:val="00B525BC"/>
    <w:rsid w:val="00B62CFC"/>
    <w:rsid w:val="00B67964"/>
    <w:rsid w:val="00B837EE"/>
    <w:rsid w:val="00B9106A"/>
    <w:rsid w:val="00B93003"/>
    <w:rsid w:val="00C0339A"/>
    <w:rsid w:val="00C1451B"/>
    <w:rsid w:val="00C272DF"/>
    <w:rsid w:val="00C42D62"/>
    <w:rsid w:val="00C74471"/>
    <w:rsid w:val="00CA6ED8"/>
    <w:rsid w:val="00CB0B27"/>
    <w:rsid w:val="00CC6C96"/>
    <w:rsid w:val="00CE3EF9"/>
    <w:rsid w:val="00D02CFB"/>
    <w:rsid w:val="00D210B7"/>
    <w:rsid w:val="00D27AA2"/>
    <w:rsid w:val="00D34959"/>
    <w:rsid w:val="00D50600"/>
    <w:rsid w:val="00D663C1"/>
    <w:rsid w:val="00D709CA"/>
    <w:rsid w:val="00D81F1C"/>
    <w:rsid w:val="00D83148"/>
    <w:rsid w:val="00DA13B1"/>
    <w:rsid w:val="00DB1A06"/>
    <w:rsid w:val="00DC7E61"/>
    <w:rsid w:val="00DD5E1A"/>
    <w:rsid w:val="00E16C03"/>
    <w:rsid w:val="00E23E63"/>
    <w:rsid w:val="00E614AD"/>
    <w:rsid w:val="00E74060"/>
    <w:rsid w:val="00E80025"/>
    <w:rsid w:val="00E80DF3"/>
    <w:rsid w:val="00E837D8"/>
    <w:rsid w:val="00EA318F"/>
    <w:rsid w:val="00ED2791"/>
    <w:rsid w:val="00ED32BF"/>
    <w:rsid w:val="00EF1EC1"/>
    <w:rsid w:val="00EF4FA1"/>
    <w:rsid w:val="00F14184"/>
    <w:rsid w:val="00F410AC"/>
    <w:rsid w:val="00F43C96"/>
    <w:rsid w:val="00F45B0F"/>
    <w:rsid w:val="00F602DC"/>
    <w:rsid w:val="00F64E5E"/>
    <w:rsid w:val="00F77236"/>
    <w:rsid w:val="00F90462"/>
    <w:rsid w:val="00F94FBC"/>
    <w:rsid w:val="00FA5861"/>
    <w:rsid w:val="00FB3F5F"/>
    <w:rsid w:val="00FC196E"/>
    <w:rsid w:val="00FD6D4C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2703F"/>
  <w15:chartTrackingRefBased/>
  <w15:docId w15:val="{F0A0B473-5C1D-4704-82B2-A7ABA559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4"/>
        <w:lang w:val="sk-SK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C7E61"/>
    <w:pPr>
      <w:keepNext/>
      <w:widowControl w:val="0"/>
      <w:numPr>
        <w:ilvl w:val="3"/>
      </w:numPr>
      <w:autoSpaceDN w:val="0"/>
      <w:adjustRightInd w:val="0"/>
      <w:spacing w:after="0" w:line="240" w:lineRule="auto"/>
      <w:ind w:left="360"/>
      <w:jc w:val="center"/>
      <w:outlineLvl w:val="3"/>
    </w:pPr>
    <w:rPr>
      <w:rFonts w:ascii="Times New Roman" w:eastAsiaTheme="minorEastAsia" w:hAnsi="Times New Roman" w:cs="Times New Roman"/>
      <w:i/>
      <w:iCs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5C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66E5"/>
  </w:style>
  <w:style w:type="paragraph" w:styleId="Pta">
    <w:name w:val="footer"/>
    <w:basedOn w:val="Normlny"/>
    <w:link w:val="Pt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66E5"/>
  </w:style>
  <w:style w:type="paragraph" w:styleId="Zkladntext">
    <w:name w:val="Body Text"/>
    <w:basedOn w:val="Normlny"/>
    <w:link w:val="ZkladntextChar"/>
    <w:uiPriority w:val="99"/>
    <w:unhideWhenUsed/>
    <w:rsid w:val="001A66E5"/>
    <w:pPr>
      <w:spacing w:line="240" w:lineRule="auto"/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66E5"/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218"/>
    <w:rPr>
      <w:rFonts w:ascii="Segoe UI" w:hAnsi="Segoe UI" w:cs="Segoe UI"/>
      <w:sz w:val="18"/>
      <w:szCs w:val="18"/>
    </w:rPr>
  </w:style>
  <w:style w:type="character" w:customStyle="1" w:styleId="awspan1">
    <w:name w:val="awspan1"/>
    <w:basedOn w:val="Predvolenpsmoodseku"/>
    <w:rsid w:val="00C1451B"/>
    <w:rPr>
      <w:rFonts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DC7E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DC7E61"/>
    <w:rPr>
      <w:rFonts w:ascii="Times New Roman" w:eastAsiaTheme="minorEastAsia" w:hAnsi="Times New Roman" w:cs="Times New Roman"/>
      <w:i/>
      <w:iCs/>
      <w:lang w:val="de-DE" w:eastAsia="sk-SK"/>
    </w:rPr>
  </w:style>
  <w:style w:type="paragraph" w:customStyle="1" w:styleId="BodyText21">
    <w:name w:val="Body Text 21"/>
    <w:basedOn w:val="Normlny"/>
    <w:uiPriority w:val="99"/>
    <w:rsid w:val="00DC7E6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02C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2CFB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2CFB"/>
    <w:rPr>
      <w:rFonts w:asciiTheme="minorHAnsi" w:hAnsiTheme="minorHAnsi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6B2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476B81"/>
    <w:pPr>
      <w:spacing w:after="0" w:line="240" w:lineRule="auto"/>
      <w:jc w:val="left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2CFC"/>
    <w:pPr>
      <w:spacing w:after="120"/>
      <w:jc w:val="both"/>
    </w:pPr>
    <w:rPr>
      <w:rFonts w:ascii="Calibri" w:hAnsi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2CFC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22E87-2C4D-4A15-B0CD-DCA4C6A8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1273</Characters>
  <Application>Microsoft Office Word</Application>
  <DocSecurity>0</DocSecurity>
  <Lines>42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Frič, Michal</dc:creator>
  <cp:keywords/>
  <dc:description/>
  <cp:lastModifiedBy>Andrej Pitonak</cp:lastModifiedBy>
  <cp:revision>5</cp:revision>
  <cp:lastPrinted>2022-05-03T07:58:00Z</cp:lastPrinted>
  <dcterms:created xsi:type="dcterms:W3CDTF">2024-10-23T08:14:00Z</dcterms:created>
  <dcterms:modified xsi:type="dcterms:W3CDTF">2024-10-23T08:34:00Z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83c69221a60e9ffe64977fedc957d0681aede2a6ea56e877ab9f205cda48a60f</vt:lpwstr>
  </property>
</Properties>
</file>