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8664"/>
      </w:tblGrid>
      <w:tr w:rsidR="00162876" w:rsidRPr="00162876" w:rsidTr="00162876">
        <w:trPr>
          <w:trHeight w:val="11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74C1" w:rsidRPr="003174C1" w:rsidRDefault="003174C1" w:rsidP="003174C1">
            <w:pPr>
              <w:pStyle w:val="Nzov"/>
              <w:ind w:left="0" w:firstLine="0"/>
              <w:rPr>
                <w:rFonts w:ascii="Arial" w:hAnsi="Arial"/>
                <w:i/>
                <w:sz w:val="28"/>
                <w:szCs w:val="24"/>
              </w:rPr>
            </w:pPr>
            <w:r w:rsidRPr="003174C1">
              <w:rPr>
                <w:rFonts w:ascii="Arial" w:hAnsi="Arial"/>
                <w:sz w:val="28"/>
                <w:szCs w:val="24"/>
              </w:rPr>
              <w:t>SCHVÁLENÝ PROGRAM</w:t>
            </w:r>
          </w:p>
          <w:p w:rsidR="003174C1" w:rsidRPr="003174C1" w:rsidRDefault="003174C1" w:rsidP="003174C1">
            <w:pPr>
              <w:spacing w:after="0"/>
              <w:ind w:left="340" w:hanging="340"/>
              <w:jc w:val="center"/>
              <w:rPr>
                <w:rFonts w:ascii="Arial" w:hAnsi="Arial" w:cs="Arial"/>
                <w:b/>
                <w:sz w:val="24"/>
              </w:rPr>
            </w:pPr>
            <w:r w:rsidRPr="003174C1">
              <w:rPr>
                <w:rFonts w:ascii="Arial" w:hAnsi="Arial" w:cs="Arial"/>
                <w:b/>
                <w:sz w:val="24"/>
              </w:rPr>
              <w:t>22</w:t>
            </w:r>
            <w:r w:rsidRPr="003174C1">
              <w:rPr>
                <w:rFonts w:ascii="Arial" w:hAnsi="Arial" w:cs="Arial"/>
                <w:b/>
                <w:sz w:val="24"/>
              </w:rPr>
              <w:t>. schôdze Národnej rady Slovenskej republiky</w:t>
            </w:r>
          </w:p>
          <w:p w:rsidR="00162876" w:rsidRPr="003174C1" w:rsidRDefault="003174C1" w:rsidP="00317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3174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6"/>
                <w:lang w:eastAsia="sk-SK"/>
              </w:rPr>
              <w:t>22. októbra 2024</w:t>
            </w:r>
          </w:p>
        </w:tc>
      </w:tr>
      <w:tr w:rsidR="00162876" w:rsidRPr="00162876" w:rsidTr="00162876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2876" w:rsidRPr="00162876" w:rsidRDefault="00162876" w:rsidP="0016287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 </w:t>
            </w:r>
          </w:p>
        </w:tc>
      </w:tr>
      <w:tr w:rsidR="00162876" w:rsidRPr="00162876" w:rsidTr="00162876">
        <w:trPr>
          <w:trHeight w:val="9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Informácia Mandátového a imunitného výboru Národnej rady Slovenskej republiky o zániku mandátu poslankyne Národnej rady Slovenskej republiky a o nastúpení poslancov na uprázdnený a neuplatň</w:t>
            </w:r>
            <w:bookmarkStart w:id="0" w:name="_GoBack"/>
            <w:bookmarkEnd w:id="0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ovaný mandát poslancov Národnej rady Slovenskej republiky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663/2007 Z. z. o minimálnej mzde v znení neskorších predpisov a ktorým sa menia a dopĺňajú niektoré zákony (tlač 410)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5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práce, sociálnych vecí a rodiny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162876" w:rsidRPr="00162876" w:rsidTr="00162876">
        <w:trPr>
          <w:trHeight w:val="5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448/2008 Z. z. o sociálnych službách a o zmene a doplnení zákona č. 455/1991 Z. o živnostenskom podnikaní (živnostenský zákon) v znení neskorších predpisov a ktorým sa menia a dopĺňajú niektoré zákony (tlač 408)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práce, sociálnych vecí a rodiny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283/2002 Z. z. o cestovných náhradách v znení neskorších predpisov (tlač 409)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práce, sociálnych vecí a rodiny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162876" w:rsidRPr="00162876" w:rsidTr="00162876">
        <w:trPr>
          <w:trHeight w:val="102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125/2006 Z. z. o inšpekcii práce a o zmene a doplnení zákona č. 82/2005 Z. z. o nelegálnej práci a nelegálnom zamestnávaní a o zmene a doplnení niektorých zákonov v znení neskorších predpisov a ktorým sa menia niektoré zákony (tlač 509)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práce, sociálnych vecí a rodiny Slovenskej republiky.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Národnej rady Slovenskej republiky č. 171/1993 Z. z. o Policajnom zbore v znení neskorších predpisov a ktorým sa menia a dopĺňajú niektoré zákony (tlač 405)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vnútra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obranu a bezpečnosť.</w:t>
            </w: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12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Governmente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) v znení neskorších predpisov (tlač 507)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vnútra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162876" w:rsidRPr="00162876" w:rsidTr="00162876">
        <w:trPr>
          <w:trHeight w:val="8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(tlač 510)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vnútra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8/2009 Z. z. o cestnej premávke a o zmene a doplnení niektorých zákonov v znení neskorších predpisov a ktorým sa menia a dopĺňajú niektoré zákony (tlač 513)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vnútra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162876" w:rsidRPr="00162876" w:rsidTr="00162876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(tlač 512)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vnútra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162876" w:rsidRPr="00162876" w:rsidTr="00162876">
        <w:trPr>
          <w:trHeight w:val="52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 kritickej infraštruktúre a o zmene a doplnení niektorých zákonov (tlač 516)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vnútra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281/2015 Z. z. o štátnej službe profesionálnych vojakov a o zmene a doplnení niektorých zákonov v znení neskorších predpisov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podpredseda vlády a minister obrany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370/2019 Z. z. o finančnej podpore činnosti cirkví a náboženských spoločností (tlač 511)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ministerka kultúry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kultúru a médiá.</w:t>
            </w:r>
          </w:p>
        </w:tc>
      </w:tr>
      <w:tr w:rsidR="00162876" w:rsidRPr="00162876" w:rsidTr="00162876">
        <w:trPr>
          <w:trHeight w:val="8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14.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91/2010 Z. z. o podpore cestovného ruchu v znení neskorších predpisov a ktorým sa mení zákon č. 57/2018 Z. z. o regionálnej investičnej pomoci a o zmene a doplnení niektorých zákonov v znení neskorších predpisov (tlač 412)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cestovného ruchu a športu Slovenskej republiky.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4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 Fonde na podporu cestovného ruchu (tlač 413)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cestovného ruchu a športu Slovenskej republiky.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440/2015 Z. z. o športe a o zmene a doplnení niektorých zákonov v znení neskorších predpisov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519)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cestovného ruchu a športu Slovenskej republiky.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310/2019 Z. z. o Fonde na podporu športu a o zmene a doplnení niektorých zákonov v znení neskorších predpisov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(tlač 520)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162876" w:rsidRPr="00162876" w:rsidTr="00162876">
        <w:trPr>
          <w:trHeight w:val="24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cestovného ruchu a športu Slovenskej republiky.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6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Výboru Národnej rady Slovenskej republiky pre vzdelávanie, vedu, mládež a šport  na zmenu názvu Výboru Národnej rady Slovenskej republiky pre vzdelávanie, vedu, mládež a šport (tlač 560)</w:t>
            </w:r>
          </w:p>
        </w:tc>
      </w:tr>
      <w:tr w:rsidR="00162876" w:rsidRPr="00162876" w:rsidTr="00162876">
        <w:trPr>
          <w:trHeight w:val="52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Výboru Národnej rady Slovenskej republiky pre vzdelávanie, vedu, mládež a šport.</w:t>
            </w:r>
          </w:p>
        </w:tc>
      </w:tr>
      <w:tr w:rsidR="00162876" w:rsidRPr="00162876" w:rsidTr="00162876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na zmeny v zložení výboru Národnej rady Slovenskej republiky a overovateľov Národnej rady Slovenskej republiky (tlač 553)</w:t>
            </w:r>
          </w:p>
        </w:tc>
      </w:tr>
      <w:tr w:rsidR="00162876" w:rsidRPr="00162876" w:rsidTr="00162876">
        <w:trPr>
          <w:trHeight w:val="1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62876" w:rsidRPr="00162876" w:rsidTr="00162876">
        <w:trPr>
          <w:trHeight w:val="94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poslanca Národnej rady Slovenskej republiky Ľubomíra Vážneho na vydanie zákona, ktorým sa mení a dopĺňa zákon č. 609/2007 Z. z. o spotrebnej dani z elektriny, uhlia a zemného plynu a o zmene a doplnení zákona č. 98/2004 Z. z. o spotrebnej dani z minerálneho oleja v znení neskorších predpisov (tlač 411)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poslanec Ľ. Vážny. 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financie a rozpočet.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Miroslava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Čellára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zákon Slovenskej národnej rady č. 323/1992 Zb. o notároch a notárskej činnosti (Notársky poriadok) v znení neskorších predpisov (tlač 389)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poslanec M. </w:t>
            </w:r>
            <w:proofErr w:type="spellStart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Čellár</w:t>
            </w:r>
            <w:proofErr w:type="spellEnd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  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Ústavnoprávneho výboru Národnej rady Slovenskej republiky.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22.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poslankyne Národnej rady Slovenskej republiky Ľubice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Laššákovej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461/2003 Z. z. o sociálnom poistení v znení neskorších predpisov a ktorým sa menia niektoré zákony (tlač 399)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poslankyňa Ľ. </w:t>
            </w:r>
            <w:proofErr w:type="spellStart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Laššáková</w:t>
            </w:r>
            <w:proofErr w:type="spellEnd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poslankyne Národnej rady Slovenskej republiky Aleny Novákovej na vydanie zákona, ktorým sa dopĺňa zákon č. 453/2003 Z. z. o orgánoch štátnej správy v oblasti sociálnych vecí, rodiny a služieb zamestnanosti a o zmene a doplnení niektorých zákonov v znení neskorších predpisov (tlač 415)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poslankyňa A. Nováková. 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poslankyne Národnej rady Slovenskej republiky Aleny Novákovej na vydanie zákona, ktorým sa dopĺňa zákon č. 5/2004 Z. z. o službách zamestnanosti a o zmene a doplnení niektorých zákonov v znení neskorších predpisov (tlač 416)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poslankyňa A. Nováková. 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Jána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Ferenčáka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Slovenskej národnej rady č. 138/1991 Zb. o majetku obcí v znení neskorších predpisov (tlač 420)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poslanec J. </w:t>
            </w:r>
            <w:proofErr w:type="spellStart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Ferenčák</w:t>
            </w:r>
            <w:proofErr w:type="spellEnd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financie a rozpočet.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Zdenka Svobodu na vydanie zákona, ktorým sa mení a dopĺňa zákon č. 219/1996 Z. z. o ochrane pred zneužívaním alkoholických nápojov a o zriaďovaní a prevádzke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protialkoholových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záchytných izieb v znení neskorších predpisov (tlač 437)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poslanec Z. Svoboda.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zdravotníctvo.</w:t>
            </w:r>
          </w:p>
        </w:tc>
      </w:tr>
      <w:tr w:rsidR="00162876" w:rsidRPr="00162876" w:rsidTr="00162876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Adama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Milana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Rudolfa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211/2000 Z. z. o slobodnom prístupe k informáciám a o zmene a doplnení niektorých zákonov (zákon o slobode informácií) v znení neskorších predpisov (tlač 345)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Ústavnoprávneho výboru Národnej rady Slovenskej republiky. </w:t>
            </w: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28.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Danka, Milana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Dagmar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 Adama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č. 543/2002 Z. z. o ochrane prírody a krajiny v znení neskorších predpisov (tlač 446)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pôdohospodárstvo a životné prostredie.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29.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Dagmar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Romana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Milana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zákon č. 311/2001 Z. z. Zákonník práce v znení neskorších predpisov (tlač 447)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Milana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Dagmar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zákon č. 311/2001 Z. z. Zákonník práce v znení neskorších predpisov a ktorým sa menia a dopĺňajú niektoré zákony (tlač 452)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Adama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Romana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355/2007 Z. z. o ochrane, podpore a rozvoji verejného zdravia a o zmene a doplnení niektorých zákonov (tlač 453)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zdravotníctvo.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Mariána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Kéryho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Jána Podmanického, Richarda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Glücka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Romana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prijatie uznesenia Národnej rady Slovenskej republiky k neprimeraným zásahom Európskeho  parlamentu do práv členských štátov Európskej únie (tlač 530)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európske záležitosti.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Jána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Ferenčáka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583/2004 Z. z. o rozpočtových pravidlách územnej samosprávy a o zmene a doplnení niektorých zákonov (tlač 528)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poslanec J. </w:t>
            </w:r>
            <w:proofErr w:type="spellStart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Ferenčák</w:t>
            </w:r>
            <w:proofErr w:type="spellEnd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34.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Samuela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Migaľa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Radomíra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Šalitroša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Romana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Malatinca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Pauly Puškárovej, Andrey Szabóovej, Jozefa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Habánika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Karola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Janasa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343/2015 Z. z. o verejnom obstarávaní a o zmene a doplnení niektorých zákonov v znení neskorších predpisov (tlač 546)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hospodárske záležitosti.</w:t>
            </w:r>
          </w:p>
        </w:tc>
      </w:tr>
      <w:tr w:rsidR="00162876" w:rsidRPr="00162876" w:rsidTr="00162876">
        <w:trPr>
          <w:trHeight w:val="84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Dagmar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Adama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245/2008 Z. z. o výchove a vzdelávaní (školský zákon) a o zmene a doplnení niektorých zákonov v znení neskorších predpisov (tlač 454)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vzdelávanie, vedu, mládež a šport.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Romana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Petra Kotlára a Milana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299/2020 Z. z. o poskytovaní dotácii v pôsobnosti Ministerstva kultúry Slovenskej republiky v znení neskorších predpisov (tlač 526)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kultúru a médiá.</w:t>
            </w:r>
          </w:p>
        </w:tc>
      </w:tr>
      <w:tr w:rsidR="00162876" w:rsidRPr="00162876" w:rsidTr="00162876">
        <w:trPr>
          <w:trHeight w:val="9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Pavla Ľuptáka a Ivana Ševčíka na vydanie zákona, ktorým sa dopĺňa zákon č. 586/2003 Z. z. o advokácii a o zmene a doplnení zákona č. 455/1991 Zb. o živnostenskom podnikaní (živnostenský zákon) v znení neskorších predpisov (tlač 533)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Ústavnoprávneho výboru Národnej rady Slovenskej republiky.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39.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Veroniky Veslárovej a Oskara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Dvořáka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zákon č. 576/2004 Z. z. o zdravotnej starostlivosti, službách súvisiacich s poskytovaním zdravotnej starostlivosti a o zmene a doplnení niektorých zákonov v znení neskorších predpisov (tlač 523)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zdravotníctvo.</w:t>
            </w: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40.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poslankýň Národnej rady Slovenskej republiky Lucie Plavákovej, Beáty Jurík a Simony Petrík na vydanie zákona, ktorým sa mení zákon č. 600/2003 Z. z. o prídavku na dieťa a o zmene a doplnení zákona č. 461/2003 Z. z. o sociálnom poistení v znení neskorších predpisov (tlač 527)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poverená poslankyňa.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Jany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Hanuliakovej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Veroniky Veslárovej a Richarda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Dubovického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36/2005 Z. z. o rodine a o zmene a doplnení niektorých zákonov v znení neskorších predpisov a ktorým sa mení a dopĺňa zákon Národnej rady Slovenskej republiky č. 154/1994 Z. z. o matrikách v znení neskorších predpisov (tlač 531)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Ústavnoprávneho výboru Národnej rady Slovenskej republiky.</w:t>
            </w:r>
          </w:p>
        </w:tc>
      </w:tr>
      <w:tr w:rsidR="00162876" w:rsidRPr="00162876" w:rsidTr="00162876">
        <w:trPr>
          <w:trHeight w:val="12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Mareka Lackoviča a Dany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Kleinert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447/2015 Z. z. o miestnom poplatku za rozvoj a o zmene a doplnení niektorých zákonov v znení neskorších predpisov a ktorým sa dopĺňa zákon Národnej rady Slovenskej republiky č. 162/1995 Z. z. o katastri nehnuteľností a o zápise vlastníckych a iných práv k nehnuteľnostiam (katastrálny zákon) v znení neskorších predpisov (tlač 532)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Jana Hargaša a Zuzany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Mesterovej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343/2015 Z. z. o verejnom obstarávaní a o zmene a doplnení niektorých zákonov v znení neskorších predpisov (tlač 535)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hospodárske záležitosti.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Jána Hargaša, Michala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Trubana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Ivana Štefunka, Štefana Kišša a Dariny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Luščíkovej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305/2013 Z. z. o elektronickej podobe výkonu pôsobnosti orgánov verejnej moci a o zmene a doplnení niektorých zákonov (zákon o e-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Governmente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) v znení neskorších predpisov (tlač 536)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45.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Martina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Dubéciho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Zuzany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Mesterovej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Zuzany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Števulovej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odvolanie poslanca Národnej rady Slovenskej republiky Romana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 funkcie predsedu Výboru Národnej rady Slovenskej republiky pre kultúru a médiá, poslanca Národnej rady Slovenskej republiky Jána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Blcháča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 funkcie predsedu Výboru Národnej rady Slovenskej republiky pre financie a rozpočet, poslanca Národnej rady Slovenskej republiky Jána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Ferenčáka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 funkcie predsedu Výboru Národnej rady Slovenskej republiky pre európske záležitosti a poslankyne Národnej rady Slovenskej republiky Pauly Puškárovej z funkcie predsedníčky Výboru Národnej rady Slovenskej republiky pre vzdelávanie, vedu, mládež a šport (tlač 486)</w:t>
            </w:r>
          </w:p>
        </w:tc>
      </w:tr>
      <w:tr w:rsidR="00162876" w:rsidRPr="00162876" w:rsidTr="00162876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poslanec.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Martina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Dubéciho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Zuzany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Mesterovej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Lucie Plavákovej a Tamary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Stohlovej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odvolanie poslanca Národnej rady Slovenskej republiky Rudolfa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 funkcie predsedu Výboru Národnej rady Slovenskej republiky pre pôdohospodárstvo a životné prostredie (tlač 496) </w:t>
            </w:r>
          </w:p>
        </w:tc>
      </w:tr>
      <w:tr w:rsidR="00162876" w:rsidRPr="00162876" w:rsidTr="00162876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poslanec.</w:t>
            </w:r>
          </w:p>
        </w:tc>
      </w:tr>
      <w:tr w:rsidR="00162876" w:rsidRPr="00162876" w:rsidTr="00162876">
        <w:trPr>
          <w:trHeight w:val="6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poslankýň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Národnej rady Slovenskej republiky Beáty Jurík, Lucie Plavákovej a Zuzany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Števulovej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prijatie uznesenia Národnej rady Slovenskej republiky k útoku na detské zdravotnícke zariadenie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Ohmatdyt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Ukrajine (tlač 380)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poverená poslankyňa.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ľudské práva a národnostné menšiny.</w:t>
            </w:r>
          </w:p>
        </w:tc>
      </w:tr>
      <w:tr w:rsidR="00162876" w:rsidRPr="00162876" w:rsidTr="00162876">
        <w:trPr>
          <w:trHeight w:val="6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Martina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Dubéciho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Zuzany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Mesterovej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 Zuzany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Števulovej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prijatie uznesenia Národnej rady Slovenskej republiky k voľbe predsedu Národnej rady Slovenskej republiky (tlač 426)</w:t>
            </w:r>
          </w:p>
        </w:tc>
      </w:tr>
      <w:tr w:rsidR="00162876" w:rsidRPr="00162876" w:rsidTr="00162876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(Prerušená rozprava.)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49.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poslankýň Národnej rady Slovenskej republiky Lucie Plavákovej, Márie Kolíkovej, Andrey Turčanovej a Anežky Škopovej na prijatie uznesenia Národnej rady Slovenskej republiky k výrokom poslanca Rudolfa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adresu poslankyne Lucie Plavákovej dňa 25. septembra 2024 (tlač 492)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poverená poslankyňa.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ľudské práva a národnostné menšiny.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Richarda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Vašečku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Anny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Záborskej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311/2001 Z. z. Zákonník práce v znení neskorších predpisov (tlač 45)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51.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Záborskej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Richarda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Vašečku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131/2010 Z. z. o pohrebníctve v znení neskorších predpisov a o zmene a doplnení niektorých zákonov (tlač 46)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 </w:t>
            </w:r>
          </w:p>
        </w:tc>
      </w:tr>
      <w:tr w:rsidR="00162876" w:rsidRPr="00162876" w:rsidTr="00162876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(Prerušené rokovanie.)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zdravotníctvo.  </w:t>
            </w:r>
          </w:p>
        </w:tc>
      </w:tr>
      <w:tr w:rsidR="00162876" w:rsidRPr="00162876" w:rsidTr="00162876">
        <w:trPr>
          <w:trHeight w:val="9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poverený člen skupiny poslancov.       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311/2001 Z. z. Zákonník práce v znení neskorších predpisov (tlač 174)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sociálne veci. </w:t>
            </w:r>
          </w:p>
        </w:tc>
      </w:tr>
      <w:tr w:rsidR="00162876" w:rsidRPr="00162876" w:rsidTr="00162876">
        <w:trPr>
          <w:trHeight w:val="11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(tlač 287)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sociálne veci.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595/2003 Z. z. o dani z príjmov v znení neskorších predpisov (296)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57.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 dopĺňa zákon č. 595/2003 Z. z. o dani z príjmov v znení neskorších predpisov (tlač 430)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poverený člen skupiny poslancov.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financie a rozpočet. </w:t>
            </w:r>
          </w:p>
        </w:tc>
      </w:tr>
      <w:tr w:rsidR="00162876" w:rsidRPr="00162876" w:rsidTr="00162876">
        <w:trPr>
          <w:trHeight w:val="9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financie a rozpočet. </w:t>
            </w:r>
          </w:p>
        </w:tc>
      </w:tr>
      <w:tr w:rsidR="00162876" w:rsidRPr="00162876" w:rsidTr="00162876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59.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zdravotníctvo.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zákon č. 274/2007 Z. z. o príplatku k dôchodku politickým väzňom v znení neskorších predpisov (tlač 540)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663/2007 Z. z. o minimálnej mzde v znení neskorších predpisov (tlač 541)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(tlač 543)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Ústavnoprávneho výboru Národnej rady Slovenskej republiky.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dopĺňa zákon č. 85/2005 Z. z. o politických stranách a politických hnutiach v znení neskorších predpisov (tlač 544)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64.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Igora Matoviča, Michala Šipoša a Gábora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Grendela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ústavného zákona, ktorým sa dopĺňa Ústava Slovenskej republiky č. 460/1992 Zb. v znení neskorších predpisov (tlač 545) 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ústavného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Ústavnoprávneho výboru Národnej rady Slovenskej republiky.</w:t>
            </w:r>
          </w:p>
        </w:tc>
      </w:tr>
      <w:tr w:rsidR="00162876" w:rsidRPr="00162876" w:rsidTr="00162876">
        <w:trPr>
          <w:trHeight w:val="111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Záborskej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Richarda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Vašečku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Národnej rady Slovenskej republiky č. 241/1993 Z. z. o štátnych sviatkoch, dňoch pracovného pokoja a pamätných dňoch v znení neskorších predpisov (tlač 551)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kultúru a médiá.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Záborskej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Richarda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Vašečku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222/2004 Z. z. o dani z pridanej hodnoty v znení neskorších predpisov (tlač 552)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financie a rozpočet.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skupiny poslancov Národnej rady Slovenskej republiky na prijatie uznesenia Národnej rady Slovenskej republiky k cenám energií (tlač 66)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uvedie poverený člen skupiny poslancov.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hospodárske záležitosti.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skupiny poslancov Národnej rady Slovenskej republiky na prijatie uznesenia Národnej rady Slovenskej republiky k stavu pripravenosti centrálneho systému elektronického objednávania pacientov (tlač 361)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zdravotníctvo.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69.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(tlač 467)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obranu a bezpečnosť.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70.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priamemu ohrozeniu čerpania finančných prostriedkov z fondov Európskej únie a Plánu obnovy a odolnosti (tlač 468)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financie a rozpočet.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71.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ku kritickej situácii vo Fakultnej nemocnici Trenčín (tlač 469)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zdravotníctvo.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72.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stavu pripravenosti zavedenia maximálnych čakacích lehôt pre pacientov (tlač 471)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zdravotníctvo.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73.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cenám potravín (tlač 542)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pôdohospodárstvo a životné prostredie.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74.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Mariána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Čaučíka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č. 147/2001 Z. z. o reklame a o zmene a doplnení niektorých zákonov v znení neskorších predpisov (tlač 425)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poslanec M. </w:t>
            </w:r>
            <w:proofErr w:type="spellStart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Čaučík</w:t>
            </w:r>
            <w:proofErr w:type="spellEnd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hospodárske záležitosti.</w:t>
            </w:r>
          </w:p>
        </w:tc>
      </w:tr>
      <w:tr w:rsidR="00162876" w:rsidRPr="00162876" w:rsidTr="00162876">
        <w:trPr>
          <w:trHeight w:val="10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75.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poslankyne Národnej rady Slovenskej republiky Andrey Turčanovej na vydanie zákona, ktorým sa mení zákon č. 448/2008 Z. z. o sociálnych službách a o zmene a doplnení zákona č. 455/1991 Zb. o živnostenskom podnikaní (živnostenský zákon) v znení neskorších predpisov (tlač 476)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poslankyňa A. Turčanová.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sociálne veci. </w:t>
            </w:r>
          </w:p>
        </w:tc>
      </w:tr>
      <w:tr w:rsidR="00162876" w:rsidRPr="00162876" w:rsidTr="00162876">
        <w:trPr>
          <w:trHeight w:val="9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76.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Andrey Turčanovej, Igora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Janckulíka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Františka Majerského, Martina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Šmilňáka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Branislava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Škripeka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Slovenskej národnej rady č. 369/1990 Zb. o obecnom zriadení v znení neskorších predpisov (tlač 493)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verejnú správu a regionálny rozvoj.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77.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Jána Horeckého a Igora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Janckulíka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 o turistických trasách a o zmene a doplnení niektorých zákonov (tlač 524)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9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78.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Andrey Turčanovej a Branislava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Škripeka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448/2008 Z. z. o sociálnych službách a o zmene a doplnení zákona č. 455/1991 Zb. o živnostenskom podnikaní (živnostenský zákon) v znení neskorších predpisov (tlač 548)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9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79.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Petra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Stachuru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Františka Majerského na vydanie zákona, ktorým sa mení a dopĺňa zákon č. 577/2004 Z. z. o rozsahu zdravotnej starostlivosti uhrádzanej na základe verejného zdravotného poistenia a o úhradách za služby súvisiace s poskytovaním zdravotnej starostlivosti (tlač 549)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zdravotníctvo.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Jozefa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Hajka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595/2003 Z. z. o dani z príjmov v znení neskorších predpisov (tlač 550)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poslanec J. </w:t>
            </w:r>
            <w:proofErr w:type="spellStart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Hajko</w:t>
            </w:r>
            <w:proofErr w:type="spellEnd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dopĺňa zákon č. 153/2001 Z. z. o prokuratúre v znení neskorších predpisov (tlač 439)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Ústavnoprávneho výboru Národnej rady Slovenskej republiky.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222/2004 Z. z. o dani z pridanej hodnoty v znení neskorších predpisov (tlač 489)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financie a rozpočet. </w:t>
            </w:r>
          </w:p>
        </w:tc>
      </w:tr>
      <w:tr w:rsidR="00162876" w:rsidRPr="00162876" w:rsidTr="00162876">
        <w:trPr>
          <w:trHeight w:val="9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Vladimíry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Marcinkovej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Vladimíra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Ledeckého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600/2003 Z. z. o prídavku na dieťa a o zmene a doplnení zákona č. 461/2003 Z. z. o sociálnom poistení v znení neskorších predpisov (tlač 537)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106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Vladimíra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Ledeckého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Vladimíry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Marcinkovej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Mariána Viskupiča na vydanie zákona, ktorým sa mení a dopĺňa zákon Národnej rady Slovenskej republiky č. 145/1995 Z. z. o správnych poplatkoch v znení neskorších predpisov (tlač 538)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162876" w:rsidRPr="00162876" w:rsidTr="00162876">
        <w:trPr>
          <w:trHeight w:val="64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85.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Ondreja Dostála na vydanie zákona, ktorým sa mení a dopĺňa zákon č. 311/2001 Z. z. Zákonník práce v znení neskorších predpisov (tlač 547)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poslanec O. Dostál.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Vladimíry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Marcinkovej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 Vladimíra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Ledeckého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prijatie uznesenia Národnej rady Slovenskej republiky k problematike nadmerného hluku a jeho negatívnych dopadov na zdravie a životné prostredie (tlač 522)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zdravotníctvo.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spolupráci v oblasti bezpečnosti a spravodlivosti (tlač 529)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obranu a bezpečnosť.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poslankyne Národnej rady Slovenskej republiky Martiny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Holečkovej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447/2008 Z. z. o peňažných príspevkoch na kompenzáciu ťažkého zdravotného postihnutia v znení neskorších predpisov (tlač 329)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poslankyňa M. </w:t>
            </w:r>
            <w:proofErr w:type="spellStart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Holečková</w:t>
            </w:r>
            <w:proofErr w:type="spellEnd"/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162876" w:rsidRPr="00162876" w:rsidTr="00162876">
        <w:trPr>
          <w:trHeight w:val="102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89.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Zákon 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Národnej rady Slovenskej republiky (tlač 525)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a tretie čítanie</w:t>
            </w:r>
          </w:p>
        </w:tc>
      </w:tr>
      <w:tr w:rsidR="00162876" w:rsidRPr="00162876" w:rsidTr="00162876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Spoločným spravodajcom bude člen gestorského Výboru Národnej rady Slovenskej republiky pre pôdohospodárstvo a životné prostredie.</w:t>
            </w:r>
          </w:p>
        </w:tc>
      </w:tr>
      <w:tr w:rsidR="00162876" w:rsidRPr="00162876" w:rsidTr="00162876">
        <w:trPr>
          <w:trHeight w:val="4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 krajinnom plánovaní a o zmene a doplnení niektorých zákonov (tlač 356) 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podpredseda vlády a minister životného prostredia Slovenskej republiky.                   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Výboru Národnej rady Slovenskej republiky pre pôdohospodárstvo a životné prostredie.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Zuzany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Plevíkovej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Miroslava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Čellára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Ivana Ševčíka na vydanie zákona, ktorým sa dopĺňa zákon č. 153/2001 Z. z. o prokuratúre v znení neskorších predpisov a ktorým sa menia a dopĺňajú niektoré zákony (tlač 487)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Ústavnoprávneho výboru Národnej rady Slovenskej republiky. </w:t>
            </w:r>
          </w:p>
        </w:tc>
      </w:tr>
      <w:tr w:rsidR="00162876" w:rsidRPr="00162876" w:rsidTr="00162876">
        <w:trPr>
          <w:trHeight w:val="111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92.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Dagmar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Milana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 Adama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213/1997 Z. z. o neziskových organizáciách poskytujúcich všeobecne prospešné služby v znení neskorších predpisov a ktorým sa menia a dopĺňajú niektoré zákony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245)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Ústavnoprávneho výboru Národnej rady Slovenskej republiky. </w:t>
            </w:r>
          </w:p>
        </w:tc>
      </w:tr>
      <w:tr w:rsidR="00162876" w:rsidRPr="00162876" w:rsidTr="00162876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lang w:eastAsia="sk-SK"/>
              </w:rPr>
              <w:t xml:space="preserve">Správa o výsledku hospodárenia Národnej banky Slovenska za rok 2023 (tlač 206) </w:t>
            </w:r>
          </w:p>
        </w:tc>
      </w:tr>
      <w:tr w:rsidR="00162876" w:rsidRPr="00162876" w:rsidTr="00162876">
        <w:trPr>
          <w:trHeight w:val="64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 xml:space="preserve">Správu uvedie guvernér Národnej banky Slovenska. </w:t>
            </w:r>
            <w:r w:rsidRPr="001628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br/>
              <w:t xml:space="preserve">Informáciu o výsledku prerokovania správy vo Výbore Národnej rady Slovenskej republiky pre financie a rozpočet podá poverený člen výboru. </w:t>
            </w:r>
          </w:p>
        </w:tc>
      </w:tr>
      <w:tr w:rsidR="00162876" w:rsidRPr="00162876" w:rsidTr="00162876">
        <w:trPr>
          <w:trHeight w:val="3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lang w:eastAsia="sk-SK"/>
              </w:rPr>
              <w:t>Správa o finančnej stabilite – máj 2024 (tlač 365)</w:t>
            </w:r>
          </w:p>
        </w:tc>
      </w:tr>
      <w:tr w:rsidR="00162876" w:rsidRPr="00162876" w:rsidTr="00162876">
        <w:trPr>
          <w:trHeight w:val="7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 xml:space="preserve">Správu uvedie guvernér Národnej banky Slovenska. </w:t>
            </w:r>
            <w:r w:rsidRPr="001628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br/>
              <w:t xml:space="preserve">Informáciu o výsledku prerokovania správy vo Výbore Národnej rady Slovenskej republiky pre financie a rozpočet podá poverený člen výboru. </w:t>
            </w:r>
          </w:p>
        </w:tc>
      </w:tr>
      <w:tr w:rsidR="00162876" w:rsidRPr="00162876" w:rsidTr="00162876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4EA72E"/>
                <w:lang w:eastAsia="sk-SK"/>
              </w:rPr>
              <w:t>* * *  T E R M Í N O V A N É    B O D Y  * * *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95 a 96 sa prerokujú v stredu 23. októbra 2024 od 9.00 hod.</w:t>
            </w:r>
          </w:p>
        </w:tc>
      </w:tr>
      <w:tr w:rsidR="00162876" w:rsidRPr="00162876" w:rsidTr="00162876">
        <w:trPr>
          <w:trHeight w:val="46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 niektorých opatreniach súvisiacich s riadením kótovanej spoločnosti (tlač 397)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spravodlivosti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Ústavnoprávneho výboru Národnej rady Slovenskej republiky.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zákon č. 309/2023 Z. z. o premenách obchodných spoločností a družstiev a o zmene a doplnení niektorých zákonov v znení zákona č. 530/2023 Z. z. a ktorým sa menia niektoré zákony (tlač 398)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spravodlivosti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Ústavnoprávneho výboru Národnej rady Slovenskej republiky.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97 až 101 sa prerokujú v stredu 23. októbra 2024 od 14.00 hod.</w:t>
            </w:r>
          </w:p>
        </w:tc>
      </w:tr>
      <w:tr w:rsidR="00162876" w:rsidRPr="00162876" w:rsidTr="00162876">
        <w:trPr>
          <w:trHeight w:val="76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 dopĺňa zákon č. 513/2009 Z. z. o dráhach a o zmene a doplnení niektorých zákonov neskorších predpisov a ktorým sa menia a dopĺňajú niektoré zákony (tlač 377)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dopravy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hospodárske záležitosti.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98.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 dopĺňa zákon č. 359/2000 Z. z. o Slovenskej komore výcvikových zariadení autoškôl a o zmene zákona Národnej rady Slovenskej republiky č. 315/1996 Z. z. o premávke na pozemných komunikáciách v znení neskorších predpisov (tlač 378)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dopravy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hospodárske záležitosti.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99.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136/2004 Z. z. o letiskových spoločnostiach a o zmene a doplnení zákona č. 143/1998 Z. z. o civilnom letectve (letecký zákon) a o zmene a doplnení niektorých zákonov v znení zákona č. 37/2002 Z. z. v znení neskorších predpisov (tlač 406)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dopravy Slovenskej republiky.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hospodárske záležitosti.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474/2013 Z. z. o výbere mýta za užívanie vymedzených úsekov pozemných komunikácií a o zmene a doplnení niektorých zákonov v znení neskorších predpisov a ktorým sa menia a dopĺňajú niektoré zákony (tlač 407)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dopravy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hospodárske záležitosti.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 o regulácii vesmírnych aktivít a o zmene a doplnení zákona Národnej rady Slovenskej republiky č. 145/1995 Z. z. o správnych poplatkoch v znení neskorších predpisov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(tlač 506)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dopravy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hospodárske záležitosti.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102 až 108 sa prerokujú vo štvrtok 24. októbra 2024 od 9.00 hod.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121/2022 Z. z. o príspevkoch z fondov Európskej únie a o zmene a doplnení niektorých zákonov v znení neskorších predpisov a ktorým sa menia a dopĺňajú niektoré zákony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500)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investícií, regionálneho rozvoja a informatizácie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</w:tc>
      </w:tr>
      <w:tr w:rsidR="00162876" w:rsidRPr="00162876" w:rsidTr="00162876">
        <w:trPr>
          <w:trHeight w:val="7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597/2003 Z. z. o financovaní základných škôl, stredných škôl a školských zariadení v znení neskorších predpisov a ktorým sa menia a dopĺňajú niektoré zákony (tlač 400)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školstva, výskumu, vývoja a mládeže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138/2019 Z. z. o pedagogických zamestnancoch a odborných zamestnancoch a o zmene a doplnení niektorých zákonov v znení neskorších predpisov (tlač 401)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školstva, výskumu, vývoja a mládeže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105.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 vzdelávaní dospelých a o zmene a doplnení niektorých zákonov (tlač 402)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školstva, výskumu, vývoja a mládeže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131/2002 Z. z. o vysokých školách a o zmene a doplnení niektorých zákonov v znení neskorších predpisov a ktorým sa menia a dopĺňajú niektoré zákony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503)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školstva, výskumu, vývoja a mládeže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422/2015 Z. z. o uznávaní dokladov o vzdelaní a o uznávaní odborných kvalifikácií a o zmene a doplnení niektorých zákonov v znení neskorších predpisov (tlač 504)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školstva, výskumu, vývoja a mládeže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školstva, výskumu, vývoja a mládeže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109 a 110 sa prerokujú vo štvrtok 24. októbra 2024 po Hodine otázok.</w:t>
            </w:r>
          </w:p>
        </w:tc>
      </w:tr>
      <w:tr w:rsidR="00162876" w:rsidRPr="00162876" w:rsidTr="00162876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109.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o hodnotení plnenia pravidiel rozpočtovej zodpovednosti a pravidiel rozpočtovej transparentnosti za rok 2023 (tlač 385)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Správu uvedie predseda Rady pre rozpočtovú zodpovednosť.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Informáciu o výsledku prerokovania správy vo Výbore Národnej rady Slovenskej republiky pre financie a rozpočet podá poverený člen výboru.</w:t>
            </w:r>
          </w:p>
        </w:tc>
      </w:tr>
      <w:tr w:rsidR="00162876" w:rsidRPr="00162876" w:rsidTr="00162876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na voľbu členov Rady Slovenskej televízie a rozhlasu  (tlač 456)</w:t>
            </w:r>
          </w:p>
        </w:tc>
      </w:tr>
      <w:tr w:rsidR="00162876" w:rsidRPr="00162876" w:rsidTr="00162876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Výboru Národnej rady Slovenskej republiky pre kultúru a médiá.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111 a 112 sa prerokujú v piatok 25. októbra 2024 od 9.00 hod.</w:t>
            </w:r>
          </w:p>
        </w:tc>
      </w:tr>
      <w:tr w:rsidR="00162876" w:rsidRPr="00162876" w:rsidTr="00162876">
        <w:trPr>
          <w:trHeight w:val="6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vyslovenie nedôvery členovi vlády Slovenskej republiky Borisovi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Suskovi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, poverenému riadením Ministerstva spravodlivosti Slovenskej republiky (tlač 388)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Ústavnoprávneho výboru Národnej rady Slovenskej republiky.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112.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skupiny poslancov Národnej rady Slovenskej republiky na vyslovenie nedôvery členke vlády Slovenskej republiky Martine Šimkovičovej, poverenej riadením Ministerstva kultúry Slovenskej republiky (tlač 387)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kultúru a médiá.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113 až 117 sa prerokujú v utorok 29. októbra 2024 od 9.00 hod.</w:t>
            </w:r>
          </w:p>
        </w:tc>
      </w:tr>
      <w:tr w:rsidR="00162876" w:rsidRPr="00162876" w:rsidTr="00162876">
        <w:trPr>
          <w:trHeight w:val="7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Národnej rady Slovenskej republiky č. 182/1993 Z. z. o vlastníctve bytov a nebytových priestorov v znení neskorších predpisov (tlač 403)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7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financií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hospodárske záležitosti.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747/2004 Z. z. o dohľade nad finančným trhom a o zmene a doplnení niektorých zákonov v znení neskorších predpisov a ktorým sa menia a dopĺňajú niektoré zákony (tlač 404)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financií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 financie a rozpočet.</w:t>
            </w:r>
          </w:p>
        </w:tc>
      </w:tr>
      <w:tr w:rsidR="00162876" w:rsidRPr="00162876" w:rsidTr="00162876">
        <w:trPr>
          <w:trHeight w:val="9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507/2023 Z. z. o </w:t>
            </w:r>
            <w:proofErr w:type="spellStart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dorovnávacej</w:t>
            </w:r>
            <w:proofErr w:type="spellEnd"/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financií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162876" w:rsidRPr="00162876" w:rsidTr="00162876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501)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financií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162876" w:rsidRPr="00162876" w:rsidTr="00162876">
        <w:trPr>
          <w:trHeight w:val="7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Národnej rady Slovenskej republiky č. 18/1996 Z. z. o cenách v znení neskorších predpisov (tlač 502) 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financií Slovenskej republiky. 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 rozpočet.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  <w:p w:rsid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118 až 122 sa prerokujú v utorok 29. októbra 2024 od 14.00 hod.</w:t>
            </w:r>
          </w:p>
        </w:tc>
      </w:tr>
      <w:tr w:rsidR="00162876" w:rsidRPr="00162876" w:rsidTr="00162876">
        <w:trPr>
          <w:trHeight w:val="9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</w:t>
            </w:r>
            <w:r w:rsidRPr="001628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minister zdravotníctva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zdravotníctvo. </w:t>
            </w:r>
          </w:p>
        </w:tc>
      </w:tr>
      <w:tr w:rsidR="00162876" w:rsidRPr="00162876" w:rsidTr="00162876">
        <w:trPr>
          <w:trHeight w:val="9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119.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517)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</w:t>
            </w:r>
            <w:r w:rsidRPr="001628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minister zdravotníctva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zdravotníctvo.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153/2013 Z. z. o národnom zdravotníckom informačnom systéme a o zmene a doplnení niektorých zákonov v znení neskorších predpisov a ktorým sa menia a dopĺňajú niektoré zákony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518)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</w:t>
            </w:r>
            <w:r w:rsidRPr="001628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minister zdravotníctva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zdravotníctvo.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zabezpečuje vykonávanie niektorých opatrení Európskej únie na zmiernenie globálneho odlesňovania a ktorým sa menia a dopĺňajú niektoré zákony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514)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pôdohospodárstva a rozvoja vidieka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pôdohospodárstvo a životné prostredie.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69/2018 Z. z. o kybernetickej bezpečnosti a o zmene a doplnení niektorých zákonov v znení neskorších predpisov a ktorým sa menia a dopĺňajú niektoré zákony (tlač 508) 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podpredseda vlády a minister životného prostredia Slovenskej republiky.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123 a 124  sa prerokujú v zlúčenej rozprave v stredu 30. októbra 2024 od 9.00 hod.</w:t>
            </w:r>
          </w:p>
        </w:tc>
      </w:tr>
      <w:tr w:rsidR="00162876" w:rsidRPr="00162876" w:rsidTr="00162876">
        <w:trPr>
          <w:trHeight w:val="6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123.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Výboru Národnej rady Slovenskej republiky pre obranu a bezpečnosť o stave použitia informačno-technických prostriedkov za 1. polrok 2024 (tlač 382)</w:t>
            </w:r>
          </w:p>
        </w:tc>
      </w:tr>
      <w:tr w:rsidR="00162876" w:rsidRPr="00162876" w:rsidTr="00162876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Správu uvedie poverený člen Výboru Národnej rady Slovenskej republiky pre obranu a bezpečnosť.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124.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Osobitného kontrolného výboru Národnej rady Slovenskej republiky na kontrolu činnosti Vojenského spravodajstva o stave použitia informačno-technických prostriedkov za I. polrok 2024 (tlač 396)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</w:p>
        </w:tc>
      </w:tr>
      <w:tr w:rsidR="00162876" w:rsidRPr="00162876" w:rsidTr="00162876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Správu uvedie poverený člen Osobitného kontrolného výboru Národnej rady Slovenskej republiky na kontrolu činnosti Vojenského spravodajstva. 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125 až 127  sa prerokujú v stredu 30. októbra 2024 od 14.00 hod.</w:t>
            </w:r>
          </w:p>
        </w:tc>
      </w:tr>
      <w:tr w:rsidR="00162876" w:rsidRPr="00162876" w:rsidTr="00162876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125.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o činnosti verejného ochrancu práv za rok 2023 (tlač 222)</w:t>
            </w:r>
          </w:p>
        </w:tc>
      </w:tr>
      <w:tr w:rsidR="00162876" w:rsidRPr="00162876" w:rsidTr="00162876">
        <w:trPr>
          <w:trHeight w:val="51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(Prerušená rozprava.)</w:t>
            </w:r>
          </w:p>
        </w:tc>
      </w:tr>
      <w:tr w:rsidR="00162876" w:rsidRPr="00162876" w:rsidTr="00162876">
        <w:trPr>
          <w:trHeight w:val="34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126.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Výročná správa Národného preventívneho mechanizmu</w:t>
            </w: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za rok 2023 (tlač 223)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Správu uvedie verejný ochranca práv.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Výboru Národnej rady Slovenskej republiky pre ľudské práva a národnostné menšiny. </w:t>
            </w:r>
          </w:p>
        </w:tc>
      </w:tr>
      <w:tr w:rsidR="00162876" w:rsidRPr="00162876" w:rsidTr="00162876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127.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Správa o činnosti komisára pre deti za rok 2023 (tlač 192) </w:t>
            </w:r>
          </w:p>
        </w:tc>
      </w:tr>
      <w:tr w:rsidR="00162876" w:rsidRPr="00162876" w:rsidTr="00162876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Správu uvedie komisár pre deti. 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Výboru Národnej rady Slovenskej republiky pre ľudské práva a národnostné menšiny. 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62876" w:rsidRPr="00162876" w:rsidTr="00162876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 128 sa prerokuje na neverejnej schôdzi v utorok 5. novembra 2024 od 9.00 hod.</w:t>
            </w:r>
          </w:p>
        </w:tc>
      </w:tr>
      <w:tr w:rsidR="00162876" w:rsidRPr="00162876" w:rsidTr="00162876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128.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o činnosti Slovenskej informačnej služby za rok 2023</w:t>
            </w:r>
          </w:p>
        </w:tc>
      </w:tr>
      <w:tr w:rsidR="00162876" w:rsidRPr="00162876" w:rsidTr="00162876">
        <w:trPr>
          <w:trHeight w:val="139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(Vyhradené.)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Správu podá riaditeľ Slovenskej informačnej služby.</w:t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Informáciu o výsledku prerokovania správy v Osobitnom kontrolnom výbore Národnej rady Slovenskej republiky na kontrolu činnosti Slovenskej informačnej služby podá poverený člen výboru.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62876" w:rsidRPr="00162876" w:rsidTr="00162876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Hlasovanie o bodoch 129 až 132 sa uskutoční v stredu 30. októbra 2024 o 17.00 hod.</w:t>
            </w:r>
          </w:p>
        </w:tc>
      </w:tr>
      <w:tr w:rsidR="00162876" w:rsidRPr="00162876" w:rsidTr="00162876">
        <w:trPr>
          <w:trHeight w:val="52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129.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na voľbu členov Rady pre mediálne služby – 6 ročné funkčné obdobie (tlač 183)</w:t>
            </w:r>
          </w:p>
        </w:tc>
      </w:tr>
      <w:tr w:rsidR="00162876" w:rsidRPr="00162876" w:rsidTr="00162876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(Prerušené rokovanie pred hlasovaním.)</w:t>
            </w:r>
          </w:p>
        </w:tc>
      </w:tr>
      <w:tr w:rsidR="00162876" w:rsidRPr="00162876" w:rsidTr="00162876">
        <w:trPr>
          <w:trHeight w:val="4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130.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na voľbu členov Správnej rady Ústavu pamäti národa (tlač 459) </w:t>
            </w:r>
          </w:p>
        </w:tc>
      </w:tr>
      <w:tr w:rsidR="00162876" w:rsidRPr="00162876" w:rsidTr="00162876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(Prerušené rokovanie pred hlasovaním.)</w:t>
            </w:r>
          </w:p>
        </w:tc>
      </w:tr>
      <w:tr w:rsidR="00162876" w:rsidRPr="00162876" w:rsidTr="00162876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131.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na voľbu člena Správnej rady Tlačovej agentúry Slovenskej republiky (tlač 384)</w:t>
            </w:r>
          </w:p>
        </w:tc>
      </w:tr>
      <w:tr w:rsidR="00162876" w:rsidRPr="00162876" w:rsidTr="00162876">
        <w:trPr>
          <w:trHeight w:val="3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(Prerušené rokovanie pred hlasovaním.)</w:t>
            </w:r>
          </w:p>
        </w:tc>
      </w:tr>
      <w:tr w:rsidR="00162876" w:rsidRPr="00162876" w:rsidTr="00162876">
        <w:trPr>
          <w:trHeight w:val="4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132.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na voľbu predsedu Výboru Národnej rady Slovenskej republiky pre verejnú správu a regionálny rozvoj (tlač 473) </w:t>
            </w:r>
          </w:p>
        </w:tc>
      </w:tr>
      <w:tr w:rsidR="00162876" w:rsidRPr="00162876" w:rsidTr="00162876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628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(Prerušené rokovanie pred hlasovaním.)</w:t>
            </w:r>
          </w:p>
        </w:tc>
      </w:tr>
      <w:tr w:rsidR="00162876" w:rsidRPr="00162876" w:rsidTr="00162876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62876" w:rsidRPr="00162876" w:rsidTr="00162876">
        <w:trPr>
          <w:trHeight w:val="54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Hodina otázok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br/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(Ak je rokovacím dňom schôdze Národnej rady Slovenskej republiky štvrtok, vždy je na programe Hodina otázok so začiatkom o 14.00 hod.)</w:t>
            </w:r>
          </w:p>
        </w:tc>
      </w:tr>
      <w:tr w:rsidR="00162876" w:rsidRPr="00162876" w:rsidTr="00162876">
        <w:trPr>
          <w:trHeight w:val="54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Písomné odpovede členov vlády Slovenskej republiky na interpelácie poslancov Národnej rady Slovenskej republiky písomne podané predsedovi Národnej rady Slovenskej republiky (tlač 481)</w:t>
            </w:r>
          </w:p>
        </w:tc>
      </w:tr>
      <w:tr w:rsidR="00162876" w:rsidRPr="00162876" w:rsidTr="00162876">
        <w:trPr>
          <w:trHeight w:val="6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2876" w:rsidRPr="00162876" w:rsidRDefault="00162876" w:rsidP="0016287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Interpelácie poslancov</w:t>
            </w:r>
            <w:r w:rsidRPr="0016287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br/>
            </w:r>
            <w:r w:rsidRPr="00162876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(Body Písomné odpovede a Interpelácie sa prerokujú vo štvrtok 31. októbra 2024 po Hodine otázok.)</w:t>
            </w:r>
          </w:p>
        </w:tc>
      </w:tr>
    </w:tbl>
    <w:p w:rsidR="0006183F" w:rsidRPr="00162876" w:rsidRDefault="0006183F" w:rsidP="00162876"/>
    <w:sectPr w:rsidR="0006183F" w:rsidRPr="0016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75"/>
    <w:rsid w:val="0006183F"/>
    <w:rsid w:val="00122962"/>
    <w:rsid w:val="00162876"/>
    <w:rsid w:val="003174C1"/>
    <w:rsid w:val="00551B75"/>
    <w:rsid w:val="005E65A2"/>
    <w:rsid w:val="007C5EBF"/>
    <w:rsid w:val="00F5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FFA7"/>
  <w15:chartTrackingRefBased/>
  <w15:docId w15:val="{433514C7-C517-452A-960E-527E85DE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E65A2"/>
    <w:rPr>
      <w:color w:val="467886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65A2"/>
    <w:rPr>
      <w:color w:val="96607D"/>
      <w:u w:val="single"/>
    </w:rPr>
  </w:style>
  <w:style w:type="paragraph" w:customStyle="1" w:styleId="msonormal0">
    <w:name w:val="msonormal"/>
    <w:basedOn w:val="Normlny"/>
    <w:rsid w:val="005E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5E65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sk-SK"/>
    </w:rPr>
  </w:style>
  <w:style w:type="paragraph" w:customStyle="1" w:styleId="font6">
    <w:name w:val="font6"/>
    <w:basedOn w:val="Normlny"/>
    <w:rsid w:val="005E65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sk-SK"/>
    </w:rPr>
  </w:style>
  <w:style w:type="paragraph" w:customStyle="1" w:styleId="font7">
    <w:name w:val="font7"/>
    <w:basedOn w:val="Normlny"/>
    <w:rsid w:val="005E65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sk-SK"/>
    </w:rPr>
  </w:style>
  <w:style w:type="paragraph" w:customStyle="1" w:styleId="font8">
    <w:name w:val="font8"/>
    <w:basedOn w:val="Normlny"/>
    <w:rsid w:val="005E65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sk-SK"/>
    </w:rPr>
  </w:style>
  <w:style w:type="paragraph" w:customStyle="1" w:styleId="font9">
    <w:name w:val="font9"/>
    <w:basedOn w:val="Normlny"/>
    <w:rsid w:val="005E65A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sk-SK"/>
    </w:rPr>
  </w:style>
  <w:style w:type="paragraph" w:customStyle="1" w:styleId="font10">
    <w:name w:val="font10"/>
    <w:basedOn w:val="Normlny"/>
    <w:rsid w:val="005E65A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font11">
    <w:name w:val="font11"/>
    <w:basedOn w:val="Normlny"/>
    <w:rsid w:val="005E65A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lang w:eastAsia="sk-SK"/>
    </w:rPr>
  </w:style>
  <w:style w:type="paragraph" w:customStyle="1" w:styleId="xl63">
    <w:name w:val="xl63"/>
    <w:basedOn w:val="Normlny"/>
    <w:rsid w:val="005E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5E65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66">
    <w:name w:val="xl66"/>
    <w:basedOn w:val="Normlny"/>
    <w:rsid w:val="005E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70">
    <w:name w:val="xl70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74">
    <w:name w:val="xl74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75">
    <w:name w:val="xl75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77">
    <w:name w:val="xl77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78">
    <w:name w:val="xl78"/>
    <w:basedOn w:val="Normlny"/>
    <w:rsid w:val="005E65A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sk-SK"/>
    </w:rPr>
  </w:style>
  <w:style w:type="paragraph" w:customStyle="1" w:styleId="xl79">
    <w:name w:val="xl79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20"/>
      <w:szCs w:val="20"/>
      <w:lang w:eastAsia="sk-SK"/>
    </w:rPr>
  </w:style>
  <w:style w:type="paragraph" w:customStyle="1" w:styleId="xl80">
    <w:name w:val="xl80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81">
    <w:name w:val="xl81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82">
    <w:name w:val="xl82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20"/>
      <w:szCs w:val="20"/>
      <w:lang w:eastAsia="sk-SK"/>
    </w:rPr>
  </w:style>
  <w:style w:type="paragraph" w:customStyle="1" w:styleId="xl83">
    <w:name w:val="xl83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84">
    <w:name w:val="xl84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85">
    <w:name w:val="xl85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86">
    <w:name w:val="xl86"/>
    <w:basedOn w:val="Normlny"/>
    <w:rsid w:val="005E65A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6"/>
      <w:szCs w:val="26"/>
      <w:lang w:eastAsia="sk-SK"/>
    </w:rPr>
  </w:style>
  <w:style w:type="paragraph" w:customStyle="1" w:styleId="xl87">
    <w:name w:val="xl87"/>
    <w:basedOn w:val="Normlny"/>
    <w:rsid w:val="005E65A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88">
    <w:name w:val="xl88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9">
    <w:name w:val="xl89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color w:val="4EA72E"/>
      <w:sz w:val="24"/>
      <w:szCs w:val="24"/>
      <w:lang w:eastAsia="sk-SK"/>
    </w:rPr>
  </w:style>
  <w:style w:type="paragraph" w:customStyle="1" w:styleId="xl91">
    <w:name w:val="xl91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color w:val="4EA72E"/>
      <w:sz w:val="24"/>
      <w:szCs w:val="24"/>
      <w:lang w:eastAsia="sk-SK"/>
    </w:rPr>
  </w:style>
  <w:style w:type="paragraph" w:customStyle="1" w:styleId="xl92">
    <w:name w:val="xl92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color w:val="4EA72E"/>
      <w:sz w:val="24"/>
      <w:szCs w:val="24"/>
      <w:lang w:eastAsia="sk-SK"/>
    </w:rPr>
  </w:style>
  <w:style w:type="paragraph" w:customStyle="1" w:styleId="xl93">
    <w:name w:val="xl93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4EA72E"/>
      <w:sz w:val="24"/>
      <w:szCs w:val="24"/>
      <w:lang w:eastAsia="sk-SK"/>
    </w:rPr>
  </w:style>
  <w:style w:type="paragraph" w:customStyle="1" w:styleId="xl94">
    <w:name w:val="xl94"/>
    <w:basedOn w:val="Normlny"/>
    <w:rsid w:val="005E65A2"/>
    <w:pP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95">
    <w:name w:val="xl95"/>
    <w:basedOn w:val="Normlny"/>
    <w:rsid w:val="005E65A2"/>
    <w:pPr>
      <w:shd w:val="clear" w:color="000000" w:fill="F7C7A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96">
    <w:name w:val="xl96"/>
    <w:basedOn w:val="Normlny"/>
    <w:rsid w:val="005E65A2"/>
    <w:pPr>
      <w:shd w:val="clear" w:color="000000" w:fill="F7C7AC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97">
    <w:name w:val="xl97"/>
    <w:basedOn w:val="Normlny"/>
    <w:rsid w:val="005E65A2"/>
    <w:pPr>
      <w:shd w:val="clear" w:color="000000" w:fill="F7C7A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98">
    <w:name w:val="xl98"/>
    <w:basedOn w:val="Normlny"/>
    <w:rsid w:val="005E65A2"/>
    <w:pP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99">
    <w:name w:val="xl99"/>
    <w:basedOn w:val="Normlny"/>
    <w:rsid w:val="005E65A2"/>
    <w:pPr>
      <w:shd w:val="clear" w:color="000000" w:fill="F7C7A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100">
    <w:name w:val="xl100"/>
    <w:basedOn w:val="Normlny"/>
    <w:rsid w:val="005E65A2"/>
    <w:pP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101">
    <w:name w:val="xl101"/>
    <w:basedOn w:val="Normlny"/>
    <w:rsid w:val="005E65A2"/>
    <w:pPr>
      <w:shd w:val="clear" w:color="000000" w:fill="F7C7A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102">
    <w:name w:val="xl102"/>
    <w:basedOn w:val="Normlny"/>
    <w:rsid w:val="005E65A2"/>
    <w:pP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103">
    <w:name w:val="xl103"/>
    <w:basedOn w:val="Normlny"/>
    <w:rsid w:val="005E65A2"/>
    <w:pPr>
      <w:shd w:val="clear" w:color="000000" w:fill="F7C7A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xl104">
    <w:name w:val="xl104"/>
    <w:basedOn w:val="Normlny"/>
    <w:rsid w:val="005E65A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105">
    <w:name w:val="xl105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5E65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107">
    <w:name w:val="xl107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eastAsia="sk-SK"/>
    </w:rPr>
  </w:style>
  <w:style w:type="paragraph" w:customStyle="1" w:styleId="xl108">
    <w:name w:val="xl108"/>
    <w:basedOn w:val="Normlny"/>
    <w:rsid w:val="005E65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eastAsia="sk-SK"/>
    </w:rPr>
  </w:style>
  <w:style w:type="paragraph" w:customStyle="1" w:styleId="xl109">
    <w:name w:val="xl109"/>
    <w:basedOn w:val="Normlny"/>
    <w:rsid w:val="005E65A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eastAsia="sk-SK"/>
    </w:rPr>
  </w:style>
  <w:style w:type="paragraph" w:customStyle="1" w:styleId="xl110">
    <w:name w:val="xl110"/>
    <w:basedOn w:val="Normlny"/>
    <w:rsid w:val="001628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C7A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eastAsia="sk-SK"/>
    </w:rPr>
  </w:style>
  <w:style w:type="paragraph" w:customStyle="1" w:styleId="xl111">
    <w:name w:val="xl111"/>
    <w:basedOn w:val="Normlny"/>
    <w:rsid w:val="0016287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eastAsia="sk-SK"/>
    </w:rPr>
  </w:style>
  <w:style w:type="paragraph" w:styleId="Nzov">
    <w:name w:val="Title"/>
    <w:basedOn w:val="Normlny"/>
    <w:link w:val="NzovChar"/>
    <w:qFormat/>
    <w:rsid w:val="003174C1"/>
    <w:pPr>
      <w:spacing w:after="0" w:line="240" w:lineRule="auto"/>
      <w:ind w:left="340" w:hanging="340"/>
      <w:jc w:val="center"/>
    </w:pPr>
    <w:rPr>
      <w:rFonts w:ascii="AT*Toronto" w:hAnsi="AT*Toronto" w:cs="Arial"/>
      <w:b/>
      <w:szCs w:val="20"/>
    </w:rPr>
  </w:style>
  <w:style w:type="character" w:customStyle="1" w:styleId="NzovChar">
    <w:name w:val="Názov Char"/>
    <w:basedOn w:val="Predvolenpsmoodseku"/>
    <w:link w:val="Nzov"/>
    <w:rsid w:val="003174C1"/>
    <w:rPr>
      <w:rFonts w:ascii="AT*Toronto" w:hAnsi="AT*Toronto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8297</Words>
  <Characters>47294</Characters>
  <Application>Microsoft Office Word</Application>
  <DocSecurity>0</DocSecurity>
  <Lines>394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7</cp:revision>
  <cp:lastPrinted>2024-10-22T09:42:00Z</cp:lastPrinted>
  <dcterms:created xsi:type="dcterms:W3CDTF">2024-10-22T09:36:00Z</dcterms:created>
  <dcterms:modified xsi:type="dcterms:W3CDTF">2024-10-22T11:11:00Z</dcterms:modified>
</cp:coreProperties>
</file>