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D3F5" w14:textId="77777777"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44B52C4E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14:paraId="75717F0E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14:paraId="1E242A4F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14:paraId="6C77D3AA" w14:textId="77777777" w:rsidR="00BA139F" w:rsidRPr="00582B35" w:rsidRDefault="00BA139F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2653F62C" w14:textId="79B431EE" w:rsidR="004E0C9D" w:rsidRDefault="00BA139F" w:rsidP="00BA139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 xml:space="preserve">Číslo:  </w:t>
      </w:r>
      <w:r w:rsidR="004E0C9D">
        <w:t>KNR</w:t>
      </w:r>
      <w:r w:rsidR="004E0C9D" w:rsidRPr="004C27F8">
        <w:t>-</w:t>
      </w:r>
      <w:r w:rsidR="004E0C9D">
        <w:t>UPV-1676/2024-</w:t>
      </w:r>
      <w:r w:rsidR="00B016F2">
        <w:t>5</w:t>
      </w:r>
    </w:p>
    <w:p w14:paraId="3BB5726C" w14:textId="77777777" w:rsidR="00BA139F" w:rsidRPr="00582B35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3AF3747F" w14:textId="77777777"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14:paraId="28C90F1E" w14:textId="77777777" w:rsidR="00BA139F" w:rsidRDefault="00BA139F" w:rsidP="00BA139F">
      <w:pPr>
        <w:spacing w:line="360" w:lineRule="auto"/>
        <w:jc w:val="center"/>
        <w:rPr>
          <w:b/>
          <w:spacing w:val="60"/>
        </w:rPr>
      </w:pPr>
    </w:p>
    <w:p w14:paraId="578E6B64" w14:textId="068F6287" w:rsidR="00C04CDC" w:rsidRDefault="00C04CDC" w:rsidP="00BA139F">
      <w:pPr>
        <w:spacing w:line="360" w:lineRule="auto"/>
        <w:jc w:val="center"/>
        <w:rPr>
          <w:b/>
          <w:i/>
          <w:spacing w:val="60"/>
        </w:rPr>
      </w:pPr>
    </w:p>
    <w:p w14:paraId="45C393D5" w14:textId="77777777" w:rsidR="00A37C91" w:rsidRPr="00C04CDC" w:rsidRDefault="00A37C91" w:rsidP="00BA139F">
      <w:pPr>
        <w:spacing w:line="360" w:lineRule="auto"/>
        <w:jc w:val="center"/>
        <w:rPr>
          <w:b/>
          <w:i/>
          <w:spacing w:val="60"/>
        </w:rPr>
      </w:pPr>
    </w:p>
    <w:p w14:paraId="2A2846D3" w14:textId="727FB94B" w:rsidR="00BA139F" w:rsidRPr="00582B35" w:rsidRDefault="00BA139F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</w:t>
      </w:r>
      <w:r w:rsidR="00B33287">
        <w:rPr>
          <w:b/>
          <w:spacing w:val="60"/>
          <w:sz w:val="32"/>
          <w:szCs w:val="32"/>
        </w:rPr>
        <w:t>98</w:t>
      </w:r>
      <w:r w:rsidRPr="00582B35">
        <w:rPr>
          <w:b/>
          <w:spacing w:val="60"/>
          <w:sz w:val="32"/>
          <w:szCs w:val="32"/>
        </w:rPr>
        <w:t>a</w:t>
      </w:r>
    </w:p>
    <w:p w14:paraId="6631E238" w14:textId="77777777"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22C068D2" w14:textId="77777777"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14:paraId="4A81F809" w14:textId="77777777" w:rsidR="00F95609" w:rsidRPr="00F95609" w:rsidRDefault="00F95609" w:rsidP="00F95609"/>
    <w:p w14:paraId="77155080" w14:textId="57678D2B" w:rsidR="00184C91" w:rsidRPr="00D739D7" w:rsidRDefault="00BA2857" w:rsidP="00BD624B">
      <w:pPr>
        <w:spacing w:line="360" w:lineRule="auto"/>
        <w:jc w:val="both"/>
        <w:rPr>
          <w:b/>
          <w:lang w:val="en-US"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proofErr w:type="spellStart"/>
      <w:r w:rsidR="00BA139F">
        <w:rPr>
          <w:b/>
          <w:lang w:val="en-US"/>
        </w:rPr>
        <w:t>vládneho</w:t>
      </w:r>
      <w:proofErr w:type="spellEnd"/>
      <w:r w:rsidR="00B33287">
        <w:rPr>
          <w:b/>
          <w:lang w:val="en-US"/>
        </w:rPr>
        <w:t xml:space="preserve"> </w:t>
      </w:r>
      <w:r w:rsidR="00B33287" w:rsidRPr="00B33287">
        <w:rPr>
          <w:b/>
          <w:bCs/>
        </w:rPr>
        <w:t>návrh</w:t>
      </w:r>
      <w:r w:rsidR="00B33287">
        <w:rPr>
          <w:b/>
          <w:bCs/>
        </w:rPr>
        <w:t>u</w:t>
      </w:r>
      <w:r w:rsidR="00B33287" w:rsidRPr="00B33287">
        <w:rPr>
          <w:b/>
          <w:bCs/>
        </w:rPr>
        <w:t xml:space="preserve"> zákona, ktorým sa mení zákon č. 309/2023 Z. z. o premenách obchodných spoločností a družstiev a o zmene a doplnení niektorých zákonov v znení zákona </w:t>
      </w:r>
      <w:r w:rsidR="00B33287">
        <w:rPr>
          <w:b/>
          <w:bCs/>
        </w:rPr>
        <w:br/>
      </w:r>
      <w:r w:rsidR="00B33287" w:rsidRPr="00B33287">
        <w:rPr>
          <w:b/>
          <w:bCs/>
        </w:rPr>
        <w:t>č. 530/2023 Z. z. a ktorým sa menia niektoré zákony</w:t>
      </w:r>
      <w:r w:rsidR="00B33287">
        <w:rPr>
          <w:b/>
          <w:bCs/>
        </w:rPr>
        <w:t xml:space="preserve"> (tlač 398)</w:t>
      </w:r>
      <w:r w:rsidR="00B33287">
        <w:rPr>
          <w:b/>
          <w:lang w:val="en-US"/>
        </w:rPr>
        <w:t xml:space="preserve"> </w:t>
      </w:r>
      <w:r w:rsidR="00945A5F" w:rsidRPr="00945A5F">
        <w:rPr>
          <w:b/>
          <w:lang w:val="en-US"/>
        </w:rPr>
        <w:t xml:space="preserve">v 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14:paraId="07BE3989" w14:textId="77777777"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14:paraId="1A94B7B6" w14:textId="77777777" w:rsidR="00AF0ACD" w:rsidRDefault="00AF0AC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2E537C2A" w14:textId="77777777" w:rsidR="00B33287" w:rsidRPr="00582B35" w:rsidRDefault="00B33287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094FCC99" w14:textId="28DAAB96" w:rsidR="00B33287" w:rsidRPr="00B33287" w:rsidRDefault="007021AD" w:rsidP="00B33287">
      <w:pPr>
        <w:spacing w:line="360" w:lineRule="auto"/>
        <w:jc w:val="both"/>
        <w:rPr>
          <w:lang w:val="en-US"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EE4438" w:rsidRPr="00EE4438">
        <w:rPr>
          <w:lang w:val="en-US"/>
        </w:rPr>
        <w:t>vládneho</w:t>
      </w:r>
      <w:proofErr w:type="spellEnd"/>
      <w:r w:rsidR="00EE4438" w:rsidRPr="00EE4438">
        <w:rPr>
          <w:lang w:val="en-US"/>
        </w:rPr>
        <w:t xml:space="preserve"> </w:t>
      </w:r>
      <w:r w:rsidR="00B33287" w:rsidRPr="00B33287">
        <w:t xml:space="preserve">návrhu zákona, ktorým sa mení </w:t>
      </w:r>
      <w:r w:rsidR="00B33287" w:rsidRPr="00C04CDC">
        <w:rPr>
          <w:b/>
        </w:rPr>
        <w:t>zákon č. 309/2023 Z. z. o premenách obchodných spoločností a družstiev</w:t>
      </w:r>
      <w:r w:rsidR="00B33287" w:rsidRPr="00B33287">
        <w:t xml:space="preserve"> a o zmene a doplnení niektorých zákonov v znení zákona </w:t>
      </w:r>
      <w:r w:rsidR="00B33287" w:rsidRPr="00B33287">
        <w:br/>
        <w:t>č. 530/2023 Z. z. a ktorým sa menia niektoré zákony (tlač 398).</w:t>
      </w:r>
      <w:r w:rsidR="00B33287" w:rsidRPr="00B33287">
        <w:rPr>
          <w:lang w:val="en-US"/>
        </w:rPr>
        <w:t xml:space="preserve"> </w:t>
      </w:r>
    </w:p>
    <w:p w14:paraId="4EDD7AC7" w14:textId="5568C7FF" w:rsidR="00B33287" w:rsidRDefault="00B33287" w:rsidP="00EE4438">
      <w:pPr>
        <w:spacing w:line="360" w:lineRule="auto"/>
        <w:jc w:val="both"/>
        <w:rPr>
          <w:lang w:val="en-US"/>
        </w:rPr>
      </w:pPr>
    </w:p>
    <w:p w14:paraId="38053A59" w14:textId="77777777" w:rsidR="009B54CC" w:rsidRDefault="009B54CC" w:rsidP="00B3328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5B6F1323" w14:textId="77777777" w:rsidR="008A4078" w:rsidRDefault="008A4078" w:rsidP="00B3328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3B9C3369" w14:textId="77777777"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14:paraId="726D1D21" w14:textId="77777777" w:rsidR="0040487E" w:rsidRDefault="0040487E" w:rsidP="00B33529">
      <w:pPr>
        <w:rPr>
          <w:lang w:val="en-US"/>
        </w:rPr>
      </w:pPr>
    </w:p>
    <w:p w14:paraId="3CD40B2C" w14:textId="446B0947" w:rsidR="005E23DD" w:rsidRPr="00A76D07" w:rsidRDefault="00EE4438" w:rsidP="00A76D07">
      <w:pPr>
        <w:spacing w:line="360" w:lineRule="auto"/>
        <w:ind w:firstLine="708"/>
        <w:jc w:val="both"/>
        <w:rPr>
          <w:b/>
          <w:lang w:val="en-US"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</w:t>
      </w:r>
      <w:r w:rsidR="00C33BE7" w:rsidRPr="008A4078">
        <w:rPr>
          <w:bCs/>
        </w:rPr>
        <w:t xml:space="preserve">uznesením </w:t>
      </w:r>
      <w:r w:rsidR="008A4078" w:rsidRPr="008A4078">
        <w:rPr>
          <w:bCs/>
        </w:rPr>
        <w:t xml:space="preserve">zo 17. septembra </w:t>
      </w:r>
      <w:r w:rsidRPr="008A4078">
        <w:rPr>
          <w:bCs/>
        </w:rPr>
        <w:t>202</w:t>
      </w:r>
      <w:r w:rsidR="00AF0ACD" w:rsidRPr="008A4078">
        <w:rPr>
          <w:bCs/>
        </w:rPr>
        <w:t>4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Pr="00B33529">
        <w:rPr>
          <w:b/>
          <w:bCs/>
        </w:rPr>
        <w:t>vládn</w:t>
      </w:r>
      <w:r w:rsidR="00294B22" w:rsidRPr="00B33529">
        <w:rPr>
          <w:b/>
          <w:bCs/>
        </w:rPr>
        <w:t>y</w:t>
      </w:r>
      <w:r w:rsidRPr="00B33529">
        <w:rPr>
          <w:b/>
          <w:bCs/>
        </w:rPr>
        <w:t xml:space="preserve"> návrh </w:t>
      </w:r>
      <w:r w:rsidR="00B33287" w:rsidRPr="00B33529">
        <w:rPr>
          <w:b/>
        </w:rPr>
        <w:t>zákona, ktorým sa mení zákon č. 309/2023 Z. z. o premenách obchodných spoločností a družstiev</w:t>
      </w:r>
      <w:r w:rsidR="00B33287" w:rsidRPr="00B33287">
        <w:t xml:space="preserve"> a o zmene a doplnení niektorých zákonov v znení zákona </w:t>
      </w:r>
      <w:r w:rsidR="00B33287">
        <w:t xml:space="preserve"> </w:t>
      </w:r>
      <w:r w:rsidR="00B33287" w:rsidRPr="00B33287">
        <w:t>č. 530/2023 Z. z. a ktorým sa menia niektoré zákony (tlač 398)</w:t>
      </w:r>
      <w:r w:rsidR="00B33287" w:rsidRPr="00B33287">
        <w:rPr>
          <w:lang w:val="en-US"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8A4078">
        <w:rPr>
          <w:bCs/>
        </w:rPr>
        <w:t xml:space="preserve"> do 32 dní od jeho pridelenia</w:t>
      </w:r>
      <w:r w:rsidR="0070162E" w:rsidRPr="00191EE8">
        <w:rPr>
          <w:bCs/>
        </w:rPr>
        <w:t>.</w:t>
      </w:r>
    </w:p>
    <w:p w14:paraId="2DBD601E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14:paraId="551D1D2A" w14:textId="77777777" w:rsidR="00CF5349" w:rsidRDefault="00CF5349" w:rsidP="00B33529"/>
    <w:p w14:paraId="58F4ABEC" w14:textId="77777777" w:rsidR="007021AD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14:paraId="3D746A81" w14:textId="77777777" w:rsidR="005E23DD" w:rsidRPr="00582B35" w:rsidRDefault="005E23DD" w:rsidP="00A76D07"/>
    <w:p w14:paraId="3626B4AD" w14:textId="77777777"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14:paraId="05EE1436" w14:textId="77777777" w:rsidR="00F13AA1" w:rsidRPr="00AF0ACD" w:rsidRDefault="00F13AA1" w:rsidP="00F13AA1">
      <w:pPr>
        <w:ind w:firstLine="708"/>
        <w:jc w:val="both"/>
      </w:pPr>
    </w:p>
    <w:p w14:paraId="198A1A69" w14:textId="38D50AAD" w:rsidR="00A32E5B" w:rsidRPr="00B33287" w:rsidRDefault="00B965DC" w:rsidP="00B33287">
      <w:pPr>
        <w:spacing w:line="360" w:lineRule="auto"/>
        <w:ind w:firstLine="708"/>
        <w:jc w:val="both"/>
      </w:pPr>
      <w:r w:rsidRPr="00AF0ACD">
        <w:rPr>
          <w:bCs/>
        </w:rPr>
        <w:t xml:space="preserve">Vládny </w:t>
      </w:r>
      <w:r w:rsidR="00EE4438" w:rsidRPr="00AF0ACD">
        <w:rPr>
          <w:bCs/>
        </w:rPr>
        <w:t xml:space="preserve">návrh </w:t>
      </w:r>
      <w:r w:rsidR="00B33287" w:rsidRPr="00B33287">
        <w:t xml:space="preserve">zákona, ktorým sa mení </w:t>
      </w:r>
      <w:r w:rsidR="00B33287" w:rsidRPr="00C04CDC">
        <w:rPr>
          <w:b/>
        </w:rPr>
        <w:t>zákon č. 309/2023 Z. z. o premenách obchodných spoločností a družstiev</w:t>
      </w:r>
      <w:r w:rsidR="00B33287" w:rsidRPr="00B33287">
        <w:t xml:space="preserve"> a o zmene a doplnení niektorých zákonov v znení zákona č. 530/2023 Z. z. a ktorým sa menia niektoré zákony (tlač 398</w:t>
      </w:r>
      <w:r w:rsidR="00B33287">
        <w:t>)</w:t>
      </w:r>
      <w:r w:rsidR="00A73BF6">
        <w:t xml:space="preserve"> </w:t>
      </w:r>
      <w:r w:rsidR="00637C4C" w:rsidRPr="002A779B">
        <w:t xml:space="preserve">prerokoval </w:t>
      </w:r>
      <w:r w:rsidR="00FE1890" w:rsidRPr="002A779B">
        <w:rPr>
          <w:bCs/>
        </w:rPr>
        <w:t>Ú</w:t>
      </w:r>
      <w:r w:rsidR="00AE7AF0" w:rsidRPr="002A779B">
        <w:t xml:space="preserve">stavnoprávny výbor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2A779B">
        <w:t>č.</w:t>
      </w:r>
      <w:r w:rsidR="000636E1">
        <w:t xml:space="preserve"> 160</w:t>
      </w:r>
      <w:r w:rsidR="00C04CDC">
        <w:t xml:space="preserve"> </w:t>
      </w:r>
      <w:r w:rsidR="00F95609" w:rsidRPr="008A4078">
        <w:t>z</w:t>
      </w:r>
      <w:r w:rsidR="00C04CDC">
        <w:t>o 17</w:t>
      </w:r>
      <w:r w:rsidR="00A73BF6" w:rsidRPr="008A4078">
        <w:t xml:space="preserve">. </w:t>
      </w:r>
      <w:r w:rsidR="008A4078" w:rsidRPr="008A4078">
        <w:t xml:space="preserve">októbra </w:t>
      </w:r>
      <w:r w:rsidR="007C1BCC" w:rsidRPr="008A4078">
        <w:t>202</w:t>
      </w:r>
      <w:r w:rsidR="00AF0ACD" w:rsidRPr="008A4078">
        <w:t>4</w:t>
      </w:r>
      <w:r w:rsidR="007C1BCC" w:rsidRPr="002A779B">
        <w:t xml:space="preserve"> </w:t>
      </w:r>
      <w:r w:rsidR="002575F1" w:rsidRPr="002A779B">
        <w:rPr>
          <w:b/>
        </w:rPr>
        <w:t>schváli</w:t>
      </w:r>
      <w:r w:rsidR="00A32E5B" w:rsidRPr="002A779B">
        <w:rPr>
          <w:b/>
        </w:rPr>
        <w:t>ť</w:t>
      </w:r>
      <w:r w:rsidR="009D2283" w:rsidRPr="002A779B">
        <w:rPr>
          <w:b/>
        </w:rPr>
        <w:t xml:space="preserve">.  </w:t>
      </w:r>
    </w:p>
    <w:p w14:paraId="6223E9DC" w14:textId="77777777" w:rsidR="005E23DD" w:rsidRPr="00A73BF6" w:rsidRDefault="005E23DD" w:rsidP="00B33529"/>
    <w:p w14:paraId="347595B0" w14:textId="626C5FE7" w:rsidR="00FD26E9" w:rsidRPr="00A76D07" w:rsidRDefault="00FD26E9" w:rsidP="00A76D07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14:paraId="1DFC5203" w14:textId="77777777" w:rsidR="00FD26E9" w:rsidRPr="007C1BCC" w:rsidRDefault="00FD26E9" w:rsidP="00FD26E9">
      <w:pPr>
        <w:tabs>
          <w:tab w:val="left" w:pos="-1985"/>
          <w:tab w:val="left" w:pos="709"/>
          <w:tab w:val="left" w:pos="1077"/>
        </w:tabs>
        <w:jc w:val="both"/>
      </w:pPr>
    </w:p>
    <w:p w14:paraId="73E30518" w14:textId="30C343E6" w:rsidR="00033FCD" w:rsidRPr="00AF65BA" w:rsidRDefault="00FD26E9" w:rsidP="00A73BF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iCs/>
        </w:rPr>
      </w:pPr>
      <w:r w:rsidRPr="00AF65BA">
        <w:tab/>
      </w:r>
      <w:r w:rsidRPr="00AF65BA">
        <w:rPr>
          <w:iCs/>
        </w:rPr>
        <w:t xml:space="preserve">Z uznesenia Ústavnoprávneho výboru Národnej rady Slovenskej republiky </w:t>
      </w:r>
      <w:r w:rsidR="00A73BF6" w:rsidRPr="00AF65BA">
        <w:rPr>
          <w:iCs/>
        </w:rPr>
        <w:t xml:space="preserve">uvedeného v časti III. </w:t>
      </w:r>
      <w:r w:rsidRPr="00AF65BA">
        <w:rPr>
          <w:iCs/>
        </w:rPr>
        <w:t xml:space="preserve">tejto správy </w:t>
      </w:r>
      <w:r w:rsidR="00033FCD" w:rsidRPr="00AF65BA">
        <w:rPr>
          <w:iCs/>
        </w:rPr>
        <w:t>vyplýva</w:t>
      </w:r>
      <w:r w:rsidR="00AF65BA" w:rsidRPr="00AF65BA">
        <w:rPr>
          <w:iCs/>
        </w:rPr>
        <w:t xml:space="preserve"> </w:t>
      </w:r>
      <w:r w:rsidR="00033FCD" w:rsidRPr="00AF65BA">
        <w:rPr>
          <w:iCs/>
        </w:rPr>
        <w:t>t</w:t>
      </w:r>
      <w:r w:rsidR="0052534A" w:rsidRPr="00AF65BA">
        <w:rPr>
          <w:iCs/>
        </w:rPr>
        <w:t>e</w:t>
      </w:r>
      <w:r w:rsidR="00AF65BA" w:rsidRPr="00AF65BA">
        <w:rPr>
          <w:iCs/>
        </w:rPr>
        <w:t>n</w:t>
      </w:r>
      <w:r w:rsidR="00033FCD" w:rsidRPr="00AF65BA">
        <w:rPr>
          <w:iCs/>
        </w:rPr>
        <w:t>to pozmeňujúc</w:t>
      </w:r>
      <w:r w:rsidR="00AF65BA" w:rsidRPr="00AF65BA">
        <w:rPr>
          <w:iCs/>
        </w:rPr>
        <w:t>i</w:t>
      </w:r>
      <w:r w:rsidR="00033FCD" w:rsidRPr="00AF65BA">
        <w:rPr>
          <w:iCs/>
        </w:rPr>
        <w:t xml:space="preserve"> návrh: </w:t>
      </w:r>
    </w:p>
    <w:p w14:paraId="4A1688C3" w14:textId="77777777" w:rsidR="00AF65BA" w:rsidRDefault="00AF65BA" w:rsidP="00A76D07"/>
    <w:p w14:paraId="7DE3FF1F" w14:textId="5B1062C8" w:rsidR="00A76D07" w:rsidRPr="004058FB" w:rsidRDefault="00AF65BA" w:rsidP="00AF65BA">
      <w:pPr>
        <w:spacing w:line="360" w:lineRule="auto"/>
        <w:jc w:val="both"/>
      </w:pPr>
      <w:r w:rsidRPr="004058FB">
        <w:t>V čl. V sa slová „</w:t>
      </w:r>
      <w:r>
        <w:t xml:space="preserve">dňa </w:t>
      </w:r>
      <w:r w:rsidRPr="004058FB">
        <w:t>15. novembra“ n</w:t>
      </w:r>
      <w:r w:rsidR="00A76D07">
        <w:t>ahrádzajú slovami „1. decembra“.</w:t>
      </w:r>
    </w:p>
    <w:p w14:paraId="7DE3BA80" w14:textId="77777777" w:rsidR="00AF65BA" w:rsidRPr="004058FB" w:rsidRDefault="00AF65BA" w:rsidP="00AF65BA">
      <w:pPr>
        <w:ind w:left="2832" w:firstLine="3"/>
        <w:jc w:val="both"/>
      </w:pPr>
      <w:r w:rsidRPr="004058FB">
        <w:t xml:space="preserve">Vzhľadom na priebeh legislatívneho procesu, potreby dodržania ústavnej 15 dňovej lehoty pre prezidenta Slovenskej republiky na podpísanie zákona a primeranej lehoty na zverejnenie zákona v Zbierke zákonov Slovenskej republiky, ako aj zabezpečenia dostatočnej </w:t>
      </w:r>
      <w:proofErr w:type="spellStart"/>
      <w:r w:rsidRPr="004058FB">
        <w:t>legisvakančnej</w:t>
      </w:r>
      <w:proofErr w:type="spellEnd"/>
      <w:r w:rsidRPr="004058FB">
        <w:t xml:space="preserve"> lehoty pre adresátov právnej normy, sa primerane posúva navrhovaná účinnosť zákona.  </w:t>
      </w:r>
    </w:p>
    <w:p w14:paraId="5A9C768F" w14:textId="77777777" w:rsidR="0052534A" w:rsidRPr="00000E29" w:rsidRDefault="0052534A" w:rsidP="0052534A">
      <w:pPr>
        <w:jc w:val="both"/>
      </w:pPr>
    </w:p>
    <w:p w14:paraId="3F7D2856" w14:textId="77777777" w:rsidR="002448B5" w:rsidRPr="00A5282A" w:rsidRDefault="002448B5" w:rsidP="00935C32">
      <w:pPr>
        <w:spacing w:after="120"/>
        <w:ind w:left="2832" w:firstLine="708"/>
        <w:rPr>
          <w:b/>
        </w:rPr>
      </w:pPr>
      <w:r w:rsidRPr="00A5282A">
        <w:rPr>
          <w:b/>
        </w:rPr>
        <w:t>Ústavnoprávny výbor NR SR</w:t>
      </w:r>
    </w:p>
    <w:p w14:paraId="636A1604" w14:textId="5BD28967" w:rsidR="00AF65BA" w:rsidRPr="00A76D07" w:rsidRDefault="00B476F5" w:rsidP="00A76D07">
      <w:pPr>
        <w:spacing w:after="120"/>
        <w:ind w:firstLine="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5C32">
        <w:rPr>
          <w:b/>
        </w:rPr>
        <w:tab/>
      </w:r>
      <w:r w:rsidR="002448B5" w:rsidRPr="00A5282A">
        <w:rPr>
          <w:b/>
        </w:rPr>
        <w:t xml:space="preserve">Gestorský výbor odporúča </w:t>
      </w:r>
      <w:r w:rsidR="002448B5" w:rsidRPr="00A14547">
        <w:rPr>
          <w:b/>
        </w:rPr>
        <w:t>schváliť</w:t>
      </w:r>
      <w:r w:rsidR="002448B5" w:rsidRPr="00A5282A">
        <w:rPr>
          <w:b/>
        </w:rPr>
        <w:t>.</w:t>
      </w:r>
    </w:p>
    <w:p w14:paraId="22D92BD5" w14:textId="469108B6" w:rsidR="00340503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lastRenderedPageBreak/>
        <w:t>V.</w:t>
      </w:r>
    </w:p>
    <w:p w14:paraId="04C7AE68" w14:textId="77777777" w:rsidR="00C04CDC" w:rsidRPr="004B67B0" w:rsidRDefault="00C04CDC" w:rsidP="00A76D07"/>
    <w:p w14:paraId="00735E3A" w14:textId="3DF9DCCB" w:rsidR="00054F95" w:rsidRPr="00B33287" w:rsidRDefault="00AC7E1D" w:rsidP="00B33287">
      <w:pPr>
        <w:spacing w:line="360" w:lineRule="auto"/>
        <w:jc w:val="both"/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3851F1">
        <w:rPr>
          <w:b/>
        </w:rPr>
        <w:t>ako 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EE4438" w:rsidRPr="003851F1">
        <w:rPr>
          <w:bCs/>
        </w:rPr>
        <w:t xml:space="preserve">vládny návrh </w:t>
      </w:r>
      <w:r w:rsidR="00C04CDC">
        <w:t xml:space="preserve">zákona, ktorým sa mení zákon </w:t>
      </w:r>
      <w:r w:rsidR="00B33287" w:rsidRPr="00B33287">
        <w:t xml:space="preserve">č. </w:t>
      </w:r>
      <w:r w:rsidR="00C04CDC">
        <w:t> </w:t>
      </w:r>
      <w:r w:rsidR="00B33287" w:rsidRPr="00B33287">
        <w:t>309/2023 Z. z. o premenách obchodných spoločností a družstiev a o zmene a doplnení niektorých zákonov v znení zákona č. 530/2023 Z. z. a ktorým sa menia niektoré zákony (tlač 398)</w:t>
      </w:r>
      <w:r w:rsidR="00B33287" w:rsidRPr="00B33287">
        <w:rPr>
          <w:lang w:val="en-US"/>
        </w:rPr>
        <w:t xml:space="preserve"> </w:t>
      </w:r>
      <w:hyperlink r:id="rId8" w:history="1"/>
      <w:r w:rsidR="00B50E37" w:rsidRPr="00A14547">
        <w:rPr>
          <w:b/>
        </w:rPr>
        <w:t>schváliť</w:t>
      </w:r>
      <w:r w:rsidR="00FE1C23" w:rsidRPr="00A14547">
        <w:rPr>
          <w:b/>
        </w:rPr>
        <w:t xml:space="preserve"> </w:t>
      </w:r>
      <w:r w:rsidR="00A73BF6" w:rsidRPr="00A14547">
        <w:rPr>
          <w:bCs/>
        </w:rPr>
        <w:t xml:space="preserve">v </w:t>
      </w:r>
      <w:r w:rsidR="00FE1C23" w:rsidRPr="00A14547">
        <w:rPr>
          <w:bCs/>
        </w:rPr>
        <w:t> </w:t>
      </w:r>
      <w:r w:rsidR="00A73BF6" w:rsidRPr="00A14547">
        <w:rPr>
          <w:bCs/>
        </w:rPr>
        <w:t>znení pozmeňujúc</w:t>
      </w:r>
      <w:r w:rsidR="00AF65BA">
        <w:rPr>
          <w:bCs/>
        </w:rPr>
        <w:t>eho</w:t>
      </w:r>
      <w:r w:rsidR="00A73BF6" w:rsidRPr="00A14547">
        <w:rPr>
          <w:bCs/>
        </w:rPr>
        <w:t xml:space="preserve"> návrh</w:t>
      </w:r>
      <w:r w:rsidR="00AF65BA">
        <w:rPr>
          <w:bCs/>
        </w:rPr>
        <w:t>u</w:t>
      </w:r>
      <w:r w:rsidR="00A73BF6" w:rsidRPr="00A14547">
        <w:rPr>
          <w:bCs/>
        </w:rPr>
        <w:t xml:space="preserve"> uveden</w:t>
      </w:r>
      <w:r w:rsidR="00AF65BA">
        <w:rPr>
          <w:bCs/>
        </w:rPr>
        <w:t>é</w:t>
      </w:r>
      <w:r w:rsidR="0052534A" w:rsidRPr="00A14547">
        <w:rPr>
          <w:bCs/>
        </w:rPr>
        <w:t>h</w:t>
      </w:r>
      <w:r w:rsidR="00AF65BA">
        <w:rPr>
          <w:bCs/>
        </w:rPr>
        <w:t>o</w:t>
      </w:r>
      <w:r w:rsidR="00A73BF6" w:rsidRPr="00A14547">
        <w:rPr>
          <w:bCs/>
        </w:rPr>
        <w:t xml:space="preserve"> v časti IV. tejto správy.</w:t>
      </w:r>
    </w:p>
    <w:p w14:paraId="64F2945C" w14:textId="77777777" w:rsidR="009D1CD3" w:rsidRPr="003851F1" w:rsidRDefault="009D1CD3" w:rsidP="00A76D07"/>
    <w:p w14:paraId="00847F09" w14:textId="183C38CE" w:rsidR="00B33287" w:rsidRDefault="007021AD" w:rsidP="00A76D07">
      <w:pPr>
        <w:pStyle w:val="TxBrp9"/>
        <w:tabs>
          <w:tab w:val="left" w:pos="567"/>
        </w:tabs>
        <w:spacing w:line="360" w:lineRule="auto"/>
        <w:rPr>
          <w:sz w:val="24"/>
        </w:rPr>
      </w:pPr>
      <w:r w:rsidRPr="003851F1">
        <w:rPr>
          <w:bCs/>
          <w:sz w:val="24"/>
        </w:rPr>
        <w:tab/>
      </w:r>
      <w:r w:rsidR="00AC7E1D" w:rsidRPr="003851F1">
        <w:rPr>
          <w:bCs/>
          <w:sz w:val="24"/>
        </w:rPr>
        <w:tab/>
      </w:r>
      <w:proofErr w:type="spellStart"/>
      <w:r w:rsidR="00EF3F92" w:rsidRPr="003851F1">
        <w:rPr>
          <w:b/>
          <w:bCs/>
          <w:sz w:val="24"/>
        </w:rPr>
        <w:t>S</w:t>
      </w:r>
      <w:r w:rsidRPr="003851F1">
        <w:rPr>
          <w:b/>
          <w:bCs/>
          <w:sz w:val="24"/>
        </w:rPr>
        <w:t>práva</w:t>
      </w:r>
      <w:proofErr w:type="spellEnd"/>
      <w:r w:rsidR="007C1BCC" w:rsidRPr="003851F1">
        <w:rPr>
          <w:b/>
          <w:bCs/>
          <w:sz w:val="24"/>
        </w:rPr>
        <w:t xml:space="preserve"> </w:t>
      </w:r>
      <w:proofErr w:type="spellStart"/>
      <w:r w:rsidR="00EF3F92" w:rsidRPr="00745DC3">
        <w:rPr>
          <w:b/>
          <w:bCs/>
          <w:sz w:val="24"/>
        </w:rPr>
        <w:t>Ústavnoprávneho</w:t>
      </w:r>
      <w:proofErr w:type="spellEnd"/>
      <w:r w:rsidR="007C1BCC" w:rsidRPr="00745DC3">
        <w:rPr>
          <w:b/>
          <w:bCs/>
          <w:sz w:val="24"/>
        </w:rPr>
        <w:t xml:space="preserve"> </w:t>
      </w:r>
      <w:proofErr w:type="spellStart"/>
      <w:r w:rsidRPr="00745DC3">
        <w:rPr>
          <w:b/>
          <w:sz w:val="24"/>
        </w:rPr>
        <w:t>výbor</w:t>
      </w:r>
      <w:r w:rsidR="00EF3F92" w:rsidRPr="00745DC3">
        <w:rPr>
          <w:b/>
          <w:sz w:val="24"/>
        </w:rPr>
        <w:t>u</w:t>
      </w:r>
      <w:proofErr w:type="spellEnd"/>
      <w:r w:rsidR="007C1BCC" w:rsidRPr="00745DC3">
        <w:rPr>
          <w:b/>
          <w:sz w:val="24"/>
        </w:rPr>
        <w:t xml:space="preserve"> </w:t>
      </w:r>
      <w:proofErr w:type="spellStart"/>
      <w:r w:rsidRPr="00745DC3">
        <w:rPr>
          <w:sz w:val="24"/>
        </w:rPr>
        <w:t>Národnej</w:t>
      </w:r>
      <w:proofErr w:type="spellEnd"/>
      <w:r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rady</w:t>
      </w:r>
      <w:proofErr w:type="spellEnd"/>
      <w:r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Slovenskej</w:t>
      </w:r>
      <w:proofErr w:type="spellEnd"/>
      <w:r w:rsidR="007C1BCC"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republiky</w:t>
      </w:r>
      <w:proofErr w:type="spellEnd"/>
      <w:r w:rsidRPr="00745DC3">
        <w:rPr>
          <w:sz w:val="24"/>
        </w:rPr>
        <w:t xml:space="preserve"> o</w:t>
      </w:r>
      <w:r w:rsidR="007C1BCC" w:rsidRPr="00745DC3">
        <w:rPr>
          <w:sz w:val="24"/>
        </w:rPr>
        <w:t xml:space="preserve"> </w:t>
      </w:r>
      <w:proofErr w:type="spellStart"/>
      <w:r w:rsidR="00EF3F92" w:rsidRPr="00745DC3">
        <w:rPr>
          <w:sz w:val="24"/>
        </w:rPr>
        <w:t>prerokovan</w:t>
      </w:r>
      <w:r w:rsidR="00DF0C00" w:rsidRPr="00745DC3">
        <w:rPr>
          <w:sz w:val="24"/>
        </w:rPr>
        <w:t>í</w:t>
      </w:r>
      <w:proofErr w:type="spellEnd"/>
      <w:r w:rsidR="007C1BCC" w:rsidRPr="00745DC3">
        <w:rPr>
          <w:sz w:val="24"/>
        </w:rPr>
        <w:t xml:space="preserve"> </w:t>
      </w:r>
    </w:p>
    <w:p w14:paraId="49327D97" w14:textId="00EB5F8E" w:rsidR="008D400B" w:rsidRPr="00B33287" w:rsidRDefault="00B33287" w:rsidP="00B33287">
      <w:pPr>
        <w:spacing w:line="360" w:lineRule="auto"/>
        <w:jc w:val="both"/>
        <w:rPr>
          <w:b/>
          <w:lang w:val="en-US"/>
        </w:rPr>
      </w:pPr>
      <w:r w:rsidRPr="00B33287">
        <w:t>vládneho návrhu zákona, ktorým sa mení</w:t>
      </w:r>
      <w:r w:rsidRPr="00B33287">
        <w:rPr>
          <w:b/>
          <w:bCs/>
        </w:rPr>
        <w:t xml:space="preserve"> zákon č. 309/2023 Z. z. o premenách obchodných spoločností a družstiev </w:t>
      </w:r>
      <w:r w:rsidRPr="00C04CDC">
        <w:rPr>
          <w:bCs/>
        </w:rPr>
        <w:t xml:space="preserve">a o zmene a doplnení niektorých zákonov v znení zákona </w:t>
      </w:r>
      <w:r w:rsidR="008A4078" w:rsidRPr="00C04CDC">
        <w:rPr>
          <w:bCs/>
        </w:rPr>
        <w:br/>
      </w:r>
      <w:r w:rsidRPr="00C04CDC">
        <w:rPr>
          <w:bCs/>
        </w:rPr>
        <w:t>č. 530/2023 Z. z. a ktorým sa menia niektoré zákony</w:t>
      </w:r>
      <w:r>
        <w:rPr>
          <w:b/>
          <w:bCs/>
        </w:rPr>
        <w:t xml:space="preserve"> </w:t>
      </w:r>
      <w:r>
        <w:t xml:space="preserve">v druhom čítaní </w:t>
      </w:r>
      <w:r w:rsidRPr="00B33287">
        <w:t>(tlač 398a)</w:t>
      </w:r>
      <w:r>
        <w:rPr>
          <w:b/>
          <w:lang w:val="en-US"/>
        </w:rPr>
        <w:t xml:space="preserve"> </w:t>
      </w:r>
      <w:r w:rsidR="007021AD" w:rsidRPr="00976A7B">
        <w:rPr>
          <w:b/>
          <w:bCs/>
        </w:rPr>
        <w:t>bola</w:t>
      </w:r>
      <w:r w:rsidR="007C1BCC">
        <w:rPr>
          <w:b/>
          <w:bCs/>
        </w:rPr>
        <w:t xml:space="preserve"> </w:t>
      </w:r>
      <w:r w:rsidR="007021AD" w:rsidRPr="00E83743">
        <w:rPr>
          <w:b/>
          <w:bCs/>
        </w:rPr>
        <w:t>schválená</w:t>
      </w:r>
      <w:r w:rsidR="007C1BCC">
        <w:rPr>
          <w:b/>
          <w:bCs/>
        </w:rPr>
        <w:t xml:space="preserve"> </w:t>
      </w:r>
      <w:r w:rsidR="007021AD" w:rsidRPr="00E83743">
        <w:rPr>
          <w:bCs/>
        </w:rPr>
        <w:t>uznesením</w:t>
      </w:r>
      <w:r w:rsidR="007C1BCC">
        <w:rPr>
          <w:bCs/>
        </w:rPr>
        <w:t xml:space="preserve"> </w:t>
      </w:r>
      <w:r w:rsidR="007021AD" w:rsidRPr="00E83743">
        <w:rPr>
          <w:bCs/>
        </w:rPr>
        <w:t>Ústavnoprávneho</w:t>
      </w:r>
      <w:r w:rsidR="007C1BCC">
        <w:rPr>
          <w:bCs/>
        </w:rPr>
        <w:t xml:space="preserve"> </w:t>
      </w:r>
      <w:r w:rsidR="007021AD" w:rsidRPr="00E83743">
        <w:rPr>
          <w:bCs/>
        </w:rPr>
        <w:t>výboru</w:t>
      </w:r>
      <w:r w:rsidR="007C1BCC">
        <w:rPr>
          <w:bCs/>
        </w:rPr>
        <w:t xml:space="preserve"> </w:t>
      </w:r>
      <w:r w:rsidR="007021AD" w:rsidRPr="00E83743">
        <w:rPr>
          <w:bCs/>
        </w:rPr>
        <w:t>Národnej rady Slovenskej</w:t>
      </w:r>
      <w:r w:rsidR="007C1BCC">
        <w:rPr>
          <w:bCs/>
        </w:rPr>
        <w:t xml:space="preserve"> </w:t>
      </w:r>
      <w:r w:rsidR="007021AD" w:rsidRPr="00E83743">
        <w:rPr>
          <w:bCs/>
        </w:rPr>
        <w:t>republiky</w:t>
      </w:r>
      <w:r w:rsidR="008A4078" w:rsidRPr="008A4078">
        <w:t xml:space="preserve"> </w:t>
      </w:r>
      <w:r w:rsidR="008A4078" w:rsidRPr="002A779B">
        <w:t xml:space="preserve">č. </w:t>
      </w:r>
      <w:r w:rsidR="00A37C91">
        <w:t>191</w:t>
      </w:r>
      <w:r w:rsidR="00C04CDC">
        <w:t xml:space="preserve"> </w:t>
      </w:r>
      <w:r w:rsidR="008A4078" w:rsidRPr="008A4078">
        <w:t xml:space="preserve">z </w:t>
      </w:r>
      <w:r w:rsidR="00C04CDC">
        <w:t>22</w:t>
      </w:r>
      <w:r w:rsidR="008A4078" w:rsidRPr="008A4078">
        <w:t>. októbra 2024</w:t>
      </w:r>
      <w:r w:rsidR="008A4078">
        <w:t>.</w:t>
      </w:r>
    </w:p>
    <w:p w14:paraId="3108EBF0" w14:textId="77777777"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14:paraId="3E50271C" w14:textId="0E7C5BDE" w:rsidR="00DC3632" w:rsidRDefault="00DC3632" w:rsidP="00DC3632">
      <w:pPr>
        <w:spacing w:line="360" w:lineRule="auto"/>
        <w:ind w:firstLine="567"/>
        <w:jc w:val="both"/>
        <w:rPr>
          <w:bCs/>
        </w:rPr>
      </w:pPr>
      <w:r w:rsidRPr="00BD66E3">
        <w:rPr>
          <w:bCs/>
        </w:rPr>
        <w:t>Týmto uznesen</w:t>
      </w:r>
      <w:r w:rsidR="00FD63CB">
        <w:rPr>
          <w:bCs/>
        </w:rPr>
        <w:t xml:space="preserve">ím výbor zároveň poveril </w:t>
      </w:r>
      <w:r>
        <w:rPr>
          <w:bCs/>
        </w:rPr>
        <w:t>spravodaj</w:t>
      </w:r>
      <w:r w:rsidR="008A4078">
        <w:rPr>
          <w:bCs/>
        </w:rPr>
        <w:t xml:space="preserve">kyňu </w:t>
      </w:r>
      <w:r w:rsidR="008A4078" w:rsidRPr="008A4078">
        <w:rPr>
          <w:b/>
        </w:rPr>
        <w:t xml:space="preserve">Zuzanu </w:t>
      </w:r>
      <w:proofErr w:type="spellStart"/>
      <w:r w:rsidR="008A4078" w:rsidRPr="008A4078">
        <w:rPr>
          <w:b/>
        </w:rPr>
        <w:t>Plevíkovú</w:t>
      </w:r>
      <w:proofErr w:type="spellEnd"/>
      <w:r w:rsidRPr="008A4078">
        <w:rPr>
          <w:b/>
        </w:rPr>
        <w:t>,</w:t>
      </w:r>
      <w:r w:rsidRPr="00CE0522">
        <w:rPr>
          <w:bCs/>
        </w:rPr>
        <w:t xml:space="preserve"> </w:t>
      </w:r>
      <w:r w:rsidR="00C04CDC">
        <w:rPr>
          <w:bCs/>
        </w:rPr>
        <w:t xml:space="preserve">aby </w:t>
      </w:r>
      <w:r w:rsidRPr="00BD66E3">
        <w:rPr>
          <w:bCs/>
        </w:rPr>
        <w:t xml:space="preserve">na </w:t>
      </w:r>
      <w:r w:rsidR="00C04CDC">
        <w:rPr>
          <w:bCs/>
        </w:rPr>
        <w:t> </w:t>
      </w:r>
      <w:r w:rsidRPr="00BD66E3">
        <w:rPr>
          <w:bCs/>
        </w:rPr>
        <w:t>schôdzi Národnej rady Slovenskej republiky informoval</w:t>
      </w:r>
      <w:r w:rsidR="004E0C9D">
        <w:rPr>
          <w:bCs/>
        </w:rPr>
        <w:t>a</w:t>
      </w:r>
      <w:r w:rsidRPr="00BD66E3">
        <w:rPr>
          <w:bCs/>
        </w:rPr>
        <w:t xml:space="preserve"> o výsledku rokovania </w:t>
      </w:r>
      <w:r w:rsidR="00760082" w:rsidRPr="00760082">
        <w:rPr>
          <w:bCs/>
        </w:rPr>
        <w:t>Ústavnoprávn</w:t>
      </w:r>
      <w:r w:rsidR="00760082">
        <w:rPr>
          <w:bCs/>
        </w:rPr>
        <w:t>eho</w:t>
      </w:r>
      <w:r w:rsidR="00760082" w:rsidRPr="00760082">
        <w:rPr>
          <w:bCs/>
        </w:rPr>
        <w:t xml:space="preserve"> výbor</w:t>
      </w:r>
      <w:r w:rsidR="00760082">
        <w:rPr>
          <w:bCs/>
        </w:rPr>
        <w:t>u</w:t>
      </w:r>
      <w:r w:rsidR="00760082" w:rsidRPr="00760082">
        <w:rPr>
          <w:bCs/>
        </w:rPr>
        <w:t xml:space="preserve"> Národnej rady Slovenskej republiky</w:t>
      </w:r>
      <w:r w:rsidR="00A76D07">
        <w:rPr>
          <w:bCs/>
        </w:rPr>
        <w:t>,</w:t>
      </w:r>
      <w:r w:rsidR="00A76D07" w:rsidRPr="00A76D07">
        <w:rPr>
          <w:bCs/>
        </w:rPr>
        <w:t xml:space="preserve"> </w:t>
      </w:r>
      <w:r w:rsidR="00760082">
        <w:rPr>
          <w:bCs/>
        </w:rPr>
        <w:t>a a</w:t>
      </w:r>
      <w:r w:rsidR="00A76D07">
        <w:rPr>
          <w:bCs/>
        </w:rPr>
        <w:t>by</w:t>
      </w:r>
      <w:r w:rsidR="00A76D07" w:rsidRPr="00527A93">
        <w:rPr>
          <w:bCs/>
        </w:rPr>
        <w:t> pri rokovaní o predmetnom návrhu zákona predkladal</w:t>
      </w:r>
      <w:r w:rsidR="00A76D07">
        <w:rPr>
          <w:bCs/>
        </w:rPr>
        <w:t>a</w:t>
      </w:r>
      <w:r w:rsidR="00A76D07" w:rsidRPr="00527A93">
        <w:rPr>
          <w:bCs/>
        </w:rPr>
        <w:t xml:space="preserve"> návrhy v zmysl</w:t>
      </w:r>
      <w:r w:rsidR="003904A4">
        <w:rPr>
          <w:bCs/>
        </w:rPr>
        <w:t xml:space="preserve">e príslušných ustanovení zákona </w:t>
      </w:r>
      <w:r w:rsidR="00A76D07" w:rsidRPr="00527A93">
        <w:rPr>
          <w:bCs/>
        </w:rPr>
        <w:t xml:space="preserve">č. </w:t>
      </w:r>
      <w:r w:rsidR="003904A4">
        <w:rPr>
          <w:bCs/>
        </w:rPr>
        <w:t> </w:t>
      </w:r>
      <w:r w:rsidR="00A76D07" w:rsidRPr="00527A93">
        <w:rPr>
          <w:bCs/>
        </w:rPr>
        <w:t>350/1996 Z. z. o rokovacom poriadku Národnej rady Slovenskej republiky v znení neskorších predpisov</w:t>
      </w:r>
      <w:r w:rsidR="00A76D07">
        <w:rPr>
          <w:bCs/>
        </w:rPr>
        <w:t xml:space="preserve"> </w:t>
      </w:r>
      <w:r w:rsidRPr="00BD66E3">
        <w:rPr>
          <w:bCs/>
        </w:rPr>
        <w:t>a</w:t>
      </w:r>
      <w:r>
        <w:rPr>
          <w:bCs/>
        </w:rPr>
        <w:t> </w:t>
      </w:r>
      <w:r w:rsidRPr="00360E65">
        <w:rPr>
          <w:bCs/>
        </w:rPr>
        <w:t xml:space="preserve"> urč</w:t>
      </w:r>
      <w:r w:rsidR="00FD63CB">
        <w:rPr>
          <w:bCs/>
        </w:rPr>
        <w:t>il</w:t>
      </w:r>
      <w:r w:rsidRPr="00360E65">
        <w:rPr>
          <w:bCs/>
        </w:rPr>
        <w:t xml:space="preserve"> </w:t>
      </w:r>
      <w:r w:rsidRPr="008A4078">
        <w:rPr>
          <w:bCs/>
        </w:rPr>
        <w:t xml:space="preserve">poslancov Miroslava </w:t>
      </w:r>
      <w:proofErr w:type="spellStart"/>
      <w:r w:rsidRPr="008A4078">
        <w:rPr>
          <w:bCs/>
        </w:rPr>
        <w:t>Čellára</w:t>
      </w:r>
      <w:proofErr w:type="spellEnd"/>
      <w:r w:rsidRPr="008A4078">
        <w:rPr>
          <w:bCs/>
        </w:rPr>
        <w:t xml:space="preserve">, Richarda Eliáša, </w:t>
      </w:r>
      <w:r w:rsidR="008A4078" w:rsidRPr="008A4078">
        <w:rPr>
          <w:bCs/>
        </w:rPr>
        <w:t xml:space="preserve">Tibora Gašpara, </w:t>
      </w:r>
      <w:r w:rsidRPr="008A4078">
        <w:rPr>
          <w:bCs/>
        </w:rPr>
        <w:t xml:space="preserve">Richarda </w:t>
      </w:r>
      <w:proofErr w:type="spellStart"/>
      <w:r w:rsidRPr="008A4078">
        <w:rPr>
          <w:bCs/>
        </w:rPr>
        <w:t>Glücka</w:t>
      </w:r>
      <w:proofErr w:type="spellEnd"/>
      <w:r w:rsidRPr="008A4078">
        <w:rPr>
          <w:bCs/>
        </w:rPr>
        <w:t>, Štefana Gašparoviča</w:t>
      </w:r>
      <w:r w:rsidR="008A4078" w:rsidRPr="008A4078">
        <w:rPr>
          <w:bCs/>
        </w:rPr>
        <w:t xml:space="preserve"> a</w:t>
      </w:r>
      <w:r w:rsidRPr="008A4078">
        <w:rPr>
          <w:bCs/>
        </w:rPr>
        <w:t xml:space="preserve"> Adama </w:t>
      </w:r>
      <w:proofErr w:type="spellStart"/>
      <w:r w:rsidRPr="008A4078">
        <w:rPr>
          <w:bCs/>
        </w:rPr>
        <w:t>Lučanského</w:t>
      </w:r>
      <w:proofErr w:type="spellEnd"/>
      <w:r w:rsidRPr="008A4078">
        <w:rPr>
          <w:bCs/>
        </w:rPr>
        <w:t xml:space="preserve"> za náhradníkov spravodajcu.</w:t>
      </w:r>
    </w:p>
    <w:p w14:paraId="23F93D9B" w14:textId="70B9D3B1"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23FB0FC2" w14:textId="77777777" w:rsidR="00A76D07" w:rsidRDefault="00A76D07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bookmarkStart w:id="0" w:name="_GoBack"/>
      <w:bookmarkEnd w:id="0"/>
    </w:p>
    <w:p w14:paraId="39AB168D" w14:textId="0824EF53"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2339C9BE" w14:textId="73960F2B" w:rsidR="00A76D07" w:rsidRDefault="00A76D07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ED0E2A6" w14:textId="5DD7499F" w:rsidR="00A76D07" w:rsidRDefault="00A76D07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27303EAB" w14:textId="4192F941" w:rsidR="00A76D07" w:rsidRDefault="00A76D07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E71124C" w14:textId="77777777" w:rsidR="00A76D07" w:rsidRDefault="00A76D07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38CE521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v. r. </w:t>
      </w:r>
    </w:p>
    <w:p w14:paraId="7F3F0EE2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14:paraId="6AAB2D98" w14:textId="770A1ED9" w:rsidR="007F39BA" w:rsidRDefault="00DC3632" w:rsidP="00A76D07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14:paraId="44010200" w14:textId="77777777" w:rsidR="007F39BA" w:rsidRPr="003C54A8" w:rsidRDefault="007F39BA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5B69569" w14:textId="128701A4"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8A4078">
        <w:t xml:space="preserve"> </w:t>
      </w:r>
      <w:r w:rsidR="004E0C9D">
        <w:t>22</w:t>
      </w:r>
      <w:r w:rsidR="007F39BA">
        <w:t xml:space="preserve">. </w:t>
      </w:r>
      <w:r w:rsidR="008A4078">
        <w:t xml:space="preserve">októbra </w:t>
      </w:r>
      <w:r w:rsidR="003851F1">
        <w:t>202</w:t>
      </w:r>
      <w:r w:rsidR="00745DC3">
        <w:t>4</w:t>
      </w:r>
    </w:p>
    <w:p w14:paraId="788ECE0F" w14:textId="77777777"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B55CE" w14:textId="77777777" w:rsidR="00274C21" w:rsidRDefault="00274C21" w:rsidP="00615200">
      <w:r>
        <w:separator/>
      </w:r>
    </w:p>
  </w:endnote>
  <w:endnote w:type="continuationSeparator" w:id="0">
    <w:p w14:paraId="5B711986" w14:textId="77777777" w:rsidR="00274C21" w:rsidRDefault="00274C21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D4D1" w14:textId="0F18CF40"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9563E9">
      <w:rPr>
        <w:noProof/>
      </w:rPr>
      <w:t>2</w:t>
    </w:r>
    <w:r>
      <w:fldChar w:fldCharType="end"/>
    </w:r>
  </w:p>
  <w:p w14:paraId="573F4E8F" w14:textId="77777777"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C6760" w14:textId="77777777" w:rsidR="00274C21" w:rsidRDefault="00274C21" w:rsidP="00615200">
      <w:r>
        <w:separator/>
      </w:r>
    </w:p>
  </w:footnote>
  <w:footnote w:type="continuationSeparator" w:id="0">
    <w:p w14:paraId="12ED18EB" w14:textId="77777777" w:rsidR="00274C21" w:rsidRDefault="00274C21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3CF6"/>
    <w:rsid w:val="000217F4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40B9"/>
    <w:rsid w:val="00054A0E"/>
    <w:rsid w:val="00054F95"/>
    <w:rsid w:val="00056E90"/>
    <w:rsid w:val="000636E1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0C2D"/>
    <w:rsid w:val="000B2DA0"/>
    <w:rsid w:val="000B54BF"/>
    <w:rsid w:val="000C1574"/>
    <w:rsid w:val="000C3B82"/>
    <w:rsid w:val="000C4537"/>
    <w:rsid w:val="000C4A5E"/>
    <w:rsid w:val="000C77CA"/>
    <w:rsid w:val="000D08DC"/>
    <w:rsid w:val="000D1719"/>
    <w:rsid w:val="000D321B"/>
    <w:rsid w:val="000D3B9F"/>
    <w:rsid w:val="000E0097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16B6E"/>
    <w:rsid w:val="00121A05"/>
    <w:rsid w:val="00126F35"/>
    <w:rsid w:val="0013406D"/>
    <w:rsid w:val="00142331"/>
    <w:rsid w:val="001475DD"/>
    <w:rsid w:val="001552A9"/>
    <w:rsid w:val="00155804"/>
    <w:rsid w:val="00157D33"/>
    <w:rsid w:val="0016097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45F5"/>
    <w:rsid w:val="001B1D40"/>
    <w:rsid w:val="001B356F"/>
    <w:rsid w:val="001B4AF4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73106"/>
    <w:rsid w:val="00274C21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DC5"/>
    <w:rsid w:val="00353806"/>
    <w:rsid w:val="00356B35"/>
    <w:rsid w:val="00363878"/>
    <w:rsid w:val="00375046"/>
    <w:rsid w:val="003851F1"/>
    <w:rsid w:val="00385B06"/>
    <w:rsid w:val="0039036B"/>
    <w:rsid w:val="003904A4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D6117"/>
    <w:rsid w:val="003E10C1"/>
    <w:rsid w:val="003E28D7"/>
    <w:rsid w:val="003E3F31"/>
    <w:rsid w:val="003E638C"/>
    <w:rsid w:val="003E7592"/>
    <w:rsid w:val="003E7BFF"/>
    <w:rsid w:val="003F0F1B"/>
    <w:rsid w:val="003F161C"/>
    <w:rsid w:val="003F3548"/>
    <w:rsid w:val="003F3D71"/>
    <w:rsid w:val="003F4E76"/>
    <w:rsid w:val="00403912"/>
    <w:rsid w:val="0040487E"/>
    <w:rsid w:val="00415D29"/>
    <w:rsid w:val="004169DB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54CE"/>
    <w:rsid w:val="0047272C"/>
    <w:rsid w:val="004737D3"/>
    <w:rsid w:val="00474655"/>
    <w:rsid w:val="00474844"/>
    <w:rsid w:val="0047625D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B188D"/>
    <w:rsid w:val="004B67B0"/>
    <w:rsid w:val="004C0EFE"/>
    <w:rsid w:val="004C1068"/>
    <w:rsid w:val="004C4459"/>
    <w:rsid w:val="004C639A"/>
    <w:rsid w:val="004D0C2D"/>
    <w:rsid w:val="004D1F63"/>
    <w:rsid w:val="004D2C78"/>
    <w:rsid w:val="004D4E79"/>
    <w:rsid w:val="004E0C9D"/>
    <w:rsid w:val="004E2EA1"/>
    <w:rsid w:val="004E7D5E"/>
    <w:rsid w:val="004F0F4B"/>
    <w:rsid w:val="004F1F05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5888"/>
    <w:rsid w:val="00520699"/>
    <w:rsid w:val="00523419"/>
    <w:rsid w:val="0052534A"/>
    <w:rsid w:val="00525414"/>
    <w:rsid w:val="005319AA"/>
    <w:rsid w:val="00533ED8"/>
    <w:rsid w:val="005356E0"/>
    <w:rsid w:val="005377DC"/>
    <w:rsid w:val="00540238"/>
    <w:rsid w:val="00543FCC"/>
    <w:rsid w:val="00545C94"/>
    <w:rsid w:val="00546B4C"/>
    <w:rsid w:val="0055196A"/>
    <w:rsid w:val="00553252"/>
    <w:rsid w:val="0055414C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7862"/>
    <w:rsid w:val="005B7F62"/>
    <w:rsid w:val="005C4B05"/>
    <w:rsid w:val="005C5593"/>
    <w:rsid w:val="005D6403"/>
    <w:rsid w:val="005D677A"/>
    <w:rsid w:val="005E23DD"/>
    <w:rsid w:val="005F5C38"/>
    <w:rsid w:val="006000CE"/>
    <w:rsid w:val="00605862"/>
    <w:rsid w:val="00612800"/>
    <w:rsid w:val="006133BB"/>
    <w:rsid w:val="00615200"/>
    <w:rsid w:val="00626007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09FE"/>
    <w:rsid w:val="006714C3"/>
    <w:rsid w:val="006732B3"/>
    <w:rsid w:val="0067351F"/>
    <w:rsid w:val="00673903"/>
    <w:rsid w:val="00674174"/>
    <w:rsid w:val="006764B2"/>
    <w:rsid w:val="00684640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082"/>
    <w:rsid w:val="007608F0"/>
    <w:rsid w:val="00765150"/>
    <w:rsid w:val="00774616"/>
    <w:rsid w:val="00780C09"/>
    <w:rsid w:val="00782D6D"/>
    <w:rsid w:val="0078494E"/>
    <w:rsid w:val="007A1832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3BB7"/>
    <w:rsid w:val="00814ECF"/>
    <w:rsid w:val="00823C8A"/>
    <w:rsid w:val="0082741E"/>
    <w:rsid w:val="008300B6"/>
    <w:rsid w:val="00836D03"/>
    <w:rsid w:val="00837C3F"/>
    <w:rsid w:val="00841A07"/>
    <w:rsid w:val="00844BEA"/>
    <w:rsid w:val="00851DBF"/>
    <w:rsid w:val="008574E4"/>
    <w:rsid w:val="00860973"/>
    <w:rsid w:val="00861322"/>
    <w:rsid w:val="00861AFC"/>
    <w:rsid w:val="0086483F"/>
    <w:rsid w:val="00865340"/>
    <w:rsid w:val="0087046D"/>
    <w:rsid w:val="0087142B"/>
    <w:rsid w:val="00891B38"/>
    <w:rsid w:val="0089380C"/>
    <w:rsid w:val="00894E82"/>
    <w:rsid w:val="008A4078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66F0"/>
    <w:rsid w:val="00907867"/>
    <w:rsid w:val="0091245C"/>
    <w:rsid w:val="009125CF"/>
    <w:rsid w:val="009139F9"/>
    <w:rsid w:val="009200D4"/>
    <w:rsid w:val="009201A9"/>
    <w:rsid w:val="00920E72"/>
    <w:rsid w:val="00924991"/>
    <w:rsid w:val="00927A9E"/>
    <w:rsid w:val="009313BF"/>
    <w:rsid w:val="00935C32"/>
    <w:rsid w:val="0094083B"/>
    <w:rsid w:val="00945A5F"/>
    <w:rsid w:val="00946149"/>
    <w:rsid w:val="00946250"/>
    <w:rsid w:val="00950B25"/>
    <w:rsid w:val="009525AE"/>
    <w:rsid w:val="009563E9"/>
    <w:rsid w:val="00956786"/>
    <w:rsid w:val="00963A26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B54CC"/>
    <w:rsid w:val="009B63E6"/>
    <w:rsid w:val="009C3537"/>
    <w:rsid w:val="009C4F0C"/>
    <w:rsid w:val="009D1CD3"/>
    <w:rsid w:val="009D2283"/>
    <w:rsid w:val="009E021F"/>
    <w:rsid w:val="009E2B32"/>
    <w:rsid w:val="009E6D33"/>
    <w:rsid w:val="009E7302"/>
    <w:rsid w:val="009F0374"/>
    <w:rsid w:val="009F7B28"/>
    <w:rsid w:val="00A01D95"/>
    <w:rsid w:val="00A1119E"/>
    <w:rsid w:val="00A133D1"/>
    <w:rsid w:val="00A14547"/>
    <w:rsid w:val="00A16CA2"/>
    <w:rsid w:val="00A16E57"/>
    <w:rsid w:val="00A21297"/>
    <w:rsid w:val="00A227D5"/>
    <w:rsid w:val="00A247E2"/>
    <w:rsid w:val="00A30A18"/>
    <w:rsid w:val="00A32E5B"/>
    <w:rsid w:val="00A34BFA"/>
    <w:rsid w:val="00A35022"/>
    <w:rsid w:val="00A37A90"/>
    <w:rsid w:val="00A37C91"/>
    <w:rsid w:val="00A40999"/>
    <w:rsid w:val="00A4115B"/>
    <w:rsid w:val="00A44B70"/>
    <w:rsid w:val="00A4513A"/>
    <w:rsid w:val="00A46236"/>
    <w:rsid w:val="00A52690"/>
    <w:rsid w:val="00A61955"/>
    <w:rsid w:val="00A6356E"/>
    <w:rsid w:val="00A6633C"/>
    <w:rsid w:val="00A704EF"/>
    <w:rsid w:val="00A70EEA"/>
    <w:rsid w:val="00A73245"/>
    <w:rsid w:val="00A73BF6"/>
    <w:rsid w:val="00A74ADE"/>
    <w:rsid w:val="00A75515"/>
    <w:rsid w:val="00A76D07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7CC9"/>
    <w:rsid w:val="00AB7D4E"/>
    <w:rsid w:val="00AC0629"/>
    <w:rsid w:val="00AC2EBE"/>
    <w:rsid w:val="00AC369D"/>
    <w:rsid w:val="00AC4212"/>
    <w:rsid w:val="00AC4D72"/>
    <w:rsid w:val="00AC6675"/>
    <w:rsid w:val="00AC7B46"/>
    <w:rsid w:val="00AC7E1D"/>
    <w:rsid w:val="00AD16B5"/>
    <w:rsid w:val="00AD3455"/>
    <w:rsid w:val="00AD4506"/>
    <w:rsid w:val="00AD4BD1"/>
    <w:rsid w:val="00AD58A0"/>
    <w:rsid w:val="00AE57AB"/>
    <w:rsid w:val="00AE6DE3"/>
    <w:rsid w:val="00AE7AF0"/>
    <w:rsid w:val="00AF0ACD"/>
    <w:rsid w:val="00AF11FB"/>
    <w:rsid w:val="00AF65BA"/>
    <w:rsid w:val="00B016F2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3287"/>
    <w:rsid w:val="00B33529"/>
    <w:rsid w:val="00B37C6F"/>
    <w:rsid w:val="00B42BAB"/>
    <w:rsid w:val="00B4346F"/>
    <w:rsid w:val="00B45D1D"/>
    <w:rsid w:val="00B45EFC"/>
    <w:rsid w:val="00B47404"/>
    <w:rsid w:val="00B476F5"/>
    <w:rsid w:val="00B5064C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64D5F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7B31"/>
    <w:rsid w:val="00BC6CC2"/>
    <w:rsid w:val="00BD4691"/>
    <w:rsid w:val="00BD624B"/>
    <w:rsid w:val="00BE7F8A"/>
    <w:rsid w:val="00C041E4"/>
    <w:rsid w:val="00C04CDC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4B92"/>
    <w:rsid w:val="00C76A17"/>
    <w:rsid w:val="00C81471"/>
    <w:rsid w:val="00C821DA"/>
    <w:rsid w:val="00C85BEB"/>
    <w:rsid w:val="00C85D29"/>
    <w:rsid w:val="00C86784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CF730D"/>
    <w:rsid w:val="00D01E9C"/>
    <w:rsid w:val="00D02138"/>
    <w:rsid w:val="00D067C3"/>
    <w:rsid w:val="00D06839"/>
    <w:rsid w:val="00D11607"/>
    <w:rsid w:val="00D14FCB"/>
    <w:rsid w:val="00D15CEC"/>
    <w:rsid w:val="00D208CB"/>
    <w:rsid w:val="00D24D26"/>
    <w:rsid w:val="00D25AF1"/>
    <w:rsid w:val="00D25D7E"/>
    <w:rsid w:val="00D319F0"/>
    <w:rsid w:val="00D333FD"/>
    <w:rsid w:val="00D34DC9"/>
    <w:rsid w:val="00D36923"/>
    <w:rsid w:val="00D4402B"/>
    <w:rsid w:val="00D47506"/>
    <w:rsid w:val="00D524FA"/>
    <w:rsid w:val="00D54A7A"/>
    <w:rsid w:val="00D5601F"/>
    <w:rsid w:val="00D56B5D"/>
    <w:rsid w:val="00D66D42"/>
    <w:rsid w:val="00D709E5"/>
    <w:rsid w:val="00D732E7"/>
    <w:rsid w:val="00D739D7"/>
    <w:rsid w:val="00D74EDB"/>
    <w:rsid w:val="00D76606"/>
    <w:rsid w:val="00D813AC"/>
    <w:rsid w:val="00D8172F"/>
    <w:rsid w:val="00D8176A"/>
    <w:rsid w:val="00D866ED"/>
    <w:rsid w:val="00D86842"/>
    <w:rsid w:val="00D92FEC"/>
    <w:rsid w:val="00D94E16"/>
    <w:rsid w:val="00D94EB6"/>
    <w:rsid w:val="00D9741B"/>
    <w:rsid w:val="00DA4699"/>
    <w:rsid w:val="00DA70F3"/>
    <w:rsid w:val="00DB0915"/>
    <w:rsid w:val="00DB1A6F"/>
    <w:rsid w:val="00DB6470"/>
    <w:rsid w:val="00DB6E74"/>
    <w:rsid w:val="00DC2F1F"/>
    <w:rsid w:val="00DC3632"/>
    <w:rsid w:val="00DC632A"/>
    <w:rsid w:val="00DC6C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0E36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4303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4438"/>
    <w:rsid w:val="00EE505A"/>
    <w:rsid w:val="00EE6904"/>
    <w:rsid w:val="00EF3624"/>
    <w:rsid w:val="00EF3F92"/>
    <w:rsid w:val="00F015A7"/>
    <w:rsid w:val="00F063F0"/>
    <w:rsid w:val="00F11312"/>
    <w:rsid w:val="00F13AA1"/>
    <w:rsid w:val="00F14454"/>
    <w:rsid w:val="00F14CDD"/>
    <w:rsid w:val="00F237BF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6A9"/>
    <w:rsid w:val="00F550D6"/>
    <w:rsid w:val="00F55A7F"/>
    <w:rsid w:val="00F61196"/>
    <w:rsid w:val="00F7181D"/>
    <w:rsid w:val="00F7182A"/>
    <w:rsid w:val="00F71E22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48EDA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3490-1B94-4A14-8F3F-F2DFD9E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144</cp:revision>
  <cp:lastPrinted>2024-10-22T08:32:00Z</cp:lastPrinted>
  <dcterms:created xsi:type="dcterms:W3CDTF">2020-11-25T09:56:00Z</dcterms:created>
  <dcterms:modified xsi:type="dcterms:W3CDTF">2024-10-22T08:32:00Z</dcterms:modified>
</cp:coreProperties>
</file>