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191" w:rsidRDefault="001D3191" w:rsidP="001D3191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1D3191" w:rsidRDefault="001D3191" w:rsidP="001D3191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1D3191" w:rsidRDefault="001D3191" w:rsidP="001D3191">
      <w:pPr>
        <w:widowControl/>
        <w:jc w:val="center"/>
        <w:rPr>
          <w:rFonts w:ascii="Arial" w:hAnsi="Arial" w:cs="Arial"/>
          <w:b/>
        </w:rPr>
      </w:pPr>
    </w:p>
    <w:p w:rsidR="001D3191" w:rsidRDefault="006D10A7" w:rsidP="001D3191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1D3191">
        <w:rPr>
          <w:rFonts w:ascii="Arial" w:hAnsi="Arial" w:cs="Arial"/>
          <w:szCs w:val="24"/>
        </w:rPr>
        <w:t>. volebné obdobie</w:t>
      </w:r>
    </w:p>
    <w:p w:rsidR="001D3191" w:rsidRDefault="001D3191" w:rsidP="001D3191">
      <w:pPr>
        <w:widowControl/>
        <w:rPr>
          <w:rFonts w:ascii="Arial" w:hAnsi="Arial" w:cs="Arial"/>
        </w:rPr>
      </w:pPr>
    </w:p>
    <w:p w:rsidR="001D3191" w:rsidRDefault="001D3191" w:rsidP="001D3191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KNR-VVMS-</w:t>
      </w:r>
      <w:r w:rsidR="008F66CE">
        <w:rPr>
          <w:rFonts w:ascii="Arial" w:hAnsi="Arial" w:cs="Arial"/>
        </w:rPr>
        <w:t>22009/2024</w:t>
      </w:r>
    </w:p>
    <w:p w:rsidR="001D3191" w:rsidRDefault="001D3191" w:rsidP="001D3191">
      <w:pPr>
        <w:widowControl/>
        <w:jc w:val="center"/>
        <w:rPr>
          <w:rFonts w:ascii="Arial" w:hAnsi="Arial" w:cs="Arial"/>
          <w:b/>
        </w:rPr>
      </w:pPr>
    </w:p>
    <w:p w:rsidR="001D3191" w:rsidRDefault="001D3191" w:rsidP="001D3191">
      <w:pPr>
        <w:widowControl/>
        <w:jc w:val="center"/>
        <w:rPr>
          <w:rFonts w:ascii="Arial" w:hAnsi="Arial" w:cs="Arial"/>
          <w:b/>
        </w:rPr>
      </w:pPr>
    </w:p>
    <w:p w:rsidR="00F22292" w:rsidRDefault="00F22292" w:rsidP="001D3191">
      <w:pPr>
        <w:widowControl/>
        <w:jc w:val="center"/>
        <w:rPr>
          <w:rFonts w:ascii="Arial" w:hAnsi="Arial" w:cs="Arial"/>
          <w:b/>
        </w:rPr>
      </w:pPr>
    </w:p>
    <w:p w:rsidR="001D3191" w:rsidRDefault="001D3191" w:rsidP="001D3191">
      <w:pPr>
        <w:widowControl/>
        <w:rPr>
          <w:rFonts w:ascii="Arial" w:hAnsi="Arial" w:cs="Arial"/>
          <w:b/>
        </w:rPr>
      </w:pPr>
    </w:p>
    <w:p w:rsidR="005959A1" w:rsidRDefault="005959A1" w:rsidP="001D3191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1D3191" w:rsidRDefault="001D3191" w:rsidP="001D3191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413a </w:t>
      </w:r>
    </w:p>
    <w:p w:rsidR="001D3191" w:rsidRDefault="001D3191" w:rsidP="001D3191">
      <w:pPr>
        <w:widowControl/>
        <w:rPr>
          <w:rFonts w:ascii="Arial" w:hAnsi="Arial" w:cs="Arial"/>
          <w:b/>
          <w:sz w:val="28"/>
          <w:szCs w:val="28"/>
        </w:rPr>
      </w:pPr>
    </w:p>
    <w:p w:rsidR="001D3191" w:rsidRDefault="001D3191" w:rsidP="001D3191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1D3191" w:rsidRDefault="001D3191" w:rsidP="001D3191">
      <w:pPr>
        <w:ind w:left="1134"/>
        <w:jc w:val="both"/>
        <w:rPr>
          <w:rFonts w:ascii="Arial" w:hAnsi="Arial" w:cs="Arial"/>
          <w:b/>
        </w:rPr>
      </w:pPr>
    </w:p>
    <w:p w:rsidR="001D3191" w:rsidRPr="003A3120" w:rsidRDefault="001D3191" w:rsidP="001D3191">
      <w:pPr>
        <w:pStyle w:val="Nadpis2"/>
        <w:shd w:val="clear" w:color="auto" w:fill="FFFFFF"/>
        <w:spacing w:before="150" w:after="15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 xml:space="preserve">výborov Národnej rady Slovenskej republiky o výsledku prerokovania </w:t>
      </w:r>
      <w:r w:rsidRPr="0015582C">
        <w:rPr>
          <w:rFonts w:ascii="Arial" w:hAnsi="Arial" w:cs="Arial"/>
        </w:rPr>
        <w:t>vládne</w:t>
      </w:r>
      <w:r>
        <w:rPr>
          <w:rFonts w:ascii="Arial" w:hAnsi="Arial" w:cs="Arial"/>
        </w:rPr>
        <w:t>ho</w:t>
      </w:r>
      <w:r w:rsidRPr="0015582C">
        <w:rPr>
          <w:rFonts w:ascii="Arial" w:hAnsi="Arial" w:cs="Arial"/>
        </w:rPr>
        <w:t xml:space="preserve"> návrhu zákona</w:t>
      </w:r>
      <w:r w:rsidRPr="001D3191">
        <w:rPr>
          <w:rFonts w:ascii="Arial" w:hAnsi="Arial" w:cs="Arial"/>
        </w:rPr>
        <w:t xml:space="preserve"> </w:t>
      </w:r>
      <w:r w:rsidRPr="00FA7D19">
        <w:rPr>
          <w:rFonts w:ascii="Arial" w:hAnsi="Arial" w:cs="Arial"/>
        </w:rPr>
        <w:t>o Fonde na podporu cestovného ruchu</w:t>
      </w:r>
      <w:r>
        <w:rPr>
          <w:rFonts w:ascii="Arial" w:hAnsi="Arial" w:cs="Arial"/>
          <w:noProof/>
        </w:rPr>
        <w:t xml:space="preserve"> (tlač 413) </w:t>
      </w:r>
      <w:r>
        <w:rPr>
          <w:rFonts w:ascii="Arial" w:hAnsi="Arial" w:cs="Arial"/>
        </w:rPr>
        <w:t>vo výboroch v druhom čítaní</w:t>
      </w:r>
    </w:p>
    <w:p w:rsidR="001D3191" w:rsidRPr="001D3191" w:rsidRDefault="001D3191" w:rsidP="001D3191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</w:t>
      </w:r>
    </w:p>
    <w:p w:rsidR="00F22292" w:rsidRDefault="00F22292" w:rsidP="001D3191">
      <w:pPr>
        <w:widowControl/>
        <w:ind w:firstLine="708"/>
        <w:jc w:val="both"/>
        <w:rPr>
          <w:rFonts w:ascii="Arial" w:hAnsi="Arial" w:cs="Arial"/>
        </w:rPr>
      </w:pPr>
    </w:p>
    <w:p w:rsidR="00F22292" w:rsidRDefault="00F22292" w:rsidP="001D3191">
      <w:pPr>
        <w:widowControl/>
        <w:ind w:firstLine="708"/>
        <w:jc w:val="both"/>
        <w:rPr>
          <w:rFonts w:ascii="Arial" w:hAnsi="Arial" w:cs="Arial"/>
        </w:rPr>
      </w:pPr>
    </w:p>
    <w:p w:rsidR="001D3191" w:rsidRDefault="001D3191" w:rsidP="001D319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vládneho návrhu  zákona.</w:t>
      </w:r>
    </w:p>
    <w:p w:rsidR="001D3191" w:rsidRDefault="001D3191" w:rsidP="001D3191">
      <w:pPr>
        <w:widowControl/>
        <w:rPr>
          <w:rFonts w:ascii="Arial" w:hAnsi="Arial" w:cs="Arial"/>
        </w:rPr>
      </w:pPr>
    </w:p>
    <w:p w:rsidR="001D3191" w:rsidRDefault="001D3191" w:rsidP="001D319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1D3191" w:rsidRDefault="001D3191" w:rsidP="001D3191">
      <w:pPr>
        <w:widowControl/>
        <w:jc w:val="center"/>
        <w:rPr>
          <w:rFonts w:ascii="Arial" w:hAnsi="Arial" w:cs="Arial"/>
          <w:b/>
        </w:rPr>
      </w:pPr>
    </w:p>
    <w:p w:rsidR="001D3191" w:rsidRDefault="001D3191" w:rsidP="001D3191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 xml:space="preserve">Národná rada Slovenskej republiky uznesením zo 19. septembra 2024 č. 503 sa uzniesla prerokovať </w:t>
      </w:r>
      <w:r w:rsidRPr="00C44C51">
        <w:rPr>
          <w:rFonts w:ascii="Arial" w:hAnsi="Arial" w:cs="Arial"/>
        </w:rPr>
        <w:t>vládny návrh zákona</w:t>
      </w:r>
      <w:r w:rsidRPr="001D3191">
        <w:rPr>
          <w:rFonts w:ascii="Arial" w:hAnsi="Arial" w:cs="Arial"/>
        </w:rPr>
        <w:t xml:space="preserve"> </w:t>
      </w:r>
      <w:r w:rsidRPr="00FA7D19">
        <w:rPr>
          <w:rFonts w:ascii="Arial" w:hAnsi="Arial" w:cs="Arial"/>
        </w:rPr>
        <w:t>o Fonde na podporu cestovného ruchu</w:t>
      </w:r>
      <w:r>
        <w:rPr>
          <w:rFonts w:ascii="Arial" w:hAnsi="Arial" w:cs="Arial"/>
          <w:b/>
          <w:noProof/>
        </w:rPr>
        <w:t xml:space="preserve"> (tlač 413) </w:t>
      </w:r>
      <w:r w:rsidRPr="00C44C51">
        <w:rPr>
          <w:rFonts w:ascii="Arial" w:hAnsi="Arial" w:cs="Arial"/>
          <w:sz w:val="24"/>
          <w:szCs w:val="24"/>
        </w:rPr>
        <w:t>v druhom</w:t>
      </w:r>
      <w:r>
        <w:rPr>
          <w:rFonts w:ascii="Arial" w:hAnsi="Arial" w:cs="Arial"/>
          <w:sz w:val="24"/>
          <w:szCs w:val="24"/>
        </w:rPr>
        <w:t xml:space="preserve"> čítaní a prideliť ho týmto výborom:</w:t>
      </w:r>
    </w:p>
    <w:p w:rsidR="001D3191" w:rsidRDefault="001D3191" w:rsidP="001D3191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D3191" w:rsidRPr="003E4215" w:rsidRDefault="001D3191" w:rsidP="001D3191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tab/>
      </w:r>
      <w:r w:rsidRPr="003E4215">
        <w:rPr>
          <w:rFonts w:ascii="Arial" w:hAnsi="Arial" w:cs="Arial"/>
        </w:rPr>
        <w:t>Ústavnoprávn</w:t>
      </w:r>
      <w:r>
        <w:rPr>
          <w:rFonts w:ascii="Arial" w:hAnsi="Arial" w:cs="Arial"/>
        </w:rPr>
        <w:t>emu</w:t>
      </w:r>
      <w:r w:rsidRPr="003E4215">
        <w:rPr>
          <w:rFonts w:ascii="Arial" w:hAnsi="Arial" w:cs="Arial"/>
        </w:rPr>
        <w:t xml:space="preserve"> výbor</w:t>
      </w:r>
      <w:r>
        <w:rPr>
          <w:rFonts w:ascii="Arial" w:hAnsi="Arial" w:cs="Arial"/>
        </w:rPr>
        <w:t>u</w:t>
      </w:r>
      <w:r w:rsidRPr="003E4215">
        <w:rPr>
          <w:rFonts w:ascii="Arial" w:hAnsi="Arial" w:cs="Arial"/>
        </w:rPr>
        <w:t xml:space="preserve"> Národnej rady Slovenskej republiky,</w:t>
      </w:r>
    </w:p>
    <w:p w:rsidR="001D3191" w:rsidRDefault="001D3191" w:rsidP="001D3191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3E4215">
        <w:rPr>
          <w:rFonts w:ascii="Arial" w:hAnsi="Arial" w:cs="Arial"/>
        </w:rPr>
        <w:tab/>
        <w:t>Výbor</w:t>
      </w:r>
      <w:r>
        <w:rPr>
          <w:rFonts w:ascii="Arial" w:hAnsi="Arial" w:cs="Arial"/>
        </w:rPr>
        <w:t>u</w:t>
      </w:r>
      <w:r w:rsidRPr="003E4215">
        <w:rPr>
          <w:rFonts w:ascii="Arial" w:hAnsi="Arial" w:cs="Arial"/>
        </w:rPr>
        <w:t xml:space="preserve"> Národnej rady Slovenskej re</w:t>
      </w:r>
      <w:r>
        <w:rPr>
          <w:rFonts w:ascii="Arial" w:hAnsi="Arial" w:cs="Arial"/>
        </w:rPr>
        <w:t>publiky pre financie a rozpočet,</w:t>
      </w:r>
    </w:p>
    <w:p w:rsidR="001D3191" w:rsidRPr="003E4215" w:rsidRDefault="001D3191" w:rsidP="001D3191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E4215">
        <w:rPr>
          <w:rFonts w:ascii="Arial" w:hAnsi="Arial" w:cs="Arial"/>
        </w:rPr>
        <w:t>Výbor</w:t>
      </w:r>
      <w:r>
        <w:rPr>
          <w:rFonts w:ascii="Arial" w:hAnsi="Arial" w:cs="Arial"/>
        </w:rPr>
        <w:t>u</w:t>
      </w:r>
      <w:r w:rsidRPr="003E4215">
        <w:rPr>
          <w:rFonts w:ascii="Arial" w:hAnsi="Arial" w:cs="Arial"/>
        </w:rPr>
        <w:t xml:space="preserve"> Národnej rady Slovenskej republiky pre</w:t>
      </w:r>
      <w:r>
        <w:rPr>
          <w:rFonts w:ascii="Arial" w:hAnsi="Arial" w:cs="Arial"/>
        </w:rPr>
        <w:t xml:space="preserve"> hospodárske záležitosti </w:t>
      </w:r>
      <w:r w:rsidRPr="003E4215">
        <w:rPr>
          <w:rFonts w:ascii="Arial" w:hAnsi="Arial" w:cs="Arial"/>
        </w:rPr>
        <w:t xml:space="preserve">a </w:t>
      </w:r>
    </w:p>
    <w:p w:rsidR="001D3191" w:rsidRPr="0099671D" w:rsidRDefault="001D3191" w:rsidP="001D3191">
      <w:pPr>
        <w:tabs>
          <w:tab w:val="left" w:pos="851"/>
          <w:tab w:val="left" w:pos="3544"/>
        </w:tabs>
        <w:ind w:left="851"/>
        <w:jc w:val="both"/>
      </w:pPr>
      <w:r w:rsidRPr="003E4215">
        <w:rPr>
          <w:rFonts w:ascii="Arial" w:hAnsi="Arial" w:cs="Arial"/>
        </w:rPr>
        <w:t>Výbor</w:t>
      </w:r>
      <w:r>
        <w:rPr>
          <w:rFonts w:ascii="Arial" w:hAnsi="Arial" w:cs="Arial"/>
        </w:rPr>
        <w:t>u</w:t>
      </w:r>
      <w:r w:rsidRPr="003E4215">
        <w:rPr>
          <w:rFonts w:ascii="Arial" w:hAnsi="Arial" w:cs="Arial"/>
        </w:rPr>
        <w:t xml:space="preserve"> Národnej rady Slovenskej republiky pre vzdelávanie, vedu, mládež a šport.</w:t>
      </w:r>
    </w:p>
    <w:p w:rsidR="001D3191" w:rsidRDefault="001D3191" w:rsidP="001D3191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</w:p>
    <w:p w:rsidR="001D3191" w:rsidRDefault="001D3191" w:rsidP="001D319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1D3191" w:rsidRDefault="001D3191" w:rsidP="001D3191">
      <w:pPr>
        <w:widowControl/>
        <w:ind w:firstLine="708"/>
        <w:jc w:val="both"/>
        <w:rPr>
          <w:rFonts w:ascii="Arial" w:hAnsi="Arial" w:cs="Arial"/>
        </w:rPr>
      </w:pPr>
    </w:p>
    <w:p w:rsidR="001D3191" w:rsidRDefault="001D3191" w:rsidP="001D3191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1D3191" w:rsidRDefault="001D3191" w:rsidP="001D3191">
      <w:pPr>
        <w:widowControl/>
        <w:ind w:firstLine="708"/>
        <w:jc w:val="both"/>
        <w:rPr>
          <w:rFonts w:ascii="Arial" w:hAnsi="Arial" w:cs="Arial"/>
        </w:rPr>
      </w:pPr>
    </w:p>
    <w:p w:rsidR="001D3191" w:rsidRDefault="001D3191" w:rsidP="001D319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1D3191" w:rsidRDefault="001D3191" w:rsidP="001D3191">
      <w:pPr>
        <w:widowControl/>
        <w:jc w:val="both"/>
        <w:rPr>
          <w:rFonts w:ascii="Arial" w:hAnsi="Arial" w:cs="Arial"/>
        </w:rPr>
      </w:pPr>
    </w:p>
    <w:p w:rsidR="001D3191" w:rsidRDefault="001D3191" w:rsidP="001D3191">
      <w:pPr>
        <w:widowControl/>
        <w:jc w:val="both"/>
        <w:rPr>
          <w:rFonts w:ascii="Arial" w:hAnsi="Arial" w:cs="Arial"/>
        </w:rPr>
      </w:pPr>
    </w:p>
    <w:p w:rsidR="001D3191" w:rsidRDefault="001D3191" w:rsidP="001D3191">
      <w:pPr>
        <w:widowControl/>
        <w:jc w:val="both"/>
        <w:rPr>
          <w:rFonts w:ascii="Arial" w:hAnsi="Arial" w:cs="Arial"/>
        </w:rPr>
      </w:pPr>
    </w:p>
    <w:p w:rsidR="001D3191" w:rsidRDefault="001D3191" w:rsidP="001D319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1D3191" w:rsidRDefault="001D3191" w:rsidP="001D3191">
      <w:pPr>
        <w:widowControl/>
        <w:jc w:val="both"/>
        <w:rPr>
          <w:rFonts w:ascii="Arial" w:hAnsi="Arial" w:cs="Arial"/>
        </w:rPr>
      </w:pPr>
    </w:p>
    <w:p w:rsidR="001D3191" w:rsidRDefault="001D3191" w:rsidP="001D319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1D3191" w:rsidRDefault="001D3191" w:rsidP="001D3191">
      <w:pPr>
        <w:widowControl/>
        <w:jc w:val="both"/>
        <w:rPr>
          <w:rFonts w:ascii="Arial" w:hAnsi="Arial" w:cs="Arial"/>
        </w:rPr>
      </w:pPr>
    </w:p>
    <w:p w:rsidR="001D3191" w:rsidRDefault="001D3191" w:rsidP="001D319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1D3191" w:rsidRDefault="001D3191" w:rsidP="001D3191">
      <w:pPr>
        <w:widowControl/>
        <w:ind w:firstLine="708"/>
        <w:jc w:val="both"/>
        <w:rPr>
          <w:rFonts w:ascii="Arial" w:hAnsi="Arial" w:cs="Arial"/>
        </w:rPr>
      </w:pPr>
    </w:p>
    <w:p w:rsidR="001D3191" w:rsidRDefault="001D3191" w:rsidP="001D31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44C51">
        <w:rPr>
          <w:rFonts w:ascii="Arial" w:hAnsi="Arial" w:cs="Arial"/>
          <w:b/>
        </w:rPr>
        <w:t>K </w:t>
      </w:r>
      <w:r w:rsidRPr="0015582C">
        <w:rPr>
          <w:rFonts w:ascii="Arial" w:hAnsi="Arial" w:cs="Arial"/>
          <w:b/>
        </w:rPr>
        <w:t>vládne</w:t>
      </w:r>
      <w:r>
        <w:rPr>
          <w:rFonts w:ascii="Arial" w:hAnsi="Arial" w:cs="Arial"/>
          <w:b/>
        </w:rPr>
        <w:t>mu</w:t>
      </w:r>
      <w:r w:rsidRPr="0015582C">
        <w:rPr>
          <w:rFonts w:ascii="Arial" w:hAnsi="Arial" w:cs="Arial"/>
          <w:b/>
        </w:rPr>
        <w:t xml:space="preserve"> návrhu zákona</w:t>
      </w:r>
      <w:r w:rsidRPr="001D3191">
        <w:rPr>
          <w:rFonts w:ascii="Arial" w:hAnsi="Arial" w:cs="Arial"/>
        </w:rPr>
        <w:t xml:space="preserve"> </w:t>
      </w:r>
      <w:r w:rsidRPr="00FA7D19">
        <w:rPr>
          <w:rFonts w:ascii="Arial" w:hAnsi="Arial" w:cs="Arial"/>
        </w:rPr>
        <w:t>o Fonde na podporu cestovného ruchu</w:t>
      </w:r>
      <w:r>
        <w:rPr>
          <w:rFonts w:ascii="Arial" w:hAnsi="Arial" w:cs="Arial"/>
          <w:b/>
          <w:noProof/>
        </w:rPr>
        <w:t xml:space="preserve"> (tlač 413) </w:t>
      </w:r>
      <w:r>
        <w:rPr>
          <w:rFonts w:ascii="Arial" w:hAnsi="Arial" w:cs="Arial"/>
          <w:b/>
        </w:rPr>
        <w:t>zaujali výbory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>tieto stanoviská</w:t>
      </w:r>
      <w:r>
        <w:rPr>
          <w:rFonts w:ascii="Arial" w:hAnsi="Arial" w:cs="Arial"/>
        </w:rPr>
        <w:t>:</w:t>
      </w:r>
    </w:p>
    <w:p w:rsidR="001D3191" w:rsidRDefault="001D3191" w:rsidP="001D3191">
      <w:pPr>
        <w:widowControl/>
        <w:jc w:val="both"/>
        <w:rPr>
          <w:rFonts w:ascii="Arial" w:hAnsi="Arial" w:cs="Arial"/>
          <w:b/>
        </w:rPr>
      </w:pPr>
    </w:p>
    <w:p w:rsidR="001D3191" w:rsidRDefault="001D3191" w:rsidP="001D3191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>v uznesení č. 1</w:t>
      </w:r>
      <w:r w:rsidR="00953DF2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zo </w:t>
      </w:r>
      <w:r w:rsidR="00953DF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7. </w:t>
      </w:r>
      <w:r w:rsidR="00953DF2">
        <w:rPr>
          <w:rFonts w:ascii="Arial" w:hAnsi="Arial" w:cs="Arial"/>
        </w:rPr>
        <w:t>októbra</w:t>
      </w:r>
      <w:r w:rsidR="00F22292">
        <w:rPr>
          <w:rFonts w:ascii="Arial" w:hAnsi="Arial" w:cs="Arial"/>
        </w:rPr>
        <w:t xml:space="preserve"> 2024,</w:t>
      </w:r>
    </w:p>
    <w:p w:rsidR="001D3191" w:rsidRDefault="001D3191" w:rsidP="001D3191">
      <w:pPr>
        <w:tabs>
          <w:tab w:val="left" w:pos="851"/>
          <w:tab w:val="left" w:pos="3544"/>
        </w:tabs>
        <w:jc w:val="both"/>
        <w:rPr>
          <w:rFonts w:ascii="Arial" w:hAnsi="Arial" w:cs="Arial"/>
          <w:b/>
        </w:rPr>
      </w:pPr>
    </w:p>
    <w:p w:rsidR="001D3191" w:rsidRPr="00C27EF7" w:rsidRDefault="001D3191" w:rsidP="001D3191">
      <w:pPr>
        <w:tabs>
          <w:tab w:val="left" w:pos="851"/>
          <w:tab w:val="left" w:pos="3544"/>
        </w:tabs>
        <w:jc w:val="both"/>
        <w:rPr>
          <w:rFonts w:ascii="Arial" w:hAnsi="Arial" w:cs="Arial"/>
          <w:b/>
        </w:rPr>
      </w:pPr>
      <w:r w:rsidRPr="00C27EF7">
        <w:rPr>
          <w:rFonts w:ascii="Arial" w:hAnsi="Arial" w:cs="Arial"/>
          <w:b/>
        </w:rPr>
        <w:t>Výbor Národnej rady Slovenskej republiky pre financie a</w:t>
      </w:r>
      <w:r w:rsidR="00F22292">
        <w:rPr>
          <w:rFonts w:ascii="Arial" w:hAnsi="Arial" w:cs="Arial"/>
          <w:b/>
        </w:rPr>
        <w:t> </w:t>
      </w:r>
      <w:r w:rsidRPr="00C27EF7">
        <w:rPr>
          <w:rFonts w:ascii="Arial" w:hAnsi="Arial" w:cs="Arial"/>
          <w:b/>
        </w:rPr>
        <w:t>rozpočet</w:t>
      </w:r>
      <w:r w:rsidR="00F22292">
        <w:rPr>
          <w:rFonts w:ascii="Arial" w:hAnsi="Arial" w:cs="Arial"/>
          <w:b/>
        </w:rPr>
        <w:t xml:space="preserve"> </w:t>
      </w:r>
      <w:r w:rsidR="00F22292">
        <w:rPr>
          <w:rFonts w:ascii="Arial" w:hAnsi="Arial" w:cs="Arial"/>
        </w:rPr>
        <w:t>v uznesení č. 134 z 21. októbra 2024</w:t>
      </w:r>
      <w:r w:rsidRPr="00C27EF7">
        <w:rPr>
          <w:rFonts w:ascii="Arial" w:hAnsi="Arial" w:cs="Arial"/>
          <w:b/>
        </w:rPr>
        <w:t>,</w:t>
      </w:r>
    </w:p>
    <w:p w:rsidR="001D3191" w:rsidRDefault="001D3191" w:rsidP="001D3191">
      <w:pPr>
        <w:tabs>
          <w:tab w:val="left" w:pos="851"/>
          <w:tab w:val="left" w:pos="3544"/>
        </w:tabs>
        <w:jc w:val="both"/>
        <w:rPr>
          <w:rFonts w:ascii="Arial" w:hAnsi="Arial" w:cs="Arial"/>
          <w:b/>
        </w:rPr>
      </w:pPr>
    </w:p>
    <w:p w:rsidR="001D3191" w:rsidRPr="00C27EF7" w:rsidRDefault="001D3191" w:rsidP="001D3191">
      <w:pPr>
        <w:tabs>
          <w:tab w:val="left" w:pos="851"/>
          <w:tab w:val="left" w:pos="3544"/>
        </w:tabs>
        <w:jc w:val="both"/>
        <w:rPr>
          <w:rFonts w:ascii="Arial" w:hAnsi="Arial" w:cs="Arial"/>
          <w:b/>
        </w:rPr>
      </w:pPr>
      <w:r w:rsidRPr="00C27EF7">
        <w:rPr>
          <w:rFonts w:ascii="Arial" w:hAnsi="Arial" w:cs="Arial"/>
          <w:b/>
        </w:rPr>
        <w:t xml:space="preserve">Výbor Národnej rady Slovenskej republiky pre </w:t>
      </w:r>
      <w:r>
        <w:rPr>
          <w:rFonts w:ascii="Arial" w:hAnsi="Arial" w:cs="Arial"/>
          <w:b/>
        </w:rPr>
        <w:t xml:space="preserve">hospodárske záležitosti </w:t>
      </w:r>
      <w:r w:rsidR="00F22292">
        <w:rPr>
          <w:rFonts w:ascii="Arial" w:hAnsi="Arial" w:cs="Arial"/>
        </w:rPr>
        <w:t xml:space="preserve">v uznesení č. </w:t>
      </w:r>
      <w:r w:rsidR="000C513F">
        <w:rPr>
          <w:rFonts w:ascii="Arial" w:hAnsi="Arial" w:cs="Arial"/>
        </w:rPr>
        <w:t>108</w:t>
      </w:r>
      <w:r w:rsidR="00F22292">
        <w:rPr>
          <w:rFonts w:ascii="Arial" w:hAnsi="Arial" w:cs="Arial"/>
        </w:rPr>
        <w:t xml:space="preserve"> z </w:t>
      </w:r>
      <w:r w:rsidR="000C513F">
        <w:rPr>
          <w:rFonts w:ascii="Arial" w:hAnsi="Arial" w:cs="Arial"/>
        </w:rPr>
        <w:t>21</w:t>
      </w:r>
      <w:r w:rsidR="00F22292">
        <w:rPr>
          <w:rFonts w:ascii="Arial" w:hAnsi="Arial" w:cs="Arial"/>
        </w:rPr>
        <w:t xml:space="preserve">. októbra 2024 </w:t>
      </w:r>
      <w:r w:rsidRPr="00F22292">
        <w:rPr>
          <w:rFonts w:ascii="Arial" w:hAnsi="Arial" w:cs="Arial"/>
        </w:rPr>
        <w:t>a</w:t>
      </w:r>
    </w:p>
    <w:p w:rsidR="001D3191" w:rsidRDefault="001D3191" w:rsidP="001D3191">
      <w:pPr>
        <w:widowControl/>
        <w:jc w:val="both"/>
        <w:rPr>
          <w:rFonts w:ascii="Arial" w:hAnsi="Arial" w:cs="Arial"/>
          <w:b/>
        </w:rPr>
      </w:pPr>
    </w:p>
    <w:p w:rsidR="00F22292" w:rsidRDefault="001D3191" w:rsidP="001D319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 w:rsidRPr="00C27EF7">
        <w:rPr>
          <w:rFonts w:ascii="Arial" w:hAnsi="Arial" w:cs="Arial"/>
          <w:b/>
        </w:rPr>
        <w:t>a šport</w:t>
      </w:r>
      <w:r>
        <w:rPr>
          <w:rFonts w:ascii="Arial" w:hAnsi="Arial" w:cs="Arial"/>
        </w:rPr>
        <w:t xml:space="preserve"> v uznesení č. </w:t>
      </w:r>
      <w:r w:rsidR="00BF7362">
        <w:rPr>
          <w:rFonts w:ascii="Arial" w:hAnsi="Arial" w:cs="Arial"/>
        </w:rPr>
        <w:t>37</w:t>
      </w:r>
      <w:r>
        <w:rPr>
          <w:rFonts w:ascii="Arial" w:hAnsi="Arial" w:cs="Arial"/>
        </w:rPr>
        <w:t xml:space="preserve"> z</w:t>
      </w:r>
      <w:r w:rsidR="00BF7362">
        <w:rPr>
          <w:rFonts w:ascii="Arial" w:hAnsi="Arial" w:cs="Arial"/>
        </w:rPr>
        <w:t> 15. októbra</w:t>
      </w:r>
      <w:r>
        <w:rPr>
          <w:rFonts w:ascii="Arial" w:hAnsi="Arial" w:cs="Arial"/>
        </w:rPr>
        <w:t xml:space="preserve"> 2024 </w:t>
      </w:r>
    </w:p>
    <w:p w:rsidR="00F22292" w:rsidRDefault="00F22292" w:rsidP="001D3191">
      <w:pPr>
        <w:widowControl/>
        <w:jc w:val="both"/>
        <w:rPr>
          <w:rFonts w:ascii="Arial" w:hAnsi="Arial" w:cs="Arial"/>
        </w:rPr>
      </w:pPr>
    </w:p>
    <w:p w:rsidR="001D3191" w:rsidRDefault="00F22292" w:rsidP="001D3191">
      <w:pPr>
        <w:widowControl/>
        <w:jc w:val="both"/>
        <w:rPr>
          <w:rFonts w:ascii="Arial" w:hAnsi="Arial" w:cs="Arial"/>
        </w:rPr>
      </w:pPr>
      <w:r w:rsidRPr="00F22292">
        <w:rPr>
          <w:rFonts w:ascii="Arial" w:hAnsi="Arial" w:cs="Arial"/>
          <w:b/>
        </w:rPr>
        <w:t xml:space="preserve">zhodne </w:t>
      </w:r>
      <w:r w:rsidR="001D3191" w:rsidRPr="00F22292">
        <w:rPr>
          <w:rFonts w:ascii="Arial" w:hAnsi="Arial" w:cs="Arial"/>
          <w:b/>
        </w:rPr>
        <w:t>odporúčal</w:t>
      </w:r>
      <w:r w:rsidRPr="00F22292">
        <w:rPr>
          <w:rFonts w:ascii="Arial" w:hAnsi="Arial" w:cs="Arial"/>
          <w:b/>
        </w:rPr>
        <w:t>i</w:t>
      </w:r>
      <w:r w:rsidR="001D3191">
        <w:rPr>
          <w:rFonts w:ascii="Arial" w:hAnsi="Arial" w:cs="Arial"/>
        </w:rPr>
        <w:t xml:space="preserve"> návrh zákona </w:t>
      </w:r>
      <w:r w:rsidR="001D3191">
        <w:rPr>
          <w:rFonts w:ascii="Arial" w:hAnsi="Arial" w:cs="Arial"/>
          <w:b/>
        </w:rPr>
        <w:t xml:space="preserve">schváliť s pozmeňujúcimi a doplňujúcimi návrhmi </w:t>
      </w:r>
      <w:r w:rsidR="001D3191">
        <w:rPr>
          <w:rFonts w:ascii="Arial" w:hAnsi="Arial" w:cs="Arial"/>
        </w:rPr>
        <w:t>uvedenými v časti IV. spoločnej správy.</w:t>
      </w:r>
    </w:p>
    <w:p w:rsidR="001D3191" w:rsidRDefault="001D3191" w:rsidP="001D3191">
      <w:pPr>
        <w:widowControl/>
        <w:rPr>
          <w:rFonts w:ascii="Arial" w:hAnsi="Arial" w:cs="Arial"/>
          <w:b/>
        </w:rPr>
      </w:pPr>
    </w:p>
    <w:p w:rsidR="001D3191" w:rsidRDefault="001D3191" w:rsidP="001D319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1D3191" w:rsidRDefault="001D3191" w:rsidP="001D3191">
      <w:pPr>
        <w:widowControl/>
        <w:jc w:val="both"/>
        <w:rPr>
          <w:rFonts w:ascii="Arial" w:hAnsi="Arial" w:cs="Arial"/>
          <w:b/>
        </w:rPr>
      </w:pPr>
    </w:p>
    <w:p w:rsidR="001D3191" w:rsidRDefault="001D3191" w:rsidP="001D319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uvedených v III. časti tejto spoločnej správy vyplývajú tieto  pozmeňujúce a doplňujúce návrhy:</w:t>
      </w:r>
    </w:p>
    <w:p w:rsidR="00953DF2" w:rsidRPr="00EC5319" w:rsidRDefault="00953DF2" w:rsidP="00EC5319">
      <w:pPr>
        <w:jc w:val="both"/>
        <w:rPr>
          <w:rFonts w:ascii="Arial" w:hAnsi="Arial" w:cs="Arial"/>
        </w:rPr>
      </w:pPr>
    </w:p>
    <w:p w:rsidR="00953DF2" w:rsidRPr="00EC5319" w:rsidRDefault="00953DF2" w:rsidP="00EC5319">
      <w:pPr>
        <w:pStyle w:val="Odsekzoznamu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>V § 5 ods. 6 sa za písmeno b) vkladá nové písmeno c), ktoré znie:</w:t>
      </w:r>
    </w:p>
    <w:p w:rsidR="00953DF2" w:rsidRPr="00EC5319" w:rsidRDefault="00953DF2" w:rsidP="00EC5319">
      <w:pPr>
        <w:pStyle w:val="Odsekzoznamu"/>
        <w:tabs>
          <w:tab w:val="left" w:pos="851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>„c)</w:t>
      </w:r>
      <w:r w:rsidRPr="00EC5319">
        <w:rPr>
          <w:rFonts w:ascii="Arial" w:hAnsi="Arial" w:cs="Arial"/>
          <w:sz w:val="24"/>
          <w:szCs w:val="24"/>
        </w:rPr>
        <w:tab/>
        <w:t>poslanca Európskeho parlamentu,“.</w:t>
      </w:r>
    </w:p>
    <w:p w:rsidR="00953DF2" w:rsidRPr="00EC5319" w:rsidRDefault="00953DF2" w:rsidP="00EC5319">
      <w:pPr>
        <w:pStyle w:val="Odsekzoznamu"/>
        <w:tabs>
          <w:tab w:val="left" w:pos="851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 xml:space="preserve"> </w:t>
      </w:r>
    </w:p>
    <w:p w:rsidR="00953DF2" w:rsidRPr="00EC5319" w:rsidRDefault="00953DF2" w:rsidP="00EC5319">
      <w:pPr>
        <w:pStyle w:val="Odsekzoznamu"/>
        <w:tabs>
          <w:tab w:val="left" w:pos="851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>Doterajšie písmená c) až k) sa označujú ako písmená d) až l).</w:t>
      </w:r>
    </w:p>
    <w:p w:rsidR="00953DF2" w:rsidRPr="00EC5319" w:rsidRDefault="00953DF2" w:rsidP="00EC5319">
      <w:pPr>
        <w:jc w:val="both"/>
        <w:rPr>
          <w:rFonts w:ascii="Arial" w:hAnsi="Arial" w:cs="Arial"/>
        </w:rPr>
      </w:pPr>
    </w:p>
    <w:p w:rsidR="00953DF2" w:rsidRPr="00EC5319" w:rsidRDefault="00953DF2" w:rsidP="00EC5319">
      <w:pPr>
        <w:ind w:left="3540"/>
        <w:jc w:val="both"/>
        <w:rPr>
          <w:rFonts w:ascii="Arial" w:hAnsi="Arial" w:cs="Arial"/>
          <w:iCs/>
        </w:rPr>
      </w:pPr>
      <w:r w:rsidRPr="00EC5319">
        <w:rPr>
          <w:rFonts w:ascii="Arial" w:hAnsi="Arial" w:cs="Arial"/>
          <w:iCs/>
        </w:rPr>
        <w:t>Taxatívny výpočet nezlučiteľností funkcií s výkonom funkcie člena správnej rady sa navrhovanou úpravou dopĺňa o funkciu poslanca Európskeho parlamentu.</w:t>
      </w:r>
    </w:p>
    <w:p w:rsidR="00953DF2" w:rsidRPr="00EC5319" w:rsidRDefault="00953DF2" w:rsidP="00EC5319">
      <w:pPr>
        <w:jc w:val="both"/>
        <w:rPr>
          <w:rFonts w:ascii="Arial" w:hAnsi="Arial" w:cs="Arial"/>
          <w:iCs/>
        </w:rPr>
      </w:pPr>
    </w:p>
    <w:p w:rsidR="00953DF2" w:rsidRPr="00EC5319" w:rsidRDefault="00953DF2" w:rsidP="00EC5319">
      <w:pPr>
        <w:ind w:left="2124" w:firstLine="708"/>
        <w:rPr>
          <w:rFonts w:ascii="Arial" w:hAnsi="Arial" w:cs="Arial"/>
        </w:rPr>
      </w:pPr>
      <w:r w:rsidRPr="00EC5319">
        <w:rPr>
          <w:rFonts w:ascii="Arial" w:hAnsi="Arial" w:cs="Arial"/>
        </w:rPr>
        <w:t>Ústavnoprávny výbor NR SR</w:t>
      </w:r>
    </w:p>
    <w:p w:rsidR="00953DF2" w:rsidRPr="00EC5319" w:rsidRDefault="00953DF2" w:rsidP="00EC5319">
      <w:pPr>
        <w:jc w:val="right"/>
        <w:rPr>
          <w:rFonts w:ascii="Arial" w:hAnsi="Arial" w:cs="Arial"/>
          <w:b/>
        </w:rPr>
      </w:pPr>
    </w:p>
    <w:p w:rsidR="00EC5319" w:rsidRPr="00EC5319" w:rsidRDefault="00953DF2" w:rsidP="00EC5319">
      <w:pPr>
        <w:jc w:val="right"/>
        <w:rPr>
          <w:rFonts w:ascii="Arial" w:hAnsi="Arial" w:cs="Arial"/>
        </w:rPr>
      </w:pPr>
      <w:r w:rsidRPr="00EC5319">
        <w:rPr>
          <w:rFonts w:ascii="Arial" w:hAnsi="Arial" w:cs="Arial"/>
          <w:b/>
        </w:rPr>
        <w:t xml:space="preserve">Gestorský výbor odporúča </w:t>
      </w:r>
      <w:r w:rsidR="00F22292">
        <w:rPr>
          <w:rFonts w:ascii="Arial" w:hAnsi="Arial" w:cs="Arial"/>
          <w:b/>
        </w:rPr>
        <w:t>schváliť</w:t>
      </w:r>
      <w:r w:rsidRPr="00EC5319">
        <w:rPr>
          <w:rFonts w:ascii="Arial" w:hAnsi="Arial" w:cs="Arial"/>
        </w:rPr>
        <w:t xml:space="preserve"> </w:t>
      </w:r>
    </w:p>
    <w:p w:rsidR="00953DF2" w:rsidRPr="00EC5319" w:rsidRDefault="00953DF2" w:rsidP="00EC5319">
      <w:pPr>
        <w:jc w:val="right"/>
        <w:rPr>
          <w:rFonts w:ascii="Arial" w:hAnsi="Arial" w:cs="Arial"/>
          <w:iCs/>
        </w:rPr>
      </w:pPr>
      <w:r w:rsidRPr="00EC5319">
        <w:rPr>
          <w:rFonts w:ascii="Arial" w:hAnsi="Arial" w:cs="Arial"/>
        </w:rPr>
        <w:t xml:space="preserve">        </w:t>
      </w:r>
    </w:p>
    <w:p w:rsidR="00953DF2" w:rsidRPr="00EC5319" w:rsidRDefault="00953DF2" w:rsidP="00EC5319">
      <w:pPr>
        <w:pStyle w:val="Odsekzoznamu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>V § 9 ods. 6 sa slová „až j)“ nahrádzajú slovami „až k)“.</w:t>
      </w:r>
    </w:p>
    <w:p w:rsidR="00953DF2" w:rsidRPr="00EC5319" w:rsidRDefault="00953DF2" w:rsidP="00EC5319">
      <w:pPr>
        <w:jc w:val="both"/>
        <w:rPr>
          <w:rFonts w:ascii="Arial" w:hAnsi="Arial" w:cs="Arial"/>
        </w:rPr>
      </w:pPr>
    </w:p>
    <w:p w:rsidR="00953DF2" w:rsidRDefault="00953DF2" w:rsidP="00EC5319">
      <w:pPr>
        <w:ind w:left="3540"/>
        <w:jc w:val="both"/>
        <w:rPr>
          <w:rFonts w:ascii="Arial" w:hAnsi="Arial" w:cs="Arial"/>
          <w:iCs/>
        </w:rPr>
      </w:pPr>
      <w:r w:rsidRPr="00EC5319">
        <w:rPr>
          <w:rFonts w:ascii="Arial" w:hAnsi="Arial" w:cs="Arial"/>
          <w:iCs/>
        </w:rPr>
        <w:t xml:space="preserve">Ide o legislatívno-technickú úpravu v nadväznosti na  doplnenie taxatívneho výpočtu nezlučiteľností funkcií pri výkone funkcie člena správnej rady. Touto legislatívno-technickou úpravou sa zabezpečuje, že </w:t>
      </w:r>
      <w:r w:rsidRPr="00EC5319">
        <w:rPr>
          <w:rFonts w:ascii="Arial" w:hAnsi="Arial" w:cs="Arial"/>
          <w:iCs/>
        </w:rPr>
        <w:lastRenderedPageBreak/>
        <w:t>výkon funkcie člena dozornej rady nemôže byť zlučiteľný i s výkonom funkcie poslanca Európskeho parlamentu.</w:t>
      </w:r>
    </w:p>
    <w:p w:rsidR="00EC5319" w:rsidRPr="00EC5319" w:rsidRDefault="00EC5319" w:rsidP="00EC5319">
      <w:pPr>
        <w:ind w:left="3540"/>
        <w:jc w:val="both"/>
        <w:rPr>
          <w:rFonts w:ascii="Arial" w:hAnsi="Arial" w:cs="Arial"/>
          <w:iCs/>
        </w:rPr>
      </w:pPr>
    </w:p>
    <w:p w:rsidR="00953DF2" w:rsidRPr="00EC5319" w:rsidRDefault="00953DF2" w:rsidP="00EC5319">
      <w:pPr>
        <w:ind w:left="2124" w:firstLine="708"/>
        <w:rPr>
          <w:rFonts w:ascii="Arial" w:hAnsi="Arial" w:cs="Arial"/>
        </w:rPr>
      </w:pPr>
      <w:r w:rsidRPr="00EC5319">
        <w:rPr>
          <w:rFonts w:ascii="Arial" w:hAnsi="Arial" w:cs="Arial"/>
        </w:rPr>
        <w:t>Ústavnoprávny výbor NR SR</w:t>
      </w:r>
    </w:p>
    <w:p w:rsidR="00953DF2" w:rsidRPr="00EC5319" w:rsidRDefault="00953DF2" w:rsidP="00EC5319">
      <w:pPr>
        <w:jc w:val="right"/>
        <w:rPr>
          <w:rFonts w:ascii="Arial" w:hAnsi="Arial" w:cs="Arial"/>
          <w:b/>
        </w:rPr>
      </w:pPr>
    </w:p>
    <w:p w:rsidR="00953DF2" w:rsidRPr="00EC5319" w:rsidRDefault="00953DF2" w:rsidP="00EC5319">
      <w:pPr>
        <w:pStyle w:val="Odsekzoznamu"/>
        <w:spacing w:after="0" w:line="240" w:lineRule="auto"/>
        <w:ind w:left="3966"/>
        <w:jc w:val="right"/>
        <w:rPr>
          <w:rFonts w:ascii="Arial" w:hAnsi="Arial" w:cs="Arial"/>
          <w:iCs/>
          <w:sz w:val="24"/>
          <w:szCs w:val="24"/>
        </w:rPr>
      </w:pPr>
      <w:r w:rsidRPr="00EC5319">
        <w:rPr>
          <w:rFonts w:ascii="Arial" w:hAnsi="Arial" w:cs="Arial"/>
          <w:b/>
          <w:sz w:val="24"/>
          <w:szCs w:val="24"/>
        </w:rPr>
        <w:t>Gestorský výbor odporúča schváliť</w:t>
      </w:r>
      <w:r w:rsidRPr="00EC5319">
        <w:rPr>
          <w:rFonts w:ascii="Arial" w:hAnsi="Arial" w:cs="Arial"/>
          <w:sz w:val="24"/>
          <w:szCs w:val="24"/>
        </w:rPr>
        <w:t xml:space="preserve">         </w:t>
      </w:r>
    </w:p>
    <w:p w:rsidR="00953DF2" w:rsidRPr="00EC5319" w:rsidRDefault="00953DF2" w:rsidP="00EC5319">
      <w:pPr>
        <w:tabs>
          <w:tab w:val="left" w:pos="284"/>
        </w:tabs>
        <w:ind w:firstLine="284"/>
        <w:jc w:val="both"/>
        <w:rPr>
          <w:rFonts w:ascii="Arial" w:hAnsi="Arial" w:cs="Arial"/>
        </w:rPr>
      </w:pPr>
    </w:p>
    <w:p w:rsidR="00953DF2" w:rsidRDefault="00953DF2" w:rsidP="00EC5319">
      <w:pPr>
        <w:pStyle w:val="Odsekzoznamu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 xml:space="preserve">V čl. I, § 13 ods. 2 sa slová „navrhuje správnej rade podporu projektov“ nahrádzajú slovami „odporúča správnej rade schválenie poskytnutia príspevku na projekt“, vypúšťa sa čiarka a slová „ktorý sa má poskytnúť na konkrétny projekt“. </w:t>
      </w:r>
    </w:p>
    <w:p w:rsidR="00EC5319" w:rsidRPr="00EC5319" w:rsidRDefault="00EC5319" w:rsidP="00EC5319">
      <w:pPr>
        <w:pStyle w:val="Odsekzoznamu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953DF2" w:rsidRPr="00EC5319" w:rsidRDefault="00953DF2" w:rsidP="00EC5319">
      <w:pPr>
        <w:ind w:left="3540"/>
        <w:jc w:val="both"/>
        <w:rPr>
          <w:rFonts w:ascii="Arial" w:hAnsi="Arial" w:cs="Arial"/>
        </w:rPr>
      </w:pPr>
      <w:r w:rsidRPr="00EC5319">
        <w:rPr>
          <w:rFonts w:ascii="Arial" w:hAnsi="Arial" w:cs="Arial"/>
        </w:rPr>
        <w:t xml:space="preserve">Pozmeňujúci návrh terminologicky konkretizuje a precizuje pôsobnosť odbornej komisie pri posudzovaní projektu vo vzťahu k správnej rade v zmysle znenia § 19 ods. 8 návrhu zákona. </w:t>
      </w:r>
    </w:p>
    <w:p w:rsidR="00953DF2" w:rsidRPr="00EC5319" w:rsidRDefault="00953DF2" w:rsidP="00EC5319">
      <w:pPr>
        <w:ind w:left="3969" w:firstLine="1"/>
        <w:jc w:val="both"/>
        <w:rPr>
          <w:rFonts w:ascii="Arial" w:hAnsi="Arial" w:cs="Arial"/>
        </w:rPr>
      </w:pPr>
    </w:p>
    <w:p w:rsidR="00CA0C68" w:rsidRDefault="00CA0C68" w:rsidP="00CA0C68">
      <w:pPr>
        <w:tabs>
          <w:tab w:val="left" w:pos="851"/>
          <w:tab w:val="left" w:pos="2835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2292" w:rsidRPr="003E4215">
        <w:rPr>
          <w:rFonts w:ascii="Arial" w:hAnsi="Arial" w:cs="Arial"/>
        </w:rPr>
        <w:t>Ústavnoprávn</w:t>
      </w:r>
      <w:r w:rsidR="00F22292">
        <w:rPr>
          <w:rFonts w:ascii="Arial" w:hAnsi="Arial" w:cs="Arial"/>
        </w:rPr>
        <w:t>y</w:t>
      </w:r>
      <w:r w:rsidR="00F22292" w:rsidRPr="003E4215">
        <w:rPr>
          <w:rFonts w:ascii="Arial" w:hAnsi="Arial" w:cs="Arial"/>
        </w:rPr>
        <w:t xml:space="preserve"> výbor N</w:t>
      </w:r>
      <w:r w:rsidR="00F22292">
        <w:rPr>
          <w:rFonts w:ascii="Arial" w:hAnsi="Arial" w:cs="Arial"/>
        </w:rPr>
        <w:t>R SR</w:t>
      </w:r>
    </w:p>
    <w:p w:rsidR="00CA0C68" w:rsidRDefault="00CA0C68" w:rsidP="00CA0C68">
      <w:pPr>
        <w:tabs>
          <w:tab w:val="left" w:pos="851"/>
          <w:tab w:val="left" w:pos="2835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2292" w:rsidRPr="003E4215">
        <w:rPr>
          <w:rFonts w:ascii="Arial" w:hAnsi="Arial" w:cs="Arial"/>
        </w:rPr>
        <w:t>Výbor N</w:t>
      </w:r>
      <w:r w:rsidR="00F22292">
        <w:rPr>
          <w:rFonts w:ascii="Arial" w:hAnsi="Arial" w:cs="Arial"/>
        </w:rPr>
        <w:t>R SR pre financie a</w:t>
      </w:r>
      <w:r>
        <w:rPr>
          <w:rFonts w:ascii="Arial" w:hAnsi="Arial" w:cs="Arial"/>
        </w:rPr>
        <w:t> </w:t>
      </w:r>
      <w:r w:rsidR="00F22292">
        <w:rPr>
          <w:rFonts w:ascii="Arial" w:hAnsi="Arial" w:cs="Arial"/>
        </w:rPr>
        <w:t>rozpočet</w:t>
      </w:r>
    </w:p>
    <w:p w:rsidR="00CA0C68" w:rsidRDefault="00CA0C68" w:rsidP="00CA0C68">
      <w:pPr>
        <w:tabs>
          <w:tab w:val="left" w:pos="851"/>
          <w:tab w:val="left" w:pos="2835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2292" w:rsidRPr="003E4215">
        <w:rPr>
          <w:rFonts w:ascii="Arial" w:hAnsi="Arial" w:cs="Arial"/>
        </w:rPr>
        <w:t>Výbor N</w:t>
      </w:r>
      <w:r w:rsidR="00F22292">
        <w:rPr>
          <w:rFonts w:ascii="Arial" w:hAnsi="Arial" w:cs="Arial"/>
        </w:rPr>
        <w:t>R SR</w:t>
      </w:r>
      <w:r w:rsidR="00F22292" w:rsidRPr="003E4215">
        <w:rPr>
          <w:rFonts w:ascii="Arial" w:hAnsi="Arial" w:cs="Arial"/>
        </w:rPr>
        <w:t xml:space="preserve"> pre</w:t>
      </w:r>
      <w:r w:rsidR="00F22292">
        <w:rPr>
          <w:rFonts w:ascii="Arial" w:hAnsi="Arial" w:cs="Arial"/>
        </w:rPr>
        <w:t xml:space="preserve"> hospodárske záležitosti </w:t>
      </w:r>
    </w:p>
    <w:p w:rsidR="00F22292" w:rsidRPr="00CA0C68" w:rsidRDefault="00CA0C68" w:rsidP="00CA0C68">
      <w:pPr>
        <w:tabs>
          <w:tab w:val="left" w:pos="851"/>
          <w:tab w:val="left" w:pos="2835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2292" w:rsidRPr="003E4215">
        <w:rPr>
          <w:rFonts w:ascii="Arial" w:hAnsi="Arial" w:cs="Arial"/>
        </w:rPr>
        <w:t>Výbor N</w:t>
      </w:r>
      <w:r w:rsidR="00F22292">
        <w:rPr>
          <w:rFonts w:ascii="Arial" w:hAnsi="Arial" w:cs="Arial"/>
        </w:rPr>
        <w:t>R SR</w:t>
      </w:r>
      <w:r w:rsidR="00F22292" w:rsidRPr="003E4215">
        <w:rPr>
          <w:rFonts w:ascii="Arial" w:hAnsi="Arial" w:cs="Arial"/>
        </w:rPr>
        <w:t xml:space="preserve"> pre vz</w:t>
      </w:r>
      <w:r w:rsidR="00F22292">
        <w:rPr>
          <w:rFonts w:ascii="Arial" w:hAnsi="Arial" w:cs="Arial"/>
        </w:rPr>
        <w:t>delávanie, vedu, mládež a šport</w:t>
      </w:r>
    </w:p>
    <w:p w:rsidR="00953DF2" w:rsidRPr="00EC5319" w:rsidRDefault="00953DF2" w:rsidP="00EC5319">
      <w:pPr>
        <w:jc w:val="right"/>
        <w:rPr>
          <w:rFonts w:ascii="Arial" w:hAnsi="Arial" w:cs="Arial"/>
          <w:b/>
        </w:rPr>
      </w:pPr>
    </w:p>
    <w:p w:rsidR="00953DF2" w:rsidRPr="00EC5319" w:rsidRDefault="00953DF2" w:rsidP="00EC5319">
      <w:pPr>
        <w:ind w:left="3969" w:firstLine="1"/>
        <w:jc w:val="right"/>
        <w:rPr>
          <w:rFonts w:ascii="Arial" w:hAnsi="Arial" w:cs="Arial"/>
        </w:rPr>
      </w:pPr>
      <w:r w:rsidRPr="00EC5319">
        <w:rPr>
          <w:rFonts w:ascii="Arial" w:hAnsi="Arial" w:cs="Arial"/>
          <w:b/>
        </w:rPr>
        <w:t>Gestorský výbor odporúča schváliť</w:t>
      </w:r>
      <w:r w:rsidRPr="00EC5319">
        <w:rPr>
          <w:rFonts w:ascii="Arial" w:hAnsi="Arial" w:cs="Arial"/>
        </w:rPr>
        <w:t xml:space="preserve">         </w:t>
      </w:r>
    </w:p>
    <w:p w:rsidR="00953DF2" w:rsidRPr="00EC5319" w:rsidRDefault="00953DF2" w:rsidP="00EC5319">
      <w:pPr>
        <w:ind w:left="3969" w:firstLine="1"/>
        <w:jc w:val="both"/>
        <w:rPr>
          <w:rFonts w:ascii="Arial" w:hAnsi="Arial" w:cs="Arial"/>
        </w:rPr>
      </w:pPr>
    </w:p>
    <w:p w:rsidR="00953DF2" w:rsidRPr="00EC5319" w:rsidRDefault="00953DF2" w:rsidP="00EC5319">
      <w:pPr>
        <w:pStyle w:val="Odsekzoznamu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>V § 14 ods. 5 sa slová „o požiadavkách“ nahrádzajú slovom „požiadavky“.</w:t>
      </w:r>
    </w:p>
    <w:p w:rsidR="00953DF2" w:rsidRPr="00EC5319" w:rsidRDefault="00953DF2" w:rsidP="00EC5319">
      <w:pPr>
        <w:jc w:val="both"/>
        <w:rPr>
          <w:rFonts w:ascii="Arial" w:hAnsi="Arial" w:cs="Arial"/>
        </w:rPr>
      </w:pPr>
    </w:p>
    <w:p w:rsidR="00953DF2" w:rsidRPr="00EC5319" w:rsidRDefault="00953DF2" w:rsidP="00EC5319">
      <w:pPr>
        <w:ind w:left="3540"/>
        <w:contextualSpacing/>
        <w:jc w:val="both"/>
        <w:rPr>
          <w:rFonts w:ascii="Arial" w:hAnsi="Arial" w:cs="Arial"/>
          <w:iCs/>
        </w:rPr>
      </w:pPr>
      <w:r w:rsidRPr="00EC5319">
        <w:rPr>
          <w:rFonts w:ascii="Arial" w:hAnsi="Arial" w:cs="Arial"/>
          <w:iCs/>
        </w:rPr>
        <w:t>Navrhovanou úpravou sa precizuje ustanovenie o  povinnosti v štatúte odbornej komisie upraviť požiadavky na odbornosť členov komisie, keďže návrh zákona ich neupravuje. Štatút odbornej komisie v zmysle § 14 ods. 2 písm. c) má upravovať požiadavky na odbornosť členov odbornej komisie, a nie ďalšie podrobnosti o požiadavkách.</w:t>
      </w:r>
    </w:p>
    <w:p w:rsidR="00953DF2" w:rsidRPr="00EC5319" w:rsidRDefault="00953DF2" w:rsidP="00EC5319">
      <w:pPr>
        <w:ind w:left="3966"/>
        <w:contextualSpacing/>
        <w:jc w:val="both"/>
        <w:rPr>
          <w:rFonts w:ascii="Arial" w:hAnsi="Arial" w:cs="Arial"/>
          <w:iCs/>
        </w:rPr>
      </w:pPr>
    </w:p>
    <w:p w:rsidR="00953DF2" w:rsidRPr="00EC5319" w:rsidRDefault="00953DF2" w:rsidP="00EC5319">
      <w:pPr>
        <w:ind w:left="2124" w:firstLine="708"/>
        <w:rPr>
          <w:rFonts w:ascii="Arial" w:hAnsi="Arial" w:cs="Arial"/>
        </w:rPr>
      </w:pPr>
      <w:r w:rsidRPr="00EC5319">
        <w:rPr>
          <w:rFonts w:ascii="Arial" w:hAnsi="Arial" w:cs="Arial"/>
        </w:rPr>
        <w:t>Ústavnoprávny výbor NR SR</w:t>
      </w:r>
    </w:p>
    <w:p w:rsidR="00953DF2" w:rsidRPr="00EC5319" w:rsidRDefault="00953DF2" w:rsidP="00EC5319">
      <w:pPr>
        <w:jc w:val="right"/>
        <w:rPr>
          <w:rFonts w:ascii="Arial" w:hAnsi="Arial" w:cs="Arial"/>
          <w:b/>
        </w:rPr>
      </w:pPr>
    </w:p>
    <w:p w:rsidR="00953DF2" w:rsidRPr="00EC5319" w:rsidRDefault="00953DF2" w:rsidP="00EC5319">
      <w:pPr>
        <w:contextualSpacing/>
        <w:jc w:val="right"/>
        <w:rPr>
          <w:rFonts w:ascii="Arial" w:hAnsi="Arial" w:cs="Arial"/>
        </w:rPr>
      </w:pPr>
      <w:r w:rsidRPr="00EC5319">
        <w:rPr>
          <w:rFonts w:ascii="Arial" w:hAnsi="Arial" w:cs="Arial"/>
          <w:b/>
        </w:rPr>
        <w:t>Gestorský výbor odporúča schváliť</w:t>
      </w:r>
      <w:r w:rsidRPr="00EC5319">
        <w:rPr>
          <w:rFonts w:ascii="Arial" w:hAnsi="Arial" w:cs="Arial"/>
        </w:rPr>
        <w:t xml:space="preserve"> </w:t>
      </w:r>
    </w:p>
    <w:p w:rsidR="00953DF2" w:rsidRPr="00EC5319" w:rsidRDefault="00953DF2" w:rsidP="00EC5319">
      <w:pPr>
        <w:contextualSpacing/>
        <w:jc w:val="right"/>
        <w:rPr>
          <w:rFonts w:ascii="Arial" w:hAnsi="Arial" w:cs="Arial"/>
        </w:rPr>
      </w:pPr>
      <w:r w:rsidRPr="00EC5319">
        <w:rPr>
          <w:rFonts w:ascii="Arial" w:hAnsi="Arial" w:cs="Arial"/>
        </w:rPr>
        <w:t xml:space="preserve">        </w:t>
      </w:r>
    </w:p>
    <w:p w:rsidR="00953DF2" w:rsidRPr="00EC5319" w:rsidRDefault="00953DF2" w:rsidP="00EC5319">
      <w:pPr>
        <w:pStyle w:val="Odsekzoznamu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>V § 16 ods. 4 sa vypúšťa čiarka a slová „ak § 19 ods. 10 neustanovuje inak“.</w:t>
      </w:r>
    </w:p>
    <w:p w:rsidR="00953DF2" w:rsidRPr="00EC5319" w:rsidRDefault="00953DF2" w:rsidP="00EC5319">
      <w:pPr>
        <w:jc w:val="both"/>
        <w:rPr>
          <w:rFonts w:ascii="Arial" w:hAnsi="Arial" w:cs="Arial"/>
        </w:rPr>
      </w:pPr>
    </w:p>
    <w:p w:rsidR="00953DF2" w:rsidRPr="00EC5319" w:rsidRDefault="00953DF2" w:rsidP="00EC5319">
      <w:pPr>
        <w:ind w:left="3540"/>
        <w:jc w:val="both"/>
        <w:rPr>
          <w:rFonts w:ascii="Arial" w:hAnsi="Arial" w:cs="Arial"/>
          <w:iCs/>
        </w:rPr>
      </w:pPr>
      <w:bookmarkStart w:id="0" w:name="_Hlk179381331"/>
      <w:r w:rsidRPr="00EC5319">
        <w:rPr>
          <w:rFonts w:ascii="Arial" w:hAnsi="Arial" w:cs="Arial"/>
          <w:iCs/>
        </w:rPr>
        <w:t xml:space="preserve">Navrhovanou úpravou sa zo znenia právnej úpravy vypúšťa výnimka, kedy správna rada nerozhodne o  poskytnutí príspevku na základe odporúčania odbornej komisie. V záujme právnej istoty žiadateľov o príspevok na projekt sa totiž v návrhu zákona zavádza povinnosť posudzovať a vyhodnocovať všetky žiadosti odbornou komisiou, ak tieto spĺňajú náležitosti podľa § 19 ods. 4 návrhu zákona. Možnosť vyhodnotiť žiadosti len na základe objektívne overiteľných údajov bez ich následného </w:t>
      </w:r>
      <w:r w:rsidRPr="00EC5319">
        <w:rPr>
          <w:rFonts w:ascii="Arial" w:hAnsi="Arial" w:cs="Arial"/>
          <w:iCs/>
        </w:rPr>
        <w:lastRenderedPageBreak/>
        <w:t>posúdenia odbornou komisiou sa z návrhu zákona vypúšťa.</w:t>
      </w:r>
      <w:bookmarkEnd w:id="0"/>
    </w:p>
    <w:p w:rsidR="00EC5319" w:rsidRDefault="00EC5319" w:rsidP="00EC5319">
      <w:pPr>
        <w:rPr>
          <w:rFonts w:ascii="Arial" w:hAnsi="Arial" w:cs="Arial"/>
        </w:rPr>
      </w:pPr>
    </w:p>
    <w:p w:rsidR="00953DF2" w:rsidRPr="00EC5319" w:rsidRDefault="00953DF2" w:rsidP="00EC5319">
      <w:pPr>
        <w:ind w:left="2124" w:firstLine="708"/>
        <w:rPr>
          <w:rFonts w:ascii="Arial" w:hAnsi="Arial" w:cs="Arial"/>
        </w:rPr>
      </w:pPr>
      <w:r w:rsidRPr="00EC5319">
        <w:rPr>
          <w:rFonts w:ascii="Arial" w:hAnsi="Arial" w:cs="Arial"/>
        </w:rPr>
        <w:t>Ústavnoprávny výbor NR SR</w:t>
      </w:r>
    </w:p>
    <w:p w:rsidR="00953DF2" w:rsidRPr="00EC5319" w:rsidRDefault="00953DF2" w:rsidP="00EC5319">
      <w:pPr>
        <w:jc w:val="right"/>
        <w:rPr>
          <w:rFonts w:ascii="Arial" w:hAnsi="Arial" w:cs="Arial"/>
          <w:b/>
        </w:rPr>
      </w:pPr>
    </w:p>
    <w:p w:rsidR="00953DF2" w:rsidRPr="00EC5319" w:rsidRDefault="00953DF2" w:rsidP="00F22292">
      <w:pPr>
        <w:pStyle w:val="Odsekzoznamu"/>
        <w:spacing w:after="0" w:line="240" w:lineRule="auto"/>
        <w:ind w:left="3966"/>
        <w:jc w:val="right"/>
        <w:rPr>
          <w:rFonts w:ascii="Arial" w:hAnsi="Arial" w:cs="Arial"/>
          <w:iCs/>
          <w:sz w:val="24"/>
          <w:szCs w:val="24"/>
        </w:rPr>
      </w:pPr>
      <w:r w:rsidRPr="00EC5319">
        <w:rPr>
          <w:rFonts w:ascii="Arial" w:hAnsi="Arial" w:cs="Arial"/>
          <w:b/>
          <w:sz w:val="24"/>
          <w:szCs w:val="24"/>
        </w:rPr>
        <w:t>Gestorský výbor odporúča schváliť</w:t>
      </w:r>
      <w:r w:rsidRPr="00EC5319">
        <w:rPr>
          <w:rFonts w:ascii="Arial" w:hAnsi="Arial" w:cs="Arial"/>
          <w:sz w:val="24"/>
          <w:szCs w:val="24"/>
        </w:rPr>
        <w:t xml:space="preserve">         </w:t>
      </w:r>
    </w:p>
    <w:p w:rsidR="00953DF2" w:rsidRPr="00EC5319" w:rsidRDefault="00953DF2" w:rsidP="00EC5319">
      <w:pPr>
        <w:jc w:val="both"/>
        <w:rPr>
          <w:rFonts w:ascii="Arial" w:hAnsi="Arial" w:cs="Arial"/>
        </w:rPr>
      </w:pPr>
    </w:p>
    <w:p w:rsidR="00953DF2" w:rsidRPr="00EC5319" w:rsidRDefault="00953DF2" w:rsidP="00EC5319">
      <w:pPr>
        <w:pStyle w:val="Odsekzoznamu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>V § 16 ods. 5 sa na konci pripájajú tieto vety: „Rozhodnutie správnej rady podľa odseku 4 je záväzné. Výšku príspevku na projekt a podmienky jeho poskytnutia uvedené v rozhodnutí podľa štvrtej vety nie je možné správnou radou dodatočne meniť alebo obmedziť.“.</w:t>
      </w:r>
    </w:p>
    <w:p w:rsidR="00EC5319" w:rsidRDefault="00EC5319" w:rsidP="00EC5319">
      <w:pPr>
        <w:contextualSpacing/>
        <w:jc w:val="both"/>
        <w:rPr>
          <w:rFonts w:ascii="Arial" w:hAnsi="Arial" w:cs="Arial"/>
          <w:iCs/>
        </w:rPr>
      </w:pPr>
      <w:bookmarkStart w:id="1" w:name="_Hlk179392206"/>
    </w:p>
    <w:p w:rsidR="00953DF2" w:rsidRPr="00EC5319" w:rsidRDefault="00953DF2" w:rsidP="00EC5319">
      <w:pPr>
        <w:ind w:left="3540"/>
        <w:contextualSpacing/>
        <w:jc w:val="both"/>
        <w:rPr>
          <w:rFonts w:ascii="Arial" w:hAnsi="Arial" w:cs="Arial"/>
          <w:iCs/>
        </w:rPr>
      </w:pPr>
      <w:r w:rsidRPr="00EC5319">
        <w:rPr>
          <w:rFonts w:ascii="Arial" w:hAnsi="Arial" w:cs="Arial"/>
          <w:iCs/>
        </w:rPr>
        <w:t>Z dôvodu právnej istoty sa navrhovanou úpravou ustanovuje záväznosť a nemennosť rozhodnutia správnej rady o poskytnutí príspevku na projekt podľa § 16 ods. 4 vo vzťahu k jeho výške a podmienkam jeho poskytnutia. Takto poskytnutý príspevok na  projekt, jeho výšku a podmienky, za ktorých bude poskytnutý, nebude možné zo strany správnej rady už dodatočne nijako meniť ani žiadnym spôsobom obmedziť.</w:t>
      </w:r>
      <w:bookmarkEnd w:id="1"/>
    </w:p>
    <w:p w:rsidR="00953DF2" w:rsidRPr="00EC5319" w:rsidRDefault="00953DF2" w:rsidP="00EC5319">
      <w:pPr>
        <w:contextualSpacing/>
        <w:jc w:val="both"/>
        <w:rPr>
          <w:rFonts w:ascii="Arial" w:hAnsi="Arial" w:cs="Arial"/>
          <w:iCs/>
        </w:rPr>
      </w:pPr>
    </w:p>
    <w:p w:rsidR="00953DF2" w:rsidRPr="00EC5319" w:rsidRDefault="00953DF2" w:rsidP="00EC5319">
      <w:pPr>
        <w:ind w:left="2124" w:firstLine="708"/>
        <w:rPr>
          <w:rFonts w:ascii="Arial" w:hAnsi="Arial" w:cs="Arial"/>
        </w:rPr>
      </w:pPr>
      <w:r w:rsidRPr="00EC5319">
        <w:rPr>
          <w:rFonts w:ascii="Arial" w:hAnsi="Arial" w:cs="Arial"/>
        </w:rPr>
        <w:t>Ústavnoprávny výbor NR SR</w:t>
      </w:r>
    </w:p>
    <w:p w:rsidR="00953DF2" w:rsidRPr="00EC5319" w:rsidRDefault="00953DF2" w:rsidP="00EC5319">
      <w:pPr>
        <w:jc w:val="right"/>
        <w:rPr>
          <w:rFonts w:ascii="Arial" w:hAnsi="Arial" w:cs="Arial"/>
          <w:b/>
        </w:rPr>
      </w:pPr>
    </w:p>
    <w:p w:rsidR="00953DF2" w:rsidRPr="00EC5319" w:rsidRDefault="00953DF2" w:rsidP="00EC5319">
      <w:pPr>
        <w:contextualSpacing/>
        <w:jc w:val="right"/>
        <w:rPr>
          <w:rFonts w:ascii="Arial" w:hAnsi="Arial" w:cs="Arial"/>
        </w:rPr>
      </w:pPr>
      <w:r w:rsidRPr="00EC5319">
        <w:rPr>
          <w:rFonts w:ascii="Arial" w:hAnsi="Arial" w:cs="Arial"/>
          <w:b/>
        </w:rPr>
        <w:t>Gestorský výbor odporúča schváliť</w:t>
      </w:r>
      <w:r w:rsidRPr="00EC5319">
        <w:rPr>
          <w:rFonts w:ascii="Arial" w:hAnsi="Arial" w:cs="Arial"/>
        </w:rPr>
        <w:t xml:space="preserve">         </w:t>
      </w:r>
    </w:p>
    <w:p w:rsidR="00953DF2" w:rsidRPr="00EC5319" w:rsidRDefault="00953DF2" w:rsidP="00EC5319">
      <w:pPr>
        <w:contextualSpacing/>
        <w:jc w:val="right"/>
        <w:rPr>
          <w:rFonts w:ascii="Arial" w:hAnsi="Arial" w:cs="Arial"/>
          <w:iCs/>
        </w:rPr>
      </w:pPr>
    </w:p>
    <w:p w:rsidR="00953DF2" w:rsidRPr="00EC5319" w:rsidRDefault="00953DF2" w:rsidP="00EC5319">
      <w:pPr>
        <w:pStyle w:val="Odsekzoznamu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>V § 16 ods. 9 písm. a) sa na konci pripájajú tieto slová: „a úhrady záväzkov podľa § 17 ods. 3,“.</w:t>
      </w:r>
    </w:p>
    <w:p w:rsidR="00953DF2" w:rsidRPr="00EC5319" w:rsidRDefault="00953DF2" w:rsidP="00EC5319">
      <w:pPr>
        <w:suppressAutoHyphens/>
        <w:jc w:val="both"/>
        <w:rPr>
          <w:rFonts w:ascii="Arial" w:hAnsi="Arial" w:cs="Arial"/>
        </w:rPr>
      </w:pPr>
    </w:p>
    <w:p w:rsidR="00953DF2" w:rsidRPr="00EC5319" w:rsidRDefault="00953DF2" w:rsidP="00EC5319">
      <w:pPr>
        <w:ind w:left="3540"/>
        <w:contextualSpacing/>
        <w:jc w:val="both"/>
        <w:rPr>
          <w:rFonts w:ascii="Arial" w:hAnsi="Arial" w:cs="Arial"/>
          <w:iCs/>
        </w:rPr>
      </w:pPr>
      <w:r w:rsidRPr="00EC5319">
        <w:rPr>
          <w:rFonts w:ascii="Arial" w:hAnsi="Arial" w:cs="Arial"/>
          <w:iCs/>
        </w:rPr>
        <w:t>Z dôvodu podpory investícií, ktoré by v sektore cestovného ruchu mohli mať za následok značný prínos pre jeho rozvoj, napr. v podobe zvýšenej návštevnosti Slovenskej republiky a predĺženia pobytu turistov na jej území, sa navrhovanou úpravou rozširuje možnosť fondu poskytnúť príspevok na  projekt aj v prípade, ak pôjde o úhradu záväzkov a  refundáciu výdavkov súvisiacich s týmto projektom aj v predchádzajúcich rokoch. Rozšírenie možnosti poskytnutia príspevku na projekt v týchto prípadoch sa má týkať najmä väčších investičných projektov nad 5 000 000 eur podľa § 17 ods. 2, ktoré schvaľuje vláda, a ktorých zámerom je účel podpory výstavby, modernizácie alebo rekonštrukcie udržateľnej a odolnej infraštruktúry cestovného ruchu. Navrhovaná úprava má tak za cieľ reagovať na  podporu rozvoja cestovného ruchu, znížiť jeho zaostávanie v medzinárodnom meradle, ako aj eliminovať investičný dlh poskytovateľov služieb cestovného ruchu.</w:t>
      </w:r>
    </w:p>
    <w:p w:rsidR="00953DF2" w:rsidRPr="00EC5319" w:rsidRDefault="00953DF2" w:rsidP="00EC5319">
      <w:pPr>
        <w:suppressAutoHyphens/>
        <w:jc w:val="both"/>
        <w:rPr>
          <w:rFonts w:ascii="Arial" w:hAnsi="Arial" w:cs="Arial"/>
        </w:rPr>
      </w:pPr>
    </w:p>
    <w:p w:rsidR="00953DF2" w:rsidRPr="00EC5319" w:rsidRDefault="00953DF2" w:rsidP="00EC5319">
      <w:pPr>
        <w:ind w:left="2124" w:firstLine="708"/>
        <w:rPr>
          <w:rFonts w:ascii="Arial" w:hAnsi="Arial" w:cs="Arial"/>
        </w:rPr>
      </w:pPr>
      <w:r w:rsidRPr="00EC5319">
        <w:rPr>
          <w:rFonts w:ascii="Arial" w:hAnsi="Arial" w:cs="Arial"/>
        </w:rPr>
        <w:lastRenderedPageBreak/>
        <w:t>Ústavnoprávny výbor NR SR</w:t>
      </w:r>
    </w:p>
    <w:p w:rsidR="00953DF2" w:rsidRPr="00EC5319" w:rsidRDefault="00953DF2" w:rsidP="00EC5319">
      <w:pPr>
        <w:jc w:val="right"/>
        <w:rPr>
          <w:rFonts w:ascii="Arial" w:hAnsi="Arial" w:cs="Arial"/>
          <w:b/>
        </w:rPr>
      </w:pPr>
    </w:p>
    <w:p w:rsidR="00953DF2" w:rsidRPr="00EC5319" w:rsidRDefault="00953DF2" w:rsidP="00EC5319">
      <w:pPr>
        <w:jc w:val="right"/>
        <w:rPr>
          <w:rFonts w:ascii="Arial" w:hAnsi="Arial" w:cs="Arial"/>
        </w:rPr>
      </w:pPr>
      <w:r w:rsidRPr="00EC5319">
        <w:rPr>
          <w:rFonts w:ascii="Arial" w:hAnsi="Arial" w:cs="Arial"/>
          <w:b/>
        </w:rPr>
        <w:t>Gestorský výbor odporúča</w:t>
      </w:r>
      <w:r w:rsidR="00F22292">
        <w:rPr>
          <w:rFonts w:ascii="Arial" w:hAnsi="Arial" w:cs="Arial"/>
          <w:b/>
        </w:rPr>
        <w:t xml:space="preserve"> </w:t>
      </w:r>
      <w:r w:rsidRPr="00EC5319">
        <w:rPr>
          <w:rFonts w:ascii="Arial" w:hAnsi="Arial" w:cs="Arial"/>
          <w:b/>
        </w:rPr>
        <w:t>schváliť</w:t>
      </w:r>
      <w:r w:rsidRPr="00EC5319">
        <w:rPr>
          <w:rFonts w:ascii="Arial" w:hAnsi="Arial" w:cs="Arial"/>
        </w:rPr>
        <w:t xml:space="preserve">         </w:t>
      </w:r>
    </w:p>
    <w:p w:rsidR="00953DF2" w:rsidRPr="00EC5319" w:rsidRDefault="00953DF2" w:rsidP="00EC5319">
      <w:pPr>
        <w:jc w:val="right"/>
        <w:rPr>
          <w:rFonts w:ascii="Arial" w:hAnsi="Arial" w:cs="Arial"/>
        </w:rPr>
      </w:pPr>
    </w:p>
    <w:p w:rsidR="00953DF2" w:rsidRPr="00EC5319" w:rsidRDefault="00953DF2" w:rsidP="00EC5319">
      <w:pPr>
        <w:pStyle w:val="Odsekzoznamu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>V § 16 ods. 9 písm. b) sa na konci pripájajú tieto slová: „a refundácie výdavkov podľa § 17 ods. 3,“.</w:t>
      </w:r>
    </w:p>
    <w:p w:rsidR="00953DF2" w:rsidRPr="00EC5319" w:rsidRDefault="00953DF2" w:rsidP="00EC5319">
      <w:pPr>
        <w:jc w:val="both"/>
        <w:rPr>
          <w:rFonts w:ascii="Arial" w:hAnsi="Arial" w:cs="Arial"/>
        </w:rPr>
      </w:pPr>
    </w:p>
    <w:p w:rsidR="00953DF2" w:rsidRPr="00EC5319" w:rsidRDefault="00953DF2" w:rsidP="00EC5319">
      <w:pPr>
        <w:ind w:left="3540"/>
        <w:contextualSpacing/>
        <w:jc w:val="both"/>
        <w:rPr>
          <w:rFonts w:ascii="Arial" w:hAnsi="Arial" w:cs="Arial"/>
          <w:iCs/>
        </w:rPr>
      </w:pPr>
      <w:bookmarkStart w:id="2" w:name="_Hlk179430983"/>
      <w:r w:rsidRPr="00EC5319">
        <w:rPr>
          <w:rFonts w:ascii="Arial" w:hAnsi="Arial" w:cs="Arial"/>
          <w:iCs/>
        </w:rPr>
        <w:t>Z dôvodu podpory investícií, ktoré by v sektore cestovného ruchu mohli mať za následok značný prínos pre jeho rozvoj, napr. v podobe zvýšenej návštevnosti Slovenskej republiky a predĺženia pobytu turistov na jej území, sa navrhovanou úpravou rozširuje možnosť fondu poskytnúť príspevok na  projekt aj v prípade, ak pôjde o úhradu záväzkov a  refundáciu výdavkov súvisiacich s týmto projektom aj v predchádzajúcich rokoch. Rozšírenie možnosti poskytnutia príspevku na projekt v týchto prípadoch sa má týkať najmä väčších investičných projektov nad 5 000 000 eur podľa § 17 ods. 2, ktoré schvaľuje vláda, a ktorých zámerom je účel podpory výstavby, modernizácie alebo rekonštrukcie udržateľnej a odolnej infraštruktúry cestovného ruchu. Navrhovaná úprava má tak za cieľ reagovať na podporu rozvoja cestovného ruchu, znížiť jeho zaostávanie v  medzinárodnom meradle, ako aj eliminovať investičný dlh poskytovateľov služieb cestovného ruchu.</w:t>
      </w:r>
    </w:p>
    <w:bookmarkEnd w:id="2"/>
    <w:p w:rsidR="00953DF2" w:rsidRPr="00EC5319" w:rsidRDefault="00953DF2" w:rsidP="00EC5319">
      <w:pPr>
        <w:pStyle w:val="Odsekzoznamu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953DF2" w:rsidRPr="00EC5319" w:rsidRDefault="00953DF2" w:rsidP="00EC5319">
      <w:pPr>
        <w:ind w:left="2124" w:firstLine="708"/>
        <w:rPr>
          <w:rFonts w:ascii="Arial" w:hAnsi="Arial" w:cs="Arial"/>
        </w:rPr>
      </w:pPr>
      <w:r w:rsidRPr="00EC5319">
        <w:rPr>
          <w:rFonts w:ascii="Arial" w:hAnsi="Arial" w:cs="Arial"/>
        </w:rPr>
        <w:t>Ústavnoprávny výbor NR SR</w:t>
      </w:r>
    </w:p>
    <w:p w:rsidR="00953DF2" w:rsidRPr="00EC5319" w:rsidRDefault="00953DF2" w:rsidP="00EC5319">
      <w:pPr>
        <w:jc w:val="right"/>
        <w:rPr>
          <w:rFonts w:ascii="Arial" w:hAnsi="Arial" w:cs="Arial"/>
          <w:b/>
        </w:rPr>
      </w:pPr>
    </w:p>
    <w:p w:rsidR="00953DF2" w:rsidRPr="00EC5319" w:rsidRDefault="00953DF2" w:rsidP="00EC5319">
      <w:pPr>
        <w:pStyle w:val="Odsekzoznamu"/>
        <w:spacing w:after="0" w:line="240" w:lineRule="auto"/>
        <w:ind w:left="426"/>
        <w:jc w:val="right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b/>
          <w:sz w:val="24"/>
          <w:szCs w:val="24"/>
        </w:rPr>
        <w:t>Gestorský výbor odporúča schváliť</w:t>
      </w:r>
      <w:r w:rsidRPr="00EC5319">
        <w:rPr>
          <w:rFonts w:ascii="Arial" w:hAnsi="Arial" w:cs="Arial"/>
          <w:sz w:val="24"/>
          <w:szCs w:val="24"/>
        </w:rPr>
        <w:t xml:space="preserve">         </w:t>
      </w:r>
    </w:p>
    <w:p w:rsidR="00953DF2" w:rsidRPr="00EC5319" w:rsidRDefault="00953DF2" w:rsidP="00EC5319">
      <w:pPr>
        <w:pStyle w:val="Odsekzoznamu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953DF2" w:rsidRPr="00EC5319" w:rsidRDefault="00953DF2" w:rsidP="00EC5319">
      <w:pPr>
        <w:pStyle w:val="Odsekzoznamu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>V § 16 ods. 9 písm. d) sa vypúšťa slovo „sankčných“.</w:t>
      </w:r>
    </w:p>
    <w:p w:rsidR="00953DF2" w:rsidRPr="00EC5319" w:rsidRDefault="00953DF2" w:rsidP="00EC5319">
      <w:pPr>
        <w:jc w:val="both"/>
        <w:rPr>
          <w:rFonts w:ascii="Arial" w:hAnsi="Arial" w:cs="Arial"/>
        </w:rPr>
      </w:pPr>
    </w:p>
    <w:p w:rsidR="00953DF2" w:rsidRPr="00EC5319" w:rsidRDefault="00953DF2" w:rsidP="00EC5319">
      <w:pPr>
        <w:ind w:left="3540"/>
        <w:jc w:val="both"/>
        <w:rPr>
          <w:rFonts w:ascii="Arial" w:hAnsi="Arial" w:cs="Arial"/>
          <w:iCs/>
        </w:rPr>
      </w:pPr>
      <w:r w:rsidRPr="00EC5319">
        <w:rPr>
          <w:rFonts w:ascii="Arial" w:hAnsi="Arial" w:cs="Arial"/>
          <w:iCs/>
        </w:rPr>
        <w:t xml:space="preserve">Slovenský právny poriadok pojem „sankčný odvod“ nedefinuje, preto sa v ustanovení navrhuje ponechať iba pojem „odvod“, ktorého vecný obsah a aplikácia v praxi nebudú vyvolávať pochybnosti. V zmysle navrhovanej úpravy tak príspevok na projekt fond nebude môcť poskytnúť na akúkoľvek úhradu daní a  odvodov. </w:t>
      </w:r>
    </w:p>
    <w:p w:rsidR="00953DF2" w:rsidRPr="00EC5319" w:rsidRDefault="00953DF2" w:rsidP="00EC5319">
      <w:pPr>
        <w:pStyle w:val="Odsekzoznamu"/>
        <w:spacing w:after="0" w:line="240" w:lineRule="auto"/>
        <w:ind w:left="3966"/>
        <w:jc w:val="both"/>
        <w:rPr>
          <w:rFonts w:ascii="Arial" w:hAnsi="Arial" w:cs="Arial"/>
          <w:iCs/>
          <w:sz w:val="24"/>
          <w:szCs w:val="24"/>
        </w:rPr>
      </w:pPr>
    </w:p>
    <w:p w:rsidR="00953DF2" w:rsidRPr="00EC5319" w:rsidRDefault="00953DF2" w:rsidP="00EC5319">
      <w:pPr>
        <w:ind w:left="2124" w:firstLine="708"/>
        <w:rPr>
          <w:rFonts w:ascii="Arial" w:hAnsi="Arial" w:cs="Arial"/>
        </w:rPr>
      </w:pPr>
      <w:r w:rsidRPr="00EC5319">
        <w:rPr>
          <w:rFonts w:ascii="Arial" w:hAnsi="Arial" w:cs="Arial"/>
        </w:rPr>
        <w:t>Ústavnoprávny výbor NR SR</w:t>
      </w:r>
    </w:p>
    <w:p w:rsidR="00953DF2" w:rsidRPr="00EC5319" w:rsidRDefault="00953DF2" w:rsidP="00EC5319">
      <w:pPr>
        <w:jc w:val="right"/>
        <w:rPr>
          <w:rFonts w:ascii="Arial" w:hAnsi="Arial" w:cs="Arial"/>
          <w:b/>
        </w:rPr>
      </w:pPr>
    </w:p>
    <w:p w:rsidR="00953DF2" w:rsidRPr="00EC5319" w:rsidRDefault="00953DF2" w:rsidP="00EC5319">
      <w:pPr>
        <w:jc w:val="right"/>
        <w:rPr>
          <w:rFonts w:ascii="Arial" w:hAnsi="Arial" w:cs="Arial"/>
        </w:rPr>
      </w:pPr>
      <w:r w:rsidRPr="00EC5319">
        <w:rPr>
          <w:rFonts w:ascii="Arial" w:hAnsi="Arial" w:cs="Arial"/>
          <w:b/>
        </w:rPr>
        <w:t>Gestorský výbor odporúča</w:t>
      </w:r>
      <w:r w:rsidR="00F22292">
        <w:rPr>
          <w:rFonts w:ascii="Arial" w:hAnsi="Arial" w:cs="Arial"/>
          <w:b/>
        </w:rPr>
        <w:t xml:space="preserve"> </w:t>
      </w:r>
      <w:r w:rsidRPr="00EC5319">
        <w:rPr>
          <w:rFonts w:ascii="Arial" w:hAnsi="Arial" w:cs="Arial"/>
          <w:b/>
        </w:rPr>
        <w:t>schváliť</w:t>
      </w:r>
      <w:r w:rsidRPr="00EC5319">
        <w:rPr>
          <w:rFonts w:ascii="Arial" w:hAnsi="Arial" w:cs="Arial"/>
        </w:rPr>
        <w:t xml:space="preserve">         </w:t>
      </w:r>
    </w:p>
    <w:p w:rsidR="00953DF2" w:rsidRPr="00EC5319" w:rsidRDefault="00953DF2" w:rsidP="00EC5319">
      <w:pPr>
        <w:pStyle w:val="Odsekzoznamu"/>
        <w:spacing w:after="0" w:line="240" w:lineRule="auto"/>
        <w:ind w:left="3966"/>
        <w:jc w:val="both"/>
        <w:rPr>
          <w:rFonts w:ascii="Arial" w:hAnsi="Arial" w:cs="Arial"/>
          <w:iCs/>
          <w:sz w:val="24"/>
          <w:szCs w:val="24"/>
        </w:rPr>
      </w:pPr>
    </w:p>
    <w:p w:rsidR="00953DF2" w:rsidRPr="00EC5319" w:rsidRDefault="00953DF2" w:rsidP="00EC5319">
      <w:pPr>
        <w:pStyle w:val="Odsekzoznamu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>V čl. I, § 16 ods. 10 úvodnej vete sa za slovo „vrátiť“ vkladá slovo „fondu“ a na konci sa vypúšťa slovo „fondu“.</w:t>
      </w:r>
    </w:p>
    <w:p w:rsidR="00EC5319" w:rsidRDefault="00EC5319" w:rsidP="00EC5319">
      <w:pPr>
        <w:tabs>
          <w:tab w:val="left" w:pos="3969"/>
        </w:tabs>
        <w:jc w:val="both"/>
        <w:rPr>
          <w:rFonts w:ascii="Arial" w:hAnsi="Arial" w:cs="Arial"/>
        </w:rPr>
      </w:pPr>
    </w:p>
    <w:p w:rsidR="00CA0C68" w:rsidRDefault="00CA0C68" w:rsidP="00EC5319">
      <w:pPr>
        <w:tabs>
          <w:tab w:val="left" w:pos="3969"/>
        </w:tabs>
        <w:jc w:val="both"/>
        <w:rPr>
          <w:rFonts w:ascii="Arial" w:hAnsi="Arial" w:cs="Arial"/>
        </w:rPr>
      </w:pPr>
    </w:p>
    <w:p w:rsidR="00953DF2" w:rsidRPr="00EC5319" w:rsidRDefault="00953DF2" w:rsidP="00EC5319">
      <w:pPr>
        <w:tabs>
          <w:tab w:val="left" w:pos="3969"/>
        </w:tabs>
        <w:ind w:left="3540"/>
        <w:jc w:val="both"/>
        <w:rPr>
          <w:rFonts w:ascii="Arial" w:hAnsi="Arial" w:cs="Arial"/>
        </w:rPr>
      </w:pPr>
      <w:r w:rsidRPr="00EC5319">
        <w:rPr>
          <w:rFonts w:ascii="Arial" w:hAnsi="Arial" w:cs="Arial"/>
        </w:rPr>
        <w:lastRenderedPageBreak/>
        <w:t>Pozmeňujúci návrh koriguje znenie citovaného ustanovenia tak, aby z neho jasne vyplýval subjekt, ktorému je prijímateľ povinný príspevok na projekt vrátiť.</w:t>
      </w:r>
    </w:p>
    <w:p w:rsidR="00953DF2" w:rsidRPr="00EC5319" w:rsidRDefault="00953DF2" w:rsidP="00EC5319">
      <w:pPr>
        <w:pStyle w:val="Odsekzoznamu"/>
        <w:tabs>
          <w:tab w:val="left" w:pos="3969"/>
        </w:tabs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CA0C68" w:rsidRDefault="00CA0C68" w:rsidP="00CA0C68">
      <w:pPr>
        <w:tabs>
          <w:tab w:val="left" w:pos="851"/>
          <w:tab w:val="left" w:pos="2835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4215">
        <w:rPr>
          <w:rFonts w:ascii="Arial" w:hAnsi="Arial" w:cs="Arial"/>
        </w:rPr>
        <w:t>Ústavnoprávn</w:t>
      </w:r>
      <w:r>
        <w:rPr>
          <w:rFonts w:ascii="Arial" w:hAnsi="Arial" w:cs="Arial"/>
        </w:rPr>
        <w:t>y</w:t>
      </w:r>
      <w:r w:rsidRPr="003E4215">
        <w:rPr>
          <w:rFonts w:ascii="Arial" w:hAnsi="Arial" w:cs="Arial"/>
        </w:rPr>
        <w:t xml:space="preserve"> výbor N</w:t>
      </w:r>
      <w:r>
        <w:rPr>
          <w:rFonts w:ascii="Arial" w:hAnsi="Arial" w:cs="Arial"/>
        </w:rPr>
        <w:t>R SR</w:t>
      </w:r>
    </w:p>
    <w:p w:rsidR="00CA0C68" w:rsidRDefault="00CA0C68" w:rsidP="00CA0C68">
      <w:pPr>
        <w:tabs>
          <w:tab w:val="left" w:pos="851"/>
          <w:tab w:val="left" w:pos="2835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4215">
        <w:rPr>
          <w:rFonts w:ascii="Arial" w:hAnsi="Arial" w:cs="Arial"/>
        </w:rPr>
        <w:t>Výbor N</w:t>
      </w:r>
      <w:r>
        <w:rPr>
          <w:rFonts w:ascii="Arial" w:hAnsi="Arial" w:cs="Arial"/>
        </w:rPr>
        <w:t>R SR pre financie a rozpočet</w:t>
      </w:r>
    </w:p>
    <w:p w:rsidR="00CA0C68" w:rsidRDefault="00CA0C68" w:rsidP="00CA0C68">
      <w:pPr>
        <w:tabs>
          <w:tab w:val="left" w:pos="851"/>
          <w:tab w:val="left" w:pos="2835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4215">
        <w:rPr>
          <w:rFonts w:ascii="Arial" w:hAnsi="Arial" w:cs="Arial"/>
        </w:rPr>
        <w:t>Výbor N</w:t>
      </w:r>
      <w:r>
        <w:rPr>
          <w:rFonts w:ascii="Arial" w:hAnsi="Arial" w:cs="Arial"/>
        </w:rPr>
        <w:t>R SR</w:t>
      </w:r>
      <w:r w:rsidRPr="003E4215">
        <w:rPr>
          <w:rFonts w:ascii="Arial" w:hAnsi="Arial" w:cs="Arial"/>
        </w:rPr>
        <w:t xml:space="preserve"> pre</w:t>
      </w:r>
      <w:r>
        <w:rPr>
          <w:rFonts w:ascii="Arial" w:hAnsi="Arial" w:cs="Arial"/>
        </w:rPr>
        <w:t xml:space="preserve"> hospodárske záležitosti </w:t>
      </w:r>
    </w:p>
    <w:p w:rsidR="00CA0C68" w:rsidRPr="00CA0C68" w:rsidRDefault="00CA0C68" w:rsidP="00CA0C68">
      <w:pPr>
        <w:tabs>
          <w:tab w:val="left" w:pos="851"/>
          <w:tab w:val="left" w:pos="2835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4215">
        <w:rPr>
          <w:rFonts w:ascii="Arial" w:hAnsi="Arial" w:cs="Arial"/>
        </w:rPr>
        <w:t>Výbor N</w:t>
      </w:r>
      <w:r>
        <w:rPr>
          <w:rFonts w:ascii="Arial" w:hAnsi="Arial" w:cs="Arial"/>
        </w:rPr>
        <w:t>R SR</w:t>
      </w:r>
      <w:r w:rsidRPr="003E4215">
        <w:rPr>
          <w:rFonts w:ascii="Arial" w:hAnsi="Arial" w:cs="Arial"/>
        </w:rPr>
        <w:t xml:space="preserve"> pre vz</w:t>
      </w:r>
      <w:r>
        <w:rPr>
          <w:rFonts w:ascii="Arial" w:hAnsi="Arial" w:cs="Arial"/>
        </w:rPr>
        <w:t>delávanie, vedu, mládež a šport</w:t>
      </w:r>
    </w:p>
    <w:p w:rsidR="00953DF2" w:rsidRPr="00EC5319" w:rsidRDefault="00953DF2" w:rsidP="00EC5319">
      <w:pPr>
        <w:jc w:val="right"/>
        <w:rPr>
          <w:rFonts w:ascii="Arial" w:hAnsi="Arial" w:cs="Arial"/>
          <w:b/>
        </w:rPr>
      </w:pPr>
    </w:p>
    <w:p w:rsidR="00953DF2" w:rsidRPr="00EC5319" w:rsidRDefault="00953DF2" w:rsidP="00EC5319">
      <w:pPr>
        <w:pStyle w:val="Odsekzoznamu"/>
        <w:tabs>
          <w:tab w:val="left" w:pos="3969"/>
        </w:tabs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b/>
          <w:sz w:val="24"/>
          <w:szCs w:val="24"/>
        </w:rPr>
        <w:t>Gestorský výbor odporúča schváliť</w:t>
      </w:r>
      <w:r w:rsidRPr="00EC5319">
        <w:rPr>
          <w:rFonts w:ascii="Arial" w:hAnsi="Arial" w:cs="Arial"/>
          <w:sz w:val="24"/>
          <w:szCs w:val="24"/>
        </w:rPr>
        <w:t xml:space="preserve">         </w:t>
      </w:r>
    </w:p>
    <w:p w:rsidR="00953DF2" w:rsidRPr="00EC5319" w:rsidRDefault="00953DF2" w:rsidP="00EC5319">
      <w:pPr>
        <w:pStyle w:val="Odsekzoznamu"/>
        <w:tabs>
          <w:tab w:val="left" w:pos="3969"/>
        </w:tabs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</w:p>
    <w:p w:rsidR="00953DF2" w:rsidRPr="00EC5319" w:rsidRDefault="00953DF2" w:rsidP="00EC5319">
      <w:pPr>
        <w:pStyle w:val="Odsekzoznamu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>V § 16 sa za odsek 10 vkladá nový odsek 11, ktorý znie:</w:t>
      </w:r>
    </w:p>
    <w:p w:rsidR="00953DF2" w:rsidRPr="00EC5319" w:rsidRDefault="00953DF2" w:rsidP="00EC5319">
      <w:pPr>
        <w:pStyle w:val="Odsekzoznamu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>„(11) Prijímateľ nesmie príspevok na projekt previesť na inú osobu.“.</w:t>
      </w:r>
    </w:p>
    <w:p w:rsidR="00953DF2" w:rsidRPr="00EC5319" w:rsidRDefault="00953DF2" w:rsidP="00EC5319">
      <w:pPr>
        <w:pStyle w:val="Odsekzoznamu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953DF2" w:rsidRPr="00EC5319" w:rsidRDefault="00953DF2" w:rsidP="00EC5319">
      <w:pPr>
        <w:pStyle w:val="Odsekzoznamu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>Doterajší odsek 11 sa označuje ako odsek 12.</w:t>
      </w:r>
    </w:p>
    <w:p w:rsidR="00953DF2" w:rsidRPr="00EC5319" w:rsidRDefault="00953DF2" w:rsidP="00EC5319">
      <w:pPr>
        <w:pStyle w:val="Odsekzoznamu"/>
        <w:spacing w:after="0" w:line="240" w:lineRule="auto"/>
        <w:ind w:left="3966"/>
        <w:jc w:val="both"/>
        <w:rPr>
          <w:rFonts w:ascii="Arial" w:hAnsi="Arial" w:cs="Arial"/>
          <w:iCs/>
          <w:sz w:val="24"/>
          <w:szCs w:val="24"/>
        </w:rPr>
      </w:pPr>
    </w:p>
    <w:p w:rsidR="00953DF2" w:rsidRPr="00EC5319" w:rsidRDefault="00953DF2" w:rsidP="00EC5319">
      <w:pPr>
        <w:ind w:left="3540"/>
        <w:jc w:val="both"/>
        <w:rPr>
          <w:rFonts w:ascii="Arial" w:hAnsi="Arial" w:cs="Arial"/>
          <w:iCs/>
        </w:rPr>
      </w:pPr>
      <w:r w:rsidRPr="00EC5319">
        <w:rPr>
          <w:rFonts w:ascii="Arial" w:hAnsi="Arial" w:cs="Arial"/>
          <w:iCs/>
        </w:rPr>
        <w:t>Navrhovanou úpravou sa do § 16 presúva ustanovenie § 18 ods. 5 z dôvodu jeho obsahového zamerania a  terminologickej správnosti a presnosti návrhu zákona. Súčasne zákonnou úpravou sa zakladá, že manipulácia s príspevkom v podobe jeho prevodu na  inú osobu, je zakázaná.</w:t>
      </w:r>
    </w:p>
    <w:p w:rsidR="00953DF2" w:rsidRPr="00EC5319" w:rsidRDefault="00953DF2" w:rsidP="00EC5319">
      <w:pPr>
        <w:jc w:val="both"/>
        <w:rPr>
          <w:rFonts w:ascii="Arial" w:hAnsi="Arial" w:cs="Arial"/>
        </w:rPr>
      </w:pPr>
    </w:p>
    <w:p w:rsidR="00953DF2" w:rsidRPr="00EC5319" w:rsidRDefault="00953DF2" w:rsidP="00EC5319">
      <w:pPr>
        <w:ind w:left="2124" w:firstLine="708"/>
        <w:rPr>
          <w:rFonts w:ascii="Arial" w:hAnsi="Arial" w:cs="Arial"/>
        </w:rPr>
      </w:pPr>
      <w:r w:rsidRPr="00EC5319">
        <w:rPr>
          <w:rFonts w:ascii="Arial" w:hAnsi="Arial" w:cs="Arial"/>
        </w:rPr>
        <w:t>Ústavnoprávny výbor NR SR</w:t>
      </w:r>
    </w:p>
    <w:p w:rsidR="00953DF2" w:rsidRPr="00EC5319" w:rsidRDefault="00953DF2" w:rsidP="00EC5319">
      <w:pPr>
        <w:jc w:val="right"/>
        <w:rPr>
          <w:rFonts w:ascii="Arial" w:hAnsi="Arial" w:cs="Arial"/>
          <w:b/>
        </w:rPr>
      </w:pPr>
    </w:p>
    <w:p w:rsidR="00953DF2" w:rsidRPr="00EC5319" w:rsidRDefault="00953DF2" w:rsidP="00EC5319">
      <w:pPr>
        <w:jc w:val="right"/>
        <w:rPr>
          <w:rFonts w:ascii="Arial" w:hAnsi="Arial" w:cs="Arial"/>
        </w:rPr>
      </w:pPr>
      <w:r w:rsidRPr="00EC5319">
        <w:rPr>
          <w:rFonts w:ascii="Arial" w:hAnsi="Arial" w:cs="Arial"/>
          <w:b/>
        </w:rPr>
        <w:t>Gestorský výbor odporúča</w:t>
      </w:r>
      <w:r w:rsidR="00F22292">
        <w:rPr>
          <w:rFonts w:ascii="Arial" w:hAnsi="Arial" w:cs="Arial"/>
          <w:b/>
        </w:rPr>
        <w:t xml:space="preserve"> </w:t>
      </w:r>
      <w:r w:rsidRPr="00EC5319">
        <w:rPr>
          <w:rFonts w:ascii="Arial" w:hAnsi="Arial" w:cs="Arial"/>
          <w:b/>
        </w:rPr>
        <w:t>schváliť</w:t>
      </w:r>
      <w:r w:rsidRPr="00EC5319">
        <w:rPr>
          <w:rFonts w:ascii="Arial" w:hAnsi="Arial" w:cs="Arial"/>
        </w:rPr>
        <w:t xml:space="preserve">         </w:t>
      </w:r>
    </w:p>
    <w:p w:rsidR="00953DF2" w:rsidRPr="00EC5319" w:rsidRDefault="00953DF2" w:rsidP="00EC5319">
      <w:pPr>
        <w:jc w:val="right"/>
        <w:rPr>
          <w:rFonts w:ascii="Arial" w:hAnsi="Arial" w:cs="Arial"/>
        </w:rPr>
      </w:pPr>
    </w:p>
    <w:p w:rsidR="00953DF2" w:rsidRPr="00EC5319" w:rsidRDefault="00953DF2" w:rsidP="00EC5319">
      <w:pPr>
        <w:pStyle w:val="Odsekzoznamu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 xml:space="preserve">V § 17 sa za odsek 2 vkladá nový odsek 3, ktorý znie: </w:t>
      </w:r>
    </w:p>
    <w:p w:rsidR="00953DF2" w:rsidRPr="00EC5319" w:rsidRDefault="00953DF2" w:rsidP="00EC5319">
      <w:pPr>
        <w:pStyle w:val="Odsekzoznamu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>„(3) Ak ide o príspevok na projekt za splnenia podmienok uvedených v odseku 2, fond je oprávnený poskytnúť tento príspevok na refundáciu výdavkov uhradených v predchádzajúcich rokoch a úhradu záväzkov z predchádzajúcich rokov.“.</w:t>
      </w:r>
    </w:p>
    <w:p w:rsidR="00953DF2" w:rsidRPr="00EC5319" w:rsidRDefault="00953DF2" w:rsidP="00EC5319">
      <w:pPr>
        <w:jc w:val="both"/>
        <w:rPr>
          <w:rFonts w:ascii="Arial" w:hAnsi="Arial" w:cs="Arial"/>
        </w:rPr>
      </w:pPr>
    </w:p>
    <w:p w:rsidR="00953DF2" w:rsidRPr="00EC5319" w:rsidRDefault="00953DF2" w:rsidP="00EC5319">
      <w:pPr>
        <w:pStyle w:val="Odsekzoznamu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>Doterajší odsek 3 sa označuje ako odsek 4.</w:t>
      </w:r>
    </w:p>
    <w:p w:rsidR="00953DF2" w:rsidRPr="00EC5319" w:rsidRDefault="00953DF2" w:rsidP="00EC5319">
      <w:pPr>
        <w:jc w:val="both"/>
        <w:rPr>
          <w:rFonts w:ascii="Arial" w:hAnsi="Arial" w:cs="Arial"/>
        </w:rPr>
      </w:pPr>
    </w:p>
    <w:p w:rsidR="00953DF2" w:rsidRPr="00EC5319" w:rsidRDefault="00953DF2" w:rsidP="00EC5319">
      <w:pPr>
        <w:ind w:left="3540"/>
        <w:contextualSpacing/>
        <w:jc w:val="both"/>
        <w:rPr>
          <w:rFonts w:ascii="Arial" w:hAnsi="Arial" w:cs="Arial"/>
          <w:iCs/>
        </w:rPr>
      </w:pPr>
      <w:r w:rsidRPr="00EC5319">
        <w:rPr>
          <w:rFonts w:ascii="Arial" w:hAnsi="Arial" w:cs="Arial"/>
          <w:iCs/>
        </w:rPr>
        <w:t xml:space="preserve">Z dôvodu podpory investícií, ktoré by v sektore cestovného ruchu mohli mať za následok značný prínos pre jeho rozvoj, napríklad v podobe zvýšenej návštevnosti Slovenskej republiky a predĺženia pobytu turistov na jej území, sa navrhovanou úpravou rozširuje možnosť fondu poskytnúť príspevok na  projekt z verejných prostriedkov aj na refundáciu skôr, v predchádzajúcich rokoch, vynaložených vecných výdavkov súvisiacich s projektom, ako aj na úhradu záväzkov z predchádzajúcich rokov bezprostredne sa týkajúcich projektu. Rozšírenie možnosti poskytnutia príspevku na projekt v týchto prípadoch sa má týkať najmä väčších investičných projektov nad 5 000 000 eur podľa § 17 ods. 2, ktoré schvaľuje vláda, a ktorých </w:t>
      </w:r>
      <w:r w:rsidRPr="00EC5319">
        <w:rPr>
          <w:rFonts w:ascii="Arial" w:hAnsi="Arial" w:cs="Arial"/>
          <w:iCs/>
        </w:rPr>
        <w:lastRenderedPageBreak/>
        <w:t>zámerom je účel podpory výstavby, modernizácie alebo rekonštrukcie udržateľnej a odolnej infraštruktúry cestovného ruchu. Navrhovaná úprava má tak za cieľ reagovať na  podporu rozvoja cestovného ruchu, znížiť jeho zaostávanie v medzinárodnom meradle, ako aj eliminovať investičný dlh poskytovateľov služieb cestovného ruchu.</w:t>
      </w:r>
    </w:p>
    <w:p w:rsidR="00953DF2" w:rsidRPr="00EC5319" w:rsidRDefault="00953DF2" w:rsidP="00EC5319">
      <w:pPr>
        <w:pStyle w:val="Odsekzoznamu"/>
        <w:tabs>
          <w:tab w:val="left" w:pos="3969"/>
        </w:tabs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953DF2" w:rsidRPr="00EC5319" w:rsidRDefault="00953DF2" w:rsidP="00EC5319">
      <w:pPr>
        <w:ind w:left="2124" w:firstLine="708"/>
        <w:rPr>
          <w:rFonts w:ascii="Arial" w:hAnsi="Arial" w:cs="Arial"/>
        </w:rPr>
      </w:pPr>
      <w:r w:rsidRPr="00EC5319">
        <w:rPr>
          <w:rFonts w:ascii="Arial" w:hAnsi="Arial" w:cs="Arial"/>
        </w:rPr>
        <w:t>Ústavnoprávny výbor NR SR</w:t>
      </w:r>
    </w:p>
    <w:p w:rsidR="00953DF2" w:rsidRPr="00EC5319" w:rsidRDefault="00953DF2" w:rsidP="00EC5319">
      <w:pPr>
        <w:jc w:val="right"/>
        <w:rPr>
          <w:rFonts w:ascii="Arial" w:hAnsi="Arial" w:cs="Arial"/>
          <w:b/>
        </w:rPr>
      </w:pPr>
    </w:p>
    <w:p w:rsidR="00EC5319" w:rsidRDefault="00953DF2" w:rsidP="00EC5319">
      <w:pPr>
        <w:pStyle w:val="Odsekzoznamu"/>
        <w:tabs>
          <w:tab w:val="left" w:pos="3969"/>
        </w:tabs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b/>
          <w:sz w:val="24"/>
          <w:szCs w:val="24"/>
        </w:rPr>
        <w:t>Gestorský výbor odporúča schváliť</w:t>
      </w:r>
      <w:r w:rsidRPr="00EC5319">
        <w:rPr>
          <w:rFonts w:ascii="Arial" w:hAnsi="Arial" w:cs="Arial"/>
          <w:sz w:val="24"/>
          <w:szCs w:val="24"/>
        </w:rPr>
        <w:t xml:space="preserve">     </w:t>
      </w:r>
    </w:p>
    <w:p w:rsidR="00953DF2" w:rsidRPr="00EC5319" w:rsidRDefault="00953DF2" w:rsidP="00EC5319">
      <w:pPr>
        <w:pStyle w:val="Odsekzoznamu"/>
        <w:tabs>
          <w:tab w:val="left" w:pos="3969"/>
        </w:tabs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 xml:space="preserve">    </w:t>
      </w:r>
    </w:p>
    <w:p w:rsidR="00953DF2" w:rsidRPr="00EC5319" w:rsidRDefault="00953DF2" w:rsidP="00EC531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 xml:space="preserve">V čl. I, § 18 ods. 3 písm. e) sa spojka „a“ nahrádza spojkou „alebo“. </w:t>
      </w:r>
    </w:p>
    <w:p w:rsidR="00EC5319" w:rsidRDefault="00EC5319" w:rsidP="00EC5319">
      <w:pPr>
        <w:tabs>
          <w:tab w:val="left" w:pos="284"/>
        </w:tabs>
        <w:jc w:val="both"/>
        <w:rPr>
          <w:rFonts w:ascii="Arial" w:hAnsi="Arial" w:cs="Arial"/>
        </w:rPr>
      </w:pPr>
    </w:p>
    <w:p w:rsidR="00953DF2" w:rsidRPr="00EC5319" w:rsidRDefault="00953DF2" w:rsidP="00EC5319">
      <w:pPr>
        <w:tabs>
          <w:tab w:val="left" w:pos="284"/>
        </w:tabs>
        <w:ind w:left="3540"/>
        <w:jc w:val="both"/>
        <w:rPr>
          <w:rFonts w:ascii="Arial" w:hAnsi="Arial" w:cs="Arial"/>
        </w:rPr>
      </w:pPr>
      <w:r w:rsidRPr="00EC5319">
        <w:rPr>
          <w:rFonts w:ascii="Arial" w:hAnsi="Arial" w:cs="Arial"/>
        </w:rPr>
        <w:t xml:space="preserve">Pozmeňujúci návrh precizuje v návrhu zákona negatívne vymedzenú podmienku poskytnutia príspevku žiadateľovi, v zmysle ktorej nesmie mať evidovaný akýkoľvek nedoplatok voči štátu.  </w:t>
      </w:r>
    </w:p>
    <w:p w:rsidR="00953DF2" w:rsidRPr="00EC5319" w:rsidRDefault="00953DF2" w:rsidP="00EC5319">
      <w:pPr>
        <w:jc w:val="both"/>
        <w:rPr>
          <w:rFonts w:ascii="Arial" w:hAnsi="Arial" w:cs="Arial"/>
        </w:rPr>
      </w:pPr>
    </w:p>
    <w:p w:rsidR="00CA0C68" w:rsidRDefault="00CA0C68" w:rsidP="00CA0C68">
      <w:pPr>
        <w:tabs>
          <w:tab w:val="left" w:pos="851"/>
          <w:tab w:val="left" w:pos="2835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4215">
        <w:rPr>
          <w:rFonts w:ascii="Arial" w:hAnsi="Arial" w:cs="Arial"/>
        </w:rPr>
        <w:t>Ústavnoprávn</w:t>
      </w:r>
      <w:r>
        <w:rPr>
          <w:rFonts w:ascii="Arial" w:hAnsi="Arial" w:cs="Arial"/>
        </w:rPr>
        <w:t>y</w:t>
      </w:r>
      <w:r w:rsidRPr="003E4215">
        <w:rPr>
          <w:rFonts w:ascii="Arial" w:hAnsi="Arial" w:cs="Arial"/>
        </w:rPr>
        <w:t xml:space="preserve"> výbor N</w:t>
      </w:r>
      <w:r>
        <w:rPr>
          <w:rFonts w:ascii="Arial" w:hAnsi="Arial" w:cs="Arial"/>
        </w:rPr>
        <w:t>R SR</w:t>
      </w:r>
    </w:p>
    <w:p w:rsidR="00CA0C68" w:rsidRDefault="00CA0C68" w:rsidP="00CA0C68">
      <w:pPr>
        <w:tabs>
          <w:tab w:val="left" w:pos="851"/>
          <w:tab w:val="left" w:pos="2835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4215">
        <w:rPr>
          <w:rFonts w:ascii="Arial" w:hAnsi="Arial" w:cs="Arial"/>
        </w:rPr>
        <w:t>Výbor N</w:t>
      </w:r>
      <w:r>
        <w:rPr>
          <w:rFonts w:ascii="Arial" w:hAnsi="Arial" w:cs="Arial"/>
        </w:rPr>
        <w:t>R SR pre financie a rozpočet</w:t>
      </w:r>
    </w:p>
    <w:p w:rsidR="00CA0C68" w:rsidRDefault="00CA0C68" w:rsidP="00CA0C68">
      <w:pPr>
        <w:tabs>
          <w:tab w:val="left" w:pos="851"/>
          <w:tab w:val="left" w:pos="2835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4215">
        <w:rPr>
          <w:rFonts w:ascii="Arial" w:hAnsi="Arial" w:cs="Arial"/>
        </w:rPr>
        <w:t>Výbor N</w:t>
      </w:r>
      <w:r>
        <w:rPr>
          <w:rFonts w:ascii="Arial" w:hAnsi="Arial" w:cs="Arial"/>
        </w:rPr>
        <w:t>R SR</w:t>
      </w:r>
      <w:r w:rsidRPr="003E4215">
        <w:rPr>
          <w:rFonts w:ascii="Arial" w:hAnsi="Arial" w:cs="Arial"/>
        </w:rPr>
        <w:t xml:space="preserve"> pre</w:t>
      </w:r>
      <w:r>
        <w:rPr>
          <w:rFonts w:ascii="Arial" w:hAnsi="Arial" w:cs="Arial"/>
        </w:rPr>
        <w:t xml:space="preserve"> hospodárske záležitosti </w:t>
      </w:r>
    </w:p>
    <w:p w:rsidR="00CA0C68" w:rsidRPr="00CA0C68" w:rsidRDefault="00CA0C68" w:rsidP="00CA0C68">
      <w:pPr>
        <w:tabs>
          <w:tab w:val="left" w:pos="851"/>
          <w:tab w:val="left" w:pos="2835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4215">
        <w:rPr>
          <w:rFonts w:ascii="Arial" w:hAnsi="Arial" w:cs="Arial"/>
        </w:rPr>
        <w:t>Výbor N</w:t>
      </w:r>
      <w:r>
        <w:rPr>
          <w:rFonts w:ascii="Arial" w:hAnsi="Arial" w:cs="Arial"/>
        </w:rPr>
        <w:t>R SR</w:t>
      </w:r>
      <w:r w:rsidRPr="003E4215">
        <w:rPr>
          <w:rFonts w:ascii="Arial" w:hAnsi="Arial" w:cs="Arial"/>
        </w:rPr>
        <w:t xml:space="preserve"> pre vz</w:t>
      </w:r>
      <w:r>
        <w:rPr>
          <w:rFonts w:ascii="Arial" w:hAnsi="Arial" w:cs="Arial"/>
        </w:rPr>
        <w:t>delávanie, vedu, mládež a šport</w:t>
      </w:r>
    </w:p>
    <w:p w:rsidR="00EC5319" w:rsidRPr="00EC5319" w:rsidRDefault="00EC5319" w:rsidP="00EC5319">
      <w:pPr>
        <w:jc w:val="right"/>
        <w:rPr>
          <w:rFonts w:ascii="Arial" w:hAnsi="Arial" w:cs="Arial"/>
          <w:b/>
        </w:rPr>
      </w:pPr>
    </w:p>
    <w:p w:rsidR="00EC5319" w:rsidRPr="00EC5319" w:rsidRDefault="00EC5319" w:rsidP="00EC5319">
      <w:pPr>
        <w:jc w:val="right"/>
        <w:rPr>
          <w:rFonts w:ascii="Arial" w:hAnsi="Arial" w:cs="Arial"/>
        </w:rPr>
      </w:pPr>
      <w:r w:rsidRPr="00EC5319">
        <w:rPr>
          <w:rFonts w:ascii="Arial" w:hAnsi="Arial" w:cs="Arial"/>
          <w:b/>
        </w:rPr>
        <w:t>Gestorský výbor odporúča schváliť</w:t>
      </w:r>
      <w:r w:rsidRPr="00EC5319">
        <w:rPr>
          <w:rFonts w:ascii="Arial" w:hAnsi="Arial" w:cs="Arial"/>
        </w:rPr>
        <w:t xml:space="preserve">  </w:t>
      </w:r>
    </w:p>
    <w:p w:rsidR="00EC5319" w:rsidRPr="00EC5319" w:rsidRDefault="00EC5319" w:rsidP="00EC5319">
      <w:pPr>
        <w:jc w:val="right"/>
        <w:rPr>
          <w:rFonts w:ascii="Arial" w:hAnsi="Arial" w:cs="Arial"/>
        </w:rPr>
      </w:pPr>
    </w:p>
    <w:p w:rsidR="00953DF2" w:rsidRPr="00EC5319" w:rsidRDefault="00953DF2" w:rsidP="00EC5319">
      <w:pPr>
        <w:pStyle w:val="Odsekzoznamu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>V § 18 sa vypúšťajú odseky 4 a 5.</w:t>
      </w:r>
    </w:p>
    <w:p w:rsidR="00953DF2" w:rsidRPr="00EC5319" w:rsidRDefault="00953DF2" w:rsidP="00EC5319">
      <w:pPr>
        <w:pStyle w:val="Odsekzoznamu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953DF2" w:rsidRPr="005959A1" w:rsidRDefault="00953DF2" w:rsidP="005959A1">
      <w:pPr>
        <w:pStyle w:val="Odsekzoznamu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>Poznámka pod čiarou k odkazu 18 sa vypúšťa.</w:t>
      </w:r>
    </w:p>
    <w:p w:rsidR="005959A1" w:rsidRDefault="005959A1" w:rsidP="00EC5319">
      <w:pPr>
        <w:pStyle w:val="Odsekzoznamu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953DF2" w:rsidRPr="00EC5319" w:rsidRDefault="00953DF2" w:rsidP="00EC5319">
      <w:pPr>
        <w:pStyle w:val="Odsekzoznamu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>Nasledujúce odkazy a poznámky pod čiarou k týmto odkazom sa primerane prečíslujú.</w:t>
      </w:r>
    </w:p>
    <w:p w:rsidR="00953DF2" w:rsidRPr="00EC5319" w:rsidRDefault="00953DF2" w:rsidP="00EC5319">
      <w:pPr>
        <w:pStyle w:val="Odsekzoznamu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953DF2" w:rsidRPr="00EC5319" w:rsidRDefault="00953DF2" w:rsidP="00EC5319">
      <w:pPr>
        <w:ind w:left="3540"/>
        <w:contextualSpacing/>
        <w:jc w:val="both"/>
        <w:rPr>
          <w:rFonts w:ascii="Arial" w:hAnsi="Arial" w:cs="Arial"/>
        </w:rPr>
      </w:pPr>
      <w:r w:rsidRPr="00EC5319">
        <w:rPr>
          <w:rFonts w:ascii="Arial" w:hAnsi="Arial" w:cs="Arial"/>
          <w:iCs/>
        </w:rPr>
        <w:t>Navrhovanou úpravou sa zo znenia návrhu zákona vypúšťa ustanovenie § 18 ods. 4 vrátane poznámky pod čiarou z dôvodu jeho nadbytočnosti v texte návrhu zákona. Povinnosť vypracovať štúdiu uskutočniteľnosti ako aj rozsah hodnotenia</w:t>
      </w:r>
      <w:r w:rsidRPr="00EC5319">
        <w:rPr>
          <w:rFonts w:ascii="Arial" w:hAnsi="Arial" w:cs="Arial"/>
        </w:rPr>
        <w:t xml:space="preserve"> </w:t>
      </w:r>
      <w:r w:rsidRPr="00EC5319">
        <w:rPr>
          <w:rFonts w:ascii="Arial" w:hAnsi="Arial" w:cs="Arial"/>
          <w:iCs/>
        </w:rPr>
        <w:t xml:space="preserve">investícií (tzv. projektov) zo strany Ministerstva financií Slovenskej republiky je daný zákonom č.  523/2004  Z.  z. o rozpočtových pravidlách verejnej správy a  o  zmene a doplnení niektorých zákonov v znení neskorších predpisov a nariadením vlády Slovenskej republiky č. 174/2019 Z. z. o podmienkach vypracovania štúdie uskutočniteľnosti investície a  štúdie uskutočniteľnosti koncesie. Ustanovenie odseku 5 sa z hľadiska vecnej správnosti presúva do  § 16, keďže návrh zákona žiadateľa, ktorému bol poskytnutý príspevok na </w:t>
      </w:r>
      <w:r w:rsidRPr="00EC5319">
        <w:rPr>
          <w:rFonts w:ascii="Arial" w:hAnsi="Arial" w:cs="Arial"/>
          <w:iCs/>
        </w:rPr>
        <w:lastRenderedPageBreak/>
        <w:t>projekt, považuje za  prijímateľa.</w:t>
      </w:r>
    </w:p>
    <w:p w:rsidR="00953DF2" w:rsidRPr="00EC5319" w:rsidRDefault="00953DF2" w:rsidP="00EC5319">
      <w:pPr>
        <w:jc w:val="both"/>
        <w:rPr>
          <w:rFonts w:ascii="Arial" w:hAnsi="Arial" w:cs="Arial"/>
        </w:rPr>
      </w:pPr>
    </w:p>
    <w:p w:rsidR="00953DF2" w:rsidRPr="00EC5319" w:rsidRDefault="00953DF2" w:rsidP="00EC5319">
      <w:pPr>
        <w:ind w:left="2124" w:firstLine="708"/>
        <w:rPr>
          <w:rFonts w:ascii="Arial" w:hAnsi="Arial" w:cs="Arial"/>
        </w:rPr>
      </w:pPr>
      <w:r w:rsidRPr="00EC5319">
        <w:rPr>
          <w:rFonts w:ascii="Arial" w:hAnsi="Arial" w:cs="Arial"/>
        </w:rPr>
        <w:t>Ústavnoprávny výbor NR SR</w:t>
      </w:r>
    </w:p>
    <w:p w:rsidR="00953DF2" w:rsidRPr="00EC5319" w:rsidRDefault="00953DF2" w:rsidP="00EC5319">
      <w:pPr>
        <w:jc w:val="right"/>
        <w:rPr>
          <w:rFonts w:ascii="Arial" w:hAnsi="Arial" w:cs="Arial"/>
          <w:b/>
        </w:rPr>
      </w:pPr>
    </w:p>
    <w:p w:rsidR="00953DF2" w:rsidRPr="00EC5319" w:rsidRDefault="00953DF2" w:rsidP="00EC5319">
      <w:pPr>
        <w:jc w:val="right"/>
        <w:rPr>
          <w:rFonts w:ascii="Arial" w:hAnsi="Arial" w:cs="Arial"/>
        </w:rPr>
      </w:pPr>
      <w:r w:rsidRPr="00EC5319">
        <w:rPr>
          <w:rFonts w:ascii="Arial" w:hAnsi="Arial" w:cs="Arial"/>
          <w:b/>
        </w:rPr>
        <w:t>Gestorský výbor odporúča schváliť</w:t>
      </w:r>
      <w:r w:rsidRPr="00EC5319">
        <w:rPr>
          <w:rFonts w:ascii="Arial" w:hAnsi="Arial" w:cs="Arial"/>
        </w:rPr>
        <w:t xml:space="preserve">         </w:t>
      </w:r>
    </w:p>
    <w:p w:rsidR="00953DF2" w:rsidRPr="00EC5319" w:rsidRDefault="00953DF2" w:rsidP="00EC5319">
      <w:pPr>
        <w:jc w:val="both"/>
        <w:rPr>
          <w:rFonts w:ascii="Arial" w:hAnsi="Arial" w:cs="Arial"/>
        </w:rPr>
      </w:pPr>
    </w:p>
    <w:p w:rsidR="00953DF2" w:rsidRPr="00EC5319" w:rsidRDefault="00953DF2" w:rsidP="00EC5319">
      <w:pPr>
        <w:pStyle w:val="Odsekzoznamu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>V § 19 sa vypúšťa odsek 10.</w:t>
      </w:r>
    </w:p>
    <w:p w:rsidR="00953DF2" w:rsidRPr="00EC5319" w:rsidRDefault="00953DF2" w:rsidP="00EC5319">
      <w:pPr>
        <w:jc w:val="both"/>
        <w:rPr>
          <w:rFonts w:ascii="Arial" w:hAnsi="Arial" w:cs="Arial"/>
          <w:iCs/>
        </w:rPr>
      </w:pPr>
    </w:p>
    <w:p w:rsidR="00953DF2" w:rsidRPr="00EC5319" w:rsidRDefault="00953DF2" w:rsidP="00EC5319">
      <w:pPr>
        <w:ind w:left="3540"/>
        <w:jc w:val="both"/>
        <w:rPr>
          <w:rFonts w:ascii="Arial" w:hAnsi="Arial" w:cs="Arial"/>
          <w:iCs/>
        </w:rPr>
      </w:pPr>
      <w:bookmarkStart w:id="3" w:name="_Hlk179402252"/>
      <w:bookmarkStart w:id="4" w:name="_Hlk179382600"/>
      <w:r w:rsidRPr="00EC5319">
        <w:rPr>
          <w:rFonts w:ascii="Arial" w:hAnsi="Arial" w:cs="Arial"/>
          <w:iCs/>
        </w:rPr>
        <w:t>Navrhovanou úpravou sa zo zákona vypúšťa postup, resp. výnimka, kedy je možné žiadosti o poskytnutie príspevku vyhodnocovať na základe objektívne overiteľných údajov, keďže tento postup je spôsobilý umožniť individuálne posudzovanie žiadostí, čo by mohlo byť v rozpore s ústavným princípom právnej istoty žiadateľov o príspevok. V záujme naplnenia ústavného princípu právnej istoty žiadateľov o  príspevok na projekt sa zavádza povinnosť posudzovať a vyhodnocovať všetky žiadosti odbornou komisiou, ak tieto spĺňajú náležitosti podľa § 19 ods. 4 návrhu zákona. Možnosť vyhodnotiť žiadosti len na základe objektívne overiteľných údajov bez ich následného posúdenia odbornou komisiou už nebude možné.</w:t>
      </w:r>
      <w:bookmarkEnd w:id="3"/>
      <w:bookmarkEnd w:id="4"/>
    </w:p>
    <w:p w:rsidR="00953DF2" w:rsidRPr="00EC5319" w:rsidRDefault="00953DF2" w:rsidP="00EC5319">
      <w:pPr>
        <w:jc w:val="both"/>
        <w:rPr>
          <w:rFonts w:ascii="Arial" w:hAnsi="Arial" w:cs="Arial"/>
          <w:iCs/>
        </w:rPr>
      </w:pPr>
    </w:p>
    <w:p w:rsidR="00953DF2" w:rsidRPr="00EC5319" w:rsidRDefault="00953DF2" w:rsidP="00EC5319">
      <w:pPr>
        <w:ind w:left="2124" w:firstLine="708"/>
        <w:rPr>
          <w:rFonts w:ascii="Arial" w:hAnsi="Arial" w:cs="Arial"/>
        </w:rPr>
      </w:pPr>
      <w:r w:rsidRPr="00EC5319">
        <w:rPr>
          <w:rFonts w:ascii="Arial" w:hAnsi="Arial" w:cs="Arial"/>
        </w:rPr>
        <w:t>Ústavnoprávny výbor NR SR</w:t>
      </w:r>
    </w:p>
    <w:p w:rsidR="00953DF2" w:rsidRPr="00EC5319" w:rsidRDefault="00953DF2" w:rsidP="00EC5319">
      <w:pPr>
        <w:jc w:val="right"/>
        <w:rPr>
          <w:rFonts w:ascii="Arial" w:hAnsi="Arial" w:cs="Arial"/>
          <w:b/>
        </w:rPr>
      </w:pPr>
    </w:p>
    <w:p w:rsidR="00953DF2" w:rsidRPr="00EC5319" w:rsidRDefault="00953DF2" w:rsidP="00EC5319">
      <w:pPr>
        <w:jc w:val="right"/>
        <w:rPr>
          <w:rFonts w:ascii="Arial" w:hAnsi="Arial" w:cs="Arial"/>
        </w:rPr>
      </w:pPr>
      <w:r w:rsidRPr="00EC5319">
        <w:rPr>
          <w:rFonts w:ascii="Arial" w:hAnsi="Arial" w:cs="Arial"/>
          <w:b/>
        </w:rPr>
        <w:t>Gestorský výbor odporúča schváliť</w:t>
      </w:r>
      <w:r w:rsidRPr="00EC5319">
        <w:rPr>
          <w:rFonts w:ascii="Arial" w:hAnsi="Arial" w:cs="Arial"/>
        </w:rPr>
        <w:t xml:space="preserve">         </w:t>
      </w:r>
    </w:p>
    <w:p w:rsidR="00953DF2" w:rsidRPr="00EC5319" w:rsidRDefault="00953DF2" w:rsidP="00EC5319">
      <w:pPr>
        <w:jc w:val="right"/>
        <w:rPr>
          <w:rFonts w:ascii="Arial" w:hAnsi="Arial" w:cs="Arial"/>
          <w:iCs/>
        </w:rPr>
      </w:pPr>
    </w:p>
    <w:p w:rsidR="00953DF2" w:rsidRPr="00EC5319" w:rsidRDefault="00953DF2" w:rsidP="00EC5319">
      <w:pPr>
        <w:pStyle w:val="Odsekzoznamu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>V § 20 odsek 2 znie:</w:t>
      </w:r>
    </w:p>
    <w:p w:rsidR="00953DF2" w:rsidRPr="00EC5319" w:rsidRDefault="00953DF2" w:rsidP="00EC5319">
      <w:pPr>
        <w:ind w:left="425"/>
        <w:jc w:val="both"/>
        <w:rPr>
          <w:rFonts w:ascii="Arial" w:hAnsi="Arial" w:cs="Arial"/>
        </w:rPr>
      </w:pPr>
      <w:r w:rsidRPr="00EC5319">
        <w:rPr>
          <w:rFonts w:ascii="Arial" w:hAnsi="Arial" w:cs="Arial"/>
        </w:rPr>
        <w:t>„(2) Administratívny poplatok je nevratný. Ak žiadateľ zaplatí vyšší administratívny poplatok, ako je jeho výška určená v odseku 3, fond sumu preplatku bezodkladne vráti žiadateľovi; preplatok sa žiadateľovi nevracia, ak suma preplatku neprevyšuje 5 eur.“.</w:t>
      </w:r>
    </w:p>
    <w:p w:rsidR="00953DF2" w:rsidRPr="00EC5319" w:rsidRDefault="00953DF2" w:rsidP="00EC5319">
      <w:pPr>
        <w:jc w:val="both"/>
        <w:rPr>
          <w:rFonts w:ascii="Arial" w:hAnsi="Arial" w:cs="Arial"/>
        </w:rPr>
      </w:pPr>
    </w:p>
    <w:p w:rsidR="00953DF2" w:rsidRPr="00EC5319" w:rsidRDefault="00953DF2" w:rsidP="00EC5319">
      <w:pPr>
        <w:ind w:left="3540"/>
        <w:contextualSpacing/>
        <w:jc w:val="both"/>
        <w:rPr>
          <w:rFonts w:ascii="Arial" w:hAnsi="Arial" w:cs="Arial"/>
        </w:rPr>
      </w:pPr>
      <w:r w:rsidRPr="00EC5319">
        <w:rPr>
          <w:rFonts w:ascii="Arial" w:hAnsi="Arial" w:cs="Arial"/>
          <w:iCs/>
        </w:rPr>
        <w:t>Ide o úpravu textu ustanovenia s cieľom jednoznačného upresnenia postupu fondu v prípade preplatkov na administratívnych poplatkoch platených žiadateľom. Navrhovanou úpravou sa z  ekonomických dôvodov navrhuje nevracať preplatok z administratívneho poplatku, ak jeho výška nepresiahne 5 eur. Zároveň sa týmto spôsobom zníži administratívna náročnosť vracania malých súm žiadateľom.</w:t>
      </w:r>
    </w:p>
    <w:p w:rsidR="00953DF2" w:rsidRPr="00EC5319" w:rsidRDefault="00953DF2" w:rsidP="00EC5319">
      <w:pPr>
        <w:jc w:val="both"/>
        <w:rPr>
          <w:rFonts w:ascii="Arial" w:hAnsi="Arial" w:cs="Arial"/>
        </w:rPr>
      </w:pPr>
    </w:p>
    <w:p w:rsidR="00953DF2" w:rsidRPr="00EC5319" w:rsidRDefault="00953DF2" w:rsidP="00EC5319">
      <w:pPr>
        <w:ind w:left="2124" w:firstLine="708"/>
        <w:rPr>
          <w:rFonts w:ascii="Arial" w:hAnsi="Arial" w:cs="Arial"/>
        </w:rPr>
      </w:pPr>
      <w:r w:rsidRPr="00EC5319">
        <w:rPr>
          <w:rFonts w:ascii="Arial" w:hAnsi="Arial" w:cs="Arial"/>
        </w:rPr>
        <w:t>Ústavnoprávny výbor NR SR</w:t>
      </w:r>
    </w:p>
    <w:p w:rsidR="00EC5319" w:rsidRPr="00EC5319" w:rsidRDefault="00EC5319" w:rsidP="00EC5319">
      <w:pPr>
        <w:jc w:val="center"/>
        <w:rPr>
          <w:rFonts w:ascii="Arial" w:hAnsi="Arial" w:cs="Arial"/>
          <w:b/>
        </w:rPr>
      </w:pPr>
    </w:p>
    <w:p w:rsidR="00953DF2" w:rsidRPr="00EC5319" w:rsidRDefault="00953DF2" w:rsidP="00EC5319">
      <w:pPr>
        <w:jc w:val="right"/>
        <w:rPr>
          <w:rFonts w:ascii="Arial" w:hAnsi="Arial" w:cs="Arial"/>
        </w:rPr>
      </w:pPr>
      <w:r w:rsidRPr="00EC5319">
        <w:rPr>
          <w:rFonts w:ascii="Arial" w:hAnsi="Arial" w:cs="Arial"/>
          <w:b/>
        </w:rPr>
        <w:t>Gestorský výbor odporúča schváliť</w:t>
      </w:r>
      <w:r w:rsidRPr="00EC5319">
        <w:rPr>
          <w:rFonts w:ascii="Arial" w:hAnsi="Arial" w:cs="Arial"/>
        </w:rPr>
        <w:t xml:space="preserve">         </w:t>
      </w:r>
    </w:p>
    <w:p w:rsidR="00CA0C68" w:rsidRDefault="00CA0C68" w:rsidP="005959A1">
      <w:pPr>
        <w:rPr>
          <w:rFonts w:ascii="Arial" w:hAnsi="Arial" w:cs="Arial"/>
        </w:rPr>
      </w:pPr>
    </w:p>
    <w:p w:rsidR="005959A1" w:rsidRDefault="005959A1" w:rsidP="005959A1">
      <w:pPr>
        <w:rPr>
          <w:rFonts w:ascii="Arial" w:hAnsi="Arial" w:cs="Arial"/>
        </w:rPr>
      </w:pPr>
    </w:p>
    <w:p w:rsidR="005959A1" w:rsidRPr="00EC5319" w:rsidRDefault="005959A1" w:rsidP="005959A1">
      <w:pPr>
        <w:rPr>
          <w:rFonts w:ascii="Arial" w:hAnsi="Arial" w:cs="Arial"/>
        </w:rPr>
      </w:pPr>
    </w:p>
    <w:p w:rsidR="00953DF2" w:rsidRPr="00EC5319" w:rsidRDefault="00953DF2" w:rsidP="00EC5319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lastRenderedPageBreak/>
        <w:t>V čl. I, § 21 ods. 2 písm. l) sa za slovo „záväzok“ vkladá slovo „prijímateľa“.</w:t>
      </w:r>
    </w:p>
    <w:p w:rsidR="00953DF2" w:rsidRPr="00EC5319" w:rsidRDefault="00953DF2" w:rsidP="00EC5319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953DF2" w:rsidRPr="00EC5319" w:rsidRDefault="00953DF2" w:rsidP="00EC5319">
      <w:pPr>
        <w:ind w:left="3540"/>
        <w:jc w:val="both"/>
        <w:rPr>
          <w:rFonts w:ascii="Arial" w:hAnsi="Arial" w:cs="Arial"/>
        </w:rPr>
      </w:pPr>
      <w:r w:rsidRPr="00EC5319">
        <w:rPr>
          <w:rFonts w:ascii="Arial" w:hAnsi="Arial" w:cs="Arial"/>
        </w:rPr>
        <w:t>Pozmeňujúci návrh pojmovo konkretizuje citované ustanovenie doplnením osoby, ktorej sa bude záväzok používania dlhodobého majetku týkať.</w:t>
      </w:r>
    </w:p>
    <w:p w:rsidR="00953DF2" w:rsidRPr="00EC5319" w:rsidRDefault="00953DF2" w:rsidP="00EC5319">
      <w:pPr>
        <w:ind w:left="3969"/>
        <w:jc w:val="both"/>
        <w:rPr>
          <w:rFonts w:ascii="Arial" w:hAnsi="Arial" w:cs="Arial"/>
        </w:rPr>
      </w:pPr>
    </w:p>
    <w:p w:rsidR="00CA0C68" w:rsidRDefault="00CA0C68" w:rsidP="00CA0C68">
      <w:pPr>
        <w:tabs>
          <w:tab w:val="left" w:pos="851"/>
          <w:tab w:val="left" w:pos="2835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4215">
        <w:rPr>
          <w:rFonts w:ascii="Arial" w:hAnsi="Arial" w:cs="Arial"/>
        </w:rPr>
        <w:t>Ústavnoprávn</w:t>
      </w:r>
      <w:r>
        <w:rPr>
          <w:rFonts w:ascii="Arial" w:hAnsi="Arial" w:cs="Arial"/>
        </w:rPr>
        <w:t>y</w:t>
      </w:r>
      <w:r w:rsidRPr="003E4215">
        <w:rPr>
          <w:rFonts w:ascii="Arial" w:hAnsi="Arial" w:cs="Arial"/>
        </w:rPr>
        <w:t xml:space="preserve"> výbor N</w:t>
      </w:r>
      <w:r>
        <w:rPr>
          <w:rFonts w:ascii="Arial" w:hAnsi="Arial" w:cs="Arial"/>
        </w:rPr>
        <w:t>R SR</w:t>
      </w:r>
    </w:p>
    <w:p w:rsidR="00CA0C68" w:rsidRDefault="00CA0C68" w:rsidP="00CA0C68">
      <w:pPr>
        <w:tabs>
          <w:tab w:val="left" w:pos="851"/>
          <w:tab w:val="left" w:pos="2835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4215">
        <w:rPr>
          <w:rFonts w:ascii="Arial" w:hAnsi="Arial" w:cs="Arial"/>
        </w:rPr>
        <w:t>Výbor N</w:t>
      </w:r>
      <w:r>
        <w:rPr>
          <w:rFonts w:ascii="Arial" w:hAnsi="Arial" w:cs="Arial"/>
        </w:rPr>
        <w:t>R SR pre financie a rozpočet</w:t>
      </w:r>
    </w:p>
    <w:p w:rsidR="00CA0C68" w:rsidRDefault="00CA0C68" w:rsidP="00CA0C68">
      <w:pPr>
        <w:tabs>
          <w:tab w:val="left" w:pos="851"/>
          <w:tab w:val="left" w:pos="2835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4215">
        <w:rPr>
          <w:rFonts w:ascii="Arial" w:hAnsi="Arial" w:cs="Arial"/>
        </w:rPr>
        <w:t>Výbor N</w:t>
      </w:r>
      <w:r>
        <w:rPr>
          <w:rFonts w:ascii="Arial" w:hAnsi="Arial" w:cs="Arial"/>
        </w:rPr>
        <w:t>R SR</w:t>
      </w:r>
      <w:r w:rsidRPr="003E4215">
        <w:rPr>
          <w:rFonts w:ascii="Arial" w:hAnsi="Arial" w:cs="Arial"/>
        </w:rPr>
        <w:t xml:space="preserve"> pre</w:t>
      </w:r>
      <w:r>
        <w:rPr>
          <w:rFonts w:ascii="Arial" w:hAnsi="Arial" w:cs="Arial"/>
        </w:rPr>
        <w:t xml:space="preserve"> hospodárske záležitosti </w:t>
      </w:r>
    </w:p>
    <w:p w:rsidR="00CA0C68" w:rsidRPr="00CA0C68" w:rsidRDefault="00CA0C68" w:rsidP="00CA0C68">
      <w:pPr>
        <w:tabs>
          <w:tab w:val="left" w:pos="851"/>
          <w:tab w:val="left" w:pos="2835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4215">
        <w:rPr>
          <w:rFonts w:ascii="Arial" w:hAnsi="Arial" w:cs="Arial"/>
        </w:rPr>
        <w:t>Výbor N</w:t>
      </w:r>
      <w:r>
        <w:rPr>
          <w:rFonts w:ascii="Arial" w:hAnsi="Arial" w:cs="Arial"/>
        </w:rPr>
        <w:t>R SR</w:t>
      </w:r>
      <w:r w:rsidRPr="003E4215">
        <w:rPr>
          <w:rFonts w:ascii="Arial" w:hAnsi="Arial" w:cs="Arial"/>
        </w:rPr>
        <w:t xml:space="preserve"> pre vz</w:t>
      </w:r>
      <w:r>
        <w:rPr>
          <w:rFonts w:ascii="Arial" w:hAnsi="Arial" w:cs="Arial"/>
        </w:rPr>
        <w:t>delávanie, vedu, mládež a šport</w:t>
      </w:r>
    </w:p>
    <w:p w:rsidR="00953DF2" w:rsidRPr="00EC5319" w:rsidRDefault="00953DF2" w:rsidP="00EC5319">
      <w:pPr>
        <w:jc w:val="right"/>
        <w:rPr>
          <w:rFonts w:ascii="Arial" w:hAnsi="Arial" w:cs="Arial"/>
          <w:b/>
        </w:rPr>
      </w:pPr>
    </w:p>
    <w:p w:rsidR="00953DF2" w:rsidRPr="00EC5319" w:rsidRDefault="00953DF2" w:rsidP="00EC5319">
      <w:pPr>
        <w:pStyle w:val="Odsekzoznamu"/>
        <w:spacing w:after="0" w:line="240" w:lineRule="auto"/>
        <w:ind w:left="284"/>
        <w:jc w:val="right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b/>
          <w:sz w:val="24"/>
          <w:szCs w:val="24"/>
        </w:rPr>
        <w:t>Gestorský výbor odporúča schváliť</w:t>
      </w:r>
      <w:r w:rsidRPr="00EC5319">
        <w:rPr>
          <w:rFonts w:ascii="Arial" w:hAnsi="Arial" w:cs="Arial"/>
          <w:sz w:val="24"/>
          <w:szCs w:val="24"/>
        </w:rPr>
        <w:t xml:space="preserve">         </w:t>
      </w:r>
    </w:p>
    <w:p w:rsidR="00953DF2" w:rsidRPr="00EC5319" w:rsidRDefault="00953DF2" w:rsidP="00EC5319">
      <w:pPr>
        <w:pStyle w:val="Odsekzoznamu"/>
        <w:spacing w:after="0" w:line="240" w:lineRule="auto"/>
        <w:ind w:left="284"/>
        <w:jc w:val="right"/>
        <w:rPr>
          <w:rFonts w:ascii="Arial" w:hAnsi="Arial" w:cs="Arial"/>
          <w:sz w:val="24"/>
          <w:szCs w:val="24"/>
        </w:rPr>
      </w:pPr>
    </w:p>
    <w:p w:rsidR="00953DF2" w:rsidRPr="00EC5319" w:rsidRDefault="00953DF2" w:rsidP="00EC531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C5319">
        <w:rPr>
          <w:rFonts w:ascii="Arial" w:hAnsi="Arial" w:cs="Arial"/>
          <w:sz w:val="24"/>
          <w:szCs w:val="24"/>
        </w:rPr>
        <w:t xml:space="preserve">V čl. I, § 23 ods. 4 sa slovo „prostriedkov“ nahrádza slovami „finančných prostriedkov“. </w:t>
      </w:r>
    </w:p>
    <w:p w:rsidR="00953DF2" w:rsidRPr="00EC5319" w:rsidRDefault="00953DF2" w:rsidP="00EC5319">
      <w:pPr>
        <w:ind w:left="3969"/>
        <w:jc w:val="both"/>
        <w:rPr>
          <w:rFonts w:ascii="Arial" w:hAnsi="Arial" w:cs="Arial"/>
        </w:rPr>
      </w:pPr>
    </w:p>
    <w:p w:rsidR="00953DF2" w:rsidRPr="00EC5319" w:rsidRDefault="00953DF2" w:rsidP="00EC5319">
      <w:pPr>
        <w:ind w:left="3540"/>
        <w:jc w:val="both"/>
        <w:rPr>
          <w:rFonts w:ascii="Arial" w:hAnsi="Arial" w:cs="Arial"/>
        </w:rPr>
      </w:pPr>
      <w:r w:rsidRPr="00EC5319">
        <w:rPr>
          <w:rFonts w:ascii="Arial" w:hAnsi="Arial" w:cs="Arial"/>
        </w:rPr>
        <w:t>Pozmeňujúci návrh pojmovo zjednocuje v návrhu zákona použité pojmy [napr. § 2 písm. a), § 16 ods.  8].</w:t>
      </w:r>
    </w:p>
    <w:p w:rsidR="00953DF2" w:rsidRPr="00EC5319" w:rsidRDefault="00953DF2" w:rsidP="00EC5319">
      <w:pPr>
        <w:tabs>
          <w:tab w:val="left" w:pos="284"/>
          <w:tab w:val="left" w:pos="3402"/>
          <w:tab w:val="left" w:pos="3828"/>
          <w:tab w:val="left" w:pos="3969"/>
        </w:tabs>
        <w:jc w:val="both"/>
        <w:rPr>
          <w:rFonts w:ascii="Arial" w:hAnsi="Arial" w:cs="Arial"/>
          <w:b/>
          <w:bCs/>
        </w:rPr>
      </w:pPr>
    </w:p>
    <w:p w:rsidR="00CA0C68" w:rsidRDefault="00CA0C68" w:rsidP="00CA0C68">
      <w:pPr>
        <w:tabs>
          <w:tab w:val="left" w:pos="851"/>
          <w:tab w:val="left" w:pos="2835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4215">
        <w:rPr>
          <w:rFonts w:ascii="Arial" w:hAnsi="Arial" w:cs="Arial"/>
        </w:rPr>
        <w:t>Ústavnoprávn</w:t>
      </w:r>
      <w:r>
        <w:rPr>
          <w:rFonts w:ascii="Arial" w:hAnsi="Arial" w:cs="Arial"/>
        </w:rPr>
        <w:t>y</w:t>
      </w:r>
      <w:r w:rsidRPr="003E4215">
        <w:rPr>
          <w:rFonts w:ascii="Arial" w:hAnsi="Arial" w:cs="Arial"/>
        </w:rPr>
        <w:t xml:space="preserve"> výbor N</w:t>
      </w:r>
      <w:r>
        <w:rPr>
          <w:rFonts w:ascii="Arial" w:hAnsi="Arial" w:cs="Arial"/>
        </w:rPr>
        <w:t>R SR</w:t>
      </w:r>
    </w:p>
    <w:p w:rsidR="00CA0C68" w:rsidRDefault="00CA0C68" w:rsidP="00CA0C68">
      <w:pPr>
        <w:tabs>
          <w:tab w:val="left" w:pos="851"/>
          <w:tab w:val="left" w:pos="2835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4215">
        <w:rPr>
          <w:rFonts w:ascii="Arial" w:hAnsi="Arial" w:cs="Arial"/>
        </w:rPr>
        <w:t>Výbor N</w:t>
      </w:r>
      <w:r>
        <w:rPr>
          <w:rFonts w:ascii="Arial" w:hAnsi="Arial" w:cs="Arial"/>
        </w:rPr>
        <w:t>R SR pre financie a rozpočet</w:t>
      </w:r>
    </w:p>
    <w:p w:rsidR="00CA0C68" w:rsidRDefault="00CA0C68" w:rsidP="00CA0C68">
      <w:pPr>
        <w:tabs>
          <w:tab w:val="left" w:pos="851"/>
          <w:tab w:val="left" w:pos="2835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4215">
        <w:rPr>
          <w:rFonts w:ascii="Arial" w:hAnsi="Arial" w:cs="Arial"/>
        </w:rPr>
        <w:t>Výbor N</w:t>
      </w:r>
      <w:r>
        <w:rPr>
          <w:rFonts w:ascii="Arial" w:hAnsi="Arial" w:cs="Arial"/>
        </w:rPr>
        <w:t>R SR</w:t>
      </w:r>
      <w:r w:rsidRPr="003E4215">
        <w:rPr>
          <w:rFonts w:ascii="Arial" w:hAnsi="Arial" w:cs="Arial"/>
        </w:rPr>
        <w:t xml:space="preserve"> pre</w:t>
      </w:r>
      <w:r>
        <w:rPr>
          <w:rFonts w:ascii="Arial" w:hAnsi="Arial" w:cs="Arial"/>
        </w:rPr>
        <w:t xml:space="preserve"> hospodárske záležitosti </w:t>
      </w:r>
    </w:p>
    <w:p w:rsidR="00CA0C68" w:rsidRPr="00CA0C68" w:rsidRDefault="00CA0C68" w:rsidP="00CA0C68">
      <w:pPr>
        <w:tabs>
          <w:tab w:val="left" w:pos="851"/>
          <w:tab w:val="left" w:pos="2835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4215">
        <w:rPr>
          <w:rFonts w:ascii="Arial" w:hAnsi="Arial" w:cs="Arial"/>
        </w:rPr>
        <w:t>Výbor N</w:t>
      </w:r>
      <w:r>
        <w:rPr>
          <w:rFonts w:ascii="Arial" w:hAnsi="Arial" w:cs="Arial"/>
        </w:rPr>
        <w:t>R SR</w:t>
      </w:r>
      <w:r w:rsidRPr="003E4215">
        <w:rPr>
          <w:rFonts w:ascii="Arial" w:hAnsi="Arial" w:cs="Arial"/>
        </w:rPr>
        <w:t xml:space="preserve"> pre vz</w:t>
      </w:r>
      <w:r>
        <w:rPr>
          <w:rFonts w:ascii="Arial" w:hAnsi="Arial" w:cs="Arial"/>
        </w:rPr>
        <w:t>delávanie, vedu, mládež a šport</w:t>
      </w:r>
    </w:p>
    <w:p w:rsidR="00BF7362" w:rsidRPr="00EC5319" w:rsidRDefault="00BF7362" w:rsidP="00EC5319">
      <w:pPr>
        <w:jc w:val="right"/>
        <w:rPr>
          <w:rFonts w:ascii="Arial" w:hAnsi="Arial" w:cs="Arial"/>
          <w:b/>
        </w:rPr>
      </w:pPr>
    </w:p>
    <w:p w:rsidR="001D3191" w:rsidRPr="00EC5319" w:rsidRDefault="001D3191" w:rsidP="00EC5319">
      <w:pPr>
        <w:jc w:val="right"/>
        <w:rPr>
          <w:rFonts w:ascii="Arial" w:hAnsi="Arial" w:cs="Arial"/>
        </w:rPr>
      </w:pPr>
      <w:r w:rsidRPr="00EC5319">
        <w:rPr>
          <w:rFonts w:ascii="Arial" w:hAnsi="Arial" w:cs="Arial"/>
          <w:b/>
        </w:rPr>
        <w:t>Gestorský výbor odporúča schváliť</w:t>
      </w:r>
      <w:r w:rsidRPr="00EC5319">
        <w:rPr>
          <w:rFonts w:ascii="Arial" w:hAnsi="Arial" w:cs="Arial"/>
        </w:rPr>
        <w:t xml:space="preserve">         </w:t>
      </w:r>
    </w:p>
    <w:p w:rsidR="001D3191" w:rsidRPr="00EC5319" w:rsidRDefault="001D3191" w:rsidP="00EC5319">
      <w:pPr>
        <w:widowControl/>
        <w:jc w:val="both"/>
        <w:rPr>
          <w:rFonts w:ascii="Arial" w:hAnsi="Arial" w:cs="Arial"/>
          <w:b/>
          <w:spacing w:val="60"/>
        </w:rPr>
      </w:pPr>
    </w:p>
    <w:p w:rsidR="001D3191" w:rsidRPr="00EC5319" w:rsidRDefault="001D3191" w:rsidP="001D3191">
      <w:pPr>
        <w:widowControl/>
        <w:jc w:val="both"/>
        <w:rPr>
          <w:rFonts w:ascii="Arial" w:hAnsi="Arial" w:cs="Arial"/>
          <w:b/>
          <w:spacing w:val="60"/>
        </w:rPr>
      </w:pPr>
    </w:p>
    <w:p w:rsidR="001D3191" w:rsidRPr="00EC5319" w:rsidRDefault="001D3191" w:rsidP="001D3191">
      <w:pPr>
        <w:widowControl/>
        <w:jc w:val="both"/>
        <w:rPr>
          <w:rFonts w:ascii="Arial" w:hAnsi="Arial" w:cs="Arial"/>
        </w:rPr>
      </w:pPr>
      <w:r w:rsidRPr="00EC5319">
        <w:rPr>
          <w:rFonts w:ascii="Arial" w:hAnsi="Arial" w:cs="Arial"/>
        </w:rPr>
        <w:tab/>
        <w:t xml:space="preserve">Gestorský výbor odporúča Národnej rade Slovenskej republiky hlasovať o návrhoch uvedených pod bodmi </w:t>
      </w:r>
      <w:r w:rsidRPr="00EC5319">
        <w:rPr>
          <w:rFonts w:ascii="Arial" w:hAnsi="Arial" w:cs="Arial"/>
          <w:b/>
        </w:rPr>
        <w:t>1 až</w:t>
      </w:r>
      <w:r w:rsidR="00BF7362" w:rsidRPr="00EC5319">
        <w:rPr>
          <w:rFonts w:ascii="Arial" w:hAnsi="Arial" w:cs="Arial"/>
          <w:b/>
        </w:rPr>
        <w:t xml:space="preserve"> </w:t>
      </w:r>
      <w:r w:rsidR="00EC5319">
        <w:rPr>
          <w:rFonts w:ascii="Arial" w:hAnsi="Arial" w:cs="Arial"/>
          <w:b/>
        </w:rPr>
        <w:t>18</w:t>
      </w:r>
      <w:r w:rsidRPr="00EC5319">
        <w:rPr>
          <w:rFonts w:ascii="Arial" w:hAnsi="Arial" w:cs="Arial"/>
          <w:b/>
        </w:rPr>
        <w:t xml:space="preserve"> </w:t>
      </w:r>
      <w:r w:rsidRPr="00EC5319">
        <w:rPr>
          <w:rFonts w:ascii="Arial" w:hAnsi="Arial" w:cs="Arial"/>
        </w:rPr>
        <w:t xml:space="preserve"> spoločne</w:t>
      </w:r>
      <w:r w:rsidRPr="00EC5319">
        <w:rPr>
          <w:rFonts w:ascii="Arial" w:hAnsi="Arial" w:cs="Arial"/>
          <w:b/>
        </w:rPr>
        <w:t xml:space="preserve"> </w:t>
      </w:r>
      <w:r w:rsidRPr="00EC5319">
        <w:rPr>
          <w:rFonts w:ascii="Arial" w:hAnsi="Arial" w:cs="Arial"/>
        </w:rPr>
        <w:t xml:space="preserve">s odporúčaním ich </w:t>
      </w:r>
      <w:r w:rsidRPr="00EC5319">
        <w:rPr>
          <w:rFonts w:ascii="Arial" w:hAnsi="Arial" w:cs="Arial"/>
          <w:b/>
          <w:spacing w:val="60"/>
        </w:rPr>
        <w:t>schváliť.</w:t>
      </w:r>
    </w:p>
    <w:p w:rsidR="00CA0C68" w:rsidRDefault="001D3191" w:rsidP="001D3191">
      <w:pPr>
        <w:widowControl/>
        <w:jc w:val="both"/>
        <w:rPr>
          <w:rFonts w:ascii="Arial" w:hAnsi="Arial" w:cs="Arial"/>
        </w:rPr>
      </w:pPr>
      <w:r w:rsidRPr="00EC5319">
        <w:rPr>
          <w:rFonts w:ascii="Arial" w:hAnsi="Arial" w:cs="Arial"/>
        </w:rPr>
        <w:tab/>
      </w:r>
    </w:p>
    <w:p w:rsidR="005959A1" w:rsidRPr="00EC5319" w:rsidRDefault="005959A1" w:rsidP="001D3191">
      <w:pPr>
        <w:widowControl/>
        <w:jc w:val="both"/>
        <w:rPr>
          <w:rFonts w:ascii="Arial" w:hAnsi="Arial" w:cs="Arial"/>
        </w:rPr>
      </w:pPr>
    </w:p>
    <w:p w:rsidR="001D3191" w:rsidRPr="00EC5319" w:rsidRDefault="001D3191" w:rsidP="001D3191">
      <w:pPr>
        <w:widowControl/>
        <w:jc w:val="center"/>
        <w:rPr>
          <w:rFonts w:ascii="Arial" w:hAnsi="Arial" w:cs="Arial"/>
          <w:b/>
        </w:rPr>
      </w:pPr>
      <w:r w:rsidRPr="00EC5319">
        <w:rPr>
          <w:rFonts w:ascii="Arial" w:hAnsi="Arial" w:cs="Arial"/>
          <w:b/>
        </w:rPr>
        <w:t>V.</w:t>
      </w:r>
    </w:p>
    <w:p w:rsidR="001D3191" w:rsidRPr="00EC5319" w:rsidRDefault="001D3191" w:rsidP="001D3191">
      <w:pPr>
        <w:widowControl/>
        <w:ind w:firstLine="708"/>
        <w:jc w:val="both"/>
        <w:rPr>
          <w:rFonts w:ascii="Arial" w:hAnsi="Arial" w:cs="Arial"/>
        </w:rPr>
      </w:pPr>
    </w:p>
    <w:p w:rsidR="001D3191" w:rsidRPr="00EC5319" w:rsidRDefault="001D3191" w:rsidP="001D3191">
      <w:pPr>
        <w:ind w:firstLine="708"/>
        <w:jc w:val="both"/>
        <w:rPr>
          <w:rFonts w:ascii="Arial" w:hAnsi="Arial" w:cs="Arial"/>
        </w:rPr>
      </w:pPr>
      <w:r w:rsidRPr="00EC5319">
        <w:rPr>
          <w:rFonts w:ascii="Arial" w:hAnsi="Arial" w:cs="Arial"/>
          <w:b/>
        </w:rPr>
        <w:t>Gestorský výbor</w:t>
      </w:r>
      <w:r w:rsidRPr="00EC5319"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 w:rsidRPr="00EC5319">
        <w:rPr>
          <w:rFonts w:ascii="Arial" w:hAnsi="Arial" w:cs="Arial"/>
          <w:b/>
          <w:spacing w:val="40"/>
        </w:rPr>
        <w:t xml:space="preserve">odporúča </w:t>
      </w:r>
      <w:r w:rsidRPr="00EC5319">
        <w:rPr>
          <w:rFonts w:ascii="Arial" w:hAnsi="Arial" w:cs="Arial"/>
        </w:rPr>
        <w:t xml:space="preserve">Národnej rade  Slovenskej republiky </w:t>
      </w:r>
      <w:r w:rsidRPr="00EC5319">
        <w:rPr>
          <w:rFonts w:ascii="Arial" w:hAnsi="Arial" w:cs="Arial"/>
          <w:b/>
        </w:rPr>
        <w:t>vládny návrh zákona</w:t>
      </w:r>
      <w:r w:rsidRPr="00EC5319">
        <w:rPr>
          <w:rFonts w:ascii="Arial" w:hAnsi="Arial" w:cs="Arial"/>
        </w:rPr>
        <w:t xml:space="preserve"> o Fonde na podporu cestovného ruchu</w:t>
      </w:r>
      <w:r w:rsidRPr="00EC5319">
        <w:rPr>
          <w:rFonts w:ascii="Arial" w:hAnsi="Arial" w:cs="Arial"/>
          <w:b/>
          <w:noProof/>
        </w:rPr>
        <w:t xml:space="preserve"> (tlač 413) </w:t>
      </w:r>
      <w:r w:rsidRPr="00EC5319">
        <w:rPr>
          <w:rFonts w:ascii="Arial" w:hAnsi="Arial" w:cs="Arial"/>
          <w:b/>
          <w:spacing w:val="40"/>
        </w:rPr>
        <w:t xml:space="preserve">schváliť </w:t>
      </w:r>
      <w:r w:rsidRPr="00EC5319">
        <w:rPr>
          <w:rFonts w:ascii="Arial" w:hAnsi="Arial" w:cs="Arial"/>
          <w:b/>
        </w:rPr>
        <w:t xml:space="preserve">v znení pozmeňujúcich a doplňujúcich návrhov </w:t>
      </w:r>
      <w:r w:rsidRPr="00EC5319">
        <w:rPr>
          <w:rFonts w:ascii="Arial" w:hAnsi="Arial" w:cs="Arial"/>
        </w:rPr>
        <w:t>uvedených v tejto správe.</w:t>
      </w:r>
    </w:p>
    <w:p w:rsidR="001D3191" w:rsidRPr="00EC5319" w:rsidRDefault="001D3191" w:rsidP="001D3191">
      <w:pPr>
        <w:widowControl/>
        <w:jc w:val="both"/>
        <w:rPr>
          <w:rFonts w:ascii="Arial" w:hAnsi="Arial" w:cs="Arial"/>
        </w:rPr>
      </w:pPr>
    </w:p>
    <w:p w:rsidR="001D3191" w:rsidRPr="00EC5319" w:rsidRDefault="001D3191" w:rsidP="001D3191">
      <w:pPr>
        <w:jc w:val="both"/>
        <w:rPr>
          <w:rFonts w:ascii="Arial" w:hAnsi="Arial" w:cs="Arial"/>
          <w:b/>
        </w:rPr>
      </w:pPr>
      <w:r w:rsidRPr="00EC5319">
        <w:rPr>
          <w:rFonts w:ascii="Arial" w:hAnsi="Arial" w:cs="Arial"/>
        </w:rPr>
        <w:tab/>
      </w:r>
      <w:r w:rsidRPr="00EC5319">
        <w:rPr>
          <w:rFonts w:ascii="Arial" w:hAnsi="Arial" w:cs="Arial"/>
          <w:b/>
        </w:rPr>
        <w:t>Predmetná spoločná správa výborov</w:t>
      </w:r>
      <w:r w:rsidRPr="00EC5319">
        <w:rPr>
          <w:rFonts w:ascii="Arial" w:hAnsi="Arial" w:cs="Arial"/>
        </w:rPr>
        <w:t xml:space="preserve"> Národnej rady Slovenskej republiky </w:t>
      </w:r>
      <w:r w:rsidRPr="00EC5319">
        <w:rPr>
          <w:rFonts w:ascii="Arial" w:hAnsi="Arial" w:cs="Arial"/>
          <w:b/>
        </w:rPr>
        <w:t>o výsledku prerokovania vládneho návrhu zákona</w:t>
      </w:r>
      <w:r w:rsidRPr="00EC5319">
        <w:rPr>
          <w:rFonts w:ascii="Arial" w:hAnsi="Arial" w:cs="Arial"/>
        </w:rPr>
        <w:t xml:space="preserve"> o Fonde na podporu cestovného ruchu</w:t>
      </w:r>
      <w:r w:rsidRPr="00EC5319">
        <w:rPr>
          <w:rFonts w:ascii="Arial" w:hAnsi="Arial" w:cs="Arial"/>
          <w:b/>
          <w:noProof/>
        </w:rPr>
        <w:t xml:space="preserve"> </w:t>
      </w:r>
      <w:r w:rsidRPr="00EC5319">
        <w:rPr>
          <w:rFonts w:ascii="Arial" w:hAnsi="Arial" w:cs="Arial"/>
        </w:rPr>
        <w:t xml:space="preserve">vo výboroch v druhom čítaní (tlač 413a) </w:t>
      </w:r>
      <w:r w:rsidRPr="00EC5319">
        <w:rPr>
          <w:rFonts w:ascii="Arial" w:hAnsi="Arial" w:cs="Arial"/>
          <w:b/>
        </w:rPr>
        <w:t xml:space="preserve">bola schválená uznesením Výboru </w:t>
      </w:r>
      <w:r w:rsidRPr="00EC5319">
        <w:rPr>
          <w:rFonts w:ascii="Arial" w:hAnsi="Arial" w:cs="Arial"/>
        </w:rPr>
        <w:t xml:space="preserve">Národnej rady Slovenskej republiky </w:t>
      </w:r>
      <w:r w:rsidRPr="00EC5319">
        <w:rPr>
          <w:rFonts w:ascii="Arial" w:hAnsi="Arial" w:cs="Arial"/>
          <w:b/>
        </w:rPr>
        <w:t>pre vzdelávanie, vedu, mládež a šport (gestorský v</w:t>
      </w:r>
      <w:r w:rsidR="00F22292">
        <w:rPr>
          <w:rFonts w:ascii="Arial" w:hAnsi="Arial" w:cs="Arial"/>
          <w:b/>
        </w:rPr>
        <w:t>ýbor) z 22. októbra 2024 č. 52.</w:t>
      </w:r>
    </w:p>
    <w:p w:rsidR="00CA0C68" w:rsidRDefault="00CA0C68" w:rsidP="001D3191">
      <w:pPr>
        <w:widowControl/>
        <w:jc w:val="both"/>
        <w:rPr>
          <w:rFonts w:ascii="Arial" w:hAnsi="Arial" w:cs="Arial"/>
        </w:rPr>
      </w:pPr>
    </w:p>
    <w:p w:rsidR="005959A1" w:rsidRDefault="005959A1" w:rsidP="001D3191">
      <w:pPr>
        <w:widowControl/>
        <w:jc w:val="both"/>
        <w:rPr>
          <w:rFonts w:ascii="Arial" w:hAnsi="Arial" w:cs="Arial"/>
        </w:rPr>
      </w:pPr>
    </w:p>
    <w:p w:rsidR="005959A1" w:rsidRDefault="005959A1" w:rsidP="001D3191">
      <w:pPr>
        <w:widowControl/>
        <w:jc w:val="both"/>
        <w:rPr>
          <w:rFonts w:ascii="Arial" w:hAnsi="Arial" w:cs="Arial"/>
        </w:rPr>
      </w:pPr>
    </w:p>
    <w:p w:rsidR="005959A1" w:rsidRPr="00EC5319" w:rsidRDefault="005959A1" w:rsidP="001D3191">
      <w:pPr>
        <w:widowControl/>
        <w:jc w:val="both"/>
        <w:rPr>
          <w:rFonts w:ascii="Arial" w:hAnsi="Arial" w:cs="Arial"/>
        </w:rPr>
      </w:pPr>
    </w:p>
    <w:p w:rsidR="001D3191" w:rsidRPr="00EC5319" w:rsidRDefault="001D3191" w:rsidP="001D3191">
      <w:pPr>
        <w:widowControl/>
        <w:ind w:firstLine="708"/>
        <w:jc w:val="both"/>
        <w:rPr>
          <w:rFonts w:ascii="Arial" w:hAnsi="Arial" w:cs="Arial"/>
        </w:rPr>
      </w:pPr>
      <w:r w:rsidRPr="00EC5319">
        <w:rPr>
          <w:rFonts w:ascii="Arial" w:hAnsi="Arial" w:cs="Arial"/>
        </w:rPr>
        <w:lastRenderedPageBreak/>
        <w:t xml:space="preserve">Týmto uznesením výbor zároveň poveril spoločného spravodajcu </w:t>
      </w:r>
      <w:r w:rsidRPr="00EC5319">
        <w:rPr>
          <w:rFonts w:ascii="Arial" w:hAnsi="Arial" w:cs="Arial"/>
          <w:b/>
        </w:rPr>
        <w:t xml:space="preserve">Karola </w:t>
      </w:r>
      <w:r w:rsidR="00F22292">
        <w:rPr>
          <w:rFonts w:ascii="Arial" w:hAnsi="Arial" w:cs="Arial"/>
          <w:b/>
        </w:rPr>
        <w:t>Farkašovského</w:t>
      </w:r>
      <w:r w:rsidRPr="00EC5319">
        <w:rPr>
          <w:rFonts w:ascii="Arial" w:hAnsi="Arial" w:cs="Arial"/>
          <w:b/>
        </w:rPr>
        <w:t xml:space="preserve"> </w:t>
      </w:r>
      <w:r w:rsidRPr="00EC5319">
        <w:rPr>
          <w:rFonts w:ascii="Arial" w:hAnsi="Arial" w:cs="Arial"/>
        </w:rPr>
        <w:t xml:space="preserve">(náhradník poslanec </w:t>
      </w:r>
      <w:r w:rsidR="00F22292">
        <w:rPr>
          <w:rFonts w:ascii="Arial" w:hAnsi="Arial" w:cs="Arial"/>
        </w:rPr>
        <w:t>Roman Michelko</w:t>
      </w:r>
      <w:r w:rsidRPr="00EC5319">
        <w:rPr>
          <w:rFonts w:ascii="Arial" w:hAnsi="Arial" w:cs="Arial"/>
        </w:rPr>
        <w:t>), aby na schôdzi Národnej rady Slovenskej republiky informoval o výsledku rokovania výborov, o stanovisku a návrhu gestorského výboru.</w:t>
      </w:r>
    </w:p>
    <w:p w:rsidR="001D3191" w:rsidRPr="00EC5319" w:rsidRDefault="001D3191" w:rsidP="001D3191">
      <w:pPr>
        <w:widowControl/>
        <w:ind w:firstLine="708"/>
        <w:jc w:val="both"/>
        <w:rPr>
          <w:rFonts w:ascii="Arial" w:hAnsi="Arial" w:cs="Arial"/>
        </w:rPr>
      </w:pPr>
    </w:p>
    <w:p w:rsidR="001D3191" w:rsidRPr="00EC5319" w:rsidRDefault="001D3191" w:rsidP="001D3191">
      <w:pPr>
        <w:widowControl/>
        <w:ind w:firstLine="708"/>
        <w:jc w:val="both"/>
        <w:rPr>
          <w:rFonts w:ascii="Arial" w:hAnsi="Arial" w:cs="Arial"/>
        </w:rPr>
      </w:pPr>
    </w:p>
    <w:p w:rsidR="001D3191" w:rsidRPr="00EC5319" w:rsidRDefault="001D3191" w:rsidP="001D3191">
      <w:pPr>
        <w:widowControl/>
        <w:ind w:firstLine="708"/>
        <w:jc w:val="both"/>
        <w:rPr>
          <w:rFonts w:ascii="Arial" w:hAnsi="Arial" w:cs="Arial"/>
        </w:rPr>
      </w:pPr>
    </w:p>
    <w:p w:rsidR="001D3191" w:rsidRPr="00EC5319" w:rsidRDefault="001D3191" w:rsidP="001D3191">
      <w:pPr>
        <w:widowControl/>
        <w:jc w:val="both"/>
        <w:rPr>
          <w:rFonts w:ascii="Arial" w:hAnsi="Arial" w:cs="Arial"/>
        </w:rPr>
      </w:pPr>
      <w:r w:rsidRPr="00EC5319">
        <w:rPr>
          <w:rFonts w:ascii="Arial" w:hAnsi="Arial" w:cs="Arial"/>
        </w:rPr>
        <w:t xml:space="preserve"> </w:t>
      </w:r>
    </w:p>
    <w:p w:rsidR="001D3191" w:rsidRPr="00EC5319" w:rsidRDefault="001D3191" w:rsidP="001D3191">
      <w:pPr>
        <w:widowControl/>
        <w:jc w:val="center"/>
        <w:rPr>
          <w:rFonts w:ascii="Arial" w:hAnsi="Arial" w:cs="Arial"/>
        </w:rPr>
      </w:pPr>
      <w:r w:rsidRPr="00EC5319">
        <w:rPr>
          <w:rFonts w:ascii="Arial" w:hAnsi="Arial" w:cs="Arial"/>
        </w:rPr>
        <w:t>Bratislava  október 2024</w:t>
      </w:r>
    </w:p>
    <w:p w:rsidR="001D3191" w:rsidRPr="00EC5319" w:rsidRDefault="001D3191" w:rsidP="001D3191">
      <w:pPr>
        <w:widowControl/>
        <w:jc w:val="both"/>
        <w:rPr>
          <w:rFonts w:ascii="Arial" w:hAnsi="Arial" w:cs="Arial"/>
        </w:rPr>
      </w:pPr>
    </w:p>
    <w:p w:rsidR="001D3191" w:rsidRPr="00EC5319" w:rsidRDefault="001D3191" w:rsidP="001D3191">
      <w:pPr>
        <w:widowControl/>
        <w:jc w:val="both"/>
        <w:rPr>
          <w:rFonts w:ascii="Arial" w:hAnsi="Arial" w:cs="Arial"/>
        </w:rPr>
      </w:pPr>
    </w:p>
    <w:p w:rsidR="001D3191" w:rsidRPr="00EC5319" w:rsidRDefault="001D3191" w:rsidP="001D3191">
      <w:pPr>
        <w:widowControl/>
        <w:jc w:val="both"/>
        <w:rPr>
          <w:rFonts w:ascii="Arial" w:hAnsi="Arial" w:cs="Arial"/>
        </w:rPr>
      </w:pPr>
    </w:p>
    <w:p w:rsidR="001D3191" w:rsidRPr="00EC5319" w:rsidRDefault="001D3191" w:rsidP="001D3191">
      <w:pPr>
        <w:widowControl/>
        <w:jc w:val="both"/>
        <w:rPr>
          <w:rFonts w:ascii="Arial" w:hAnsi="Arial" w:cs="Arial"/>
        </w:rPr>
      </w:pPr>
    </w:p>
    <w:p w:rsidR="001D3191" w:rsidRPr="00EC5319" w:rsidRDefault="001D3191" w:rsidP="001D3191">
      <w:pPr>
        <w:widowControl/>
        <w:jc w:val="both"/>
        <w:rPr>
          <w:rFonts w:ascii="Arial" w:hAnsi="Arial" w:cs="Arial"/>
        </w:rPr>
      </w:pPr>
    </w:p>
    <w:p w:rsidR="001D3191" w:rsidRPr="00EC5319" w:rsidRDefault="001D3191" w:rsidP="001D3191">
      <w:pPr>
        <w:widowControl/>
        <w:jc w:val="center"/>
        <w:rPr>
          <w:rFonts w:ascii="Arial" w:hAnsi="Arial" w:cs="Arial"/>
          <w:b/>
        </w:rPr>
      </w:pPr>
      <w:r w:rsidRPr="00EC5319">
        <w:rPr>
          <w:rFonts w:ascii="Arial" w:hAnsi="Arial" w:cs="Arial"/>
          <w:b/>
        </w:rPr>
        <w:t xml:space="preserve">Paula Puškárová </w:t>
      </w:r>
      <w:r w:rsidR="00D62B1F">
        <w:rPr>
          <w:rFonts w:ascii="Arial" w:hAnsi="Arial" w:cs="Arial"/>
          <w:b/>
        </w:rPr>
        <w:t>v. r.</w:t>
      </w:r>
      <w:bookmarkStart w:id="5" w:name="_GoBack"/>
      <w:bookmarkEnd w:id="5"/>
    </w:p>
    <w:p w:rsidR="001D3191" w:rsidRPr="00EC5319" w:rsidRDefault="001D3191" w:rsidP="001D3191">
      <w:pPr>
        <w:widowControl/>
        <w:jc w:val="center"/>
        <w:rPr>
          <w:rFonts w:ascii="Arial" w:hAnsi="Arial" w:cs="Arial"/>
        </w:rPr>
      </w:pPr>
      <w:r w:rsidRPr="00EC5319">
        <w:rPr>
          <w:rFonts w:ascii="Arial" w:hAnsi="Arial" w:cs="Arial"/>
        </w:rPr>
        <w:t xml:space="preserve">predsedníčka </w:t>
      </w:r>
    </w:p>
    <w:p w:rsidR="001D3191" w:rsidRDefault="001D3191" w:rsidP="001D3191">
      <w:pPr>
        <w:widowControl/>
        <w:jc w:val="center"/>
        <w:rPr>
          <w:rFonts w:ascii="Arial" w:hAnsi="Arial" w:cs="Arial"/>
        </w:rPr>
      </w:pPr>
      <w:r w:rsidRPr="00EC5319">
        <w:rPr>
          <w:rFonts w:ascii="Arial" w:hAnsi="Arial" w:cs="Arial"/>
        </w:rPr>
        <w:t>Výboru NR SR  pre vzdelávanie, vedu, mládež a šport</w:t>
      </w:r>
    </w:p>
    <w:p w:rsidR="001D3191" w:rsidRDefault="001D3191" w:rsidP="001D3191"/>
    <w:p w:rsidR="001D3191" w:rsidRDefault="001D3191" w:rsidP="001D3191">
      <w:pPr>
        <w:rPr>
          <w:bCs/>
        </w:rPr>
      </w:pPr>
    </w:p>
    <w:p w:rsidR="001D3191" w:rsidRDefault="001D3191" w:rsidP="001D3191">
      <w:pPr>
        <w:rPr>
          <w:bCs/>
        </w:rPr>
      </w:pPr>
    </w:p>
    <w:p w:rsidR="001D3191" w:rsidRDefault="001D3191" w:rsidP="001D3191"/>
    <w:p w:rsidR="001D3191" w:rsidRDefault="001D3191" w:rsidP="001D3191"/>
    <w:p w:rsidR="001D3191" w:rsidRDefault="001D3191" w:rsidP="001D3191"/>
    <w:p w:rsidR="001D3191" w:rsidRDefault="001D3191" w:rsidP="001D3191"/>
    <w:p w:rsidR="004A65BD" w:rsidRDefault="00D62B1F"/>
    <w:sectPr w:rsidR="004A65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C68" w:rsidRDefault="00CA0C68" w:rsidP="00CA0C68">
      <w:r>
        <w:separator/>
      </w:r>
    </w:p>
  </w:endnote>
  <w:endnote w:type="continuationSeparator" w:id="0">
    <w:p w:rsidR="00CA0C68" w:rsidRDefault="00CA0C68" w:rsidP="00CA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812789"/>
      <w:docPartObj>
        <w:docPartGallery w:val="Page Numbers (Bottom of Page)"/>
        <w:docPartUnique/>
      </w:docPartObj>
    </w:sdtPr>
    <w:sdtEndPr/>
    <w:sdtContent>
      <w:p w:rsidR="00CA0C68" w:rsidRDefault="00CA0C6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B1F">
          <w:rPr>
            <w:noProof/>
          </w:rPr>
          <w:t>9</w:t>
        </w:r>
        <w:r>
          <w:fldChar w:fldCharType="end"/>
        </w:r>
      </w:p>
    </w:sdtContent>
  </w:sdt>
  <w:p w:rsidR="00CA0C68" w:rsidRDefault="00CA0C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C68" w:rsidRDefault="00CA0C68" w:rsidP="00CA0C68">
      <w:r>
        <w:separator/>
      </w:r>
    </w:p>
  </w:footnote>
  <w:footnote w:type="continuationSeparator" w:id="0">
    <w:p w:rsidR="00CA0C68" w:rsidRDefault="00CA0C68" w:rsidP="00CA0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33892"/>
    <w:multiLevelType w:val="multilevel"/>
    <w:tmpl w:val="0456C68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79B4442"/>
    <w:multiLevelType w:val="hybridMultilevel"/>
    <w:tmpl w:val="F4108DCE"/>
    <w:lvl w:ilvl="0" w:tplc="C36ECF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>
      <w:start w:val="1"/>
      <w:numFmt w:val="lowerRoman"/>
      <w:lvlText w:val="%3."/>
      <w:lvlJc w:val="right"/>
      <w:pPr>
        <w:ind w:left="2651" w:hanging="180"/>
      </w:pPr>
    </w:lvl>
    <w:lvl w:ilvl="3" w:tplc="041B000F">
      <w:start w:val="1"/>
      <w:numFmt w:val="decimal"/>
      <w:lvlText w:val="%4."/>
      <w:lvlJc w:val="left"/>
      <w:pPr>
        <w:ind w:left="3371" w:hanging="360"/>
      </w:pPr>
    </w:lvl>
    <w:lvl w:ilvl="4" w:tplc="041B0019">
      <w:start w:val="1"/>
      <w:numFmt w:val="lowerLetter"/>
      <w:lvlText w:val="%5."/>
      <w:lvlJc w:val="left"/>
      <w:pPr>
        <w:ind w:left="4091" w:hanging="360"/>
      </w:pPr>
    </w:lvl>
    <w:lvl w:ilvl="5" w:tplc="041B001B">
      <w:start w:val="1"/>
      <w:numFmt w:val="lowerRoman"/>
      <w:lvlText w:val="%6."/>
      <w:lvlJc w:val="right"/>
      <w:pPr>
        <w:ind w:left="4811" w:hanging="180"/>
      </w:pPr>
    </w:lvl>
    <w:lvl w:ilvl="6" w:tplc="041B000F">
      <w:start w:val="1"/>
      <w:numFmt w:val="decimal"/>
      <w:lvlText w:val="%7."/>
      <w:lvlJc w:val="left"/>
      <w:pPr>
        <w:ind w:left="5531" w:hanging="360"/>
      </w:pPr>
    </w:lvl>
    <w:lvl w:ilvl="7" w:tplc="041B0019">
      <w:start w:val="1"/>
      <w:numFmt w:val="lowerLetter"/>
      <w:lvlText w:val="%8."/>
      <w:lvlJc w:val="left"/>
      <w:pPr>
        <w:ind w:left="6251" w:hanging="360"/>
      </w:pPr>
    </w:lvl>
    <w:lvl w:ilvl="8" w:tplc="041B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91"/>
    <w:rsid w:val="00045387"/>
    <w:rsid w:val="000C513F"/>
    <w:rsid w:val="001D3191"/>
    <w:rsid w:val="002F0ACB"/>
    <w:rsid w:val="005959A1"/>
    <w:rsid w:val="00611C77"/>
    <w:rsid w:val="006D10A7"/>
    <w:rsid w:val="008F66CE"/>
    <w:rsid w:val="00953DF2"/>
    <w:rsid w:val="00B040C0"/>
    <w:rsid w:val="00BF7362"/>
    <w:rsid w:val="00CA0C68"/>
    <w:rsid w:val="00D62B1F"/>
    <w:rsid w:val="00EC5319"/>
    <w:rsid w:val="00F2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8255"/>
  <w15:chartTrackingRefBased/>
  <w15:docId w15:val="{92DD2D62-FEDD-4771-A176-0FCEEFA3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31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D3191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D3191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D3191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D3191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1D3191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1D3191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319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319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1D3191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,2"/>
    <w:basedOn w:val="Normlny"/>
    <w:link w:val="OdsekzoznamuChar"/>
    <w:uiPriority w:val="34"/>
    <w:qFormat/>
    <w:rsid w:val="001D3191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A0C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A0C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A0C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A0C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0C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0C6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8A83F-97B4-483F-9EAA-FB0BEF22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9</cp:revision>
  <cp:lastPrinted>2024-10-22T09:03:00Z</cp:lastPrinted>
  <dcterms:created xsi:type="dcterms:W3CDTF">2024-10-10T07:32:00Z</dcterms:created>
  <dcterms:modified xsi:type="dcterms:W3CDTF">2024-10-22T11:31:00Z</dcterms:modified>
</cp:coreProperties>
</file>