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135B3" w:rsidRDefault="00C135B3" w:rsidP="00C135B3">
      <w:pPr>
        <w:pStyle w:val="Nadpis1"/>
        <w:jc w:val="left"/>
        <w:rPr>
          <w:rFonts w:ascii="Arial" w:hAnsi="Arial" w:cs="Arial"/>
          <w:bCs/>
          <w:i/>
          <w:spacing w:val="0"/>
        </w:rPr>
      </w:pPr>
      <w:r>
        <w:rPr>
          <w:rFonts w:ascii="Arial" w:hAnsi="Arial" w:cs="Arial"/>
          <w:bCs/>
          <w:i/>
          <w:spacing w:val="0"/>
        </w:rPr>
        <w:t>Výbor Národnej rady Slovenskej republiky</w:t>
      </w:r>
    </w:p>
    <w:p w:rsidR="00C135B3" w:rsidRDefault="00C135B3" w:rsidP="00C135B3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  <w:i/>
        </w:rPr>
        <w:t xml:space="preserve">     pre vzdelávanie, vedu, mládež a šport</w:t>
      </w:r>
    </w:p>
    <w:p w:rsidR="00C135B3" w:rsidRDefault="00C135B3" w:rsidP="00C135B3">
      <w:pPr>
        <w:rPr>
          <w:rFonts w:ascii="Arial" w:hAnsi="Arial" w:cs="Arial"/>
          <w:b/>
          <w:bCs/>
        </w:rPr>
      </w:pPr>
    </w:p>
    <w:p w:rsidR="000E64B5" w:rsidRDefault="000E64B5" w:rsidP="000E64B5">
      <w:pPr>
        <w:pStyle w:val="Nadpis1"/>
        <w:ind w:left="4956" w:firstLine="708"/>
        <w:jc w:val="left"/>
        <w:rPr>
          <w:rFonts w:ascii="Arial" w:hAnsi="Arial" w:cs="Arial"/>
          <w:b w:val="0"/>
          <w:bCs/>
          <w:spacing w:val="0"/>
        </w:rPr>
      </w:pPr>
      <w:r>
        <w:rPr>
          <w:rFonts w:ascii="Arial" w:hAnsi="Arial" w:cs="Arial"/>
          <w:b w:val="0"/>
          <w:bCs/>
          <w:spacing w:val="0"/>
        </w:rPr>
        <w:t xml:space="preserve">  13. schôdza výboru</w:t>
      </w:r>
    </w:p>
    <w:p w:rsidR="000E64B5" w:rsidRDefault="000E64B5" w:rsidP="000E64B5">
      <w:pPr>
        <w:pStyle w:val="Nadpis6"/>
        <w:jc w:val="right"/>
        <w:rPr>
          <w:rFonts w:ascii="Arial" w:hAnsi="Arial" w:cs="Arial"/>
          <w:b w:val="0"/>
          <w:bCs/>
          <w:szCs w:val="24"/>
        </w:rPr>
      </w:pPr>
      <w:r>
        <w:rPr>
          <w:rFonts w:ascii="Arial" w:hAnsi="Arial" w:cs="Arial"/>
          <w:b w:val="0"/>
          <w:bCs/>
          <w:spacing w:val="0"/>
          <w:sz w:val="24"/>
          <w:szCs w:val="24"/>
        </w:rPr>
        <w:t>Číslo: KNR-VVMS-21980/2024</w:t>
      </w:r>
    </w:p>
    <w:p w:rsidR="000E64B5" w:rsidRDefault="000E64B5" w:rsidP="00C135B3">
      <w:pPr>
        <w:jc w:val="center"/>
        <w:rPr>
          <w:rFonts w:ascii="Arial" w:hAnsi="Arial" w:cs="Arial"/>
          <w:b/>
          <w:bCs/>
          <w:sz w:val="28"/>
          <w:szCs w:val="28"/>
        </w:rPr>
      </w:pPr>
    </w:p>
    <w:p w:rsidR="00C135B3" w:rsidRDefault="00C135B3" w:rsidP="00C135B3">
      <w:pPr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43</w:t>
      </w:r>
    </w:p>
    <w:p w:rsidR="00C135B3" w:rsidRDefault="00C135B3" w:rsidP="00C135B3">
      <w:pPr>
        <w:pStyle w:val="Nadpis6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</w:rPr>
        <w:t>Uznesenie</w:t>
      </w:r>
    </w:p>
    <w:p w:rsidR="00C135B3" w:rsidRDefault="00C135B3" w:rsidP="00C135B3">
      <w:pPr>
        <w:rPr>
          <w:rFonts w:ascii="Arial" w:hAnsi="Arial" w:cs="Arial"/>
        </w:rPr>
      </w:pPr>
    </w:p>
    <w:p w:rsidR="00C135B3" w:rsidRDefault="00C135B3" w:rsidP="00C135B3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Výboru Národnej rady Slovenskej republiky</w:t>
      </w:r>
    </w:p>
    <w:p w:rsidR="00C135B3" w:rsidRDefault="00C135B3" w:rsidP="00C135B3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pre vzdelávanie, vedu, mládež a šport</w:t>
      </w:r>
    </w:p>
    <w:p w:rsidR="00C135B3" w:rsidRDefault="00C135B3" w:rsidP="00C135B3">
      <w:pPr>
        <w:jc w:val="center"/>
        <w:rPr>
          <w:rFonts w:ascii="Arial" w:hAnsi="Arial" w:cs="Arial"/>
          <w:b/>
          <w:bCs/>
        </w:rPr>
      </w:pPr>
    </w:p>
    <w:p w:rsidR="00C135B3" w:rsidRDefault="00C135B3" w:rsidP="00C135B3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z 15. októbra 2024</w:t>
      </w:r>
    </w:p>
    <w:p w:rsidR="00C135B3" w:rsidRDefault="00C135B3" w:rsidP="00C135B3">
      <w:pPr>
        <w:jc w:val="center"/>
        <w:rPr>
          <w:rFonts w:ascii="Arial" w:hAnsi="Arial" w:cs="Arial"/>
          <w:b/>
          <w:bCs/>
        </w:rPr>
      </w:pPr>
    </w:p>
    <w:p w:rsidR="00C135B3" w:rsidRDefault="00C135B3" w:rsidP="00C135B3">
      <w:pPr>
        <w:pStyle w:val="Nadpis2"/>
        <w:shd w:val="clear" w:color="auto" w:fill="FFFFFF"/>
        <w:spacing w:before="0"/>
        <w:ind w:firstLine="708"/>
        <w:jc w:val="both"/>
        <w:rPr>
          <w:rFonts w:ascii="Arial" w:hAnsi="Arial" w:cs="Arial"/>
          <w:color w:val="auto"/>
          <w:sz w:val="24"/>
          <w:szCs w:val="24"/>
        </w:rPr>
      </w:pPr>
      <w:r>
        <w:rPr>
          <w:rFonts w:ascii="Arial" w:hAnsi="Arial" w:cs="Arial"/>
          <w:bCs/>
          <w:color w:val="auto"/>
          <w:sz w:val="24"/>
          <w:szCs w:val="24"/>
        </w:rPr>
        <w:t xml:space="preserve">Výbor Národnej rady Slovenskej republiky pre vzdelávanie, vedu, mládež a šport </w:t>
      </w:r>
      <w:r>
        <w:rPr>
          <w:rFonts w:ascii="Arial" w:hAnsi="Arial" w:cs="Arial"/>
          <w:b/>
          <w:color w:val="auto"/>
          <w:spacing w:val="40"/>
          <w:sz w:val="24"/>
          <w:szCs w:val="24"/>
        </w:rPr>
        <w:t>prerokoval</w:t>
      </w:r>
      <w:r>
        <w:rPr>
          <w:rFonts w:ascii="Arial" w:hAnsi="Arial" w:cs="Arial"/>
          <w:bCs/>
          <w:color w:val="auto"/>
          <w:sz w:val="24"/>
          <w:szCs w:val="24"/>
        </w:rPr>
        <w:t xml:space="preserve"> </w:t>
      </w:r>
      <w:r>
        <w:rPr>
          <w:rFonts w:ascii="Arial" w:hAnsi="Arial" w:cs="Arial"/>
          <w:color w:val="auto"/>
          <w:sz w:val="24"/>
          <w:szCs w:val="24"/>
        </w:rPr>
        <w:t xml:space="preserve">návrh predsedu NR SR na určenie gestorského výboru </w:t>
      </w:r>
      <w:r w:rsidRPr="00C135B3">
        <w:rPr>
          <w:rFonts w:ascii="Arial" w:hAnsi="Arial" w:cs="Arial"/>
          <w:bCs/>
          <w:color w:val="auto"/>
          <w:sz w:val="24"/>
          <w:szCs w:val="24"/>
        </w:rPr>
        <w:t>k v</w:t>
      </w:r>
      <w:r w:rsidRPr="00C135B3">
        <w:rPr>
          <w:rFonts w:ascii="Arial" w:hAnsi="Arial" w:cs="Arial"/>
          <w:color w:val="auto"/>
          <w:sz w:val="24"/>
          <w:szCs w:val="24"/>
        </w:rPr>
        <w:t xml:space="preserve">ládnemu návrhu zákona, </w:t>
      </w:r>
      <w:r w:rsidRPr="00C135B3">
        <w:rPr>
          <w:rFonts w:ascii="Arial" w:hAnsi="Arial" w:cs="Arial"/>
          <w:noProof/>
          <w:color w:val="auto"/>
          <w:sz w:val="24"/>
          <w:szCs w:val="24"/>
        </w:rPr>
        <w:t>ktorým sa mení a dopĺňa zákon č. 310/2019 Z. z. o Fonde  na  podporu  športu  a o zmene a doplnení niektorých zákonov v znení neskorších predpisov</w:t>
      </w:r>
      <w:r w:rsidRPr="00F97D31">
        <w:rPr>
          <w:rFonts w:ascii="Arial" w:hAnsi="Arial" w:cs="Arial"/>
          <w:b/>
          <w:noProof/>
          <w:color w:val="auto"/>
          <w:sz w:val="24"/>
          <w:szCs w:val="24"/>
        </w:rPr>
        <w:t xml:space="preserve"> </w:t>
      </w:r>
      <w:r w:rsidRPr="00F97D31">
        <w:rPr>
          <w:rFonts w:ascii="Arial" w:hAnsi="Arial" w:cs="Arial"/>
          <w:b/>
          <w:color w:val="auto"/>
          <w:sz w:val="24"/>
          <w:szCs w:val="24"/>
        </w:rPr>
        <w:t>(tlač 520) - prvé čítanie</w:t>
      </w:r>
      <w:r>
        <w:rPr>
          <w:b/>
          <w:color w:val="auto"/>
        </w:rPr>
        <w:t xml:space="preserve"> </w:t>
      </w:r>
      <w:r>
        <w:rPr>
          <w:color w:val="auto"/>
        </w:rPr>
        <w:t xml:space="preserve"> </w:t>
      </w:r>
      <w:r>
        <w:rPr>
          <w:rFonts w:ascii="Arial" w:hAnsi="Arial" w:cs="Arial"/>
          <w:color w:val="auto"/>
          <w:sz w:val="24"/>
          <w:szCs w:val="24"/>
        </w:rPr>
        <w:t>a</w:t>
      </w:r>
    </w:p>
    <w:p w:rsidR="00C135B3" w:rsidRDefault="00C135B3" w:rsidP="00C135B3"/>
    <w:p w:rsidR="00C135B3" w:rsidRDefault="00C135B3" w:rsidP="00C135B3">
      <w:pPr>
        <w:pStyle w:val="Nadpis6"/>
        <w:numPr>
          <w:ilvl w:val="0"/>
          <w:numId w:val="1"/>
        </w:numPr>
        <w:jc w:val="lef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konštatuje,</w:t>
      </w:r>
    </w:p>
    <w:p w:rsidR="00C135B3" w:rsidRDefault="00C135B3" w:rsidP="00C135B3">
      <w:pPr>
        <w:rPr>
          <w:rFonts w:ascii="Arial" w:hAnsi="Arial" w:cs="Arial"/>
        </w:rPr>
      </w:pPr>
    </w:p>
    <w:p w:rsidR="00C135B3" w:rsidRDefault="00C135B3" w:rsidP="00C135B3">
      <w:pPr>
        <w:ind w:left="1105"/>
        <w:jc w:val="both"/>
        <w:rPr>
          <w:rFonts w:ascii="Arial" w:hAnsi="Arial" w:cs="Arial"/>
          <w:bCs/>
        </w:rPr>
      </w:pPr>
      <w:r>
        <w:rPr>
          <w:rFonts w:ascii="Arial" w:hAnsi="Arial" w:cs="Arial"/>
        </w:rPr>
        <w:t xml:space="preserve">že predseda Národnej rady Slovenskej republiky v súlade s § 71 zákona NR SR č. 350/1996 Z. z. o rokovacom poriadku v znení neskorších predpisov rozhodnutím  č. 545 zo 7. októbra 2024 určil Výbor NR SR pre </w:t>
      </w:r>
      <w:r>
        <w:rPr>
          <w:rFonts w:ascii="Arial" w:hAnsi="Arial" w:cs="Arial"/>
          <w:bCs/>
        </w:rPr>
        <w:t>vzdelávanie, vedu, mládež a šport ako gestorský výbor k prerokovaniu predmetného vládneho návrhu zákona;</w:t>
      </w:r>
    </w:p>
    <w:p w:rsidR="00C135B3" w:rsidRDefault="00C135B3" w:rsidP="00C135B3">
      <w:pPr>
        <w:ind w:left="397"/>
        <w:jc w:val="both"/>
        <w:rPr>
          <w:rFonts w:ascii="Arial" w:hAnsi="Arial" w:cs="Arial"/>
        </w:rPr>
      </w:pPr>
    </w:p>
    <w:p w:rsidR="00C135B3" w:rsidRDefault="00C135B3" w:rsidP="00C135B3">
      <w:pPr>
        <w:pStyle w:val="Nadpis6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určuje</w:t>
      </w:r>
    </w:p>
    <w:p w:rsidR="00C135B3" w:rsidRDefault="00C135B3" w:rsidP="00C135B3">
      <w:pPr>
        <w:jc w:val="both"/>
        <w:rPr>
          <w:rFonts w:ascii="Arial" w:hAnsi="Arial" w:cs="Arial"/>
          <w:b/>
          <w:spacing w:val="50"/>
        </w:rPr>
      </w:pPr>
    </w:p>
    <w:p w:rsidR="00C135B3" w:rsidRDefault="00C135B3" w:rsidP="00C135B3">
      <w:pPr>
        <w:pStyle w:val="Zarkazkladnhotextu2"/>
        <w:ind w:left="1105"/>
        <w:rPr>
          <w:rFonts w:ascii="Arial" w:hAnsi="Arial" w:cs="Arial"/>
        </w:rPr>
      </w:pPr>
      <w:r>
        <w:rPr>
          <w:rFonts w:ascii="Arial" w:hAnsi="Arial" w:cs="Arial"/>
        </w:rPr>
        <w:t xml:space="preserve">v súlade s § 73 ods. 1 zákona č. 350/1996 Z. z. o rokovacom poriadku Národnej rady Slovenskej republiky v znení neskorších predpisov poslanca </w:t>
      </w:r>
      <w:r w:rsidR="00905FCA">
        <w:rPr>
          <w:rFonts w:ascii="Arial" w:hAnsi="Arial" w:cs="Arial"/>
          <w:b/>
        </w:rPr>
        <w:t xml:space="preserve">Dušana </w:t>
      </w:r>
      <w:proofErr w:type="spellStart"/>
      <w:r w:rsidR="00905FCA">
        <w:rPr>
          <w:rFonts w:ascii="Arial" w:hAnsi="Arial" w:cs="Arial"/>
          <w:b/>
        </w:rPr>
        <w:t>Galisa</w:t>
      </w:r>
      <w:proofErr w:type="spellEnd"/>
      <w:r>
        <w:rPr>
          <w:rFonts w:ascii="Arial" w:hAnsi="Arial" w:cs="Arial"/>
          <w:b/>
          <w:spacing w:val="40"/>
        </w:rPr>
        <w:t xml:space="preserve"> </w:t>
      </w:r>
      <w:r>
        <w:rPr>
          <w:rFonts w:ascii="Arial" w:hAnsi="Arial" w:cs="Arial"/>
        </w:rPr>
        <w:t>za spravodajcu výboru k  predmetnému vládnemu návrhu zákona v prvom čítaní;</w:t>
      </w:r>
    </w:p>
    <w:p w:rsidR="00C135B3" w:rsidRDefault="00C135B3" w:rsidP="00C135B3">
      <w:pPr>
        <w:pStyle w:val="Zarkazkladnhotextu"/>
        <w:ind w:firstLine="0"/>
        <w:rPr>
          <w:rFonts w:ascii="Arial" w:hAnsi="Arial" w:cs="Arial"/>
        </w:rPr>
      </w:pPr>
    </w:p>
    <w:p w:rsidR="00C135B3" w:rsidRDefault="00C135B3" w:rsidP="00C135B3">
      <w:pPr>
        <w:pStyle w:val="Zarkazkladnhotextu"/>
        <w:numPr>
          <w:ilvl w:val="0"/>
          <w:numId w:val="1"/>
        </w:numPr>
        <w:rPr>
          <w:rFonts w:ascii="Arial" w:hAnsi="Arial" w:cs="Arial"/>
          <w:b/>
        </w:rPr>
      </w:pPr>
      <w:r>
        <w:rPr>
          <w:rFonts w:ascii="Arial" w:hAnsi="Arial" w:cs="Arial"/>
          <w:b/>
          <w:spacing w:val="40"/>
        </w:rPr>
        <w:t>ukladá</w:t>
      </w:r>
      <w:r>
        <w:rPr>
          <w:rFonts w:ascii="Arial" w:hAnsi="Arial" w:cs="Arial"/>
          <w:b/>
        </w:rPr>
        <w:t xml:space="preserve"> predsedníčke výboru </w:t>
      </w:r>
      <w:r>
        <w:rPr>
          <w:rFonts w:ascii="Arial" w:hAnsi="Arial" w:cs="Arial"/>
        </w:rPr>
        <w:t>informovať predsedu Národnej rady Slovenskej republiky o prijatom uznesení.</w:t>
      </w:r>
    </w:p>
    <w:p w:rsidR="00C135B3" w:rsidRDefault="00C135B3" w:rsidP="00C135B3">
      <w:pPr>
        <w:rPr>
          <w:rFonts w:ascii="Arial" w:hAnsi="Arial" w:cs="Arial"/>
        </w:rPr>
      </w:pPr>
    </w:p>
    <w:p w:rsidR="00C135B3" w:rsidRDefault="00C135B3" w:rsidP="00C135B3">
      <w:pPr>
        <w:rPr>
          <w:rFonts w:ascii="Arial" w:hAnsi="Arial" w:cs="Arial"/>
        </w:rPr>
      </w:pPr>
    </w:p>
    <w:p w:rsidR="00690A65" w:rsidRDefault="00690A65" w:rsidP="00C135B3">
      <w:pPr>
        <w:rPr>
          <w:rFonts w:ascii="Arial" w:hAnsi="Arial" w:cs="Arial"/>
        </w:rPr>
      </w:pPr>
      <w:bookmarkStart w:id="0" w:name="_GoBack"/>
      <w:bookmarkEnd w:id="0"/>
    </w:p>
    <w:p w:rsidR="00C135B3" w:rsidRDefault="00C135B3" w:rsidP="00C135B3">
      <w:pPr>
        <w:ind w:left="397" w:firstLine="708"/>
        <w:rPr>
          <w:rFonts w:ascii="Arial" w:hAnsi="Arial" w:cs="Arial"/>
        </w:rPr>
      </w:pPr>
    </w:p>
    <w:p w:rsidR="00C135B3" w:rsidRDefault="00C135B3" w:rsidP="00C135B3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      Augustín  </w:t>
      </w:r>
      <w:r>
        <w:rPr>
          <w:rFonts w:ascii="Arial" w:hAnsi="Arial" w:cs="Arial"/>
          <w:b/>
          <w:spacing w:val="40"/>
        </w:rPr>
        <w:t xml:space="preserve">Hambálek </w:t>
      </w:r>
      <w:r>
        <w:rPr>
          <w:rFonts w:ascii="Arial" w:hAnsi="Arial" w:cs="Arial"/>
        </w:rPr>
        <w:t xml:space="preserve">                                               Paula </w:t>
      </w:r>
      <w:r>
        <w:rPr>
          <w:rFonts w:ascii="Arial" w:hAnsi="Arial" w:cs="Arial"/>
          <w:b/>
          <w:spacing w:val="40"/>
        </w:rPr>
        <w:t>Puškárová</w:t>
      </w:r>
      <w:r>
        <w:rPr>
          <w:rFonts w:ascii="Arial" w:hAnsi="Arial" w:cs="Arial"/>
        </w:rPr>
        <w:t xml:space="preserve">                                         </w:t>
      </w:r>
    </w:p>
    <w:p w:rsidR="00C135B3" w:rsidRDefault="00C135B3" w:rsidP="00C135B3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         overovateľ výboru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          predsedníčka výboru</w:t>
      </w:r>
    </w:p>
    <w:p w:rsidR="00C135B3" w:rsidRDefault="00C135B3" w:rsidP="00C135B3">
      <w:pPr>
        <w:ind w:left="397" w:firstLine="708"/>
        <w:rPr>
          <w:rFonts w:ascii="Arial" w:hAnsi="Arial" w:cs="Arial"/>
        </w:rPr>
      </w:pPr>
    </w:p>
    <w:p w:rsidR="00C135B3" w:rsidRDefault="00C135B3" w:rsidP="00C135B3"/>
    <w:p w:rsidR="00C135B3" w:rsidRDefault="00C135B3" w:rsidP="00C135B3"/>
    <w:p w:rsidR="00C135B3" w:rsidRDefault="00C135B3" w:rsidP="00C135B3"/>
    <w:p w:rsidR="004A65BD" w:rsidRDefault="00690A65"/>
    <w:sectPr w:rsidR="004A65B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1A36819"/>
    <w:multiLevelType w:val="hybridMultilevel"/>
    <w:tmpl w:val="A8CE753A"/>
    <w:lvl w:ilvl="0" w:tplc="35DA7DFC">
      <w:start w:val="1"/>
      <w:numFmt w:val="upperLetter"/>
      <w:lvlText w:val="%1."/>
      <w:lvlJc w:val="left"/>
      <w:pPr>
        <w:tabs>
          <w:tab w:val="num" w:pos="1105"/>
        </w:tabs>
        <w:ind w:left="1105" w:hanging="397"/>
      </w:pPr>
      <w:rPr>
        <w:rFonts w:cs="Times New Roman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35B3"/>
    <w:rsid w:val="00045387"/>
    <w:rsid w:val="000E64B5"/>
    <w:rsid w:val="002A3A14"/>
    <w:rsid w:val="002F0ACB"/>
    <w:rsid w:val="00611C77"/>
    <w:rsid w:val="00690A65"/>
    <w:rsid w:val="00905FCA"/>
    <w:rsid w:val="00B040C0"/>
    <w:rsid w:val="00C135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905953"/>
  <w15:chartTrackingRefBased/>
  <w15:docId w15:val="{761B3CBB-B392-4532-B367-87DF13283B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C135B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C135B3"/>
    <w:pPr>
      <w:keepNext/>
      <w:jc w:val="center"/>
      <w:outlineLvl w:val="0"/>
    </w:pPr>
    <w:rPr>
      <w:b/>
      <w:spacing w:val="60"/>
      <w:szCs w:val="2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C135B3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C135B3"/>
    <w:pPr>
      <w:keepNext/>
      <w:jc w:val="center"/>
      <w:outlineLvl w:val="5"/>
    </w:pPr>
    <w:rPr>
      <w:b/>
      <w:spacing w:val="60"/>
      <w:sz w:val="28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C135B3"/>
    <w:rPr>
      <w:rFonts w:ascii="Times New Roman" w:eastAsia="Times New Roman" w:hAnsi="Times New Roman" w:cs="Times New Roman"/>
      <w:b/>
      <w:spacing w:val="60"/>
      <w:sz w:val="24"/>
      <w:szCs w:val="20"/>
      <w:lang w:eastAsia="sk-SK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C135B3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sk-SK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C135B3"/>
    <w:rPr>
      <w:rFonts w:ascii="Times New Roman" w:eastAsia="Times New Roman" w:hAnsi="Times New Roman" w:cs="Times New Roman"/>
      <w:b/>
      <w:spacing w:val="60"/>
      <w:sz w:val="28"/>
      <w:szCs w:val="20"/>
      <w:lang w:eastAsia="sk-SK"/>
    </w:rPr>
  </w:style>
  <w:style w:type="paragraph" w:styleId="Zarkazkladnhotextu">
    <w:name w:val="Body Text Indent"/>
    <w:basedOn w:val="Normlny"/>
    <w:link w:val="ZarkazkladnhotextuChar"/>
    <w:uiPriority w:val="99"/>
    <w:semiHidden/>
    <w:unhideWhenUsed/>
    <w:rsid w:val="00C135B3"/>
    <w:pPr>
      <w:ind w:firstLine="708"/>
      <w:jc w:val="both"/>
    </w:pPr>
    <w:rPr>
      <w:szCs w:val="20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semiHidden/>
    <w:rsid w:val="00C135B3"/>
    <w:rPr>
      <w:rFonts w:ascii="Times New Roman" w:eastAsia="Times New Roman" w:hAnsi="Times New Roman" w:cs="Times New Roman"/>
      <w:sz w:val="24"/>
      <w:szCs w:val="20"/>
      <w:lang w:eastAsia="sk-SK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C135B3"/>
    <w:pPr>
      <w:ind w:left="1048"/>
      <w:jc w:val="both"/>
    </w:pPr>
    <w:rPr>
      <w:szCs w:val="20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rsid w:val="00C135B3"/>
    <w:rPr>
      <w:rFonts w:ascii="Times New Roman" w:eastAsia="Times New Roman" w:hAnsi="Times New Roman" w:cs="Times New Roman"/>
      <w:sz w:val="24"/>
      <w:szCs w:val="20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A3A14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A3A14"/>
    <w:rPr>
      <w:rFonts w:ascii="Segoe UI" w:eastAsia="Times New Roman" w:hAnsi="Segoe UI" w:cs="Segoe UI"/>
      <w:sz w:val="18"/>
      <w:szCs w:val="18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91382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499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754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219</Words>
  <Characters>1253</Characters>
  <Application>Microsoft Office Word</Application>
  <DocSecurity>0</DocSecurity>
  <Lines>10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Kancelaria NRSR</Company>
  <LinksUpToDate>false</LinksUpToDate>
  <CharactersWithSpaces>1470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Jandošová, Eva</dc:creator>
  <cp:keywords/>
  <dc:description/>
  <cp:lastModifiedBy>Jandošová, Eva</cp:lastModifiedBy>
  <cp:revision>5</cp:revision>
  <cp:lastPrinted>2024-10-16T07:20:00Z</cp:lastPrinted>
  <dcterms:created xsi:type="dcterms:W3CDTF">2024-10-08T08:41:00Z</dcterms:created>
  <dcterms:modified xsi:type="dcterms:W3CDTF">2024-10-16T07:20:00Z</dcterms:modified>
</cp:coreProperties>
</file>