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00" w:rsidRDefault="00F02E00" w:rsidP="00F02E00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F02E00" w:rsidRDefault="00F02E00" w:rsidP="00F02E0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F02E00" w:rsidRDefault="00F02E00" w:rsidP="00F02E00">
      <w:pPr>
        <w:jc w:val="both"/>
        <w:rPr>
          <w:rFonts w:ascii="Arial" w:hAnsi="Arial" w:cs="Arial"/>
        </w:rPr>
      </w:pPr>
    </w:p>
    <w:p w:rsidR="00F02E00" w:rsidRDefault="00F02E00" w:rsidP="00F02E00">
      <w:pPr>
        <w:jc w:val="both"/>
        <w:rPr>
          <w:rFonts w:ascii="Arial" w:hAnsi="Arial" w:cs="Arial"/>
        </w:rPr>
      </w:pPr>
    </w:p>
    <w:p w:rsidR="00F02E00" w:rsidRDefault="00A51881" w:rsidP="00F02E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F02E00">
        <w:rPr>
          <w:rFonts w:ascii="Arial" w:hAnsi="Arial" w:cs="Arial"/>
        </w:rPr>
        <w:t xml:space="preserve">13.  schôdza výboru                                                                                                           </w:t>
      </w:r>
    </w:p>
    <w:p w:rsidR="00F02E00" w:rsidRDefault="00F02E00" w:rsidP="00F02E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Číslo:</w:t>
      </w:r>
      <w:r w:rsidR="00A51881">
        <w:rPr>
          <w:rFonts w:ascii="Arial" w:hAnsi="Arial" w:cs="Arial"/>
        </w:rPr>
        <w:t xml:space="preserve"> KNR-VVMS-20000/2024</w:t>
      </w:r>
    </w:p>
    <w:p w:rsidR="00F02E00" w:rsidRDefault="00F02E00" w:rsidP="00F02E00">
      <w:pPr>
        <w:jc w:val="center"/>
        <w:rPr>
          <w:rFonts w:ascii="Arial" w:hAnsi="Arial" w:cs="Arial"/>
          <w:b/>
          <w:sz w:val="32"/>
          <w:szCs w:val="32"/>
        </w:rPr>
      </w:pPr>
    </w:p>
    <w:p w:rsidR="00A36E0A" w:rsidRDefault="00A36E0A" w:rsidP="00F02E00">
      <w:pPr>
        <w:jc w:val="center"/>
        <w:rPr>
          <w:rFonts w:ascii="Arial" w:hAnsi="Arial" w:cs="Arial"/>
          <w:b/>
          <w:sz w:val="28"/>
          <w:szCs w:val="28"/>
        </w:rPr>
      </w:pPr>
    </w:p>
    <w:p w:rsidR="00F02E00" w:rsidRDefault="00F02E00" w:rsidP="00F02E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35</w:t>
      </w:r>
    </w:p>
    <w:p w:rsidR="00F02E00" w:rsidRDefault="00F02E00" w:rsidP="00F02E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F02E00" w:rsidRDefault="00F02E00" w:rsidP="00F02E00">
      <w:pPr>
        <w:jc w:val="center"/>
        <w:rPr>
          <w:rFonts w:ascii="Arial" w:hAnsi="Arial" w:cs="Arial"/>
          <w:b/>
        </w:rPr>
      </w:pPr>
    </w:p>
    <w:p w:rsidR="00F02E00" w:rsidRDefault="00F02E00" w:rsidP="00F02E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02E00" w:rsidRDefault="00F02E00" w:rsidP="00F02E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F02E00" w:rsidRDefault="00F02E00" w:rsidP="00F02E00">
      <w:pPr>
        <w:jc w:val="center"/>
        <w:rPr>
          <w:rFonts w:ascii="Arial" w:hAnsi="Arial" w:cs="Arial"/>
          <w:b/>
        </w:rPr>
      </w:pPr>
    </w:p>
    <w:p w:rsidR="00F02E00" w:rsidRDefault="00F02E00" w:rsidP="00F02E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1</w:t>
      </w:r>
      <w:r w:rsidR="009C3AA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októbra 2024</w:t>
      </w:r>
    </w:p>
    <w:p w:rsidR="00F02E00" w:rsidRDefault="00F02E00" w:rsidP="00F02E00">
      <w:pPr>
        <w:jc w:val="center"/>
        <w:rPr>
          <w:rFonts w:ascii="Arial" w:hAnsi="Arial" w:cs="Arial"/>
          <w:b/>
        </w:rPr>
      </w:pPr>
    </w:p>
    <w:p w:rsidR="00F02E00" w:rsidRDefault="00F02E00" w:rsidP="00F02E0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>
        <w:rPr>
          <w:rFonts w:ascii="Arial" w:hAnsi="Arial" w:cs="Arial"/>
        </w:rPr>
        <w:t xml:space="preserve">vládny návrh </w:t>
      </w:r>
      <w:r w:rsidRPr="00F02E00">
        <w:rPr>
          <w:rFonts w:ascii="Arial" w:hAnsi="Arial" w:cs="Arial"/>
        </w:rPr>
        <w:t>zákona</w:t>
      </w:r>
      <w:r w:rsidRPr="00F02E00">
        <w:rPr>
          <w:rFonts w:ascii="Arial" w:hAnsi="Arial" w:cs="Arial"/>
          <w:color w:val="000000"/>
        </w:rPr>
        <w:t xml:space="preserve"> o vzdelávaní dospelých a o zmene a doplnení niektorých zákonov</w:t>
      </w:r>
      <w:r w:rsidRPr="00662ED2">
        <w:rPr>
          <w:rFonts w:ascii="Arial" w:hAnsi="Arial" w:cs="Arial"/>
          <w:b/>
          <w:color w:val="000000"/>
        </w:rPr>
        <w:t xml:space="preserve"> </w:t>
      </w:r>
      <w:r w:rsidRPr="00662ED2">
        <w:rPr>
          <w:rFonts w:ascii="Arial" w:hAnsi="Arial" w:cs="Arial"/>
          <w:b/>
        </w:rPr>
        <w:t>(tlač 402)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  <w:color w:val="333333"/>
        </w:rPr>
        <w:t>druhé čítanie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</w:p>
    <w:p w:rsidR="00F02E00" w:rsidRDefault="00F02E00" w:rsidP="00F02E00">
      <w:pPr>
        <w:ind w:firstLine="708"/>
        <w:jc w:val="both"/>
        <w:rPr>
          <w:rFonts w:ascii="Arial" w:hAnsi="Arial" w:cs="Arial"/>
        </w:rPr>
      </w:pPr>
    </w:p>
    <w:p w:rsidR="00F02E00" w:rsidRDefault="00F02E00" w:rsidP="00F02E00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súhlasí</w:t>
      </w:r>
    </w:p>
    <w:p w:rsidR="00F02E00" w:rsidRDefault="00F02E00" w:rsidP="00F02E00"/>
    <w:p w:rsidR="00F02E00" w:rsidRDefault="00F02E00" w:rsidP="00F02E00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vládn</w:t>
      </w:r>
      <w:r>
        <w:rPr>
          <w:rFonts w:ascii="Arial" w:hAnsi="Arial" w:cs="Arial"/>
        </w:rPr>
        <w:t>ym návrhom</w:t>
      </w:r>
      <w:r>
        <w:rPr>
          <w:rFonts w:ascii="Arial" w:hAnsi="Arial" w:cs="Arial"/>
          <w:sz w:val="24"/>
          <w:szCs w:val="24"/>
        </w:rPr>
        <w:t xml:space="preserve"> zákona</w:t>
      </w:r>
      <w:r w:rsidRPr="00F02E00">
        <w:rPr>
          <w:rFonts w:ascii="Arial" w:hAnsi="Arial" w:cs="Arial"/>
        </w:rPr>
        <w:t xml:space="preserve"> </w:t>
      </w:r>
      <w:r w:rsidRPr="00F02E00">
        <w:rPr>
          <w:rFonts w:ascii="Arial" w:hAnsi="Arial" w:cs="Arial"/>
          <w:color w:val="000000"/>
          <w:sz w:val="24"/>
          <w:szCs w:val="24"/>
        </w:rPr>
        <w:t>o vzdelávaní dospelých a o zmene a doplnení niektorých zákonov</w:t>
      </w:r>
      <w:r w:rsidRPr="00662E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62ED2">
        <w:rPr>
          <w:rFonts w:ascii="Arial" w:hAnsi="Arial" w:cs="Arial"/>
          <w:b/>
          <w:sz w:val="24"/>
          <w:szCs w:val="24"/>
        </w:rPr>
        <w:t>(tlač 402)</w:t>
      </w:r>
      <w:r>
        <w:rPr>
          <w:rFonts w:ascii="Arial" w:hAnsi="Arial" w:cs="Arial"/>
          <w:b/>
          <w:sz w:val="24"/>
          <w:szCs w:val="24"/>
        </w:rPr>
        <w:t>;</w:t>
      </w:r>
    </w:p>
    <w:p w:rsidR="00F02E00" w:rsidRDefault="00F02E00" w:rsidP="00F02E00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</w:p>
    <w:p w:rsidR="00F02E00" w:rsidRDefault="00F02E00" w:rsidP="00F02E00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pacing w:val="40"/>
          <w:sz w:val="24"/>
          <w:szCs w:val="24"/>
        </w:rPr>
        <w:t>odporúča</w:t>
      </w:r>
      <w:r>
        <w:rPr>
          <w:sz w:val="24"/>
          <w:szCs w:val="24"/>
        </w:rPr>
        <w:t xml:space="preserve">   Národnej  rade  Slovenskej  republiky</w:t>
      </w:r>
    </w:p>
    <w:p w:rsidR="00F02E00" w:rsidRDefault="00F02E00" w:rsidP="00F02E00">
      <w:pPr>
        <w:rPr>
          <w:rFonts w:ascii="Arial" w:hAnsi="Arial" w:cs="Arial"/>
          <w:b/>
          <w:bCs/>
        </w:rPr>
      </w:pPr>
    </w:p>
    <w:p w:rsidR="00F02E00" w:rsidRDefault="00F02E00" w:rsidP="00F02E00">
      <w:pPr>
        <w:pStyle w:val="Odsekzoznamu"/>
        <w:spacing w:after="0" w:line="240" w:lineRule="auto"/>
        <w:ind w:left="1105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>vládny návrh zákona</w:t>
      </w:r>
      <w:r w:rsidRPr="00F02E00">
        <w:rPr>
          <w:rFonts w:ascii="Arial" w:hAnsi="Arial" w:cs="Arial"/>
          <w:color w:val="000000"/>
        </w:rPr>
        <w:t xml:space="preserve"> </w:t>
      </w:r>
      <w:r w:rsidRPr="00F02E00">
        <w:rPr>
          <w:rFonts w:ascii="Arial" w:hAnsi="Arial" w:cs="Arial"/>
          <w:color w:val="000000"/>
          <w:sz w:val="24"/>
          <w:szCs w:val="24"/>
        </w:rPr>
        <w:t>o vzdelávaní dospelých a o zmene a doplnení niektorých zákonov</w:t>
      </w:r>
      <w:r w:rsidRPr="00662E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62ED2">
        <w:rPr>
          <w:rFonts w:ascii="Arial" w:hAnsi="Arial" w:cs="Arial"/>
          <w:b/>
          <w:sz w:val="24"/>
          <w:szCs w:val="24"/>
        </w:rPr>
        <w:t>(tlač 402)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>
        <w:rPr>
          <w:rFonts w:ascii="Arial" w:hAnsi="Arial" w:cs="Arial"/>
          <w:bCs/>
          <w:sz w:val="24"/>
          <w:szCs w:val="24"/>
        </w:rPr>
        <w:t xml:space="preserve"> s pozmeňujúcimi a doplňujúcimi návrhmi, ktoré sú uvedené v prílohe tohto uznesenia</w:t>
      </w:r>
      <w:r w:rsidR="00A51881">
        <w:rPr>
          <w:rFonts w:ascii="Arial" w:hAnsi="Arial" w:cs="Arial"/>
          <w:bCs/>
          <w:sz w:val="24"/>
          <w:szCs w:val="24"/>
        </w:rPr>
        <w:t>;</w:t>
      </w:r>
    </w:p>
    <w:p w:rsidR="00F02E00" w:rsidRDefault="00F02E00" w:rsidP="00F02E00">
      <w:pPr>
        <w:rPr>
          <w:rFonts w:ascii="Arial" w:hAnsi="Arial" w:cs="Arial"/>
        </w:rPr>
      </w:pPr>
    </w:p>
    <w:p w:rsidR="00F02E00" w:rsidRDefault="00F02E00" w:rsidP="00F02E00">
      <w:pPr>
        <w:pStyle w:val="Nadpis3"/>
        <w:keepLines/>
        <w:numPr>
          <w:ilvl w:val="0"/>
          <w:numId w:val="1"/>
        </w:numPr>
        <w:tabs>
          <w:tab w:val="left" w:pos="1440"/>
        </w:tabs>
        <w:spacing w:before="0" w:after="0"/>
        <w:rPr>
          <w:lang w:eastAsia="cs-CZ"/>
        </w:rPr>
      </w:pPr>
      <w:r>
        <w:rPr>
          <w:spacing w:val="40"/>
          <w:sz w:val="24"/>
          <w:szCs w:val="24"/>
        </w:rPr>
        <w:t>ukladá</w:t>
      </w:r>
      <w:r>
        <w:rPr>
          <w:sz w:val="24"/>
          <w:szCs w:val="24"/>
        </w:rPr>
        <w:t xml:space="preserve">  </w:t>
      </w:r>
      <w:r>
        <w:t>predsedníčke výboru</w:t>
      </w:r>
      <w:r>
        <w:rPr>
          <w:b w:val="0"/>
        </w:rPr>
        <w:br/>
      </w:r>
    </w:p>
    <w:p w:rsidR="00F02E00" w:rsidRDefault="00F02E00" w:rsidP="00F02E00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F02E00" w:rsidRDefault="00F02E00" w:rsidP="00F02E00">
      <w:pPr>
        <w:jc w:val="both"/>
        <w:rPr>
          <w:rFonts w:ascii="Arial" w:hAnsi="Arial" w:cs="Arial"/>
        </w:rPr>
      </w:pPr>
    </w:p>
    <w:p w:rsidR="00F02E00" w:rsidRDefault="00F02E00" w:rsidP="00F02E00">
      <w:pPr>
        <w:jc w:val="both"/>
        <w:rPr>
          <w:rFonts w:ascii="Arial" w:hAnsi="Arial" w:cs="Arial"/>
        </w:rPr>
      </w:pPr>
    </w:p>
    <w:p w:rsidR="00F02E00" w:rsidRDefault="00F02E00" w:rsidP="00F02E00">
      <w:pPr>
        <w:jc w:val="both"/>
        <w:rPr>
          <w:rFonts w:ascii="Arial" w:hAnsi="Arial" w:cs="Arial"/>
        </w:rPr>
      </w:pPr>
    </w:p>
    <w:p w:rsidR="0029529A" w:rsidRDefault="0029529A" w:rsidP="002952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r>
        <w:rPr>
          <w:rFonts w:ascii="Arial" w:hAnsi="Arial" w:cs="Arial"/>
          <w:b/>
          <w:spacing w:val="40"/>
        </w:rPr>
        <w:t xml:space="preserve">Hambálek </w:t>
      </w:r>
      <w:r>
        <w:rPr>
          <w:rFonts w:ascii="Arial" w:hAnsi="Arial" w:cs="Arial"/>
        </w:rPr>
        <w:t xml:space="preserve">v. r.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              </w:t>
      </w:r>
    </w:p>
    <w:p w:rsidR="0029529A" w:rsidRDefault="0029529A" w:rsidP="002952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predsedníčka výboru</w:t>
      </w:r>
    </w:p>
    <w:p w:rsidR="00F02E00" w:rsidRDefault="00F02E00" w:rsidP="00F02E00">
      <w:pPr>
        <w:jc w:val="right"/>
        <w:rPr>
          <w:rFonts w:ascii="Arial" w:hAnsi="Arial" w:cs="Arial"/>
          <w:b/>
        </w:rPr>
      </w:pPr>
    </w:p>
    <w:p w:rsidR="00F02E00" w:rsidRDefault="00F02E00" w:rsidP="00F02E00">
      <w:pPr>
        <w:jc w:val="right"/>
        <w:rPr>
          <w:rFonts w:ascii="Arial" w:hAnsi="Arial" w:cs="Arial"/>
          <w:b/>
        </w:rPr>
      </w:pPr>
    </w:p>
    <w:p w:rsidR="00F02E00" w:rsidRDefault="00F02E00" w:rsidP="00F02E00">
      <w:pPr>
        <w:jc w:val="right"/>
        <w:rPr>
          <w:rFonts w:ascii="Arial" w:hAnsi="Arial" w:cs="Arial"/>
          <w:b/>
        </w:rPr>
      </w:pPr>
    </w:p>
    <w:p w:rsidR="00A36E0A" w:rsidRDefault="00A36E0A" w:rsidP="00F02E00">
      <w:pPr>
        <w:jc w:val="right"/>
        <w:rPr>
          <w:rFonts w:ascii="Arial" w:hAnsi="Arial" w:cs="Arial"/>
          <w:b/>
        </w:rPr>
      </w:pPr>
    </w:p>
    <w:p w:rsidR="00F02E00" w:rsidRDefault="00F02E00" w:rsidP="00F02E00">
      <w:pPr>
        <w:jc w:val="right"/>
        <w:rPr>
          <w:rFonts w:ascii="Arial" w:hAnsi="Arial" w:cs="Arial"/>
          <w:b/>
        </w:rPr>
      </w:pPr>
    </w:p>
    <w:p w:rsidR="00F02E00" w:rsidRDefault="00F02E00" w:rsidP="00F02E00">
      <w:pPr>
        <w:jc w:val="right"/>
        <w:rPr>
          <w:rFonts w:ascii="Arial" w:hAnsi="Arial" w:cs="Arial"/>
          <w:b/>
        </w:rPr>
      </w:pPr>
    </w:p>
    <w:p w:rsidR="00F02E00" w:rsidRDefault="00F02E00" w:rsidP="00F02E00">
      <w:pPr>
        <w:jc w:val="right"/>
        <w:rPr>
          <w:rFonts w:ascii="Arial" w:hAnsi="Arial" w:cs="Arial"/>
          <w:b/>
        </w:rPr>
      </w:pPr>
    </w:p>
    <w:p w:rsidR="00183FAC" w:rsidRDefault="00183FAC" w:rsidP="00F02E00">
      <w:pPr>
        <w:jc w:val="right"/>
        <w:rPr>
          <w:rFonts w:ascii="Arial" w:hAnsi="Arial" w:cs="Arial"/>
          <w:b/>
        </w:rPr>
      </w:pPr>
    </w:p>
    <w:p w:rsidR="00F02E00" w:rsidRDefault="00F02E00" w:rsidP="00F02E00">
      <w:pPr>
        <w:jc w:val="right"/>
        <w:rPr>
          <w:rFonts w:ascii="Arial" w:hAnsi="Arial" w:cs="Arial"/>
          <w:b/>
        </w:rPr>
      </w:pPr>
    </w:p>
    <w:p w:rsidR="00F02E00" w:rsidRDefault="00F02E00" w:rsidP="00F02E0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Príloha k uzneseniu č. 35</w:t>
      </w:r>
    </w:p>
    <w:p w:rsidR="00F02E00" w:rsidRDefault="00F02E00" w:rsidP="00F02E00">
      <w:pPr>
        <w:jc w:val="right"/>
        <w:rPr>
          <w:rFonts w:ascii="Arial" w:hAnsi="Arial" w:cs="Arial"/>
          <w:b/>
        </w:rPr>
      </w:pPr>
    </w:p>
    <w:p w:rsidR="00F02E00" w:rsidRDefault="00F02E00" w:rsidP="00F02E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Pozmeňujúce a doplňujúce návrhy </w:t>
      </w:r>
    </w:p>
    <w:p w:rsidR="00F02E00" w:rsidRDefault="00F02E00" w:rsidP="00F02E00">
      <w:pPr>
        <w:jc w:val="center"/>
        <w:rPr>
          <w:rFonts w:ascii="Arial" w:hAnsi="Arial" w:cs="Arial"/>
          <w:b/>
        </w:rPr>
      </w:pPr>
    </w:p>
    <w:p w:rsidR="00F02E00" w:rsidRDefault="00F02E00" w:rsidP="00F02E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vládnemu návrhu zákona </w:t>
      </w:r>
      <w:r w:rsidRPr="00662ED2">
        <w:rPr>
          <w:rFonts w:ascii="Arial" w:hAnsi="Arial" w:cs="Arial"/>
          <w:b/>
          <w:color w:val="000000"/>
        </w:rPr>
        <w:t xml:space="preserve">o vzdelávaní dospelých a o zmene a doplnení niektorých zákonov </w:t>
      </w:r>
      <w:r w:rsidRPr="00662ED2">
        <w:rPr>
          <w:rFonts w:ascii="Arial" w:hAnsi="Arial" w:cs="Arial"/>
          <w:b/>
        </w:rPr>
        <w:t>(tlač 402)</w:t>
      </w:r>
      <w:r w:rsidR="00A36E0A">
        <w:rPr>
          <w:rFonts w:ascii="Arial" w:hAnsi="Arial" w:cs="Arial"/>
          <w:b/>
        </w:rPr>
        <w:t xml:space="preserve"> – druhé čítanie</w:t>
      </w:r>
    </w:p>
    <w:p w:rsidR="00F02E00" w:rsidRDefault="00F02E00" w:rsidP="00F02E00">
      <w:r>
        <w:t>___________________________________________________________________________</w:t>
      </w:r>
    </w:p>
    <w:p w:rsidR="00F02E00" w:rsidRDefault="00F02E00" w:rsidP="00F02E00"/>
    <w:p w:rsidR="000644F6" w:rsidRDefault="000644F6" w:rsidP="000644F6">
      <w:pPr>
        <w:jc w:val="both"/>
        <w:rPr>
          <w:rFonts w:ascii="Arial" w:hAnsi="Arial" w:cs="Arial"/>
          <w:u w:val="single"/>
        </w:rPr>
      </w:pPr>
      <w:r w:rsidRPr="000644F6">
        <w:rPr>
          <w:rFonts w:ascii="Arial" w:hAnsi="Arial" w:cs="Arial"/>
          <w:u w:val="single"/>
        </w:rPr>
        <w:t>K čl. I</w:t>
      </w:r>
    </w:p>
    <w:p w:rsidR="00A36E0A" w:rsidRPr="000644F6" w:rsidRDefault="00A36E0A" w:rsidP="000644F6">
      <w:pPr>
        <w:jc w:val="both"/>
        <w:rPr>
          <w:rFonts w:ascii="Arial" w:hAnsi="Arial" w:cs="Arial"/>
          <w:u w:val="single"/>
        </w:rPr>
      </w:pPr>
    </w:p>
    <w:p w:rsidR="000644F6" w:rsidRPr="000644F6" w:rsidRDefault="000644F6" w:rsidP="000644F6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V čl. I § 8 ods. 15 písm. f) sa na konci pripájajú slová tieto slová: „do registra vzdelávacích inštitúcií“.</w:t>
      </w:r>
    </w:p>
    <w:p w:rsidR="000644F6" w:rsidRPr="000644F6" w:rsidRDefault="000644F6" w:rsidP="000644F6">
      <w:pPr>
        <w:pStyle w:val="Odsekzoznamu"/>
        <w:jc w:val="both"/>
        <w:rPr>
          <w:rFonts w:ascii="Arial" w:hAnsi="Arial" w:cs="Arial"/>
        </w:rPr>
      </w:pPr>
    </w:p>
    <w:p w:rsidR="000644F6" w:rsidRPr="000644F6" w:rsidRDefault="000644F6" w:rsidP="000644F6">
      <w:pPr>
        <w:ind w:left="4253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 legislatívno-technickú pripomienku, ktorou sa spresňuje navrhovaný právny text tak, aby bolo jednoznačne zrejmé, že dôvodom na vymazanie z registra vzdelávacích inštitúcií je uplynutie doby zápisu do registra vzdelávacích inštitúcií.</w:t>
      </w:r>
    </w:p>
    <w:p w:rsidR="000644F6" w:rsidRPr="000644F6" w:rsidRDefault="000644F6" w:rsidP="000644F6">
      <w:pPr>
        <w:rPr>
          <w:rFonts w:ascii="Arial" w:hAnsi="Arial" w:cs="Arial"/>
        </w:rPr>
      </w:pPr>
    </w:p>
    <w:p w:rsidR="000644F6" w:rsidRPr="000644F6" w:rsidRDefault="000644F6" w:rsidP="000644F6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 § 21 ods. 10 sa slovo „žiadateľa“ nahrádza slovom „uchádzača“. </w:t>
      </w:r>
    </w:p>
    <w:p w:rsidR="000644F6" w:rsidRPr="000644F6" w:rsidRDefault="000644F6" w:rsidP="000644F6">
      <w:pPr>
        <w:pStyle w:val="Odsekzoznamu"/>
        <w:jc w:val="both"/>
        <w:rPr>
          <w:rFonts w:ascii="Arial" w:hAnsi="Arial" w:cs="Arial"/>
        </w:rPr>
      </w:pPr>
    </w:p>
    <w:p w:rsid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úpravu, ktorou sa zosúlaďuje terminológia v rámci predkladaného návrhu zákona, kde aj po absolvovaní skúšky, ide stále o tú istú osobu uchádzača. Zároveň sa sleduje dodržiavanie legislatívnej skratky zavedenej v čl. I § 19 ods. 5. V prípade ponechania pojmu „žiadateľ“ tak pre tú istú osobu budú v návrhu zákona použité dva pojmy.</w:t>
      </w:r>
    </w:p>
    <w:p w:rsidR="000644F6" w:rsidRP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</w:p>
    <w:p w:rsidR="000644F6" w:rsidRPr="000644F6" w:rsidRDefault="000644F6" w:rsidP="000644F6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 § 24 ods. 4 sa slová „osoba, ktorej“ nahrádzajú slovami „uchádzač, ktorému“. </w:t>
      </w:r>
    </w:p>
    <w:p w:rsidR="000644F6" w:rsidRPr="000644F6" w:rsidRDefault="000644F6" w:rsidP="000644F6">
      <w:pPr>
        <w:pStyle w:val="Odsekzoznamu"/>
        <w:jc w:val="both"/>
        <w:rPr>
          <w:rFonts w:ascii="Arial" w:hAnsi="Arial" w:cs="Arial"/>
        </w:rPr>
      </w:pPr>
    </w:p>
    <w:p w:rsid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Ide o legislatívno-technickú úpravu, ktorou sa zosúlaďuje terminológia v rámci predkladaného návrhu zákona, kde aj po absolvovaní skúšky ide stále o tú istú osobu uchádzača. Zároveň sa sleduje dodržiavanie legislatívnej skratky zavedenej v čl. I § 19 ods. 5. </w:t>
      </w:r>
    </w:p>
    <w:p w:rsidR="000644F6" w:rsidRP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</w:p>
    <w:p w:rsidR="000644F6" w:rsidRPr="000644F6" w:rsidRDefault="000644F6" w:rsidP="000644F6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 § 25 ods. 8 písm. b) sa slovo „prijímateľa“ nahrádza slovom „žiadateľa“. </w:t>
      </w:r>
    </w:p>
    <w:p w:rsidR="000644F6" w:rsidRPr="000644F6" w:rsidRDefault="000644F6" w:rsidP="000644F6">
      <w:pPr>
        <w:pStyle w:val="Odsekzoznamu"/>
        <w:jc w:val="both"/>
        <w:rPr>
          <w:rFonts w:ascii="Arial" w:hAnsi="Arial" w:cs="Arial"/>
        </w:rPr>
      </w:pPr>
    </w:p>
    <w:p w:rsid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Ide o legislatívno-technickú úpravu, ktorou  sa precizuje navrhovaná terminológia tak, aby bolo zrejmé, že peňažné prostriedky sa vedú na bankovom účte úspešného žiadateľa. </w:t>
      </w:r>
      <w:r w:rsidRPr="000644F6">
        <w:rPr>
          <w:rFonts w:ascii="Arial" w:hAnsi="Arial" w:cs="Arial"/>
        </w:rPr>
        <w:lastRenderedPageBreak/>
        <w:t>Pojem „prijímateľ“ je všeobecný pojem, a možno zaň považovať aj inú osobu ako úspešného žiadateľa.</w:t>
      </w:r>
    </w:p>
    <w:p w:rsidR="000644F6" w:rsidRP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</w:p>
    <w:p w:rsidR="000644F6" w:rsidRPr="000644F6" w:rsidRDefault="000644F6" w:rsidP="000644F6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 § 31 ods. 3 písm. a) sa slová „§ 32 ods. 1 písm. g)“ nahrádzajú slovami „§ 32 ods. 1 písm. f)“. </w:t>
      </w:r>
    </w:p>
    <w:p w:rsidR="000644F6" w:rsidRP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Ide o legislatívno-technickú úpravu, ktorou sa upravuje nesprávny vnútorný odkaz. Pokutu za </w:t>
      </w:r>
      <w:r w:rsidRPr="000644F6">
        <w:rPr>
          <w:rFonts w:ascii="Arial" w:hAnsi="Arial" w:cs="Arial"/>
        </w:rPr>
        <w:tab/>
        <w:t>neodstránenie zistených nedostatkov alebo neoznámenie splnenia opatrení na ich odstránenie podľa § 32 ods. 1 upravuje ustanovenie § 32 ods. 1 písm. f).</w:t>
      </w:r>
    </w:p>
    <w:p w:rsidR="000644F6" w:rsidRPr="000644F6" w:rsidRDefault="000644F6" w:rsidP="000644F6">
      <w:pPr>
        <w:jc w:val="both"/>
        <w:rPr>
          <w:rFonts w:ascii="Arial" w:eastAsiaTheme="minorHAnsi" w:hAnsi="Arial" w:cs="Arial"/>
          <w:lang w:eastAsia="en-US"/>
        </w:rPr>
      </w:pPr>
    </w:p>
    <w:p w:rsidR="00183FAC" w:rsidRDefault="000644F6" w:rsidP="000644F6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V čl. I § 33 ods. 3 sa slová „na základe iných právnych základov“ nahrádzajú slovami</w:t>
      </w:r>
    </w:p>
    <w:p w:rsidR="000644F6" w:rsidRPr="000644F6" w:rsidRDefault="00183FAC" w:rsidP="00183FAC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„</w:t>
      </w:r>
      <w:bookmarkStart w:id="0" w:name="_GoBack"/>
      <w:bookmarkEnd w:id="0"/>
      <w:r w:rsidR="000644F6" w:rsidRPr="000644F6">
        <w:rPr>
          <w:rFonts w:ascii="Arial" w:hAnsi="Arial" w:cs="Arial"/>
        </w:rPr>
        <w:t>na inom právnom základe“.</w:t>
      </w:r>
    </w:p>
    <w:p w:rsidR="000644F6" w:rsidRDefault="000644F6" w:rsidP="000644F6">
      <w:pPr>
        <w:ind w:left="4253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pripomienku, ktorou sa spresňuje navrhovaný právny text. Podľa čl. 6 ods. 1 všeobecného  nariadenia o ochrane údajov sa na zákonnosť spracúvania údajov vyžaduje splnenie aspoň jednej, v čl. 6 nariadenia, uvedených podmienok („1.  Spracúvanie je zákonné iba vtedy a iba v tom rozsahu, keď je splnená aspoň jedna z týchto podmienok:...“).</w:t>
      </w:r>
    </w:p>
    <w:p w:rsidR="000644F6" w:rsidRPr="000644F6" w:rsidRDefault="000644F6" w:rsidP="000644F6">
      <w:pPr>
        <w:ind w:left="4253"/>
        <w:jc w:val="both"/>
        <w:rPr>
          <w:rFonts w:ascii="Arial" w:hAnsi="Arial" w:cs="Arial"/>
        </w:rPr>
      </w:pPr>
    </w:p>
    <w:p w:rsidR="000644F6" w:rsidRDefault="000644F6" w:rsidP="000644F6">
      <w:pPr>
        <w:jc w:val="both"/>
        <w:rPr>
          <w:rFonts w:ascii="Arial" w:hAnsi="Arial" w:cs="Arial"/>
          <w:u w:val="single"/>
        </w:rPr>
      </w:pPr>
      <w:r w:rsidRPr="000644F6">
        <w:rPr>
          <w:rFonts w:ascii="Arial" w:hAnsi="Arial" w:cs="Arial"/>
          <w:u w:val="single"/>
        </w:rPr>
        <w:t>K čl. II</w:t>
      </w:r>
    </w:p>
    <w:p w:rsidR="00A36E0A" w:rsidRPr="000644F6" w:rsidRDefault="00A36E0A" w:rsidP="000644F6">
      <w:pPr>
        <w:jc w:val="both"/>
        <w:rPr>
          <w:rFonts w:ascii="Arial" w:hAnsi="Arial" w:cs="Arial"/>
          <w:u w:val="single"/>
        </w:rPr>
      </w:pPr>
    </w:p>
    <w:p w:rsidR="000644F6" w:rsidRPr="000644F6" w:rsidRDefault="000644F6" w:rsidP="000644F6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II 3. bod § 22 ods. 1 písm. e) sa vypúšťa slovo „alebo“. </w:t>
      </w:r>
    </w:p>
    <w:p w:rsidR="000644F6" w:rsidRPr="000644F6" w:rsidRDefault="000644F6" w:rsidP="000644F6">
      <w:pPr>
        <w:pStyle w:val="Odsekzoznamu"/>
        <w:jc w:val="both"/>
        <w:rPr>
          <w:rFonts w:ascii="Arial" w:hAnsi="Arial" w:cs="Arial"/>
        </w:rPr>
      </w:pPr>
    </w:p>
    <w:p w:rsidR="000644F6" w:rsidRP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úpravu, ktorou sa vypúšťa spojka „alebo“ z dôvodu, že § 22 ods. 1 sa v čl. II 4. bod dopĺňa novým písmenom a spojka „alebo“ sa dopĺňa do písmena f).</w:t>
      </w:r>
    </w:p>
    <w:p w:rsidR="000644F6" w:rsidRPr="000644F6" w:rsidRDefault="000644F6" w:rsidP="000644F6">
      <w:pPr>
        <w:jc w:val="both"/>
        <w:rPr>
          <w:rFonts w:ascii="Arial" w:hAnsi="Arial" w:cs="Arial"/>
        </w:rPr>
      </w:pPr>
    </w:p>
    <w:p w:rsidR="000644F6" w:rsidRPr="000644F6" w:rsidRDefault="000644F6" w:rsidP="000644F6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II 7. bod sa v úvodnej vete slová „§ 80ao“ nahrádzajú slovami „§ 80ap“, slová „§ 80ap“ sa nahrádzajú slovami „§ 80aq“ a v nadpise prechodného ustanovenia sa slová „§ 80ap“ nahrádzajú slovami „§ 80aq“. </w:t>
      </w:r>
    </w:p>
    <w:p w:rsidR="000644F6" w:rsidRPr="000644F6" w:rsidRDefault="000644F6" w:rsidP="000644F6">
      <w:pPr>
        <w:pStyle w:val="Odsekzoznamu"/>
        <w:jc w:val="both"/>
        <w:rPr>
          <w:rFonts w:ascii="Arial" w:hAnsi="Arial" w:cs="Arial"/>
        </w:rPr>
      </w:pPr>
    </w:p>
    <w:p w:rsid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Ide o legislatívno-technickú úpravu, ktorou sa preznačuje prechodné ustanovenie v nadväznosti na prijatie zákona o niektorých povinnostiach a oprávneniach v oblasti </w:t>
      </w:r>
      <w:proofErr w:type="spellStart"/>
      <w:r w:rsidRPr="000644F6">
        <w:rPr>
          <w:rFonts w:ascii="Arial" w:hAnsi="Arial" w:cs="Arial"/>
        </w:rPr>
        <w:t>kryptoaktív</w:t>
      </w:r>
      <w:proofErr w:type="spellEnd"/>
      <w:r w:rsidRPr="000644F6">
        <w:rPr>
          <w:rFonts w:ascii="Arial" w:hAnsi="Arial" w:cs="Arial"/>
        </w:rPr>
        <w:t xml:space="preserve"> a o zmene a doplnení niektorých zákonov, dňa 11. 9. 2024 (zákon č. 248/2024 Z. z.), ktorý v čl. IV vkladá nové prechodné ustanovenie § 80ap do zákona o živnostenskom podnikaní.</w:t>
      </w:r>
    </w:p>
    <w:p w:rsidR="000644F6" w:rsidRP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</w:p>
    <w:p w:rsidR="000644F6" w:rsidRDefault="000644F6" w:rsidP="000644F6">
      <w:pPr>
        <w:jc w:val="both"/>
        <w:rPr>
          <w:rFonts w:ascii="Arial" w:hAnsi="Arial" w:cs="Arial"/>
          <w:u w:val="single"/>
        </w:rPr>
      </w:pPr>
      <w:r w:rsidRPr="000644F6">
        <w:rPr>
          <w:rFonts w:ascii="Arial" w:hAnsi="Arial" w:cs="Arial"/>
          <w:u w:val="single"/>
        </w:rPr>
        <w:lastRenderedPageBreak/>
        <w:t>K čl. IV</w:t>
      </w:r>
    </w:p>
    <w:p w:rsidR="00A36E0A" w:rsidRDefault="00A36E0A" w:rsidP="000644F6">
      <w:pPr>
        <w:jc w:val="both"/>
        <w:rPr>
          <w:rFonts w:ascii="Arial" w:hAnsi="Arial" w:cs="Arial"/>
          <w:u w:val="single"/>
        </w:rPr>
      </w:pPr>
    </w:p>
    <w:p w:rsidR="000644F6" w:rsidRPr="000644F6" w:rsidRDefault="000644F6" w:rsidP="000644F6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V čl. IV sa pred doterajší novelizačný bod vkladá nový bod 1, ktorý znie:</w:t>
      </w:r>
    </w:p>
    <w:p w:rsidR="000644F6" w:rsidRPr="000644F6" w:rsidRDefault="000644F6" w:rsidP="000644F6">
      <w:pPr>
        <w:pStyle w:val="Odsekzoznamu"/>
        <w:jc w:val="both"/>
        <w:rPr>
          <w:rFonts w:ascii="Arial" w:hAnsi="Arial" w:cs="Arial"/>
          <w:u w:val="single"/>
        </w:rPr>
      </w:pPr>
    </w:p>
    <w:p w:rsidR="000644F6" w:rsidRDefault="000644F6" w:rsidP="000644F6">
      <w:pPr>
        <w:ind w:left="360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„1. V poznámke pod čiarou k odkazu 1 sa slová „zákon č. 568/2009 Z. z. o celoživotnom vzdelávaní a o zmene a doplnení niektorých zákonov“ nahrádzajú slovami „zákon č. .../2024 o vzdelávaní dospelých o zmene a doplnení niektorých zákonov“.</w:t>
      </w:r>
    </w:p>
    <w:p w:rsidR="000644F6" w:rsidRPr="000644F6" w:rsidRDefault="000644F6" w:rsidP="000644F6">
      <w:pPr>
        <w:jc w:val="both"/>
        <w:rPr>
          <w:rFonts w:ascii="Arial" w:hAnsi="Arial" w:cs="Arial"/>
        </w:rPr>
      </w:pPr>
    </w:p>
    <w:p w:rsidR="000644F6" w:rsidRDefault="000644F6" w:rsidP="000644F6">
      <w:pPr>
        <w:ind w:firstLine="360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Doterajší novelizačný bod sa označuje ako bod 2.</w:t>
      </w:r>
    </w:p>
    <w:p w:rsidR="000644F6" w:rsidRPr="000644F6" w:rsidRDefault="000644F6" w:rsidP="000644F6">
      <w:pPr>
        <w:jc w:val="both"/>
        <w:rPr>
          <w:rFonts w:ascii="Arial" w:hAnsi="Arial" w:cs="Arial"/>
        </w:rPr>
      </w:pPr>
    </w:p>
    <w:p w:rsidR="000644F6" w:rsidRP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úpravu, ktorou sa precizuje poznámka pod čiarou.</w:t>
      </w:r>
    </w:p>
    <w:p w:rsidR="000644F6" w:rsidRDefault="000644F6" w:rsidP="000644F6">
      <w:pPr>
        <w:jc w:val="both"/>
        <w:rPr>
          <w:rFonts w:ascii="Arial" w:hAnsi="Arial" w:cs="Arial"/>
          <w:u w:val="single"/>
        </w:rPr>
      </w:pPr>
      <w:r w:rsidRPr="000644F6">
        <w:rPr>
          <w:rFonts w:ascii="Arial" w:hAnsi="Arial" w:cs="Arial"/>
          <w:u w:val="single"/>
        </w:rPr>
        <w:t>K čl. VIII</w:t>
      </w:r>
    </w:p>
    <w:p w:rsidR="00A36E0A" w:rsidRPr="000644F6" w:rsidRDefault="00A36E0A" w:rsidP="000644F6">
      <w:pPr>
        <w:jc w:val="both"/>
        <w:rPr>
          <w:rFonts w:ascii="Arial" w:hAnsi="Arial" w:cs="Arial"/>
          <w:u w:val="single"/>
        </w:rPr>
      </w:pPr>
    </w:p>
    <w:p w:rsidR="000644F6" w:rsidRPr="000644F6" w:rsidRDefault="000644F6" w:rsidP="000644F6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VIII 2. bod sa na konci novelizačného bodu pripája táto veta: „Poznámka pod čiarou k odkazu 9 sa vypúšťa.“. </w:t>
      </w:r>
    </w:p>
    <w:p w:rsidR="000644F6" w:rsidRPr="000644F6" w:rsidRDefault="000644F6" w:rsidP="000644F6">
      <w:pPr>
        <w:pStyle w:val="Odsekzoznamu"/>
        <w:jc w:val="both"/>
        <w:rPr>
          <w:rFonts w:ascii="Arial" w:hAnsi="Arial" w:cs="Arial"/>
        </w:rPr>
      </w:pPr>
    </w:p>
    <w:p w:rsid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úpravu, ktorou sa vypúšťa poznámka pod čiarou, ktorá sa zmenou znenia § 33 ods. 2 stala nadbytočnou.</w:t>
      </w:r>
    </w:p>
    <w:p w:rsidR="000644F6" w:rsidRP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</w:p>
    <w:p w:rsidR="000644F6" w:rsidRDefault="000644F6" w:rsidP="000644F6">
      <w:pPr>
        <w:jc w:val="both"/>
        <w:rPr>
          <w:rFonts w:ascii="Arial" w:hAnsi="Arial" w:cs="Arial"/>
          <w:u w:val="single"/>
        </w:rPr>
      </w:pPr>
      <w:r w:rsidRPr="000644F6">
        <w:rPr>
          <w:rFonts w:ascii="Arial" w:hAnsi="Arial" w:cs="Arial"/>
          <w:u w:val="single"/>
        </w:rPr>
        <w:t>K čl. XII</w:t>
      </w:r>
    </w:p>
    <w:p w:rsidR="00A36E0A" w:rsidRPr="000644F6" w:rsidRDefault="00A36E0A" w:rsidP="000644F6">
      <w:pPr>
        <w:jc w:val="both"/>
        <w:rPr>
          <w:rFonts w:ascii="Arial" w:hAnsi="Arial" w:cs="Arial"/>
          <w:u w:val="single"/>
        </w:rPr>
      </w:pPr>
    </w:p>
    <w:p w:rsidR="000644F6" w:rsidRPr="000644F6" w:rsidRDefault="000644F6" w:rsidP="000644F6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V čl. XII 1. bod sa za slová „§ 161 ods. 3 písm. a)“ vkladajú slová „ a § 163 ods. 7 písmeno a)“.</w:t>
      </w:r>
    </w:p>
    <w:p w:rsidR="000644F6" w:rsidRPr="000644F6" w:rsidRDefault="000644F6" w:rsidP="000644F6">
      <w:pPr>
        <w:pStyle w:val="Odsekzoznamu"/>
        <w:jc w:val="both"/>
        <w:rPr>
          <w:rFonts w:ascii="Arial" w:hAnsi="Arial" w:cs="Arial"/>
        </w:rPr>
      </w:pPr>
    </w:p>
    <w:p w:rsidR="000644F6" w:rsidRPr="000644F6" w:rsidRDefault="000644F6" w:rsidP="000644F6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úpravu, ktorou sa navrhuje zmena terminológie v § 163 ods. 7 písmeno a) rovnako, ako sa navrhuje v súvisiacom ustanovení § 161 ods. 3 písm. a) v čl. I 1. bod.</w:t>
      </w:r>
    </w:p>
    <w:p w:rsidR="004A65BD" w:rsidRPr="000644F6" w:rsidRDefault="00183FAC" w:rsidP="000644F6">
      <w:pPr>
        <w:rPr>
          <w:rFonts w:ascii="Arial" w:hAnsi="Arial" w:cs="Arial"/>
        </w:rPr>
      </w:pPr>
    </w:p>
    <w:sectPr w:rsidR="004A65BD" w:rsidRPr="000644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4F6" w:rsidRDefault="000644F6" w:rsidP="000644F6">
      <w:r>
        <w:separator/>
      </w:r>
    </w:p>
  </w:endnote>
  <w:endnote w:type="continuationSeparator" w:id="0">
    <w:p w:rsidR="000644F6" w:rsidRDefault="000644F6" w:rsidP="0006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318329"/>
      <w:docPartObj>
        <w:docPartGallery w:val="Page Numbers (Bottom of Page)"/>
        <w:docPartUnique/>
      </w:docPartObj>
    </w:sdtPr>
    <w:sdtEndPr/>
    <w:sdtContent>
      <w:p w:rsidR="000644F6" w:rsidRDefault="000644F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FAC">
          <w:rPr>
            <w:noProof/>
          </w:rPr>
          <w:t>4</w:t>
        </w:r>
        <w:r>
          <w:fldChar w:fldCharType="end"/>
        </w:r>
      </w:p>
    </w:sdtContent>
  </w:sdt>
  <w:p w:rsidR="000644F6" w:rsidRDefault="000644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4F6" w:rsidRDefault="000644F6" w:rsidP="000644F6">
      <w:r>
        <w:separator/>
      </w:r>
    </w:p>
  </w:footnote>
  <w:footnote w:type="continuationSeparator" w:id="0">
    <w:p w:rsidR="000644F6" w:rsidRDefault="000644F6" w:rsidP="0006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56A1"/>
    <w:multiLevelType w:val="hybridMultilevel"/>
    <w:tmpl w:val="1A4EA0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00"/>
    <w:rsid w:val="00045387"/>
    <w:rsid w:val="000644F6"/>
    <w:rsid w:val="00183FAC"/>
    <w:rsid w:val="0029529A"/>
    <w:rsid w:val="002F0ACB"/>
    <w:rsid w:val="00611C77"/>
    <w:rsid w:val="009C3AAD"/>
    <w:rsid w:val="00A36E0A"/>
    <w:rsid w:val="00A51881"/>
    <w:rsid w:val="00B040C0"/>
    <w:rsid w:val="00F0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0F47"/>
  <w15:chartTrackingRefBased/>
  <w15:docId w15:val="{B3ED74AA-3A62-4688-94FD-45154754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2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2E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F02E00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Normlnywebov">
    <w:name w:val="Normal (Web)"/>
    <w:basedOn w:val="Normlny"/>
    <w:semiHidden/>
    <w:unhideWhenUsed/>
    <w:rsid w:val="00F02E00"/>
    <w:pPr>
      <w:spacing w:before="100" w:beforeAutospacing="1" w:after="100" w:afterAutospacing="1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F02E00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02E0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02E00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02E00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8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881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644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644F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644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644F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2024-10-16T07:40:00Z</cp:lastPrinted>
  <dcterms:created xsi:type="dcterms:W3CDTF">2024-09-06T08:11:00Z</dcterms:created>
  <dcterms:modified xsi:type="dcterms:W3CDTF">2024-10-16T11:33:00Z</dcterms:modified>
</cp:coreProperties>
</file>