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330EDA13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="001C2616">
        <w:t>64</w:t>
      </w:r>
      <w:r w:rsidRPr="004C27F8">
        <w:t>. schôdza</w:t>
      </w:r>
    </w:p>
    <w:p w14:paraId="77CDF575" w14:textId="666A388F" w:rsidR="00741898" w:rsidRPr="004C27F8" w:rsidRDefault="00741898" w:rsidP="00741898">
      <w:pPr>
        <w:ind w:left="5592" w:hanging="12"/>
      </w:pPr>
      <w:r w:rsidRPr="004C27F8">
        <w:t xml:space="preserve"> </w:t>
      </w:r>
      <w:r w:rsidRPr="004C27F8">
        <w:tab/>
        <w:t xml:space="preserve"> Číslo: </w:t>
      </w:r>
      <w:r w:rsidR="001C2616">
        <w:t>KNR</w:t>
      </w:r>
      <w:r w:rsidRPr="004C27F8">
        <w:t>-</w:t>
      </w:r>
      <w:r w:rsidR="001C2616">
        <w:t>UPV-1676/2024-</w:t>
      </w:r>
      <w:r w:rsidR="000E646B">
        <w:t>8</w:t>
      </w:r>
      <w:r w:rsidR="001C2616">
        <w:t xml:space="preserve"> </w:t>
      </w:r>
    </w:p>
    <w:p w14:paraId="334E8057" w14:textId="77777777" w:rsidR="00741898" w:rsidRPr="004C27F8" w:rsidRDefault="00741898" w:rsidP="00741898"/>
    <w:p w14:paraId="659E66BD" w14:textId="77777777" w:rsidR="00741898" w:rsidRDefault="00741898" w:rsidP="00741898">
      <w:pPr>
        <w:jc w:val="center"/>
        <w:rPr>
          <w:i/>
          <w:sz w:val="36"/>
          <w:szCs w:val="36"/>
        </w:rPr>
      </w:pPr>
    </w:p>
    <w:p w14:paraId="0A49B49D" w14:textId="7CC8776C" w:rsidR="00003A1A" w:rsidRPr="001C2616" w:rsidRDefault="00D774A7" w:rsidP="00003A1A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190</w:t>
      </w:r>
      <w:bookmarkStart w:id="0" w:name="_GoBack"/>
      <w:bookmarkEnd w:id="0"/>
    </w:p>
    <w:p w14:paraId="6EC3FE91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U z n e s e n i e</w:t>
      </w:r>
    </w:p>
    <w:p w14:paraId="700A05BF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14:paraId="4B8B6101" w14:textId="2AB51F70" w:rsidR="00741898" w:rsidRPr="004C27F8" w:rsidRDefault="00A51A3A" w:rsidP="00741898">
      <w:pPr>
        <w:jc w:val="center"/>
        <w:rPr>
          <w:b/>
        </w:rPr>
      </w:pPr>
      <w:r>
        <w:rPr>
          <w:b/>
        </w:rPr>
        <w:t xml:space="preserve">z </w:t>
      </w:r>
      <w:r w:rsidR="001C2616">
        <w:rPr>
          <w:b/>
        </w:rPr>
        <w:t>22</w:t>
      </w:r>
      <w:r w:rsidR="00CB0C68">
        <w:rPr>
          <w:b/>
        </w:rPr>
        <w:t xml:space="preserve">. </w:t>
      </w:r>
      <w:r w:rsidR="001C2616">
        <w:rPr>
          <w:b/>
        </w:rPr>
        <w:t xml:space="preserve">októbra </w:t>
      </w:r>
      <w:r>
        <w:rPr>
          <w:b/>
        </w:rPr>
        <w:t>2024</w:t>
      </w:r>
    </w:p>
    <w:p w14:paraId="3D153D81" w14:textId="77777777" w:rsidR="00741898" w:rsidRPr="00E472F8" w:rsidRDefault="00741898" w:rsidP="007418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3C323F05" w14:textId="44970732" w:rsidR="00CB0C68" w:rsidRPr="00CB0C68" w:rsidRDefault="00741898" w:rsidP="00CB0C68">
      <w:pPr>
        <w:jc w:val="both"/>
      </w:pPr>
      <w:r w:rsidRPr="00E472F8">
        <w:rPr>
          <w:b/>
          <w:noProof/>
        </w:rPr>
        <w:t xml:space="preserve">k spoločnej správe </w:t>
      </w:r>
      <w:r w:rsidRPr="00E472F8">
        <w:rPr>
          <w:noProof/>
        </w:rPr>
        <w:t xml:space="preserve">výborov Národnej </w:t>
      </w:r>
      <w:r w:rsidRPr="00CB0C68">
        <w:rPr>
          <w:noProof/>
        </w:rPr>
        <w:t xml:space="preserve">rady Slovenskej republiky </w:t>
      </w:r>
      <w:r w:rsidRPr="00CB0C68">
        <w:t xml:space="preserve">o prerokovaní </w:t>
      </w:r>
      <w:r w:rsidR="00CB0C68" w:rsidRPr="00CB0C68">
        <w:t xml:space="preserve">vládneho návrhu </w:t>
      </w:r>
      <w:r w:rsidR="001C2616" w:rsidRPr="001C2616">
        <w:rPr>
          <w:b/>
          <w:bCs/>
        </w:rPr>
        <w:t>zákona o niektorých opatreniach súvisiacich s riadením kótovanej spoločnosti</w:t>
      </w:r>
      <w:r w:rsidR="001C2616">
        <w:t xml:space="preserve"> </w:t>
      </w:r>
      <w:r w:rsidR="00CB0C68" w:rsidRPr="00CB0C68">
        <w:t xml:space="preserve">v druhom čítaní (tlač </w:t>
      </w:r>
      <w:r w:rsidR="001C2616">
        <w:t>397</w:t>
      </w:r>
      <w:r w:rsidR="00CB0C68" w:rsidRPr="00CB0C68">
        <w:t>a)</w:t>
      </w:r>
    </w:p>
    <w:p w14:paraId="0B2F99F7" w14:textId="77777777" w:rsidR="00CB0C68" w:rsidRDefault="00CB0C68" w:rsidP="00E472F8">
      <w:pPr>
        <w:jc w:val="both"/>
      </w:pPr>
    </w:p>
    <w:p w14:paraId="431BD34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2E5BA95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7FCF8C21" w14:textId="23E15373" w:rsidR="001C2616" w:rsidRPr="00CB0C68" w:rsidRDefault="00741898" w:rsidP="001C2616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 w:rsidRPr="00A74048">
        <w:rPr>
          <w:noProof/>
        </w:rPr>
        <w:t xml:space="preserve">výborov Národnej rady Slovenskej republiky o prerokovaní </w:t>
      </w:r>
      <w:r w:rsidR="00CB0C68" w:rsidRPr="00CB0C68">
        <w:t xml:space="preserve">vládneho návrhu </w:t>
      </w:r>
      <w:r w:rsidR="001C2616" w:rsidRPr="001C2616">
        <w:t>zákona o niektorých opatreniach súvisiacich s riadením kótovanej spoločnosti</w:t>
      </w:r>
      <w:r w:rsidR="001C2616">
        <w:t xml:space="preserve"> </w:t>
      </w:r>
      <w:r w:rsidR="001C2616" w:rsidRPr="00CB0C68">
        <w:t xml:space="preserve">v druhom čítaní (tlač </w:t>
      </w:r>
      <w:r w:rsidR="001C2616">
        <w:t>397</w:t>
      </w:r>
      <w:r w:rsidR="001C2616" w:rsidRPr="00CB0C68">
        <w:t>a)</w:t>
      </w:r>
      <w:r w:rsidR="001C2616">
        <w:t>;</w:t>
      </w:r>
    </w:p>
    <w:p w14:paraId="653F7E65" w14:textId="77777777" w:rsidR="00741898" w:rsidRPr="00A74048" w:rsidRDefault="00741898" w:rsidP="00741898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7C29BB06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="00411962">
        <w:rPr>
          <w:b/>
        </w:rPr>
        <w:t>spoločn</w:t>
      </w:r>
      <w:r w:rsidR="001C2616">
        <w:rPr>
          <w:b/>
        </w:rPr>
        <w:t>ú</w:t>
      </w:r>
      <w:r w:rsidR="00411962">
        <w:rPr>
          <w:b/>
        </w:rPr>
        <w:t xml:space="preserve"> </w:t>
      </w:r>
      <w:r w:rsidRPr="00A74048">
        <w:rPr>
          <w:b/>
        </w:rPr>
        <w:t>spravodaj</w:t>
      </w:r>
      <w:r w:rsidR="001C2616">
        <w:rPr>
          <w:b/>
        </w:rPr>
        <w:t>kyňu</w:t>
      </w:r>
      <w:r w:rsidRPr="00A74048">
        <w:rPr>
          <w:b/>
        </w:rPr>
        <w:t xml:space="preserve">, </w:t>
      </w:r>
      <w:r w:rsidRPr="00A74048">
        <w:t>poslan</w:t>
      </w:r>
      <w:r w:rsidR="001C2616">
        <w:t>kyňu</w:t>
      </w:r>
      <w:r w:rsidRPr="00A74048">
        <w:t xml:space="preserve"> Národnej rady Slovenskej republiky </w:t>
      </w:r>
      <w:r w:rsidR="001C2616" w:rsidRPr="001C2616">
        <w:rPr>
          <w:b/>
          <w:bCs/>
        </w:rPr>
        <w:t xml:space="preserve">Zuzanu </w:t>
      </w:r>
      <w:proofErr w:type="spellStart"/>
      <w:r w:rsidR="001C2616" w:rsidRPr="001C2616">
        <w:rPr>
          <w:b/>
          <w:bCs/>
        </w:rPr>
        <w:t>Plevíkovú</w:t>
      </w:r>
      <w:proofErr w:type="spellEnd"/>
      <w:r w:rsidR="001C2616">
        <w:rPr>
          <w:b/>
          <w:bCs/>
        </w:rPr>
        <w:t xml:space="preserve">, </w:t>
      </w:r>
      <w:r w:rsidRPr="00A74048">
        <w:t>a</w:t>
      </w:r>
      <w:r w:rsidR="00A4647B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>al</w:t>
      </w:r>
      <w:r w:rsidR="001C2616">
        <w:t>a</w:t>
      </w:r>
      <w:r>
        <w:t xml:space="preserve"> o výsledku rokovania výborov </w:t>
      </w:r>
      <w:r w:rsidR="00D774A7" w:rsidRPr="00D774A7">
        <w:t xml:space="preserve">a pri rokovaní o predmetnom návrhu zákona predkladala návrhy v zmysle príslušných ustanovení zákona č. 350/1996 Z. z. o rokovacom poriadku Národnej rady Slovenskej republiky v znení neskorších predpisov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Miroslava </w:t>
      </w:r>
      <w:proofErr w:type="spellStart"/>
      <w:r w:rsidR="00411962" w:rsidRPr="00411962">
        <w:t>Čellára</w:t>
      </w:r>
      <w:proofErr w:type="spellEnd"/>
      <w:r w:rsidR="00411962" w:rsidRPr="00411962">
        <w:t xml:space="preserve">, Richarda Eliáša, </w:t>
      </w:r>
      <w:r w:rsidR="001C2616" w:rsidRPr="001C2616">
        <w:t>Tibora Gašpara,</w:t>
      </w:r>
      <w:r w:rsidR="001C2616" w:rsidRPr="00CB0C68">
        <w:rPr>
          <w:b/>
          <w:bCs/>
        </w:rPr>
        <w:t xml:space="preserve"> </w:t>
      </w:r>
      <w:r w:rsidR="001C2616">
        <w:t xml:space="preserve">Richarda </w:t>
      </w:r>
      <w:proofErr w:type="spellStart"/>
      <w:r w:rsidR="001C2616">
        <w:t>Gl</w:t>
      </w:r>
      <w:r w:rsidR="001C2616" w:rsidRPr="00B77ADA">
        <w:rPr>
          <w:bCs/>
          <w:color w:val="000000"/>
          <w:spacing w:val="-1"/>
        </w:rPr>
        <w:t>ü</w:t>
      </w:r>
      <w:r w:rsidR="001C2616" w:rsidRPr="00B77ADA">
        <w:t>c</w:t>
      </w:r>
      <w:r w:rsidR="001C2616">
        <w:t>ka</w:t>
      </w:r>
      <w:proofErr w:type="spellEnd"/>
      <w:r w:rsidR="001C2616">
        <w:t>,</w:t>
      </w:r>
      <w:r w:rsidR="001C2616" w:rsidRPr="00411962">
        <w:t xml:space="preserve"> Štefana Gašparoviča</w:t>
      </w:r>
      <w:r w:rsidR="001C2616">
        <w:t xml:space="preserve"> a Adama </w:t>
      </w:r>
      <w:proofErr w:type="spellStart"/>
      <w:r w:rsidR="001C2616">
        <w:t>Lučanského</w:t>
      </w:r>
      <w:proofErr w:type="spellEnd"/>
      <w:r w:rsidR="001C2616">
        <w:t xml:space="preserve"> </w:t>
      </w:r>
      <w:r w:rsidR="00411962" w:rsidRPr="00411962">
        <w:t>za náhradníkov spravodajcu.</w:t>
      </w:r>
    </w:p>
    <w:p w14:paraId="49C2D071" w14:textId="77777777" w:rsidR="00741898" w:rsidRPr="00A74048" w:rsidRDefault="00741898" w:rsidP="00741898">
      <w:pPr>
        <w:tabs>
          <w:tab w:val="left" w:pos="1021"/>
        </w:tabs>
        <w:jc w:val="both"/>
      </w:pPr>
    </w:p>
    <w:p w14:paraId="4FAA33CA" w14:textId="67F8CFE9" w:rsidR="00741898" w:rsidRDefault="00741898" w:rsidP="00741898">
      <w:pPr>
        <w:tabs>
          <w:tab w:val="left" w:pos="1021"/>
        </w:tabs>
        <w:jc w:val="both"/>
      </w:pPr>
    </w:p>
    <w:p w14:paraId="50C66E44" w14:textId="77777777" w:rsidR="00A4647B" w:rsidRDefault="00A4647B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6A5DA667" w14:textId="77777777" w:rsidR="007143E4" w:rsidRDefault="007143E4" w:rsidP="007143E4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5C59CBB" w14:textId="77777777" w:rsidR="007143E4" w:rsidRDefault="007143E4" w:rsidP="007143E4">
      <w:pPr>
        <w:tabs>
          <w:tab w:val="left" w:pos="1021"/>
        </w:tabs>
        <w:jc w:val="both"/>
      </w:pP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255D9EB1" w14:textId="77777777" w:rsidR="007143E4" w:rsidRDefault="007143E4" w:rsidP="007143E4">
      <w:r>
        <w:t xml:space="preserve">Branislav Vančo </w:t>
      </w:r>
    </w:p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2594F"/>
    <w:rsid w:val="00095A66"/>
    <w:rsid w:val="000A17AC"/>
    <w:rsid w:val="000D5F8C"/>
    <w:rsid w:val="000E2DB0"/>
    <w:rsid w:val="000E646B"/>
    <w:rsid w:val="000F4425"/>
    <w:rsid w:val="00102317"/>
    <w:rsid w:val="001025EA"/>
    <w:rsid w:val="00117FA0"/>
    <w:rsid w:val="001C2616"/>
    <w:rsid w:val="001E02CC"/>
    <w:rsid w:val="001E2A34"/>
    <w:rsid w:val="001E38F7"/>
    <w:rsid w:val="001E5BEA"/>
    <w:rsid w:val="00242A46"/>
    <w:rsid w:val="00275707"/>
    <w:rsid w:val="002C2FEA"/>
    <w:rsid w:val="00352282"/>
    <w:rsid w:val="0035597B"/>
    <w:rsid w:val="003A4B06"/>
    <w:rsid w:val="00411962"/>
    <w:rsid w:val="004327CC"/>
    <w:rsid w:val="004A40A5"/>
    <w:rsid w:val="004A6B5E"/>
    <w:rsid w:val="004B76DB"/>
    <w:rsid w:val="004F65BA"/>
    <w:rsid w:val="00516F82"/>
    <w:rsid w:val="00537098"/>
    <w:rsid w:val="005C46FD"/>
    <w:rsid w:val="005F576B"/>
    <w:rsid w:val="00621E0E"/>
    <w:rsid w:val="0067242B"/>
    <w:rsid w:val="006F60C9"/>
    <w:rsid w:val="007143E4"/>
    <w:rsid w:val="00714F0D"/>
    <w:rsid w:val="00741898"/>
    <w:rsid w:val="00753256"/>
    <w:rsid w:val="007735BD"/>
    <w:rsid w:val="00774578"/>
    <w:rsid w:val="007A3515"/>
    <w:rsid w:val="007B411C"/>
    <w:rsid w:val="00816480"/>
    <w:rsid w:val="008250CB"/>
    <w:rsid w:val="008757E6"/>
    <w:rsid w:val="008B3527"/>
    <w:rsid w:val="008C3B2E"/>
    <w:rsid w:val="008C7B91"/>
    <w:rsid w:val="008F7637"/>
    <w:rsid w:val="0090471E"/>
    <w:rsid w:val="00980C1E"/>
    <w:rsid w:val="009937F7"/>
    <w:rsid w:val="009A5932"/>
    <w:rsid w:val="009D3154"/>
    <w:rsid w:val="00A20894"/>
    <w:rsid w:val="00A20F2B"/>
    <w:rsid w:val="00A4055A"/>
    <w:rsid w:val="00A4647B"/>
    <w:rsid w:val="00A51A3A"/>
    <w:rsid w:val="00A62C1E"/>
    <w:rsid w:val="00A873F8"/>
    <w:rsid w:val="00AA3F99"/>
    <w:rsid w:val="00AE405C"/>
    <w:rsid w:val="00B12C71"/>
    <w:rsid w:val="00B1592D"/>
    <w:rsid w:val="00B47404"/>
    <w:rsid w:val="00BB73B6"/>
    <w:rsid w:val="00C242FF"/>
    <w:rsid w:val="00CB0C68"/>
    <w:rsid w:val="00CB75D8"/>
    <w:rsid w:val="00D23804"/>
    <w:rsid w:val="00D774A7"/>
    <w:rsid w:val="00DB3960"/>
    <w:rsid w:val="00DC0C90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Okruhlicová, Martina, JUDr.</cp:lastModifiedBy>
  <cp:revision>38</cp:revision>
  <cp:lastPrinted>2024-10-18T08:26:00Z</cp:lastPrinted>
  <dcterms:created xsi:type="dcterms:W3CDTF">2019-11-28T12:21:00Z</dcterms:created>
  <dcterms:modified xsi:type="dcterms:W3CDTF">2024-10-18T08:26:00Z</dcterms:modified>
</cp:coreProperties>
</file>