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1BA" w:rsidRPr="00EF30E9" w:rsidRDefault="00ED51BA" w:rsidP="00ED51B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</w:t>
      </w:r>
    </w:p>
    <w:p w:rsidR="00ED51BA" w:rsidRDefault="00ED51BA" w:rsidP="00ED51B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     pre financie a rozpočet </w:t>
      </w:r>
      <w:r w:rsidRPr="00EF30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                        </w:t>
      </w:r>
    </w:p>
    <w:p w:rsidR="00ED51BA" w:rsidRPr="00EF30E9" w:rsidRDefault="000C50E2" w:rsidP="00ED51BA">
      <w:pP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3</w:t>
      </w:r>
      <w:r w:rsidR="00E5671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3</w:t>
      </w:r>
      <w:r w:rsidR="00ED51BA" w:rsidRPr="00EF30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 schôdza</w:t>
      </w:r>
    </w:p>
    <w:p w:rsidR="00ED51BA" w:rsidRPr="00EF30E9" w:rsidRDefault="00ED51BA" w:rsidP="00ED51BA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</w:t>
      </w:r>
      <w:r w:rsidRPr="00EF30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="000C50E2">
        <w:rPr>
          <w:rFonts w:ascii="Times New Roman" w:hAnsi="Times New Roman" w:cs="Times New Roman"/>
          <w:sz w:val="24"/>
          <w:szCs w:val="24"/>
        </w:rPr>
        <w:t xml:space="preserve">KNR- VFR - </w:t>
      </w:r>
      <w:r w:rsidR="00CF3E2E" w:rsidRPr="00CF3E2E">
        <w:rPr>
          <w:rFonts w:ascii="Times New Roman" w:hAnsi="Times New Roman" w:cs="Times New Roman"/>
          <w:sz w:val="24"/>
          <w:szCs w:val="24"/>
        </w:rPr>
        <w:t>1695</w:t>
      </w:r>
      <w:r w:rsidR="000C50E2">
        <w:rPr>
          <w:rFonts w:ascii="Times New Roman" w:hAnsi="Times New Roman" w:cs="Times New Roman"/>
          <w:sz w:val="24"/>
          <w:szCs w:val="24"/>
        </w:rPr>
        <w:t>/2024 -</w:t>
      </w:r>
      <w:r w:rsidR="00D6094F">
        <w:rPr>
          <w:rFonts w:ascii="Times New Roman" w:hAnsi="Times New Roman" w:cs="Times New Roman"/>
          <w:sz w:val="24"/>
          <w:szCs w:val="24"/>
        </w:rPr>
        <w:t xml:space="preserve"> 10</w:t>
      </w:r>
    </w:p>
    <w:p w:rsidR="00ED51BA" w:rsidRPr="00EF30E9" w:rsidRDefault="00ED51BA" w:rsidP="00ED51B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</w:t>
      </w:r>
    </w:p>
    <w:p w:rsidR="00ED51BA" w:rsidRPr="00EF30E9" w:rsidRDefault="00ED51BA" w:rsidP="00ED51B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  </w:t>
      </w:r>
      <w:r w:rsidR="000C50E2" w:rsidRPr="00CF3E2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</w:t>
      </w:r>
      <w:r w:rsidR="00E56713" w:rsidRPr="00CF3E2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3</w:t>
      </w:r>
      <w:r w:rsidR="00ED1F6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7</w:t>
      </w:r>
    </w:p>
    <w:p w:rsidR="00ED51BA" w:rsidRPr="00EF30E9" w:rsidRDefault="00ED51BA" w:rsidP="00ED51BA">
      <w:pPr>
        <w:spacing w:after="0" w:line="240" w:lineRule="auto"/>
        <w:ind w:left="3540" w:firstLine="429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U z n e s e n i e</w:t>
      </w:r>
    </w:p>
    <w:p w:rsidR="00ED51BA" w:rsidRPr="00EF30E9" w:rsidRDefault="00ED51BA" w:rsidP="00ED51BA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Výboru Národnej rady Slovenskej republiky</w:t>
      </w:r>
    </w:p>
    <w:p w:rsidR="00ED51BA" w:rsidRPr="00EF30E9" w:rsidRDefault="00ED51BA" w:rsidP="00ED51BA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pre financie a rozpočet</w:t>
      </w:r>
    </w:p>
    <w:p w:rsidR="00ED51BA" w:rsidRPr="00EF30E9" w:rsidRDefault="00ED51BA" w:rsidP="00ED51BA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D51BA" w:rsidRPr="00EF30E9" w:rsidRDefault="000C50E2" w:rsidP="00ED51BA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 </w:t>
      </w:r>
      <w:r w:rsidR="00E5671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21</w:t>
      </w:r>
      <w:r w:rsidR="00ED51BA"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. </w:t>
      </w:r>
      <w:r w:rsidR="00E5671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októbra</w:t>
      </w:r>
      <w:r w:rsidR="00ED51BA"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2024</w:t>
      </w:r>
    </w:p>
    <w:p w:rsidR="00ED51BA" w:rsidRPr="00EF30E9" w:rsidRDefault="00ED51BA" w:rsidP="00ED51BA">
      <w:pPr>
        <w:keepNext/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ED51BA" w:rsidRPr="00ED1F69" w:rsidRDefault="00ED51BA" w:rsidP="00E7390B">
      <w:pPr>
        <w:pStyle w:val="Zkladntext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Výbor Národnej rady Slovenskej republiky pre financie a rozpočet prerokoval </w:t>
      </w:r>
      <w:r w:rsidR="000C50E2" w:rsidRPr="000C50E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návrh</w:t>
      </w:r>
      <w:r w:rsidR="000155D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0155DB" w:rsidRPr="000155DB">
        <w:rPr>
          <w:rFonts w:ascii="Times New Roman" w:hAnsi="Times New Roman" w:cs="Times New Roman"/>
          <w:color w:val="000000"/>
          <w:sz w:val="24"/>
          <w:szCs w:val="24"/>
        </w:rPr>
        <w:t xml:space="preserve">poslancov </w:t>
      </w:r>
      <w:r w:rsidR="00ED1F69" w:rsidRPr="00ED1F6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Národnej rady Slovenskej republiky Adama LUČANSKÉHO, Andreja DANKA, Romana MICHELKA, a Dagmar KRAMPLOVEJ na vydanie zákona, ktorým sa mení a dopĺňa zákon č. 595/2003 Z. z. o dani z príjmov v znení neskorších predpisov a o zmene a doplnení niektorých zákonov </w:t>
      </w:r>
      <w:r w:rsidR="00A35C22" w:rsidRPr="00ED1F6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(</w:t>
      </w:r>
      <w:r w:rsidR="00A35C22" w:rsidRPr="00ED1F6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tlač 4</w:t>
      </w:r>
      <w:r w:rsidR="000155DB" w:rsidRPr="00ED1F6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</w:t>
      </w:r>
      <w:r w:rsidR="00ED1F69" w:rsidRPr="00ED1F6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</w:t>
      </w:r>
      <w:r w:rsidR="00A35C22" w:rsidRPr="00ED1F6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)</w:t>
      </w:r>
      <w:r w:rsidR="00E7390B" w:rsidRPr="00ED1F6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  </w:t>
      </w:r>
    </w:p>
    <w:p w:rsidR="007948E2" w:rsidRPr="00E7390B" w:rsidRDefault="007948E2" w:rsidP="00E7390B">
      <w:pPr>
        <w:pStyle w:val="Zkladntext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sk-SK"/>
        </w:rPr>
      </w:pPr>
    </w:p>
    <w:p w:rsidR="00ED51BA" w:rsidRPr="00EF30E9" w:rsidRDefault="00ED51BA" w:rsidP="00ED51BA">
      <w:pPr>
        <w:numPr>
          <w:ilvl w:val="0"/>
          <w:numId w:val="1"/>
        </w:numPr>
        <w:tabs>
          <w:tab w:val="num" w:pos="426"/>
        </w:tabs>
        <w:spacing w:after="0" w:line="240" w:lineRule="auto"/>
        <w:ind w:hanging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súhlasí</w:t>
      </w:r>
    </w:p>
    <w:p w:rsidR="00ED51BA" w:rsidRPr="00EF30E9" w:rsidRDefault="00ED51BA" w:rsidP="00ED51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5A02C0" w:rsidRPr="00EF30E9" w:rsidRDefault="000C50E2" w:rsidP="005A02C0">
      <w:pPr>
        <w:pStyle w:val="Zkladntext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sk-SK"/>
        </w:rPr>
      </w:pPr>
      <w:r w:rsidRPr="000C50E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 návrhom </w:t>
      </w:r>
      <w:r w:rsidR="000155DB" w:rsidRPr="000155DB">
        <w:rPr>
          <w:rFonts w:ascii="Times New Roman" w:hAnsi="Times New Roman" w:cs="Times New Roman"/>
          <w:color w:val="000000"/>
          <w:sz w:val="24"/>
          <w:szCs w:val="24"/>
        </w:rPr>
        <w:t xml:space="preserve">poslancov </w:t>
      </w:r>
      <w:r w:rsidR="00ED1F69" w:rsidRPr="00ED1F6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Národnej rady Slovenskej republiky Adama LUČANSKÉHO, Andreja DANKA, Romana MICHELKA, a Dagmar KRAMPLOVEJ na vydanie zákona, ktorým sa mení a dopĺňa zákon č. 595/2003 Z. z. o dani z príjmov v znení neskorších predpisov a o zmene a doplnení niektorých zákonov </w:t>
      </w:r>
      <w:r w:rsidRPr="000C50E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(tlač 4</w:t>
      </w:r>
      <w:r w:rsidR="000155D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5</w:t>
      </w:r>
      <w:r w:rsidR="00ED1F6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0</w:t>
      </w:r>
      <w:r w:rsidRPr="000C50E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:rsidR="00ED51BA" w:rsidRPr="00EF30E9" w:rsidRDefault="00ED51BA" w:rsidP="00ED51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ED51BA" w:rsidRPr="00EF30E9" w:rsidRDefault="00ED51BA" w:rsidP="00ED51BA">
      <w:pPr>
        <w:keepNext/>
        <w:numPr>
          <w:ilvl w:val="0"/>
          <w:numId w:val="1"/>
        </w:numPr>
        <w:tabs>
          <w:tab w:val="num" w:pos="426"/>
        </w:tabs>
        <w:spacing w:after="0" w:line="240" w:lineRule="auto"/>
        <w:ind w:hanging="1440"/>
        <w:jc w:val="both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odporúča</w:t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:rsidR="00ED51BA" w:rsidRPr="00EF30E9" w:rsidRDefault="00ED51BA" w:rsidP="00ED51BA">
      <w:pPr>
        <w:keepNext/>
        <w:tabs>
          <w:tab w:val="num" w:pos="426"/>
        </w:tabs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Národnej rade Slovenskej republiky</w:t>
      </w:r>
    </w:p>
    <w:p w:rsidR="00ED51BA" w:rsidRPr="00EF30E9" w:rsidRDefault="00ED51BA" w:rsidP="00ED51BA">
      <w:pPr>
        <w:keepNext/>
        <w:spacing w:after="0" w:line="240" w:lineRule="auto"/>
        <w:ind w:firstLine="567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ED51BA" w:rsidRPr="00EF30E9" w:rsidRDefault="00ED51BA" w:rsidP="00B0327E">
      <w:pPr>
        <w:pStyle w:val="Zkladntext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sk-SK"/>
        </w:rPr>
      </w:pPr>
      <w:r w:rsidRPr="00EF30E9">
        <w:rPr>
          <w:rFonts w:ascii="Times New Roman" w:eastAsiaTheme="majorEastAsia" w:hAnsi="Times New Roman" w:cs="Times New Roman"/>
          <w:bCs/>
          <w:sz w:val="24"/>
          <w:szCs w:val="24"/>
          <w:lang w:eastAsia="sk-SK"/>
        </w:rPr>
        <w:t xml:space="preserve">     </w:t>
      </w:r>
      <w:r w:rsidR="000C50E2" w:rsidRPr="000C50E2">
        <w:rPr>
          <w:rFonts w:ascii="Times New Roman" w:eastAsiaTheme="majorEastAsia" w:hAnsi="Times New Roman" w:cs="Times New Roman"/>
          <w:bCs/>
          <w:sz w:val="24"/>
          <w:szCs w:val="24"/>
          <w:lang w:eastAsia="sk-SK"/>
        </w:rPr>
        <w:t xml:space="preserve">návrh </w:t>
      </w:r>
      <w:r w:rsidR="000155DB" w:rsidRPr="000155DB">
        <w:rPr>
          <w:rFonts w:ascii="Times New Roman" w:hAnsi="Times New Roman" w:cs="Times New Roman"/>
          <w:color w:val="000000"/>
          <w:sz w:val="24"/>
          <w:szCs w:val="24"/>
        </w:rPr>
        <w:t xml:space="preserve">poslancov </w:t>
      </w:r>
      <w:r w:rsidR="00ED1F69" w:rsidRPr="00ED1F6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Národnej rady Slovenskej republiky Adama LUČANSKÉHO, Andreja DANKA, Romana MICHELKA, a Dagmar KRAMPLOVEJ na vydanie zákona, ktorým sa mení a dopĺňa zákon č. 595/2003 Z. z. o dani z príjmov v znení neskorších predpisov a o zmene a doplnení niektorých zákonov </w:t>
      </w:r>
      <w:r w:rsidR="000C50E2" w:rsidRPr="000C50E2">
        <w:rPr>
          <w:rFonts w:ascii="Times New Roman" w:eastAsiaTheme="majorEastAsia" w:hAnsi="Times New Roman" w:cs="Times New Roman"/>
          <w:b/>
          <w:bCs/>
          <w:sz w:val="24"/>
          <w:szCs w:val="24"/>
          <w:lang w:eastAsia="sk-SK"/>
        </w:rPr>
        <w:t>(tlač 4</w:t>
      </w:r>
      <w:r w:rsidR="000155DB">
        <w:rPr>
          <w:rFonts w:ascii="Times New Roman" w:eastAsiaTheme="majorEastAsia" w:hAnsi="Times New Roman" w:cs="Times New Roman"/>
          <w:b/>
          <w:bCs/>
          <w:sz w:val="24"/>
          <w:szCs w:val="24"/>
          <w:lang w:eastAsia="sk-SK"/>
        </w:rPr>
        <w:t>5</w:t>
      </w:r>
      <w:r w:rsidR="00ED1F69">
        <w:rPr>
          <w:rFonts w:ascii="Times New Roman" w:eastAsiaTheme="majorEastAsia" w:hAnsi="Times New Roman" w:cs="Times New Roman"/>
          <w:b/>
          <w:bCs/>
          <w:sz w:val="24"/>
          <w:szCs w:val="24"/>
          <w:lang w:eastAsia="sk-SK"/>
        </w:rPr>
        <w:t>0</w:t>
      </w:r>
      <w:r w:rsidR="000C50E2" w:rsidRPr="000C50E2">
        <w:rPr>
          <w:rFonts w:ascii="Times New Roman" w:eastAsiaTheme="majorEastAsia" w:hAnsi="Times New Roman" w:cs="Times New Roman"/>
          <w:b/>
          <w:bCs/>
          <w:sz w:val="24"/>
          <w:szCs w:val="24"/>
          <w:lang w:eastAsia="sk-SK"/>
        </w:rPr>
        <w:t>)</w:t>
      </w:r>
      <w:r w:rsidR="000C50E2">
        <w:rPr>
          <w:rFonts w:ascii="Times New Roman" w:eastAsiaTheme="majorEastAsia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EF30E9"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  <w:t>schváliť;</w:t>
      </w:r>
    </w:p>
    <w:p w:rsidR="00ED51BA" w:rsidRPr="00EF30E9" w:rsidRDefault="00ED51BA" w:rsidP="00ED51BA">
      <w:pPr>
        <w:keepNext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D51BA" w:rsidRPr="00EF30E9" w:rsidRDefault="00ED51BA" w:rsidP="00ED51BA">
      <w:pPr>
        <w:keepNext/>
        <w:numPr>
          <w:ilvl w:val="0"/>
          <w:numId w:val="1"/>
        </w:numPr>
        <w:spacing w:after="0" w:line="240" w:lineRule="auto"/>
        <w:ind w:left="360"/>
        <w:jc w:val="both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  <w:r w:rsidRPr="00EF30E9"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  <w:t>ukladá</w:t>
      </w:r>
    </w:p>
    <w:p w:rsidR="00ED51BA" w:rsidRPr="00EF30E9" w:rsidRDefault="00ED51BA" w:rsidP="00ED51BA">
      <w:pPr>
        <w:keepNext/>
        <w:keepLines/>
        <w:spacing w:after="0" w:line="240" w:lineRule="auto"/>
        <w:ind w:firstLine="360"/>
        <w:jc w:val="both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  <w:r w:rsidRPr="00EF30E9"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  <w:t>predsedovi výboru</w:t>
      </w:r>
    </w:p>
    <w:p w:rsidR="00ED51BA" w:rsidRPr="00EF30E9" w:rsidRDefault="00ED51BA" w:rsidP="00ED51BA">
      <w:pPr>
        <w:keepNext/>
        <w:keepLines/>
        <w:spacing w:after="0" w:line="240" w:lineRule="auto"/>
        <w:ind w:left="57" w:firstLine="342"/>
        <w:jc w:val="both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</w:p>
    <w:p w:rsidR="00ED51BA" w:rsidRPr="00EF30E9" w:rsidRDefault="00ED51BA" w:rsidP="00ED51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F30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informovať predsedu Národnej rady Slovenskej republiky o výsledku prerokovania uvedeného návrhu zákona vo výbore.</w:t>
      </w:r>
    </w:p>
    <w:p w:rsidR="00ED51BA" w:rsidRDefault="00ED51BA" w:rsidP="00ED51BA">
      <w:pPr>
        <w:keepNext/>
        <w:keepLines/>
        <w:spacing w:after="0" w:line="240" w:lineRule="auto"/>
        <w:ind w:left="57" w:firstLine="342"/>
        <w:jc w:val="both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</w:p>
    <w:p w:rsidR="002618A5" w:rsidRPr="00EF30E9" w:rsidRDefault="002618A5" w:rsidP="00ED51BA">
      <w:pPr>
        <w:keepNext/>
        <w:keepLines/>
        <w:spacing w:after="0" w:line="240" w:lineRule="auto"/>
        <w:ind w:left="57" w:firstLine="342"/>
        <w:jc w:val="both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</w:p>
    <w:p w:rsidR="00167374" w:rsidRDefault="00ED51BA" w:rsidP="00167374">
      <w:pPr>
        <w:keepNext/>
        <w:keepLines/>
        <w:spacing w:after="0" w:line="240" w:lineRule="auto"/>
        <w:ind w:left="57" w:firstLine="342"/>
        <w:jc w:val="both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</w:p>
    <w:p w:rsidR="00167374" w:rsidRDefault="00167374" w:rsidP="001673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Daniel Karas</w:t>
      </w:r>
    </w:p>
    <w:p w:rsidR="00167374" w:rsidRDefault="00167374" w:rsidP="00167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poverený podpredseda výboru</w:t>
      </w:r>
    </w:p>
    <w:p w:rsidR="00ED51BA" w:rsidRPr="00EF30E9" w:rsidRDefault="00ED51BA" w:rsidP="00ED5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</w:t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Igor Válek     </w:t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  <w:t xml:space="preserve">           </w:t>
      </w:r>
      <w:r w:rsidRPr="00EF30E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</w:p>
    <w:p w:rsidR="00ED51BA" w:rsidRPr="00EF30E9" w:rsidRDefault="00ED51BA" w:rsidP="00ED51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Marián Viskupič</w:t>
      </w:r>
    </w:p>
    <w:p w:rsidR="00ED51BA" w:rsidRPr="00EF30E9" w:rsidRDefault="00ED51BA" w:rsidP="00ED5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overovatelia výboru</w:t>
      </w:r>
    </w:p>
    <w:p w:rsidR="007948E2" w:rsidRDefault="007948E2" w:rsidP="00ED51BA">
      <w:pPr>
        <w:keepNext/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sectPr w:rsidR="00794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02E36"/>
    <w:multiLevelType w:val="hybridMultilevel"/>
    <w:tmpl w:val="2A601958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5EE436A"/>
    <w:multiLevelType w:val="hybridMultilevel"/>
    <w:tmpl w:val="69F661D4"/>
    <w:lvl w:ilvl="0" w:tplc="3B186A96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/>
      </w:rPr>
    </w:lvl>
  </w:abstractNum>
  <w:abstractNum w:abstractNumId="2" w15:restartNumberingAfterBreak="0">
    <w:nsid w:val="391C26AC"/>
    <w:multiLevelType w:val="hybridMultilevel"/>
    <w:tmpl w:val="307A0732"/>
    <w:lvl w:ilvl="0" w:tplc="C6EE38B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0B116B6"/>
    <w:multiLevelType w:val="hybridMultilevel"/>
    <w:tmpl w:val="ED1C0F1A"/>
    <w:lvl w:ilvl="0" w:tplc="B6209C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26424"/>
    <w:multiLevelType w:val="hybridMultilevel"/>
    <w:tmpl w:val="7C10FA26"/>
    <w:lvl w:ilvl="0" w:tplc="1A90881C">
      <w:start w:val="1"/>
      <w:numFmt w:val="decimal"/>
      <w:lvlText w:val="%1."/>
      <w:lvlJc w:val="left"/>
      <w:pPr>
        <w:ind w:left="35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70" w:hanging="360"/>
      </w:pPr>
    </w:lvl>
    <w:lvl w:ilvl="2" w:tplc="041B001B" w:tentative="1">
      <w:start w:val="1"/>
      <w:numFmt w:val="lowerRoman"/>
      <w:lvlText w:val="%3."/>
      <w:lvlJc w:val="right"/>
      <w:pPr>
        <w:ind w:left="1790" w:hanging="180"/>
      </w:pPr>
    </w:lvl>
    <w:lvl w:ilvl="3" w:tplc="041B000F" w:tentative="1">
      <w:start w:val="1"/>
      <w:numFmt w:val="decimal"/>
      <w:lvlText w:val="%4."/>
      <w:lvlJc w:val="left"/>
      <w:pPr>
        <w:ind w:left="2510" w:hanging="360"/>
      </w:pPr>
    </w:lvl>
    <w:lvl w:ilvl="4" w:tplc="041B0019" w:tentative="1">
      <w:start w:val="1"/>
      <w:numFmt w:val="lowerLetter"/>
      <w:lvlText w:val="%5."/>
      <w:lvlJc w:val="left"/>
      <w:pPr>
        <w:ind w:left="3230" w:hanging="360"/>
      </w:pPr>
    </w:lvl>
    <w:lvl w:ilvl="5" w:tplc="041B001B" w:tentative="1">
      <w:start w:val="1"/>
      <w:numFmt w:val="lowerRoman"/>
      <w:lvlText w:val="%6."/>
      <w:lvlJc w:val="right"/>
      <w:pPr>
        <w:ind w:left="3950" w:hanging="180"/>
      </w:pPr>
    </w:lvl>
    <w:lvl w:ilvl="6" w:tplc="041B000F" w:tentative="1">
      <w:start w:val="1"/>
      <w:numFmt w:val="decimal"/>
      <w:lvlText w:val="%7."/>
      <w:lvlJc w:val="left"/>
      <w:pPr>
        <w:ind w:left="4670" w:hanging="360"/>
      </w:pPr>
    </w:lvl>
    <w:lvl w:ilvl="7" w:tplc="041B0019" w:tentative="1">
      <w:start w:val="1"/>
      <w:numFmt w:val="lowerLetter"/>
      <w:lvlText w:val="%8."/>
      <w:lvlJc w:val="left"/>
      <w:pPr>
        <w:ind w:left="5390" w:hanging="360"/>
      </w:pPr>
    </w:lvl>
    <w:lvl w:ilvl="8" w:tplc="041B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5" w15:restartNumberingAfterBreak="0">
    <w:nsid w:val="4BC03B23"/>
    <w:multiLevelType w:val="hybridMultilevel"/>
    <w:tmpl w:val="30E04832"/>
    <w:lvl w:ilvl="0" w:tplc="E42C13F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30C4D"/>
    <w:multiLevelType w:val="hybridMultilevel"/>
    <w:tmpl w:val="E69A2548"/>
    <w:lvl w:ilvl="0" w:tplc="9B3604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F692C"/>
    <w:multiLevelType w:val="hybridMultilevel"/>
    <w:tmpl w:val="37763C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CB51AB"/>
    <w:multiLevelType w:val="hybridMultilevel"/>
    <w:tmpl w:val="6E08C4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1BA"/>
    <w:rsid w:val="000155DB"/>
    <w:rsid w:val="00082380"/>
    <w:rsid w:val="000C50E2"/>
    <w:rsid w:val="00146CFC"/>
    <w:rsid w:val="00167374"/>
    <w:rsid w:val="002618A5"/>
    <w:rsid w:val="002A65D3"/>
    <w:rsid w:val="002B77FC"/>
    <w:rsid w:val="004E72F9"/>
    <w:rsid w:val="005A02C0"/>
    <w:rsid w:val="006A23A8"/>
    <w:rsid w:val="00725B24"/>
    <w:rsid w:val="007948E2"/>
    <w:rsid w:val="00851263"/>
    <w:rsid w:val="008A20E8"/>
    <w:rsid w:val="008E4F14"/>
    <w:rsid w:val="00926360"/>
    <w:rsid w:val="00A26FF0"/>
    <w:rsid w:val="00A35C22"/>
    <w:rsid w:val="00B0327E"/>
    <w:rsid w:val="00B852F6"/>
    <w:rsid w:val="00C021CF"/>
    <w:rsid w:val="00C47AF9"/>
    <w:rsid w:val="00CF3E2E"/>
    <w:rsid w:val="00D168B2"/>
    <w:rsid w:val="00D6094F"/>
    <w:rsid w:val="00E56713"/>
    <w:rsid w:val="00E7390B"/>
    <w:rsid w:val="00E8079A"/>
    <w:rsid w:val="00ED1F69"/>
    <w:rsid w:val="00ED51BA"/>
    <w:rsid w:val="00EF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710D6A-C6EA-4757-BB4B-2C803890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ED51B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ED51BA"/>
  </w:style>
  <w:style w:type="paragraph" w:styleId="Textbubliny">
    <w:name w:val="Balloon Text"/>
    <w:basedOn w:val="Normlny"/>
    <w:link w:val="TextbublinyChar"/>
    <w:uiPriority w:val="99"/>
    <w:semiHidden/>
    <w:unhideWhenUsed/>
    <w:rsid w:val="00B03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327E"/>
    <w:rPr>
      <w:rFonts w:ascii="Segoe UI" w:hAnsi="Segoe UI" w:cs="Segoe UI"/>
      <w:sz w:val="18"/>
      <w:szCs w:val="18"/>
    </w:rPr>
  </w:style>
  <w:style w:type="character" w:customStyle="1" w:styleId="OdsekzoznamuChar">
    <w:name w:val="Odsek zoznamu Char"/>
    <w:aliases w:val="Odsek zoznamu1 Char,Odsek Char,body Char,Odsek zoznamu2 Char,Conclusion de partie Char,Dot pt Char,LISTA Char,List Paragraph (Czech Tourism) Char,Nad Char,No Spacing1 Char,ODRAZKY PRVA UROVEN Char,Odstavec cíl se seznamem Char"/>
    <w:basedOn w:val="Predvolenpsmoodseku"/>
    <w:link w:val="Odsekzoznamu"/>
    <w:uiPriority w:val="34"/>
    <w:qFormat/>
    <w:locked/>
    <w:rsid w:val="004E72F9"/>
  </w:style>
  <w:style w:type="paragraph" w:styleId="Odsekzoznamu">
    <w:name w:val="List Paragraph"/>
    <w:aliases w:val="Odsek zoznamu1,Odsek,body,Odsek zoznamu2,Conclusion de partie,Dot pt,LISTA,List Paragraph (Czech Tourism),Nad,No Spacing1,ODRAZKY PRVA UROVEN,Odstavec cíl se seznamem,Odstavec se seznamem5,Odstavec_muj,Seznam - odrážky"/>
    <w:basedOn w:val="Normlny"/>
    <w:link w:val="OdsekzoznamuChar"/>
    <w:uiPriority w:val="34"/>
    <w:qFormat/>
    <w:rsid w:val="004E72F9"/>
    <w:pPr>
      <w:spacing w:after="200" w:line="276" w:lineRule="auto"/>
      <w:ind w:left="720"/>
      <w:contextualSpacing/>
    </w:pPr>
  </w:style>
  <w:style w:type="paragraph" w:styleId="Zkladntext2">
    <w:name w:val="Body Text 2"/>
    <w:basedOn w:val="Normlny"/>
    <w:link w:val="Zkladntext2Char"/>
    <w:uiPriority w:val="99"/>
    <w:semiHidden/>
    <w:unhideWhenUsed/>
    <w:rsid w:val="00EF30E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F30E9"/>
  </w:style>
  <w:style w:type="paragraph" w:styleId="Bezriadkovania">
    <w:name w:val="No Spacing"/>
    <w:uiPriority w:val="1"/>
    <w:qFormat/>
    <w:rsid w:val="00EF30E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Zkladntext0">
    <w:name w:val="Základní text"/>
    <w:aliases w:val="Základný text Char Char,Základní text1"/>
    <w:rsid w:val="00EF30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A26F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9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Číková, Andrea, PhDr., PhD.</dc:creator>
  <cp:keywords/>
  <dc:description/>
  <cp:lastModifiedBy>Číková, Andrea, PhDr., PhD.</cp:lastModifiedBy>
  <cp:revision>7</cp:revision>
  <cp:lastPrinted>2024-09-30T13:52:00Z</cp:lastPrinted>
  <dcterms:created xsi:type="dcterms:W3CDTF">2024-10-11T10:33:00Z</dcterms:created>
  <dcterms:modified xsi:type="dcterms:W3CDTF">2024-10-21T10:45:00Z</dcterms:modified>
</cp:coreProperties>
</file>