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1BA" w:rsidRPr="00EF30E9" w:rsidRDefault="00ED51BA" w:rsidP="00ED51B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Výbor Národnej rady Slovenskej republiky</w:t>
      </w:r>
    </w:p>
    <w:p w:rsidR="00A152F1" w:rsidRDefault="00ED51BA" w:rsidP="00ED51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  pre financie a rozpočet </w:t>
      </w:r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        </w:t>
      </w:r>
    </w:p>
    <w:p w:rsidR="00ED51BA" w:rsidRPr="00EF30E9" w:rsidRDefault="00F11ADA" w:rsidP="00F11ADA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</w:t>
      </w:r>
      <w:r w:rsidR="00ED51BA"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</w:t>
      </w:r>
      <w:r w:rsidR="0007609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</w:t>
      </w:r>
      <w:r w:rsidR="000C50E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</w:t>
      </w:r>
      <w:r w:rsidR="00E5671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</w:t>
      </w:r>
      <w:r w:rsidR="00ED51BA"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 schôdza</w:t>
      </w:r>
    </w:p>
    <w:p w:rsidR="00ED51BA" w:rsidRPr="00EF30E9" w:rsidRDefault="00ED51BA" w:rsidP="00ED51BA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</w:t>
      </w:r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="000C50E2">
        <w:rPr>
          <w:rFonts w:ascii="Times New Roman" w:hAnsi="Times New Roman" w:cs="Times New Roman"/>
          <w:sz w:val="24"/>
          <w:szCs w:val="24"/>
        </w:rPr>
        <w:t xml:space="preserve">KNR- VFR - </w:t>
      </w:r>
      <w:r w:rsidR="00CF3E2E" w:rsidRPr="00CF3E2E">
        <w:rPr>
          <w:rFonts w:ascii="Times New Roman" w:hAnsi="Times New Roman" w:cs="Times New Roman"/>
          <w:sz w:val="24"/>
          <w:szCs w:val="24"/>
        </w:rPr>
        <w:t>1695</w:t>
      </w:r>
      <w:r w:rsidR="000C50E2">
        <w:rPr>
          <w:rFonts w:ascii="Times New Roman" w:hAnsi="Times New Roman" w:cs="Times New Roman"/>
          <w:sz w:val="24"/>
          <w:szCs w:val="24"/>
        </w:rPr>
        <w:t>/2024 -</w:t>
      </w:r>
      <w:r w:rsidR="00312F1E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BC5DDD" w:rsidRDefault="00BC5DDD" w:rsidP="00ED51B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D51BA" w:rsidRPr="00EF30E9" w:rsidRDefault="00ED51BA" w:rsidP="00ED51B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</w:t>
      </w:r>
      <w:r w:rsidR="000C50E2" w:rsidRPr="00CF3E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</w:t>
      </w:r>
      <w:r w:rsidR="00E56713" w:rsidRPr="00CF3E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</w:t>
      </w:r>
      <w:r w:rsidR="002425E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5</w:t>
      </w:r>
    </w:p>
    <w:p w:rsidR="00ED51BA" w:rsidRPr="00EF30E9" w:rsidRDefault="00ED51BA" w:rsidP="00ED51BA">
      <w:pPr>
        <w:spacing w:after="0" w:line="240" w:lineRule="auto"/>
        <w:ind w:left="3540" w:firstLine="429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U z n e s e n i e</w:t>
      </w:r>
    </w:p>
    <w:p w:rsidR="00ED51BA" w:rsidRPr="00EF30E9" w:rsidRDefault="00ED51BA" w:rsidP="00ED51BA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Výboru Národnej rady Slovenskej republiky</w:t>
      </w:r>
    </w:p>
    <w:p w:rsidR="00ED51BA" w:rsidRPr="00EF30E9" w:rsidRDefault="00ED51BA" w:rsidP="00ED51BA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 financie a rozpočet</w:t>
      </w:r>
    </w:p>
    <w:p w:rsidR="00ED51BA" w:rsidRPr="00EF30E9" w:rsidRDefault="00ED51BA" w:rsidP="00ED51BA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D51BA" w:rsidRPr="00EF30E9" w:rsidRDefault="000C50E2" w:rsidP="00ED51BA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 </w:t>
      </w:r>
      <w:r w:rsidR="00E5671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21</w:t>
      </w:r>
      <w:r w:rsidR="00ED51BA"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. </w:t>
      </w:r>
      <w:r w:rsidR="00E5671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októbra</w:t>
      </w:r>
      <w:r w:rsidR="00ED51BA"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2024</w:t>
      </w:r>
    </w:p>
    <w:p w:rsidR="00ED51BA" w:rsidRPr="00EF30E9" w:rsidRDefault="00ED51BA" w:rsidP="00ED51BA">
      <w:pPr>
        <w:keepNext/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ED51BA" w:rsidRPr="00593F9A" w:rsidRDefault="00ED51BA" w:rsidP="00593F9A">
      <w:pPr>
        <w:spacing w:after="0" w:line="240" w:lineRule="auto"/>
        <w:jc w:val="both"/>
        <w:rPr>
          <w:b/>
        </w:rPr>
      </w:pPr>
      <w:r w:rsidRPr="00593F9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Výbor Národnej rady Slovenskej republiky pre financie a rozpočet prerokoval </w:t>
      </w:r>
      <w:r w:rsidR="007E3AAB" w:rsidRPr="006F55A6">
        <w:rPr>
          <w:rFonts w:ascii="Times New Roman" w:hAnsi="Times New Roman" w:cs="Times New Roman"/>
          <w:color w:val="000000"/>
          <w:sz w:val="24"/>
          <w:szCs w:val="24"/>
        </w:rPr>
        <w:t>návrh poslancov Národnej rady Slovenskej republiky Milana GARAJA, Andreja DANKA a Dagmar KRAMPLOVEJ na vydanie zákona, ktorým sa mení zákon č. </w:t>
      </w:r>
      <w:r w:rsidR="006F55A6">
        <w:rPr>
          <w:rFonts w:ascii="Times New Roman" w:hAnsi="Times New Roman" w:cs="Times New Roman"/>
          <w:color w:val="000000"/>
          <w:sz w:val="24"/>
          <w:szCs w:val="24"/>
        </w:rPr>
        <w:t>311/2001 Z. z. Zákonník práce v </w:t>
      </w:r>
      <w:r w:rsidR="007E3AAB" w:rsidRPr="006F55A6">
        <w:rPr>
          <w:rFonts w:ascii="Times New Roman" w:hAnsi="Times New Roman" w:cs="Times New Roman"/>
          <w:color w:val="000000"/>
          <w:sz w:val="24"/>
          <w:szCs w:val="24"/>
        </w:rPr>
        <w:t>znení neskorších predpisov a ktorým sa menia a dopĺňajú niektoré zákony</w:t>
      </w:r>
      <w:r w:rsidR="00593F9A" w:rsidRPr="006F55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7903" w:rsidRPr="009F7903">
        <w:rPr>
          <w:rFonts w:ascii="Times New Roman" w:hAnsi="Times New Roman" w:cs="Times New Roman"/>
          <w:b/>
          <w:bCs/>
          <w:sz w:val="24"/>
          <w:szCs w:val="24"/>
        </w:rPr>
        <w:t>(tlač 4</w:t>
      </w:r>
      <w:r w:rsidR="002425E7">
        <w:rPr>
          <w:rFonts w:ascii="Times New Roman" w:hAnsi="Times New Roman" w:cs="Times New Roman"/>
          <w:b/>
          <w:bCs/>
          <w:sz w:val="24"/>
          <w:szCs w:val="24"/>
        </w:rPr>
        <w:t>52</w:t>
      </w:r>
      <w:r w:rsidR="00593F9A" w:rsidRPr="009F790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593F9A" w:rsidRPr="009F79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390B" w:rsidRPr="009F790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</w:t>
      </w:r>
      <w:r w:rsidR="00E7390B" w:rsidRPr="00C2284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</w:t>
      </w:r>
    </w:p>
    <w:p w:rsidR="00D32D10" w:rsidRPr="000122F9" w:rsidRDefault="00D32D10" w:rsidP="00E7390B">
      <w:pPr>
        <w:pStyle w:val="Zkladntext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sk-SK"/>
        </w:rPr>
      </w:pPr>
    </w:p>
    <w:p w:rsidR="00ED51BA" w:rsidRPr="00EF30E9" w:rsidRDefault="00ED51BA" w:rsidP="00ED51BA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súhlasí</w:t>
      </w:r>
    </w:p>
    <w:p w:rsidR="00ED51BA" w:rsidRPr="00EF30E9" w:rsidRDefault="00ED51BA" w:rsidP="00ED51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ED51BA" w:rsidRDefault="000C50E2" w:rsidP="000122F9">
      <w:pPr>
        <w:pStyle w:val="Zkladntext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C50E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 návrhom </w:t>
      </w:r>
      <w:r w:rsidR="006F55A6" w:rsidRPr="006F55A6">
        <w:rPr>
          <w:rFonts w:ascii="Times New Roman" w:hAnsi="Times New Roman" w:cs="Times New Roman"/>
          <w:color w:val="000000"/>
          <w:sz w:val="24"/>
          <w:szCs w:val="24"/>
        </w:rPr>
        <w:t>poslancov Národnej rady Slovenskej republiky Milana GARAJA, Andreja DANKA a Dagmar KRAMPLOVEJ na vydanie zákona, ktorým sa mení zákon č. </w:t>
      </w:r>
      <w:r w:rsidR="006F55A6">
        <w:rPr>
          <w:rFonts w:ascii="Times New Roman" w:hAnsi="Times New Roman" w:cs="Times New Roman"/>
          <w:color w:val="000000"/>
          <w:sz w:val="24"/>
          <w:szCs w:val="24"/>
        </w:rPr>
        <w:t>311/2001 Z. z. Zákonník práce v </w:t>
      </w:r>
      <w:r w:rsidR="006F55A6" w:rsidRPr="006F55A6">
        <w:rPr>
          <w:rFonts w:ascii="Times New Roman" w:hAnsi="Times New Roman" w:cs="Times New Roman"/>
          <w:color w:val="000000"/>
          <w:sz w:val="24"/>
          <w:szCs w:val="24"/>
        </w:rPr>
        <w:t xml:space="preserve">znení neskorších predpisov a ktorým sa menia a dopĺňajú niektoré zákony </w:t>
      </w:r>
      <w:r w:rsidR="000122F9" w:rsidRPr="000122F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(</w:t>
      </w:r>
      <w:r w:rsidR="009F79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tlač 4</w:t>
      </w:r>
      <w:r w:rsidR="002425E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52</w:t>
      </w:r>
      <w:r w:rsidR="000122F9" w:rsidRPr="000122F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)</w:t>
      </w:r>
    </w:p>
    <w:p w:rsidR="000122F9" w:rsidRPr="00EF30E9" w:rsidRDefault="000122F9" w:rsidP="000122F9">
      <w:pPr>
        <w:pStyle w:val="Zkladntex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ED51BA" w:rsidRPr="00EF30E9" w:rsidRDefault="00ED51BA" w:rsidP="00ED51BA">
      <w:pPr>
        <w:keepNext/>
        <w:numPr>
          <w:ilvl w:val="0"/>
          <w:numId w:val="1"/>
        </w:numPr>
        <w:tabs>
          <w:tab w:val="num" w:pos="426"/>
        </w:tabs>
        <w:spacing w:after="0" w:line="240" w:lineRule="auto"/>
        <w:ind w:hanging="1440"/>
        <w:jc w:val="both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odporúča</w:t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:rsidR="00ED51BA" w:rsidRPr="00EF30E9" w:rsidRDefault="00ED51BA" w:rsidP="00ED51BA">
      <w:pPr>
        <w:keepNext/>
        <w:tabs>
          <w:tab w:val="num" w:pos="426"/>
        </w:tabs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Národnej rade Slovenskej republiky</w:t>
      </w:r>
    </w:p>
    <w:p w:rsidR="00ED51BA" w:rsidRPr="00EF30E9" w:rsidRDefault="00ED51BA" w:rsidP="00ED51BA">
      <w:pPr>
        <w:keepNext/>
        <w:spacing w:after="0" w:line="240" w:lineRule="auto"/>
        <w:ind w:firstLine="567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ED51BA" w:rsidRPr="001C15CA" w:rsidRDefault="00ED51BA" w:rsidP="00B0327E">
      <w:pPr>
        <w:pStyle w:val="Zkladntext"/>
        <w:spacing w:after="0" w:line="24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Theme="majorEastAsia" w:hAnsi="Times New Roman" w:cs="Times New Roman"/>
          <w:bCs/>
          <w:sz w:val="24"/>
          <w:szCs w:val="24"/>
          <w:lang w:eastAsia="sk-SK"/>
        </w:rPr>
        <w:t xml:space="preserve">     </w:t>
      </w:r>
      <w:r w:rsidR="000C50E2" w:rsidRPr="000C50E2">
        <w:rPr>
          <w:rFonts w:ascii="Times New Roman" w:eastAsiaTheme="majorEastAsia" w:hAnsi="Times New Roman" w:cs="Times New Roman"/>
          <w:bCs/>
          <w:sz w:val="24"/>
          <w:szCs w:val="24"/>
          <w:lang w:eastAsia="sk-SK"/>
        </w:rPr>
        <w:t xml:space="preserve">návrh </w:t>
      </w:r>
      <w:r w:rsidR="006F55A6" w:rsidRPr="006F55A6">
        <w:rPr>
          <w:rFonts w:ascii="Times New Roman" w:hAnsi="Times New Roman" w:cs="Times New Roman"/>
          <w:color w:val="000000"/>
          <w:sz w:val="24"/>
          <w:szCs w:val="24"/>
        </w:rPr>
        <w:t>poslancov Národnej rady Slovenskej republiky Milana GARAJA, Andreja DANKA a Dagmar KRAMPLOVEJ na vydanie zákona, ktorým sa mení zákon č. </w:t>
      </w:r>
      <w:r w:rsidR="006F55A6">
        <w:rPr>
          <w:rFonts w:ascii="Times New Roman" w:hAnsi="Times New Roman" w:cs="Times New Roman"/>
          <w:color w:val="000000"/>
          <w:sz w:val="24"/>
          <w:szCs w:val="24"/>
        </w:rPr>
        <w:t>311/2001 Z. z. Zákonník práce v </w:t>
      </w:r>
      <w:r w:rsidR="006F55A6" w:rsidRPr="006F55A6">
        <w:rPr>
          <w:rFonts w:ascii="Times New Roman" w:hAnsi="Times New Roman" w:cs="Times New Roman"/>
          <w:color w:val="000000"/>
          <w:sz w:val="24"/>
          <w:szCs w:val="24"/>
        </w:rPr>
        <w:t xml:space="preserve">znení neskorších predpisov a ktorým sa menia a dopĺňajú niektoré zákony </w:t>
      </w:r>
      <w:r w:rsidR="000122F9" w:rsidRPr="009F790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(</w:t>
      </w:r>
      <w:r w:rsidR="009F79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tlač 4</w:t>
      </w:r>
      <w:r w:rsidR="002425E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52</w:t>
      </w:r>
      <w:r w:rsidR="000122F9" w:rsidRPr="009F790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)</w:t>
      </w:r>
      <w:r w:rsidR="000122F9" w:rsidRPr="000122F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EF30E9"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  <w:t xml:space="preserve">schváliť s pozmeňujúcim </w:t>
      </w:r>
      <w:r w:rsidR="007921B9"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  <w:t>a</w:t>
      </w:r>
      <w:r w:rsidR="001C15CA"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  <w:t> </w:t>
      </w:r>
      <w:r w:rsidR="007921B9"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  <w:t>doplňujúcim návrh</w:t>
      </w:r>
      <w:r w:rsidR="001C15CA"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  <w:t>om</w:t>
      </w:r>
      <w:r w:rsidR="007921B9"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  <w:t xml:space="preserve"> tak, ako </w:t>
      </w:r>
      <w:r w:rsidR="001C15CA"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  <w:t>je</w:t>
      </w:r>
      <w:r w:rsidR="00673A61"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  <w:t xml:space="preserve"> uvedený</w:t>
      </w:r>
      <w:r w:rsidRPr="00EF30E9"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  <w:t xml:space="preserve"> v prílohe tohto uznesenia;</w:t>
      </w:r>
    </w:p>
    <w:p w:rsidR="00ED51BA" w:rsidRPr="00EF30E9" w:rsidRDefault="00ED51BA" w:rsidP="00ED51BA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D51BA" w:rsidRPr="00EF30E9" w:rsidRDefault="00ED51BA" w:rsidP="00ED51BA">
      <w:pPr>
        <w:keepNext/>
        <w:numPr>
          <w:ilvl w:val="0"/>
          <w:numId w:val="1"/>
        </w:numPr>
        <w:spacing w:after="0" w:line="240" w:lineRule="auto"/>
        <w:ind w:left="360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  <w:t>ukladá</w:t>
      </w:r>
    </w:p>
    <w:p w:rsidR="00ED51BA" w:rsidRPr="00EF30E9" w:rsidRDefault="00ED51BA" w:rsidP="00ED51BA">
      <w:pPr>
        <w:keepNext/>
        <w:keepLines/>
        <w:spacing w:after="0" w:line="240" w:lineRule="auto"/>
        <w:ind w:firstLine="360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  <w:t>predsedovi výboru</w:t>
      </w:r>
    </w:p>
    <w:p w:rsidR="00ED51BA" w:rsidRPr="00EF30E9" w:rsidRDefault="00ED51BA" w:rsidP="00ED51BA">
      <w:pPr>
        <w:keepNext/>
        <w:keepLines/>
        <w:spacing w:after="0" w:line="240" w:lineRule="auto"/>
        <w:ind w:left="57" w:firstLine="342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</w:p>
    <w:p w:rsidR="00305C7E" w:rsidRDefault="00305C7E" w:rsidP="00305C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podať predsedovi Výboru Národnej rady Slovenskej republiky pre sociálne veci ako gestorskému výboru informáciu o výsledku prerokovania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:rsidR="00BC5DDD" w:rsidRDefault="00BC5DDD" w:rsidP="00ED51BA">
      <w:pPr>
        <w:keepNext/>
        <w:keepLines/>
        <w:spacing w:after="0" w:line="240" w:lineRule="auto"/>
        <w:ind w:left="57" w:firstLine="342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</w:p>
    <w:p w:rsidR="009F4818" w:rsidRDefault="00ED51BA" w:rsidP="009F4818">
      <w:pPr>
        <w:keepNext/>
        <w:keepLines/>
        <w:spacing w:after="0" w:line="240" w:lineRule="auto"/>
        <w:ind w:left="57" w:firstLine="342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</w:p>
    <w:p w:rsidR="009F4818" w:rsidRDefault="009F4818" w:rsidP="009F48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Daniel Karas</w:t>
      </w:r>
    </w:p>
    <w:p w:rsidR="009F4818" w:rsidRDefault="009F4818" w:rsidP="009F4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poverený podpredseda výboru</w:t>
      </w:r>
    </w:p>
    <w:p w:rsidR="00ED51BA" w:rsidRDefault="00ED51BA" w:rsidP="00ED5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</w:p>
    <w:p w:rsidR="006F55A6" w:rsidRDefault="006F55A6" w:rsidP="00ED5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D51BA" w:rsidRPr="00EF30E9" w:rsidRDefault="00ED51BA" w:rsidP="00ED5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</w:t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Igor Válek     </w:t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  <w:t xml:space="preserve">           </w:t>
      </w:r>
      <w:r w:rsidRPr="00EF30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</w:p>
    <w:p w:rsidR="00ED51BA" w:rsidRPr="00EF30E9" w:rsidRDefault="00ED51BA" w:rsidP="00ED51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Marián Viskupič</w:t>
      </w:r>
    </w:p>
    <w:p w:rsidR="00ED51BA" w:rsidRPr="00EF30E9" w:rsidRDefault="00ED51BA" w:rsidP="00ED5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overovatelia výboru</w:t>
      </w:r>
    </w:p>
    <w:p w:rsidR="006F55A6" w:rsidRDefault="006F55A6" w:rsidP="00ED51BA">
      <w:pPr>
        <w:keepNext/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D51BA" w:rsidRDefault="00ED51BA" w:rsidP="00ED51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:rsidR="00305C7E" w:rsidRDefault="00305C7E" w:rsidP="00ED51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F3E2E" w:rsidRPr="00EF30E9" w:rsidRDefault="00CF3E2E" w:rsidP="00CF3E2E">
      <w:pPr>
        <w:keepNext/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Výbor Národnej rady  Slovenskej republiky</w:t>
      </w:r>
    </w:p>
    <w:p w:rsidR="00CF3E2E" w:rsidRPr="00EF30E9" w:rsidRDefault="00CF3E2E" w:rsidP="00CF3E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pre financie a rozpočet </w:t>
      </w:r>
    </w:p>
    <w:p w:rsidR="00CF3E2E" w:rsidRPr="00EF30E9" w:rsidRDefault="00CF3E2E" w:rsidP="00CF3E2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     </w:t>
      </w:r>
    </w:p>
    <w:p w:rsidR="00CF3E2E" w:rsidRPr="00EF30E9" w:rsidRDefault="00CF3E2E" w:rsidP="00CF3E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Príloha k </w:t>
      </w:r>
      <w:proofErr w:type="spellStart"/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uzn</w:t>
      </w:r>
      <w:proofErr w:type="spellEnd"/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</w:t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č.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13</w:t>
      </w:r>
      <w:r w:rsidR="002425E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5</w:t>
      </w:r>
    </w:p>
    <w:p w:rsidR="00CF3E2E" w:rsidRPr="00EF30E9" w:rsidRDefault="00CF3E2E" w:rsidP="00CF3E2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33</w:t>
      </w:r>
      <w:r w:rsidRPr="00EF30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schôdza</w:t>
      </w:r>
    </w:p>
    <w:p w:rsidR="00CF3E2E" w:rsidRPr="00EF30E9" w:rsidRDefault="00CF3E2E" w:rsidP="00CF3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F3E2E" w:rsidRPr="00EF30E9" w:rsidRDefault="00CF3E2E" w:rsidP="00CF3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F3E2E" w:rsidRPr="00EF30E9" w:rsidRDefault="00CF3E2E" w:rsidP="00CF3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Pozmeňujúc</w:t>
      </w:r>
      <w:r w:rsidR="009F481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</w:t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a doplňujúc</w:t>
      </w:r>
      <w:r w:rsidR="009F481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</w:t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návrh</w:t>
      </w:r>
    </w:p>
    <w:p w:rsidR="006F55A6" w:rsidRDefault="00CF3E2E" w:rsidP="00CF3E2E">
      <w:pPr>
        <w:keepNext/>
        <w:pBdr>
          <w:bottom w:val="single" w:sz="6" w:space="1" w:color="auto"/>
        </w:pBd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</w:t>
      </w:r>
      <w:r w:rsidR="006F55A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 návrhu </w:t>
      </w:r>
      <w:r w:rsidR="006F55A6" w:rsidRPr="006F55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poslancov Národnej rady Slovenskej republiky Milana GARAJA, </w:t>
      </w:r>
    </w:p>
    <w:p w:rsidR="006F55A6" w:rsidRDefault="006F55A6" w:rsidP="00CF3E2E">
      <w:pPr>
        <w:keepNext/>
        <w:pBdr>
          <w:bottom w:val="single" w:sz="6" w:space="1" w:color="auto"/>
        </w:pBd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55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Andreja DANKA a Dagmar KRAMPLOVEJ na vydanie zákona, </w:t>
      </w:r>
    </w:p>
    <w:p w:rsidR="00CF3E2E" w:rsidRDefault="006F55A6" w:rsidP="00CF3E2E">
      <w:pPr>
        <w:keepNext/>
        <w:pBdr>
          <w:bottom w:val="single" w:sz="6" w:space="1" w:color="auto"/>
        </w:pBd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6F55A6">
        <w:rPr>
          <w:rFonts w:ascii="Times New Roman" w:hAnsi="Times New Roman" w:cs="Times New Roman"/>
          <w:b/>
          <w:color w:val="000000"/>
          <w:sz w:val="24"/>
          <w:szCs w:val="24"/>
        </w:rPr>
        <w:t>ktorým sa mení zákon č. 311/2001 Z. z. Zákonník práce v znení neskorších predpisov a ktorým sa menia a dopĺňajú niektoré zákony</w:t>
      </w:r>
      <w:r w:rsidRPr="006F55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3E2E" w:rsidRPr="00CF3E2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(</w:t>
      </w:r>
      <w:r w:rsidR="00CF3E2E" w:rsidRPr="00CF3E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tlač 4</w:t>
      </w:r>
      <w:r w:rsidR="002425E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52</w:t>
      </w:r>
      <w:r w:rsidR="00CF3E2E" w:rsidRPr="00CF3E2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)</w:t>
      </w:r>
    </w:p>
    <w:p w:rsidR="001C15CA" w:rsidRPr="001C15CA" w:rsidRDefault="001C15CA" w:rsidP="001C15CA">
      <w:pPr>
        <w:pStyle w:val="Odsekzoznamu"/>
        <w:numPr>
          <w:ilvl w:val="0"/>
          <w:numId w:val="10"/>
        </w:num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</w:rPr>
      </w:pPr>
      <w:r w:rsidRPr="001C15CA">
        <w:rPr>
          <w:rFonts w:ascii="Times New Roman" w:hAnsi="Times New Roman" w:cs="Times New Roman"/>
        </w:rPr>
        <w:t>V čl. II, § 7 ods. 1 písm. f) sa vypúšťajú slová „príspevok na“.</w:t>
      </w:r>
    </w:p>
    <w:p w:rsidR="001C15CA" w:rsidRPr="001C15CA" w:rsidRDefault="001C15CA" w:rsidP="001C15CA">
      <w:pPr>
        <w:tabs>
          <w:tab w:val="left" w:pos="4111"/>
        </w:tabs>
        <w:spacing w:after="0" w:line="240" w:lineRule="auto"/>
        <w:ind w:left="4253"/>
        <w:jc w:val="both"/>
        <w:rPr>
          <w:rFonts w:ascii="Times New Roman" w:hAnsi="Times New Roman" w:cs="Times New Roman"/>
        </w:rPr>
      </w:pPr>
      <w:r w:rsidRPr="001C15CA">
        <w:rPr>
          <w:rFonts w:ascii="Times New Roman" w:hAnsi="Times New Roman" w:cs="Times New Roman"/>
        </w:rPr>
        <w:t xml:space="preserve">Legislatívno-technická úprava; zosúladenie znenia ustanovenia s úvodnou vetou § 7 ods. 1, ktorá už obsahuje slová „príspevok na“. </w:t>
      </w:r>
    </w:p>
    <w:p w:rsidR="001C15CA" w:rsidRPr="001A3406" w:rsidRDefault="001C15CA" w:rsidP="001C15CA">
      <w:pPr>
        <w:tabs>
          <w:tab w:val="left" w:pos="4111"/>
        </w:tabs>
        <w:spacing w:after="0" w:line="240" w:lineRule="auto"/>
        <w:ind w:left="4253"/>
        <w:jc w:val="both"/>
      </w:pPr>
    </w:p>
    <w:p w:rsidR="001C15CA" w:rsidRPr="001A3406" w:rsidRDefault="001C15CA" w:rsidP="001C15CA">
      <w:pPr>
        <w:pStyle w:val="Odsekzoznamu"/>
        <w:tabs>
          <w:tab w:val="left" w:pos="284"/>
        </w:tabs>
        <w:spacing w:after="0" w:line="360" w:lineRule="auto"/>
        <w:ind w:left="1428"/>
        <w:jc w:val="both"/>
      </w:pPr>
    </w:p>
    <w:sectPr w:rsidR="001C15CA" w:rsidRPr="001A3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02E36"/>
    <w:multiLevelType w:val="hybridMultilevel"/>
    <w:tmpl w:val="2A601958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5EE436A"/>
    <w:multiLevelType w:val="hybridMultilevel"/>
    <w:tmpl w:val="69F661D4"/>
    <w:lvl w:ilvl="0" w:tplc="3B186A9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/>
      </w:rPr>
    </w:lvl>
  </w:abstractNum>
  <w:abstractNum w:abstractNumId="2" w15:restartNumberingAfterBreak="0">
    <w:nsid w:val="391C26AC"/>
    <w:multiLevelType w:val="hybridMultilevel"/>
    <w:tmpl w:val="307A0732"/>
    <w:lvl w:ilvl="0" w:tplc="C6EE38B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0B116B6"/>
    <w:multiLevelType w:val="hybridMultilevel"/>
    <w:tmpl w:val="ED1C0F1A"/>
    <w:lvl w:ilvl="0" w:tplc="B6209C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26424"/>
    <w:multiLevelType w:val="hybridMultilevel"/>
    <w:tmpl w:val="7C10FA26"/>
    <w:lvl w:ilvl="0" w:tplc="1A90881C">
      <w:start w:val="1"/>
      <w:numFmt w:val="decimal"/>
      <w:lvlText w:val="%1."/>
      <w:lvlJc w:val="left"/>
      <w:pPr>
        <w:ind w:left="35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70" w:hanging="360"/>
      </w:pPr>
    </w:lvl>
    <w:lvl w:ilvl="2" w:tplc="041B001B" w:tentative="1">
      <w:start w:val="1"/>
      <w:numFmt w:val="lowerRoman"/>
      <w:lvlText w:val="%3."/>
      <w:lvlJc w:val="right"/>
      <w:pPr>
        <w:ind w:left="1790" w:hanging="180"/>
      </w:pPr>
    </w:lvl>
    <w:lvl w:ilvl="3" w:tplc="041B000F" w:tentative="1">
      <w:start w:val="1"/>
      <w:numFmt w:val="decimal"/>
      <w:lvlText w:val="%4."/>
      <w:lvlJc w:val="left"/>
      <w:pPr>
        <w:ind w:left="2510" w:hanging="360"/>
      </w:pPr>
    </w:lvl>
    <w:lvl w:ilvl="4" w:tplc="041B0019" w:tentative="1">
      <w:start w:val="1"/>
      <w:numFmt w:val="lowerLetter"/>
      <w:lvlText w:val="%5."/>
      <w:lvlJc w:val="left"/>
      <w:pPr>
        <w:ind w:left="3230" w:hanging="360"/>
      </w:pPr>
    </w:lvl>
    <w:lvl w:ilvl="5" w:tplc="041B001B" w:tentative="1">
      <w:start w:val="1"/>
      <w:numFmt w:val="lowerRoman"/>
      <w:lvlText w:val="%6."/>
      <w:lvlJc w:val="right"/>
      <w:pPr>
        <w:ind w:left="3950" w:hanging="180"/>
      </w:pPr>
    </w:lvl>
    <w:lvl w:ilvl="6" w:tplc="041B000F" w:tentative="1">
      <w:start w:val="1"/>
      <w:numFmt w:val="decimal"/>
      <w:lvlText w:val="%7."/>
      <w:lvlJc w:val="left"/>
      <w:pPr>
        <w:ind w:left="4670" w:hanging="360"/>
      </w:pPr>
    </w:lvl>
    <w:lvl w:ilvl="7" w:tplc="041B0019" w:tentative="1">
      <w:start w:val="1"/>
      <w:numFmt w:val="lowerLetter"/>
      <w:lvlText w:val="%8."/>
      <w:lvlJc w:val="left"/>
      <w:pPr>
        <w:ind w:left="5390" w:hanging="360"/>
      </w:pPr>
    </w:lvl>
    <w:lvl w:ilvl="8" w:tplc="041B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5" w15:restartNumberingAfterBreak="0">
    <w:nsid w:val="4BC03B23"/>
    <w:multiLevelType w:val="hybridMultilevel"/>
    <w:tmpl w:val="30E04832"/>
    <w:lvl w:ilvl="0" w:tplc="E42C13F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30C4D"/>
    <w:multiLevelType w:val="hybridMultilevel"/>
    <w:tmpl w:val="E69A2548"/>
    <w:lvl w:ilvl="0" w:tplc="9B3604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F692C"/>
    <w:multiLevelType w:val="hybridMultilevel"/>
    <w:tmpl w:val="37763C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62F81"/>
    <w:multiLevelType w:val="hybridMultilevel"/>
    <w:tmpl w:val="5B6E14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B51AB"/>
    <w:multiLevelType w:val="hybridMultilevel"/>
    <w:tmpl w:val="6E08C4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BA"/>
    <w:rsid w:val="000122F9"/>
    <w:rsid w:val="00055BB1"/>
    <w:rsid w:val="0007609D"/>
    <w:rsid w:val="00082380"/>
    <w:rsid w:val="000C50E2"/>
    <w:rsid w:val="00146CFC"/>
    <w:rsid w:val="001C15CA"/>
    <w:rsid w:val="002425E7"/>
    <w:rsid w:val="002618A5"/>
    <w:rsid w:val="00274A5C"/>
    <w:rsid w:val="002A65D3"/>
    <w:rsid w:val="002B77FC"/>
    <w:rsid w:val="002C098D"/>
    <w:rsid w:val="002C2386"/>
    <w:rsid w:val="00305C7E"/>
    <w:rsid w:val="00312F1E"/>
    <w:rsid w:val="00371ECA"/>
    <w:rsid w:val="004E72F9"/>
    <w:rsid w:val="00593F9A"/>
    <w:rsid w:val="005A02C0"/>
    <w:rsid w:val="00673A61"/>
    <w:rsid w:val="006A23A8"/>
    <w:rsid w:val="006F55A6"/>
    <w:rsid w:val="007921B9"/>
    <w:rsid w:val="007E3AAB"/>
    <w:rsid w:val="008A20E8"/>
    <w:rsid w:val="008E4F14"/>
    <w:rsid w:val="009E0840"/>
    <w:rsid w:val="009F4818"/>
    <w:rsid w:val="009F7903"/>
    <w:rsid w:val="00A152F1"/>
    <w:rsid w:val="00A26FF0"/>
    <w:rsid w:val="00A35C22"/>
    <w:rsid w:val="00B0327E"/>
    <w:rsid w:val="00B852F6"/>
    <w:rsid w:val="00BC5DDD"/>
    <w:rsid w:val="00C22846"/>
    <w:rsid w:val="00C47AF9"/>
    <w:rsid w:val="00CF3E2E"/>
    <w:rsid w:val="00D168B2"/>
    <w:rsid w:val="00D32D10"/>
    <w:rsid w:val="00E56713"/>
    <w:rsid w:val="00E7390B"/>
    <w:rsid w:val="00E8079A"/>
    <w:rsid w:val="00ED51BA"/>
    <w:rsid w:val="00EF30E9"/>
    <w:rsid w:val="00F04F69"/>
    <w:rsid w:val="00F1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5339"/>
  <w15:chartTrackingRefBased/>
  <w15:docId w15:val="{62710D6A-C6EA-4757-BB4B-2C803890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ED51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ED51BA"/>
  </w:style>
  <w:style w:type="paragraph" w:styleId="Textbubliny">
    <w:name w:val="Balloon Text"/>
    <w:basedOn w:val="Normlny"/>
    <w:link w:val="TextbublinyChar"/>
    <w:uiPriority w:val="99"/>
    <w:semiHidden/>
    <w:unhideWhenUsed/>
    <w:rsid w:val="00B03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327E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aliases w:val="Odsek zoznamu1 Char,Odsek Char,body Char,Odsek zoznamu2 Char,Conclusion de partie Char,Dot pt Char,LISTA Char,List Paragraph (Czech Tourism) Char,Nad Char,No Spacing1 Char,ODRAZKY PRVA UROVEN Char,Odstavec cíl se seznamem Char,3 Char"/>
    <w:basedOn w:val="Predvolenpsmoodseku"/>
    <w:link w:val="Odsekzoznamu"/>
    <w:uiPriority w:val="34"/>
    <w:qFormat/>
    <w:locked/>
    <w:rsid w:val="004E72F9"/>
  </w:style>
  <w:style w:type="paragraph" w:styleId="Odsekzoznamu">
    <w:name w:val="List Paragraph"/>
    <w:aliases w:val="Odsek zoznamu1,Odsek,body,Odsek zoznamu2,Conclusion de partie,Dot pt,LISTA,List Paragraph (Czech Tourism),Nad,No Spacing1,ODRAZKY PRVA UROVEN,Odstavec cíl se seznamem,Odstavec se seznamem5,Odstavec_muj,Seznam - odrážky,Indicator Text,3"/>
    <w:basedOn w:val="Normlny"/>
    <w:link w:val="OdsekzoznamuChar"/>
    <w:uiPriority w:val="34"/>
    <w:qFormat/>
    <w:rsid w:val="004E72F9"/>
    <w:pPr>
      <w:spacing w:after="200" w:line="276" w:lineRule="auto"/>
      <w:ind w:left="720"/>
      <w:contextualSpacing/>
    </w:pPr>
  </w:style>
  <w:style w:type="paragraph" w:styleId="Zkladntext2">
    <w:name w:val="Body Text 2"/>
    <w:basedOn w:val="Normlny"/>
    <w:link w:val="Zkladntext2Char"/>
    <w:uiPriority w:val="99"/>
    <w:semiHidden/>
    <w:unhideWhenUsed/>
    <w:rsid w:val="00EF30E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F30E9"/>
  </w:style>
  <w:style w:type="paragraph" w:styleId="Bezriadkovania">
    <w:name w:val="No Spacing"/>
    <w:uiPriority w:val="1"/>
    <w:qFormat/>
    <w:rsid w:val="00EF30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Zkladntext0">
    <w:name w:val="Základní text"/>
    <w:aliases w:val="Základný text Char Char,Základní text1"/>
    <w:rsid w:val="00EF30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A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9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Číková, Andrea, PhDr., PhD.</dc:creator>
  <cp:keywords/>
  <dc:description/>
  <cp:lastModifiedBy>Číková, Andrea, PhDr., PhD.</cp:lastModifiedBy>
  <cp:revision>10</cp:revision>
  <cp:lastPrinted>2024-09-30T13:52:00Z</cp:lastPrinted>
  <dcterms:created xsi:type="dcterms:W3CDTF">2024-10-11T07:03:00Z</dcterms:created>
  <dcterms:modified xsi:type="dcterms:W3CDTF">2024-10-21T10:36:00Z</dcterms:modified>
</cp:coreProperties>
</file>