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3EE8EC29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bookmarkStart w:id="1" w:name="_GoBack"/>
      <w:bookmarkEnd w:id="1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E84995E" w14:textId="447544D3" w:rsidR="00FF209E" w:rsidRDefault="00246857" w:rsidP="00FF209E">
      <w:pPr>
        <w:ind w:left="4955" w:firstLine="709"/>
      </w:pPr>
      <w:r>
        <w:t>6</w:t>
      </w:r>
      <w:r w:rsidR="002C67FD">
        <w:t>3</w:t>
      </w:r>
      <w:r w:rsidR="00FF209E">
        <w:t>. schôdza</w:t>
      </w:r>
    </w:p>
    <w:p w14:paraId="09C1569B" w14:textId="692D04FC" w:rsidR="00246857" w:rsidRDefault="00246857" w:rsidP="00246857">
      <w:pPr>
        <w:ind w:left="4956" w:firstLine="708"/>
      </w:pPr>
      <w:r w:rsidRPr="00573211">
        <w:t>Č.: KNR-UPV</w:t>
      </w:r>
      <w:r>
        <w:t>-1634</w:t>
      </w:r>
      <w:r w:rsidRPr="00573211">
        <w:t>/2024</w:t>
      </w:r>
      <w:r>
        <w:t>-</w:t>
      </w:r>
      <w:r w:rsidR="00CB46C1">
        <w:t>27</w:t>
      </w:r>
    </w:p>
    <w:p w14:paraId="435F0440" w14:textId="6CB132D7" w:rsidR="009D6644" w:rsidRPr="00CD0180" w:rsidRDefault="009D6644" w:rsidP="00BC1C98">
      <w:pPr>
        <w:pStyle w:val="Bezriadkovania"/>
      </w:pPr>
    </w:p>
    <w:p w14:paraId="77F947E1" w14:textId="1CCF9C97" w:rsidR="00212AB6" w:rsidRPr="00CB46C1" w:rsidRDefault="00CB46C1" w:rsidP="00BC1C98">
      <w:pPr>
        <w:jc w:val="center"/>
        <w:rPr>
          <w:sz w:val="36"/>
          <w:szCs w:val="36"/>
        </w:rPr>
      </w:pPr>
      <w:r w:rsidRPr="00CB46C1">
        <w:rPr>
          <w:sz w:val="36"/>
          <w:szCs w:val="36"/>
        </w:rPr>
        <w:t>183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238E49AF" w:rsidR="00BC1C98" w:rsidRPr="00CD0180" w:rsidRDefault="00E23A1E" w:rsidP="00BC1C98">
      <w:pPr>
        <w:jc w:val="center"/>
        <w:rPr>
          <w:b/>
        </w:rPr>
      </w:pPr>
      <w:r>
        <w:rPr>
          <w:b/>
        </w:rPr>
        <w:t>z</w:t>
      </w:r>
      <w:r w:rsidR="00246857">
        <w:rPr>
          <w:b/>
        </w:rPr>
        <w:t>o 17.</w:t>
      </w:r>
      <w:r>
        <w:rPr>
          <w:b/>
        </w:rPr>
        <w:t xml:space="preserve"> októbra</w:t>
      </w:r>
      <w:r w:rsidR="00BC1C98"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63948D5C" w14:textId="50274FA9" w:rsidR="00D3418B" w:rsidRPr="00D3418B" w:rsidRDefault="002A0165" w:rsidP="00D3418B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22EC1">
        <w:t>k</w:t>
      </w:r>
      <w:r w:rsidR="00221877" w:rsidRPr="00622EC1">
        <w:t> </w:t>
      </w:r>
      <w:r w:rsidR="00BF65C1" w:rsidRPr="00622EC1">
        <w:rPr>
          <w:shd w:val="clear" w:color="auto" w:fill="FFFFFF"/>
        </w:rPr>
        <w:t xml:space="preserve">návrhu </w:t>
      </w:r>
      <w:r w:rsidR="00D3418B" w:rsidRPr="00D3418B">
        <w:rPr>
          <w:rFonts w:cs="Arial"/>
          <w:lang w:eastAsia="en-US"/>
        </w:rPr>
        <w:t xml:space="preserve">poslancov Národnej rady Slovenskej republiky Rudolfa HULIAKA, Andreja DANKA, Milana GARAJA, Dagmar KRAMPLOVEJ a Adama LUČANSKÉHO na vydanie zákona, ktorým sa mení a dopĺňa </w:t>
      </w:r>
      <w:r w:rsidR="00D3418B" w:rsidRPr="00D3418B">
        <w:rPr>
          <w:rFonts w:cs="Arial"/>
          <w:b/>
          <w:lang w:eastAsia="en-US"/>
        </w:rPr>
        <w:t xml:space="preserve">zákon č. 543/2002 Z. z. o ochrane prírody a  krajiny </w:t>
      </w:r>
      <w:r w:rsidR="000616D4">
        <w:rPr>
          <w:rFonts w:cs="Arial"/>
          <w:b/>
          <w:lang w:eastAsia="en-US"/>
        </w:rPr>
        <w:br/>
      </w:r>
      <w:r w:rsidR="00D3418B" w:rsidRPr="00D3418B">
        <w:rPr>
          <w:rFonts w:cs="Arial"/>
          <w:lang w:eastAsia="en-US"/>
        </w:rPr>
        <w:t>v znení neskorších predpisov (tlač 446)</w:t>
      </w:r>
    </w:p>
    <w:p w14:paraId="5A4B83D7" w14:textId="64F865E7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44F6279" w14:textId="3751F6C0" w:rsidR="00D3418B" w:rsidRPr="00D3418B" w:rsidRDefault="00BC1C98" w:rsidP="00D3418B">
      <w:pPr>
        <w:tabs>
          <w:tab w:val="left" w:pos="1276"/>
        </w:tabs>
        <w:jc w:val="both"/>
        <w:rPr>
          <w:shd w:val="clear" w:color="auto" w:fill="FFFFFF"/>
        </w:rPr>
      </w:pPr>
      <w:r w:rsidRPr="00CD0180">
        <w:tab/>
        <w:t>s</w:t>
      </w:r>
      <w:r w:rsidR="00D3418B">
        <w:t> </w:t>
      </w:r>
      <w:r w:rsidR="0031096C" w:rsidRPr="00CD0180">
        <w:t>návrhom</w:t>
      </w:r>
      <w:r w:rsidR="00D3418B">
        <w:rPr>
          <w:shd w:val="clear" w:color="auto" w:fill="FFFFFF"/>
        </w:rPr>
        <w:t xml:space="preserve"> </w:t>
      </w:r>
      <w:r w:rsidR="00D3418B" w:rsidRPr="00D3418B">
        <w:rPr>
          <w:rFonts w:cs="Arial"/>
          <w:lang w:eastAsia="en-US"/>
        </w:rPr>
        <w:t xml:space="preserve">poslancov Národnej rady Slovenskej republiky Rudolfa HULIAKA, Andreja DANKA, Milana GARAJA, Dagmar KRAMPLOVEJ a Adama LUČANSKÉHO </w:t>
      </w:r>
      <w:r w:rsidR="000616D4">
        <w:rPr>
          <w:rFonts w:cs="Arial"/>
          <w:lang w:eastAsia="en-US"/>
        </w:rPr>
        <w:br/>
      </w:r>
      <w:r w:rsidR="00D3418B" w:rsidRPr="00D3418B">
        <w:rPr>
          <w:rFonts w:cs="Arial"/>
          <w:lang w:eastAsia="en-US"/>
        </w:rPr>
        <w:t xml:space="preserve">na vydanie zákona, ktorým sa mení a dopĺňa </w:t>
      </w:r>
      <w:r w:rsidR="00D3418B" w:rsidRPr="00D3418B">
        <w:rPr>
          <w:rFonts w:cs="Arial"/>
          <w:bCs/>
          <w:lang w:eastAsia="en-US"/>
        </w:rPr>
        <w:t>zákon č. 543/2002 Z. z. o ochrane prírody a  krajiny</w:t>
      </w:r>
      <w:r w:rsidR="00D3418B" w:rsidRPr="00D3418B">
        <w:rPr>
          <w:rFonts w:cs="Arial"/>
          <w:b/>
          <w:lang w:eastAsia="en-US"/>
        </w:rPr>
        <w:t xml:space="preserve"> </w:t>
      </w:r>
      <w:r w:rsidR="00D3418B" w:rsidRPr="00D3418B">
        <w:rPr>
          <w:rFonts w:cs="Arial"/>
          <w:lang w:eastAsia="en-US"/>
        </w:rPr>
        <w:t>v znení neskorších predpisov (tlač 446)</w:t>
      </w:r>
      <w:r w:rsidR="00D3418B">
        <w:rPr>
          <w:rFonts w:cs="Arial"/>
          <w:lang w:eastAsia="en-US"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077353BE" w:rsidR="00BC1C98" w:rsidRPr="00D3418B" w:rsidRDefault="00BC1C98" w:rsidP="002A0165">
      <w:pPr>
        <w:jc w:val="both"/>
        <w:rPr>
          <w:rFonts w:cs="Arial"/>
          <w:noProof/>
        </w:rPr>
      </w:pPr>
      <w:r w:rsidRPr="00CD0180">
        <w:rPr>
          <w:rFonts w:cs="Arial"/>
          <w:noProof/>
        </w:rPr>
        <w:tab/>
      </w:r>
      <w:r w:rsidR="002A0165" w:rsidRPr="00F24980">
        <w:rPr>
          <w:rFonts w:cs="Arial"/>
          <w:noProof/>
        </w:rPr>
        <w:t xml:space="preserve">         </w:t>
      </w:r>
      <w:r w:rsidR="0031096C" w:rsidRPr="00F24980">
        <w:rPr>
          <w:rFonts w:cs="Arial"/>
          <w:noProof/>
        </w:rPr>
        <w:t xml:space="preserve">návrh </w:t>
      </w:r>
      <w:r w:rsidR="00D3418B" w:rsidRPr="00D3418B">
        <w:rPr>
          <w:rFonts w:cs="Arial"/>
          <w:lang w:eastAsia="en-US"/>
        </w:rPr>
        <w:t xml:space="preserve">poslancov Národnej rady Slovenskej republiky Rudolfa HULIAKA, Andreja DANKA, Milana GARAJA, Dagmar KRAMPLOVEJ a Adama LUČANSKÉHO </w:t>
      </w:r>
      <w:r w:rsidR="000616D4">
        <w:rPr>
          <w:rFonts w:cs="Arial"/>
          <w:lang w:eastAsia="en-US"/>
        </w:rPr>
        <w:br/>
      </w:r>
      <w:r w:rsidR="00D3418B" w:rsidRPr="00D3418B">
        <w:rPr>
          <w:rFonts w:cs="Arial"/>
          <w:lang w:eastAsia="en-US"/>
        </w:rPr>
        <w:t xml:space="preserve">na vydanie zákona, ktorým sa mení a dopĺňa </w:t>
      </w:r>
      <w:r w:rsidR="00D3418B" w:rsidRPr="00D3418B">
        <w:rPr>
          <w:rFonts w:cs="Arial"/>
          <w:bCs/>
          <w:lang w:eastAsia="en-US"/>
        </w:rPr>
        <w:t>zákon č. 543/2002 Z. z. o ochrane prírody a  krajiny v zn</w:t>
      </w:r>
      <w:r w:rsidR="00D3418B" w:rsidRPr="00D3418B">
        <w:rPr>
          <w:rFonts w:cs="Arial"/>
          <w:lang w:eastAsia="en-US"/>
        </w:rPr>
        <w:t>ení neskorších predpisov (tlač 446)</w:t>
      </w:r>
      <w:r w:rsidR="00D3418B">
        <w:rPr>
          <w:rFonts w:cs="Arial"/>
          <w:noProof/>
        </w:rPr>
        <w:t xml:space="preserve"> </w:t>
      </w:r>
      <w:r w:rsidRPr="00CD0180">
        <w:rPr>
          <w:b/>
          <w:bCs/>
        </w:rPr>
        <w:t xml:space="preserve">schváliť </w:t>
      </w:r>
      <w:r w:rsidR="002A0165" w:rsidRPr="00CD0180">
        <w:rPr>
          <w:bCs/>
        </w:rPr>
        <w:t>s</w:t>
      </w:r>
      <w:r w:rsidR="0031096C" w:rsidRPr="00CD0180">
        <w:rPr>
          <w:bCs/>
        </w:rPr>
        <w:t xml:space="preserve">o zmenami a doplnkami uvedenými </w:t>
      </w:r>
      <w:r w:rsidR="002A0165" w:rsidRPr="00CD0180">
        <w:rPr>
          <w:bCs/>
        </w:rPr>
        <w:t xml:space="preserve">v 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798412E5" w14:textId="246FC252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D3418B" w:rsidRPr="00D3418B">
        <w:t>pre pôdohospodárstvo a životné prostredie</w:t>
      </w:r>
      <w:r w:rsidR="00D3418B">
        <w:t>.</w:t>
      </w:r>
    </w:p>
    <w:bookmarkEnd w:id="0"/>
    <w:p w14:paraId="51084233" w14:textId="286A3C3D" w:rsidR="00D8539D" w:rsidRDefault="00D8539D" w:rsidP="008D7E05">
      <w:pPr>
        <w:jc w:val="both"/>
      </w:pPr>
    </w:p>
    <w:p w14:paraId="0E95CA87" w14:textId="238752C5" w:rsidR="00DD7D8D" w:rsidRDefault="00DD7D8D" w:rsidP="008D7E05">
      <w:pPr>
        <w:jc w:val="both"/>
      </w:pPr>
    </w:p>
    <w:p w14:paraId="197F0C1C" w14:textId="77777777" w:rsidR="00DD7D8D" w:rsidRPr="00CD0180" w:rsidRDefault="00DD7D8D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Default="008D7E05" w:rsidP="008D7E05">
      <w:r w:rsidRPr="00CD0180">
        <w:t xml:space="preserve">Branislav Vančo </w:t>
      </w:r>
    </w:p>
    <w:p w14:paraId="0DC53D91" w14:textId="77777777" w:rsidR="00622EC1" w:rsidRPr="00CD0180" w:rsidRDefault="00622EC1" w:rsidP="008D7E05"/>
    <w:p w14:paraId="0F887CA6" w14:textId="77777777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7F17A553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CB46C1">
        <w:rPr>
          <w:b/>
        </w:rPr>
        <w:t>183</w:t>
      </w:r>
    </w:p>
    <w:p w14:paraId="041DEB44" w14:textId="677F7A41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246857">
        <w:rPr>
          <w:b/>
        </w:rPr>
        <w:t xml:space="preserve">o 17. </w:t>
      </w:r>
      <w:r w:rsidR="00F24980">
        <w:rPr>
          <w:b/>
        </w:rPr>
        <w:t>októbra</w:t>
      </w:r>
      <w:r w:rsidR="0029766F" w:rsidRPr="00CD0180">
        <w:rPr>
          <w:b/>
        </w:rPr>
        <w:t xml:space="preserve"> 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492E6A92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  <w:r w:rsidR="00CB46C1">
        <w:rPr>
          <w:b/>
          <w:bCs/>
        </w:rPr>
        <w:t>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3848DEFB" w14:textId="5E9F1C46" w:rsidR="00A31C26" w:rsidRPr="00CD0180" w:rsidRDefault="00A31C26" w:rsidP="002A0165">
      <w:pPr>
        <w:jc w:val="center"/>
        <w:rPr>
          <w:lang w:eastAsia="en-US"/>
        </w:rPr>
      </w:pPr>
    </w:p>
    <w:p w14:paraId="190C8226" w14:textId="77777777" w:rsidR="00A31C26" w:rsidRPr="00CD0180" w:rsidRDefault="00A31C26" w:rsidP="002A0165">
      <w:pPr>
        <w:jc w:val="center"/>
        <w:rPr>
          <w:lang w:eastAsia="en-US"/>
        </w:rPr>
      </w:pPr>
    </w:p>
    <w:p w14:paraId="35E0F58D" w14:textId="77777777" w:rsidR="002A0165" w:rsidRPr="00CD0180" w:rsidRDefault="002A0165" w:rsidP="002A0165">
      <w:pPr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F24980" w:rsidRDefault="002A0165" w:rsidP="002A0165">
      <w:pPr>
        <w:jc w:val="center"/>
        <w:rPr>
          <w:b/>
        </w:rPr>
      </w:pPr>
    </w:p>
    <w:p w14:paraId="01A15C32" w14:textId="20CC12F0" w:rsidR="00D3418B" w:rsidRPr="00D3418B" w:rsidRDefault="00924ECA" w:rsidP="00D3418B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F24980">
        <w:rPr>
          <w:b/>
        </w:rPr>
        <w:t>k</w:t>
      </w:r>
      <w:r w:rsidR="00D3418B">
        <w:rPr>
          <w:b/>
        </w:rPr>
        <w:t> </w:t>
      </w:r>
      <w:r w:rsidRPr="00F24980">
        <w:rPr>
          <w:b/>
        </w:rPr>
        <w:t>návrh</w:t>
      </w:r>
      <w:r w:rsidR="00D3418B">
        <w:rPr>
          <w:b/>
        </w:rPr>
        <w:t xml:space="preserve">u </w:t>
      </w:r>
      <w:r w:rsidR="00D3418B" w:rsidRPr="00D3418B">
        <w:rPr>
          <w:rFonts w:cs="Arial"/>
          <w:b/>
          <w:bCs/>
          <w:lang w:eastAsia="en-US"/>
        </w:rPr>
        <w:t xml:space="preserve">poslancov Národnej rady Slovenskej republiky Rudolfa HULIAKA, Andreja DANKA, Milana GARAJA, Dagmar KRAMPLOVEJ a Adama LUČANSKÉHO </w:t>
      </w:r>
      <w:r w:rsidR="000616D4">
        <w:rPr>
          <w:rFonts w:cs="Arial"/>
          <w:b/>
          <w:bCs/>
          <w:lang w:eastAsia="en-US"/>
        </w:rPr>
        <w:br/>
      </w:r>
      <w:r w:rsidR="00D3418B" w:rsidRPr="00D3418B">
        <w:rPr>
          <w:rFonts w:cs="Arial"/>
          <w:b/>
          <w:bCs/>
          <w:lang w:eastAsia="en-US"/>
        </w:rPr>
        <w:t>na vydanie zákona, ktorým sa mení a dopĺňa zákon č. 543/2002 Z. z. o ochrane prírody a  krajiny v znení neskorších predpisov (tlač 446)</w:t>
      </w:r>
    </w:p>
    <w:p w14:paraId="2BDB020B" w14:textId="552184C4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01EF403A" w14:textId="6A8D4A2C" w:rsidR="00E3216F" w:rsidRDefault="00E3216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49636355" w14:textId="04E69C8F" w:rsidR="00CB46C1" w:rsidRDefault="00CB46C1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56F99CFA" w14:textId="77777777" w:rsidR="00CB46C1" w:rsidRPr="002412B2" w:rsidRDefault="00CB46C1" w:rsidP="00CB46C1">
      <w:pPr>
        <w:overflowPunct w:val="0"/>
        <w:spacing w:line="360" w:lineRule="auto"/>
        <w:ind w:firstLine="567"/>
        <w:jc w:val="both"/>
      </w:pPr>
    </w:p>
    <w:p w14:paraId="410807D3" w14:textId="77777777" w:rsidR="00CB46C1" w:rsidRPr="002412B2" w:rsidRDefault="00CB46C1" w:rsidP="00CB46C1">
      <w:pPr>
        <w:pStyle w:val="Odsekzoznamu"/>
        <w:numPr>
          <w:ilvl w:val="0"/>
          <w:numId w:val="20"/>
        </w:numPr>
        <w:overflowPunct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12B2">
        <w:rPr>
          <w:rFonts w:ascii="Times New Roman" w:hAnsi="Times New Roman"/>
          <w:sz w:val="24"/>
          <w:szCs w:val="24"/>
        </w:rPr>
        <w:t>V čl. I, 2. bode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sz w:val="26"/>
          <w:szCs w:val="26"/>
        </w:rPr>
        <w:t>[</w:t>
      </w:r>
      <w:r>
        <w:rPr>
          <w:rFonts w:ascii="Times New Roman" w:hAnsi="Times New Roman"/>
          <w:sz w:val="24"/>
          <w:szCs w:val="24"/>
        </w:rPr>
        <w:t>§ 13 ods. 1 písm. a)</w:t>
      </w:r>
      <w:r>
        <w:rPr>
          <w:rFonts w:ascii="Arial" w:hAnsi="Arial" w:cs="Arial"/>
          <w:sz w:val="26"/>
          <w:szCs w:val="26"/>
        </w:rPr>
        <w:t>]</w:t>
      </w:r>
      <w:r w:rsidRPr="002412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 za slová </w:t>
      </w:r>
      <w:r w:rsidRPr="002412B2">
        <w:rPr>
          <w:rFonts w:ascii="Times New Roman" w:hAnsi="Times New Roman"/>
          <w:sz w:val="24"/>
          <w:szCs w:val="24"/>
        </w:rPr>
        <w:t>„účelovej cesty</w:t>
      </w:r>
      <w:r w:rsidRPr="002412B2">
        <w:rPr>
          <w:rFonts w:ascii="Times New Roman" w:hAnsi="Times New Roman"/>
          <w:sz w:val="24"/>
          <w:szCs w:val="24"/>
          <w:vertAlign w:val="superscript"/>
        </w:rPr>
        <w:t>45</w:t>
      </w:r>
      <w:r w:rsidRPr="002412B2">
        <w:rPr>
          <w:rFonts w:ascii="Times New Roman" w:hAnsi="Times New Roman"/>
          <w:sz w:val="24"/>
          <w:szCs w:val="24"/>
        </w:rPr>
        <w:t>)“ vkladá čiarka a slová „a existujúce prístupové poľné“ sa nahrádzajú slovami „existujúcej prístupovej poľnej“.</w:t>
      </w:r>
    </w:p>
    <w:p w14:paraId="6C20FDCB" w14:textId="77777777" w:rsidR="00CB46C1" w:rsidRPr="002412B2" w:rsidRDefault="00CB46C1" w:rsidP="00CB46C1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B55446" w14:textId="77777777" w:rsidR="00CB46C1" w:rsidRPr="002412B2" w:rsidRDefault="00CB46C1" w:rsidP="00CB46C1">
      <w:pPr>
        <w:pStyle w:val="Odsekzoznamu"/>
        <w:overflowPunct w:val="0"/>
        <w:spacing w:after="0" w:line="240" w:lineRule="auto"/>
        <w:ind w:left="4536" w:firstLine="4"/>
        <w:jc w:val="both"/>
        <w:rPr>
          <w:rFonts w:ascii="Times New Roman" w:hAnsi="Times New Roman"/>
          <w:sz w:val="24"/>
          <w:szCs w:val="24"/>
        </w:rPr>
      </w:pPr>
      <w:r w:rsidRPr="002412B2">
        <w:rPr>
          <w:rFonts w:ascii="Times New Roman" w:hAnsi="Times New Roman"/>
          <w:sz w:val="24"/>
          <w:szCs w:val="24"/>
        </w:rPr>
        <w:t>Pozmeňujúci návrh gramaticky precizujúci navrhovanú právnu úpravu.</w:t>
      </w:r>
    </w:p>
    <w:p w14:paraId="6F6EE143" w14:textId="77777777" w:rsidR="00CB46C1" w:rsidRPr="002412B2" w:rsidRDefault="00CB46C1" w:rsidP="00CB46C1">
      <w:pPr>
        <w:pStyle w:val="Odsekzoznamu"/>
        <w:overflowPunct w:val="0"/>
        <w:spacing w:after="0" w:line="240" w:lineRule="auto"/>
        <w:ind w:left="4536" w:firstLine="4"/>
        <w:jc w:val="both"/>
        <w:rPr>
          <w:rFonts w:ascii="Times New Roman" w:hAnsi="Times New Roman"/>
          <w:sz w:val="24"/>
          <w:szCs w:val="24"/>
        </w:rPr>
      </w:pPr>
    </w:p>
    <w:p w14:paraId="0BC4AD65" w14:textId="77777777" w:rsidR="00CB46C1" w:rsidRPr="002412B2" w:rsidRDefault="00CB46C1" w:rsidP="00CB46C1">
      <w:pPr>
        <w:pStyle w:val="Odsekzoznamu"/>
        <w:numPr>
          <w:ilvl w:val="0"/>
          <w:numId w:val="20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12B2">
        <w:rPr>
          <w:rFonts w:ascii="Times New Roman" w:hAnsi="Times New Roman"/>
          <w:sz w:val="24"/>
          <w:szCs w:val="24"/>
        </w:rPr>
        <w:t>V čl. I, 10. bode (§ 71a</w:t>
      </w:r>
      <w:r>
        <w:rPr>
          <w:rFonts w:ascii="Times New Roman" w:hAnsi="Times New Roman"/>
          <w:sz w:val="24"/>
          <w:szCs w:val="24"/>
        </w:rPr>
        <w:t xml:space="preserve"> ods. 3</w:t>
      </w:r>
      <w:r w:rsidRPr="002412B2">
        <w:rPr>
          <w:rFonts w:ascii="Times New Roman" w:hAnsi="Times New Roman"/>
          <w:sz w:val="24"/>
          <w:szCs w:val="24"/>
        </w:rPr>
        <w:t>) sa slová „Člen dobrovoľnej“ nahrádzajú slovami „Dobrovoľný člen“.</w:t>
      </w:r>
    </w:p>
    <w:p w14:paraId="133CBE75" w14:textId="77777777" w:rsidR="00CB46C1" w:rsidRPr="002412B2" w:rsidRDefault="00CB46C1" w:rsidP="00CB46C1">
      <w:pPr>
        <w:overflowPunct w:val="0"/>
        <w:jc w:val="both"/>
      </w:pPr>
    </w:p>
    <w:p w14:paraId="1C633BEA" w14:textId="77777777" w:rsidR="00CB46C1" w:rsidRDefault="00CB46C1" w:rsidP="00CB46C1">
      <w:pPr>
        <w:pStyle w:val="Odsekzoznamu"/>
        <w:overflowPunct w:val="0"/>
        <w:spacing w:after="0" w:line="240" w:lineRule="auto"/>
        <w:ind w:left="4536" w:firstLine="4"/>
        <w:jc w:val="both"/>
        <w:rPr>
          <w:rFonts w:ascii="Times New Roman" w:hAnsi="Times New Roman"/>
          <w:sz w:val="24"/>
          <w:szCs w:val="24"/>
        </w:rPr>
      </w:pPr>
      <w:r w:rsidRPr="002412B2">
        <w:rPr>
          <w:rFonts w:ascii="Times New Roman" w:hAnsi="Times New Roman"/>
          <w:sz w:val="24"/>
          <w:szCs w:val="24"/>
        </w:rPr>
        <w:t>Pozmeňujúci návrh, ktorým sa zosúlaďuje terminológia s platným znením z</w:t>
      </w:r>
      <w:r>
        <w:rPr>
          <w:rFonts w:ascii="Times New Roman" w:hAnsi="Times New Roman"/>
          <w:sz w:val="24"/>
          <w:szCs w:val="24"/>
        </w:rPr>
        <w:t>ákona.</w:t>
      </w:r>
    </w:p>
    <w:p w14:paraId="25FE3655" w14:textId="77777777" w:rsidR="00CB46C1" w:rsidRDefault="00CB46C1" w:rsidP="00CB46C1">
      <w:pPr>
        <w:overflowPunct w:val="0"/>
        <w:jc w:val="both"/>
      </w:pPr>
    </w:p>
    <w:p w14:paraId="247728CE" w14:textId="77777777" w:rsidR="00CB46C1" w:rsidRDefault="00CB46C1" w:rsidP="00CB46C1">
      <w:pPr>
        <w:pStyle w:val="Odsekzoznamu"/>
        <w:numPr>
          <w:ilvl w:val="0"/>
          <w:numId w:val="20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sa za bod 11 vkladajú nové body 12 a 13, ktoré znejú:</w:t>
      </w:r>
    </w:p>
    <w:p w14:paraId="0A653D15" w14:textId="77777777" w:rsidR="00CB46C1" w:rsidRDefault="00CB46C1" w:rsidP="00CB46C1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F00CA">
        <w:rPr>
          <w:rFonts w:ascii="Times New Roman" w:hAnsi="Times New Roman"/>
          <w:sz w:val="24"/>
          <w:szCs w:val="24"/>
        </w:rPr>
        <w:t>„12. V § 90 ods. 1 písm. k)</w:t>
      </w:r>
      <w:r>
        <w:rPr>
          <w:rFonts w:ascii="Times New Roman" w:hAnsi="Times New Roman"/>
          <w:sz w:val="24"/>
          <w:szCs w:val="24"/>
        </w:rPr>
        <w:t xml:space="preserve"> sa</w:t>
      </w:r>
      <w:r w:rsidRPr="006F00CA">
        <w:rPr>
          <w:rFonts w:ascii="Times New Roman" w:hAnsi="Times New Roman"/>
          <w:sz w:val="24"/>
          <w:szCs w:val="24"/>
        </w:rPr>
        <w:t> slová „</w:t>
      </w:r>
      <w:r>
        <w:rPr>
          <w:rFonts w:ascii="Times New Roman" w:hAnsi="Times New Roman"/>
          <w:sz w:val="24"/>
          <w:szCs w:val="24"/>
        </w:rPr>
        <w:t xml:space="preserve">71, 73 a 79“ </w:t>
      </w:r>
      <w:r w:rsidRPr="006F00CA">
        <w:rPr>
          <w:rFonts w:ascii="Times New Roman" w:hAnsi="Times New Roman"/>
          <w:sz w:val="24"/>
          <w:szCs w:val="24"/>
        </w:rPr>
        <w:t>nahrádzajú slovami „</w:t>
      </w:r>
      <w:r>
        <w:rPr>
          <w:rFonts w:ascii="Times New Roman" w:hAnsi="Times New Roman"/>
          <w:sz w:val="24"/>
          <w:szCs w:val="24"/>
        </w:rPr>
        <w:t xml:space="preserve">71 </w:t>
      </w:r>
      <w:r w:rsidRPr="006F00CA">
        <w:rPr>
          <w:rFonts w:ascii="Times New Roman" w:hAnsi="Times New Roman"/>
          <w:sz w:val="24"/>
          <w:szCs w:val="24"/>
        </w:rPr>
        <w:t>a 73“.</w:t>
      </w:r>
    </w:p>
    <w:p w14:paraId="68E504BA" w14:textId="77777777" w:rsidR="00CB46C1" w:rsidRDefault="00CB46C1" w:rsidP="00CB46C1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4F332F4" w14:textId="77777777" w:rsidR="00CB46C1" w:rsidRPr="006F00CA" w:rsidRDefault="00CB46C1" w:rsidP="00CB46C1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F00CA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§ 92</w:t>
      </w:r>
      <w:r w:rsidRPr="006F00CA">
        <w:rPr>
          <w:rFonts w:ascii="Times New Roman" w:hAnsi="Times New Roman"/>
          <w:sz w:val="24"/>
          <w:szCs w:val="24"/>
        </w:rPr>
        <w:t xml:space="preserve"> ods. 1 písm.</w:t>
      </w:r>
      <w:r>
        <w:rPr>
          <w:rFonts w:ascii="Times New Roman" w:hAnsi="Times New Roman"/>
          <w:sz w:val="24"/>
          <w:szCs w:val="24"/>
        </w:rPr>
        <w:t xml:space="preserve"> m</w:t>
      </w:r>
      <w:r w:rsidRPr="006F00CA">
        <w:rPr>
          <w:rFonts w:ascii="Times New Roman" w:hAnsi="Times New Roman"/>
          <w:sz w:val="24"/>
          <w:szCs w:val="24"/>
        </w:rPr>
        <w:t>) sa slová „</w:t>
      </w:r>
      <w:r>
        <w:rPr>
          <w:rFonts w:ascii="Times New Roman" w:hAnsi="Times New Roman"/>
          <w:sz w:val="24"/>
          <w:szCs w:val="24"/>
        </w:rPr>
        <w:t xml:space="preserve">71, 73 a 79“ </w:t>
      </w:r>
      <w:r w:rsidRPr="006F00CA">
        <w:rPr>
          <w:rFonts w:ascii="Times New Roman" w:hAnsi="Times New Roman"/>
          <w:sz w:val="24"/>
          <w:szCs w:val="24"/>
        </w:rPr>
        <w:t>nahrádzajú slovami „</w:t>
      </w:r>
      <w:r>
        <w:rPr>
          <w:rFonts w:ascii="Times New Roman" w:hAnsi="Times New Roman"/>
          <w:sz w:val="24"/>
          <w:szCs w:val="24"/>
        </w:rPr>
        <w:t xml:space="preserve">71 </w:t>
      </w:r>
      <w:r w:rsidRPr="006F00CA">
        <w:rPr>
          <w:rFonts w:ascii="Times New Roman" w:hAnsi="Times New Roman"/>
          <w:sz w:val="24"/>
          <w:szCs w:val="24"/>
        </w:rPr>
        <w:t>a 73“.</w:t>
      </w:r>
      <w:r>
        <w:rPr>
          <w:rFonts w:ascii="Times New Roman" w:hAnsi="Times New Roman"/>
          <w:sz w:val="24"/>
          <w:szCs w:val="24"/>
        </w:rPr>
        <w:t>“.</w:t>
      </w:r>
    </w:p>
    <w:p w14:paraId="70F69D3E" w14:textId="77777777" w:rsidR="00CB46C1" w:rsidRPr="006F00CA" w:rsidRDefault="00CB46C1" w:rsidP="00CB46C1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FFB553A" w14:textId="77777777" w:rsidR="00CB46C1" w:rsidRDefault="00CB46C1" w:rsidP="00CB46C1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F00CA">
        <w:rPr>
          <w:rFonts w:ascii="Times New Roman" w:hAnsi="Times New Roman"/>
          <w:sz w:val="24"/>
          <w:szCs w:val="24"/>
        </w:rPr>
        <w:t>Nasledujúci bod sa primerane prečísluje.</w:t>
      </w:r>
    </w:p>
    <w:p w14:paraId="280155BB" w14:textId="77777777" w:rsidR="00CB46C1" w:rsidRDefault="00CB46C1" w:rsidP="00CB46C1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C9706F2" w14:textId="5FBFC286" w:rsidR="00830D24" w:rsidRDefault="00CB46C1" w:rsidP="00CB46C1">
      <w:pPr>
        <w:pStyle w:val="Odsekzoznamu"/>
        <w:overflowPunct w:val="0"/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 w:rsidRPr="006F00CA">
        <w:rPr>
          <w:rFonts w:ascii="Times New Roman" w:hAnsi="Times New Roman"/>
          <w:sz w:val="24"/>
        </w:rPr>
        <w:t>Pozmeňujúci návrh, ktorým sa v súvislosti s nove</w:t>
      </w:r>
      <w:r w:rsidR="00830D24">
        <w:rPr>
          <w:rFonts w:ascii="Times New Roman" w:hAnsi="Times New Roman"/>
          <w:sz w:val="24"/>
        </w:rPr>
        <w:t xml:space="preserve">lizačným bodom  11  vypúšťa  odkaz  </w:t>
      </w:r>
      <w:r w:rsidRPr="006F00CA">
        <w:rPr>
          <w:rFonts w:ascii="Times New Roman" w:hAnsi="Times New Roman"/>
          <w:sz w:val="24"/>
        </w:rPr>
        <w:t xml:space="preserve">na </w:t>
      </w:r>
    </w:p>
    <w:p w14:paraId="5642C199" w14:textId="2CD07C28" w:rsidR="00CB46C1" w:rsidRPr="006F00CA" w:rsidRDefault="00CB46C1" w:rsidP="00CB46C1">
      <w:pPr>
        <w:pStyle w:val="Odsekzoznamu"/>
        <w:overflowPunct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6F00CA">
        <w:rPr>
          <w:rFonts w:ascii="Times New Roman" w:hAnsi="Times New Roman"/>
          <w:sz w:val="24"/>
        </w:rPr>
        <w:t>§ 79</w:t>
      </w:r>
      <w:r>
        <w:t>.</w:t>
      </w:r>
    </w:p>
    <w:p w14:paraId="5A09DC2D" w14:textId="77777777" w:rsidR="00CB46C1" w:rsidRDefault="00CB46C1" w:rsidP="00CB46C1">
      <w:pPr>
        <w:pStyle w:val="Odsekzoznamu"/>
        <w:overflowPunct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14:paraId="4750A322" w14:textId="77777777" w:rsidR="00CB46C1" w:rsidRDefault="00CB46C1" w:rsidP="00CB46C1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B8F21B2" w14:textId="77777777" w:rsidR="00CB46C1" w:rsidRPr="00F224E2" w:rsidRDefault="00CB46C1" w:rsidP="00CB46C1">
      <w:pPr>
        <w:pStyle w:val="Odsekzoznamu"/>
        <w:numPr>
          <w:ilvl w:val="0"/>
          <w:numId w:val="20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I, 12. bode (§ 104l ods. 2) sa za slovo „povinnosti“ vkladá slovo „člena“.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</w:p>
    <w:p w14:paraId="3D0C9B68" w14:textId="77777777" w:rsidR="00CB46C1" w:rsidRDefault="00CB46C1" w:rsidP="00CB46C1">
      <w:pPr>
        <w:pStyle w:val="Odsekzoznamu"/>
        <w:overflowPunct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2412B2">
        <w:rPr>
          <w:rFonts w:ascii="Times New Roman" w:hAnsi="Times New Roman"/>
          <w:sz w:val="24"/>
          <w:szCs w:val="24"/>
        </w:rPr>
        <w:t>Pozmeňujúci návrh, ktorým sa zosúlaďuje terminológia s platným znením z</w:t>
      </w:r>
      <w:r>
        <w:rPr>
          <w:rFonts w:ascii="Times New Roman" w:hAnsi="Times New Roman"/>
          <w:sz w:val="24"/>
          <w:szCs w:val="24"/>
        </w:rPr>
        <w:t>ákona.</w:t>
      </w:r>
    </w:p>
    <w:p w14:paraId="27B2B46F" w14:textId="77777777" w:rsidR="00CB46C1" w:rsidRPr="00E1608B" w:rsidRDefault="00CB46C1" w:rsidP="00CB46C1">
      <w:pPr>
        <w:overflowPunct w:val="0"/>
        <w:jc w:val="both"/>
      </w:pPr>
    </w:p>
    <w:p w14:paraId="0DC0BD06" w14:textId="77777777" w:rsidR="00CB46C1" w:rsidRPr="00F224E2" w:rsidRDefault="00CB46C1" w:rsidP="00CB46C1">
      <w:pPr>
        <w:overflowPunct w:val="0"/>
        <w:ind w:left="360"/>
        <w:jc w:val="both"/>
      </w:pPr>
    </w:p>
    <w:p w14:paraId="0913C858" w14:textId="77777777" w:rsidR="00CB46C1" w:rsidRDefault="00CB46C1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CB46C1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B5D13"/>
    <w:multiLevelType w:val="hybridMultilevel"/>
    <w:tmpl w:val="6C3E2432"/>
    <w:lvl w:ilvl="0" w:tplc="F3C0B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5"/>
  </w:num>
  <w:num w:numId="12">
    <w:abstractNumId w:val="5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6"/>
  </w:num>
  <w:num w:numId="17">
    <w:abstractNumId w:val="18"/>
  </w:num>
  <w:num w:numId="18">
    <w:abstractNumId w:val="3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2ED2"/>
    <w:rsid w:val="00036654"/>
    <w:rsid w:val="00057EDA"/>
    <w:rsid w:val="000616D4"/>
    <w:rsid w:val="00070CDD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857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C67FD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36A6A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28FC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D5101"/>
    <w:rsid w:val="007E610C"/>
    <w:rsid w:val="00801592"/>
    <w:rsid w:val="00802759"/>
    <w:rsid w:val="00805829"/>
    <w:rsid w:val="00830D24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D7E8A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1C98"/>
    <w:rsid w:val="00BD5E48"/>
    <w:rsid w:val="00BE0D8A"/>
    <w:rsid w:val="00BE2680"/>
    <w:rsid w:val="00BF65C1"/>
    <w:rsid w:val="00C10EEA"/>
    <w:rsid w:val="00C4621B"/>
    <w:rsid w:val="00C539CE"/>
    <w:rsid w:val="00C56A7B"/>
    <w:rsid w:val="00C621A5"/>
    <w:rsid w:val="00C64AC4"/>
    <w:rsid w:val="00C82487"/>
    <w:rsid w:val="00CB46C1"/>
    <w:rsid w:val="00CC0A94"/>
    <w:rsid w:val="00CD0180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418B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D7D8D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3A1E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24980"/>
    <w:rsid w:val="00F31B94"/>
    <w:rsid w:val="00F65FB3"/>
    <w:rsid w:val="00F67AF7"/>
    <w:rsid w:val="00F77BDC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102</cp:revision>
  <cp:lastPrinted>2024-06-06T09:42:00Z</cp:lastPrinted>
  <dcterms:created xsi:type="dcterms:W3CDTF">2023-03-28T09:22:00Z</dcterms:created>
  <dcterms:modified xsi:type="dcterms:W3CDTF">2024-10-16T11:41:00Z</dcterms:modified>
</cp:coreProperties>
</file>