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3AF2BE9E" w:rsidR="00FF209E" w:rsidRDefault="0015403D" w:rsidP="00FF209E">
      <w:pPr>
        <w:ind w:left="4955" w:firstLine="709"/>
      </w:pPr>
      <w:r>
        <w:t>6</w:t>
      </w:r>
      <w:r w:rsidR="007209B0">
        <w:t>3</w:t>
      </w:r>
      <w:r w:rsidR="00FF209E">
        <w:t>. schôdza</w:t>
      </w:r>
    </w:p>
    <w:p w14:paraId="5B10F44C" w14:textId="54699503" w:rsidR="0015403D" w:rsidRDefault="0015403D" w:rsidP="0015403D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1B4FDC">
        <w:t>3</w:t>
      </w:r>
      <w:r w:rsidR="00B03F9C">
        <w:t>3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2DB5CD78" w:rsidR="00212AB6" w:rsidRPr="001B4FDC" w:rsidRDefault="001B4FDC" w:rsidP="00BC1C98">
      <w:pPr>
        <w:jc w:val="center"/>
        <w:rPr>
          <w:sz w:val="36"/>
          <w:szCs w:val="36"/>
        </w:rPr>
      </w:pPr>
      <w:r w:rsidRPr="001B4FDC">
        <w:rPr>
          <w:sz w:val="36"/>
          <w:szCs w:val="36"/>
        </w:rPr>
        <w:t>1</w:t>
      </w:r>
      <w:r w:rsidR="00FD7CA8">
        <w:rPr>
          <w:sz w:val="36"/>
          <w:szCs w:val="36"/>
        </w:rPr>
        <w:t>76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321B5288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15403D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2B2B9348" w14:textId="599B551F" w:rsidR="00627482" w:rsidRPr="00627482" w:rsidRDefault="002A0165" w:rsidP="00627482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 </w:t>
      </w:r>
      <w:r w:rsidR="00BF65C1" w:rsidRPr="00622EC1">
        <w:rPr>
          <w:shd w:val="clear" w:color="auto" w:fill="FFFFFF"/>
        </w:rPr>
        <w:t xml:space="preserve">návrhu </w:t>
      </w:r>
      <w:r w:rsidR="00627482" w:rsidRPr="00627482">
        <w:rPr>
          <w:rFonts w:cs="Arial"/>
          <w:noProof/>
          <w:lang w:eastAsia="en-US"/>
        </w:rPr>
        <w:t xml:space="preserve">poslanca Národnej rady Slovenskej republiky Miroslava ČELLÁRA na vydanie  zákona, ktorým sa mení </w:t>
      </w:r>
      <w:r w:rsidR="00627482" w:rsidRPr="00627482">
        <w:rPr>
          <w:rFonts w:cs="Arial"/>
          <w:b/>
          <w:noProof/>
          <w:lang w:eastAsia="en-US"/>
        </w:rPr>
        <w:t>zákon Slovenskej národnej rady č. 323/1992 Zb. o notároch a  notárskej činnosti (Notársky poriadok)</w:t>
      </w:r>
      <w:r w:rsidR="00627482" w:rsidRPr="00627482">
        <w:rPr>
          <w:rFonts w:cs="Arial"/>
          <w:noProof/>
          <w:lang w:eastAsia="en-US"/>
        </w:rPr>
        <w:t xml:space="preserve"> v znení neskorších predpisov (tlač 389)</w:t>
      </w:r>
    </w:p>
    <w:p w14:paraId="0AC792CA" w14:textId="77777777" w:rsidR="00E23A1E" w:rsidRDefault="00E23A1E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57EE7550" w14:textId="6252F13E" w:rsidR="00627482" w:rsidRPr="00627482" w:rsidRDefault="00BC1C98" w:rsidP="00627482">
      <w:pPr>
        <w:tabs>
          <w:tab w:val="left" w:pos="1276"/>
        </w:tabs>
        <w:jc w:val="both"/>
      </w:pPr>
      <w:r w:rsidRPr="00CD0180">
        <w:tab/>
        <w:t>s </w:t>
      </w:r>
      <w:r w:rsidR="0031096C" w:rsidRPr="00CD0180">
        <w:t xml:space="preserve"> návrhom </w:t>
      </w:r>
      <w:r w:rsidR="00627482" w:rsidRPr="00627482">
        <w:rPr>
          <w:rFonts w:cs="Arial"/>
          <w:noProof/>
          <w:lang w:eastAsia="en-US"/>
        </w:rPr>
        <w:t xml:space="preserve">poslanca Národnej rady Slovenskej republiky Miroslava ČELLÁRA na vydanie  zákona, ktorým sa mení </w:t>
      </w:r>
      <w:r w:rsidR="00627482" w:rsidRPr="00627482">
        <w:rPr>
          <w:rFonts w:cs="Arial"/>
          <w:bCs/>
          <w:noProof/>
          <w:lang w:eastAsia="en-US"/>
        </w:rPr>
        <w:t>zákon Slovenskej národnej rady č. 323/1992 Zb. o notároch a  notárskej činnosti (Notársky poriadok)</w:t>
      </w:r>
      <w:r w:rsidR="00627482" w:rsidRPr="00627482">
        <w:rPr>
          <w:rFonts w:cs="Arial"/>
          <w:noProof/>
          <w:lang w:eastAsia="en-US"/>
        </w:rPr>
        <w:t xml:space="preserve"> v znení neskorších predpisov (tlač 389)</w:t>
      </w:r>
      <w:r w:rsidR="00627482">
        <w:rPr>
          <w:rFonts w:cs="Arial"/>
          <w:noProof/>
          <w:lang w:eastAsia="en-US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21F2D30A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>návrh</w:t>
      </w:r>
      <w:proofErr w:type="spellStart"/>
      <w:r w:rsidR="00627482">
        <w:rPr>
          <w:shd w:val="clear" w:color="auto" w:fill="FFFFFF"/>
        </w:rPr>
        <w:t>om</w:t>
      </w:r>
      <w:proofErr w:type="spellEnd"/>
      <w:r w:rsidR="00627482">
        <w:rPr>
          <w:shd w:val="clear" w:color="auto" w:fill="FFFFFF"/>
        </w:rPr>
        <w:t xml:space="preserve"> </w:t>
      </w:r>
      <w:r w:rsidR="00627482" w:rsidRPr="00627482">
        <w:rPr>
          <w:rFonts w:cs="Arial"/>
          <w:noProof/>
          <w:lang w:eastAsia="en-US"/>
        </w:rPr>
        <w:t xml:space="preserve">poslanca Národnej rady Slovenskej republiky Miroslava ČELLÁRA </w:t>
      </w:r>
      <w:r w:rsidR="00672D4C">
        <w:rPr>
          <w:rFonts w:cs="Arial"/>
          <w:noProof/>
          <w:lang w:eastAsia="en-US"/>
        </w:rPr>
        <w:br/>
      </w:r>
      <w:r w:rsidR="00627482" w:rsidRPr="00627482">
        <w:rPr>
          <w:rFonts w:cs="Arial"/>
          <w:noProof/>
          <w:lang w:eastAsia="en-US"/>
        </w:rPr>
        <w:t xml:space="preserve">na vydanie  zákona, ktorým sa mení </w:t>
      </w:r>
      <w:r w:rsidR="00627482" w:rsidRPr="00627482">
        <w:rPr>
          <w:rFonts w:cs="Arial"/>
          <w:bCs/>
          <w:noProof/>
          <w:lang w:eastAsia="en-US"/>
        </w:rPr>
        <w:t>zákon Slovenskej národnej rady č. 323/1992 Zb. o notároch a  notárskej činnosti (Notársky poriadok)</w:t>
      </w:r>
      <w:r w:rsidR="00627482" w:rsidRPr="00627482">
        <w:rPr>
          <w:rFonts w:cs="Arial"/>
          <w:noProof/>
          <w:lang w:eastAsia="en-US"/>
        </w:rPr>
        <w:t xml:space="preserve"> v znení neskorších predpisov (tlač 389)</w:t>
      </w:r>
      <w:r w:rsidR="00627482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1B4FDC">
        <w:rPr>
          <w:b/>
          <w:bCs/>
        </w:rPr>
        <w:t>;</w:t>
      </w:r>
      <w:r w:rsidR="00672D4C">
        <w:rPr>
          <w:b/>
          <w:bCs/>
        </w:rPr>
        <w:br/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4DB024E4" w14:textId="2A7E3C89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</w:t>
      </w:r>
      <w:r w:rsidRPr="00CD0180">
        <w:tab/>
      </w:r>
      <w:r w:rsidR="00627482" w:rsidRPr="0003337D">
        <w:t xml:space="preserve">predsedu výboru, </w:t>
      </w:r>
      <w:r w:rsidR="00627482" w:rsidRPr="0003337D">
        <w:rPr>
          <w:rStyle w:val="awspan1"/>
        </w:rPr>
        <w:t>aby</w:t>
      </w:r>
      <w:r w:rsidR="00627482" w:rsidRPr="0003337D">
        <w:rPr>
          <w:rStyle w:val="awspan1"/>
          <w:spacing w:val="77"/>
        </w:rPr>
        <w:t xml:space="preserve"> </w:t>
      </w:r>
      <w:r w:rsidR="00627482" w:rsidRPr="0003337D">
        <w:rPr>
          <w:rStyle w:val="awspan1"/>
        </w:rPr>
        <w:t>spracoval</w:t>
      </w:r>
      <w:r w:rsidR="00627482" w:rsidRPr="0003337D">
        <w:rPr>
          <w:rStyle w:val="awspan1"/>
          <w:spacing w:val="77"/>
        </w:rPr>
        <w:t xml:space="preserve"> </w:t>
      </w:r>
      <w:r w:rsidR="00627482" w:rsidRPr="0003337D">
        <w:rPr>
          <w:rStyle w:val="awspan1"/>
        </w:rPr>
        <w:t>výsledky</w:t>
      </w:r>
      <w:r w:rsidR="00627482" w:rsidRPr="0003337D">
        <w:rPr>
          <w:rStyle w:val="awspan1"/>
          <w:spacing w:val="77"/>
        </w:rPr>
        <w:t xml:space="preserve"> </w:t>
      </w:r>
      <w:r w:rsidR="00627482" w:rsidRPr="0003337D">
        <w:rPr>
          <w:rStyle w:val="awspan1"/>
        </w:rPr>
        <w:t>rokovania</w:t>
      </w:r>
      <w:r w:rsidR="00627482" w:rsidRPr="0003337D">
        <w:rPr>
          <w:rStyle w:val="awspan1"/>
          <w:spacing w:val="77"/>
        </w:rPr>
        <w:t xml:space="preserve"> </w:t>
      </w:r>
      <w:r w:rsidR="00627482" w:rsidRPr="0003337D">
        <w:rPr>
          <w:rStyle w:val="awspan1"/>
        </w:rPr>
        <w:t>Ústavnoprávneho výboru</w:t>
      </w:r>
      <w:r w:rsidR="00627482" w:rsidRPr="0003337D">
        <w:rPr>
          <w:rStyle w:val="awspan1"/>
          <w:spacing w:val="4"/>
        </w:rPr>
        <w:t xml:space="preserve"> </w:t>
      </w:r>
      <w:r w:rsidR="00627482" w:rsidRPr="0003337D">
        <w:rPr>
          <w:rStyle w:val="awspan1"/>
        </w:rPr>
        <w:t>Národnej</w:t>
      </w:r>
      <w:r w:rsidR="00627482" w:rsidRPr="0003337D">
        <w:rPr>
          <w:rStyle w:val="awspan1"/>
          <w:spacing w:val="4"/>
        </w:rPr>
        <w:t xml:space="preserve"> </w:t>
      </w:r>
      <w:r w:rsidR="00627482" w:rsidRPr="0003337D">
        <w:rPr>
          <w:rStyle w:val="awspan1"/>
        </w:rPr>
        <w:t>rady</w:t>
      </w:r>
      <w:r w:rsidR="00627482" w:rsidRPr="0003337D">
        <w:rPr>
          <w:rStyle w:val="awspan1"/>
          <w:spacing w:val="4"/>
        </w:rPr>
        <w:t xml:space="preserve"> </w:t>
      </w:r>
      <w:r w:rsidR="00627482" w:rsidRPr="0003337D">
        <w:rPr>
          <w:rStyle w:val="awspan1"/>
        </w:rPr>
        <w:t>Slovenskej</w:t>
      </w:r>
      <w:r w:rsidR="00627482" w:rsidRPr="0003337D">
        <w:rPr>
          <w:rStyle w:val="awspan1"/>
          <w:spacing w:val="4"/>
        </w:rPr>
        <w:t xml:space="preserve"> </w:t>
      </w:r>
      <w:r w:rsidR="00627482" w:rsidRPr="0003337D">
        <w:rPr>
          <w:rStyle w:val="awspan1"/>
        </w:rPr>
        <w:t>republiky z</w:t>
      </w:r>
      <w:r w:rsidR="0015403D">
        <w:rPr>
          <w:rStyle w:val="awspan1"/>
        </w:rPr>
        <w:t xml:space="preserve">o 17. </w:t>
      </w:r>
      <w:r w:rsidR="00627482">
        <w:rPr>
          <w:rStyle w:val="awspan1"/>
        </w:rPr>
        <w:t xml:space="preserve">októbra </w:t>
      </w:r>
      <w:r w:rsidR="00627482" w:rsidRPr="0003337D">
        <w:rPr>
          <w:rStyle w:val="awspan1"/>
        </w:rPr>
        <w:t>202</w:t>
      </w:r>
      <w:r w:rsidR="00627482">
        <w:rPr>
          <w:rStyle w:val="awspan1"/>
        </w:rPr>
        <w:t>4</w:t>
      </w:r>
      <w:r w:rsidR="00627482" w:rsidRPr="0003337D">
        <w:rPr>
          <w:rStyle w:val="awspan1"/>
          <w:spacing w:val="4"/>
        </w:rPr>
        <w:t xml:space="preserve"> </w:t>
      </w:r>
      <w:r w:rsidR="00627482" w:rsidRPr="0003337D">
        <w:t>do písomnej správy Ústavnoprávneho výboru  Národnej rady Slovenskej republiky a  predložil ju na schválenie gestorskému výboru</w:t>
      </w:r>
      <w:r w:rsidR="00924ECA" w:rsidRPr="00622EC1">
        <w:t>.</w:t>
      </w:r>
      <w:r w:rsidR="00924ECA" w:rsidRPr="00CD0180">
        <w:t xml:space="preserve"> </w:t>
      </w:r>
    </w:p>
    <w:p w14:paraId="798412E5" w14:textId="74B3BA54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2E002CFE" w14:textId="77777777" w:rsidR="00C338B7" w:rsidRPr="00CD0180" w:rsidRDefault="00C338B7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77777777" w:rsidR="00D8539D" w:rsidRDefault="00D8539D" w:rsidP="008D7E05">
      <w:pPr>
        <w:jc w:val="both"/>
      </w:pPr>
    </w:p>
    <w:p w14:paraId="3E3549A1" w14:textId="77777777" w:rsidR="00672D4C" w:rsidRPr="00CD0180" w:rsidRDefault="00672D4C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6715B41A" w14:textId="77777777" w:rsidR="00627482" w:rsidRDefault="00627482" w:rsidP="008D7E05"/>
    <w:p w14:paraId="0DC53D91" w14:textId="6BA788F2" w:rsidR="00622EC1" w:rsidRPr="00CD0180" w:rsidRDefault="00622EC1" w:rsidP="008D7E05">
      <w:bookmarkStart w:id="1" w:name="_GoBack"/>
      <w:bookmarkEnd w:id="1"/>
    </w:p>
    <w:sectPr w:rsidR="00622EC1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7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03D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4FDC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0666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27482"/>
    <w:rsid w:val="00647C69"/>
    <w:rsid w:val="00654F58"/>
    <w:rsid w:val="00664898"/>
    <w:rsid w:val="006678BC"/>
    <w:rsid w:val="00672D4C"/>
    <w:rsid w:val="006860A4"/>
    <w:rsid w:val="00690E26"/>
    <w:rsid w:val="00693B36"/>
    <w:rsid w:val="006C0F18"/>
    <w:rsid w:val="006C376D"/>
    <w:rsid w:val="006F07F9"/>
    <w:rsid w:val="006F73EA"/>
    <w:rsid w:val="007209B0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3F9C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338B7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D7CA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62748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101</cp:revision>
  <cp:lastPrinted>2024-10-14T13:14:00Z</cp:lastPrinted>
  <dcterms:created xsi:type="dcterms:W3CDTF">2023-03-28T09:22:00Z</dcterms:created>
  <dcterms:modified xsi:type="dcterms:W3CDTF">2024-10-18T06:00:00Z</dcterms:modified>
</cp:coreProperties>
</file>