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bookmarkStart w:id="1" w:name="_GoBack"/>
      <w:bookmarkEnd w:id="1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DF36C0A" w14:textId="77777777" w:rsidR="00FF209E" w:rsidRDefault="00FF209E" w:rsidP="00BC1C98"/>
    <w:p w14:paraId="3E84995E" w14:textId="4D25B716" w:rsidR="00FF209E" w:rsidRDefault="00E87B87" w:rsidP="00FF209E">
      <w:pPr>
        <w:ind w:left="4955" w:firstLine="709"/>
      </w:pPr>
      <w:r>
        <w:t>6</w:t>
      </w:r>
      <w:r w:rsidR="00FC3309">
        <w:t>3</w:t>
      </w:r>
      <w:r w:rsidR="00FF209E">
        <w:t>. schôdza</w:t>
      </w:r>
    </w:p>
    <w:p w14:paraId="5DE41C66" w14:textId="58102CCB" w:rsidR="005A6F2C" w:rsidRDefault="005A6F2C" w:rsidP="005A6F2C">
      <w:pPr>
        <w:ind w:left="4956" w:firstLine="708"/>
      </w:pPr>
      <w:r w:rsidRPr="00573211">
        <w:t>Č.: KNR-UPV</w:t>
      </w:r>
      <w:r>
        <w:t>-1634</w:t>
      </w:r>
      <w:r w:rsidRPr="00573211">
        <w:t>/2024</w:t>
      </w:r>
      <w:r>
        <w:t>-1</w:t>
      </w:r>
      <w:r w:rsidR="00C14048">
        <w:t>7</w:t>
      </w:r>
    </w:p>
    <w:p w14:paraId="435F0440" w14:textId="20DEFDE0" w:rsidR="009D6644" w:rsidRPr="00CD0180" w:rsidRDefault="009D6644" w:rsidP="00BC1C98">
      <w:pPr>
        <w:pStyle w:val="Bezriadkovania"/>
      </w:pPr>
    </w:p>
    <w:p w14:paraId="77F947E1" w14:textId="6D3652B7" w:rsidR="00212AB6" w:rsidRPr="00991DCE" w:rsidRDefault="00C14048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173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5CB69BF6" w:rsidR="00BC1C98" w:rsidRPr="00CD0180" w:rsidRDefault="009F5ECB" w:rsidP="00BC1C98">
      <w:pPr>
        <w:jc w:val="center"/>
        <w:rPr>
          <w:b/>
        </w:rPr>
      </w:pPr>
      <w:r>
        <w:rPr>
          <w:b/>
        </w:rPr>
        <w:t>zo 17.</w:t>
      </w:r>
      <w:r w:rsidR="00F47D92">
        <w:rPr>
          <w:b/>
        </w:rPr>
        <w:t xml:space="preserve"> októbra</w:t>
      </w:r>
      <w:r w:rsidR="00BC1C98"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76A3B2FC" w14:textId="548C9E62" w:rsidR="00F77D41" w:rsidRPr="00F77D41" w:rsidRDefault="002A0165" w:rsidP="00F77D41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622EC1">
        <w:t>k</w:t>
      </w:r>
      <w:r w:rsidR="00221877" w:rsidRPr="00622EC1">
        <w:t xml:space="preserve"> vládnemu </w:t>
      </w:r>
      <w:r w:rsidR="00BF65C1" w:rsidRPr="00622EC1">
        <w:rPr>
          <w:shd w:val="clear" w:color="auto" w:fill="FFFFFF"/>
        </w:rPr>
        <w:t>návrhu zákona</w:t>
      </w:r>
      <w:r w:rsidR="00924ECA" w:rsidRPr="00622EC1">
        <w:rPr>
          <w:b/>
          <w:shd w:val="clear" w:color="auto" w:fill="FFFFFF"/>
        </w:rPr>
        <w:t>,</w:t>
      </w:r>
      <w:r w:rsidR="0031096C" w:rsidRPr="00622EC1">
        <w:rPr>
          <w:shd w:val="clear" w:color="auto" w:fill="FFFFFF"/>
        </w:rPr>
        <w:t xml:space="preserve"> </w:t>
      </w:r>
      <w:r w:rsidR="00F77D41" w:rsidRPr="00F77D41">
        <w:t xml:space="preserve">ktorým sa mení a dopĺňa </w:t>
      </w:r>
      <w:r w:rsidR="00F77D41" w:rsidRPr="00F77D41">
        <w:rPr>
          <w:b/>
        </w:rPr>
        <w:t>zákon č. 513/2009 Z. z. o dráhach</w:t>
      </w:r>
      <w:r w:rsidR="00F77D41" w:rsidRPr="00F77D41">
        <w:t xml:space="preserve"> a  o  zmene a doplnení niektorých zákonov v znení neskorších predpisov a ktorým sa menia a dopĺňajú niektoré zákony </w:t>
      </w:r>
      <w:r w:rsidR="00F77D41" w:rsidRPr="00F77D41">
        <w:rPr>
          <w:rFonts w:cs="Arial"/>
          <w:noProof/>
        </w:rPr>
        <w:t>(tlač 377)</w:t>
      </w:r>
    </w:p>
    <w:p w14:paraId="0116710D" w14:textId="77777777" w:rsidR="00F77D41" w:rsidRDefault="00F77D41" w:rsidP="00F77D41">
      <w:pPr>
        <w:jc w:val="both"/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75DF2833" w14:textId="5487C512" w:rsidR="00F77D41" w:rsidRPr="00F77D41" w:rsidRDefault="00BC1C98" w:rsidP="00F77D41">
      <w:pPr>
        <w:tabs>
          <w:tab w:val="left" w:pos="1276"/>
        </w:tabs>
        <w:jc w:val="both"/>
        <w:rPr>
          <w:shd w:val="clear" w:color="auto" w:fill="FFFFFF"/>
        </w:rPr>
      </w:pPr>
      <w:r w:rsidRPr="00CD0180">
        <w:tab/>
      </w:r>
      <w:r w:rsidRPr="00F77D41">
        <w:t>s </w:t>
      </w:r>
      <w:r w:rsidR="0031096C" w:rsidRPr="00F77D41">
        <w:t xml:space="preserve">vládnym návrhom </w:t>
      </w:r>
      <w:r w:rsidR="00924ECA" w:rsidRPr="00F77D41">
        <w:rPr>
          <w:shd w:val="clear" w:color="auto" w:fill="FFFFFF"/>
        </w:rPr>
        <w:t xml:space="preserve">zákona, </w:t>
      </w:r>
      <w:r w:rsidR="00F77D41" w:rsidRPr="00F77D41">
        <w:t xml:space="preserve">ktorým sa mení a dopĺňa zákon č. 513/2009 Z. z. o dráhach a  o  zmene a doplnení niektorých zákonov v znení neskorších predpisov a ktorým sa menia a dopĺňajú niektoré zákony </w:t>
      </w:r>
      <w:r w:rsidR="00F77D41" w:rsidRPr="00F77D41">
        <w:rPr>
          <w:rFonts w:cs="Arial"/>
          <w:noProof/>
        </w:rPr>
        <w:t>(tlač 377)</w:t>
      </w:r>
      <w:r w:rsidR="00F77D41">
        <w:rPr>
          <w:rFonts w:cs="Arial"/>
          <w:noProof/>
        </w:rPr>
        <w:t>;</w:t>
      </w:r>
    </w:p>
    <w:p w14:paraId="011AA2AB" w14:textId="77777777" w:rsidR="00F77D41" w:rsidRPr="00F77D41" w:rsidRDefault="00F77D41" w:rsidP="00924ECA">
      <w:pPr>
        <w:tabs>
          <w:tab w:val="left" w:pos="1276"/>
        </w:tabs>
        <w:jc w:val="both"/>
        <w:rPr>
          <w:shd w:val="clear" w:color="auto" w:fill="FFFFFF"/>
        </w:rPr>
      </w:pPr>
    </w:p>
    <w:p w14:paraId="4A82503C" w14:textId="77A03833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4A741D32" w14:textId="77777777" w:rsidR="00F77D41" w:rsidRDefault="00F77D41" w:rsidP="00F77D41">
      <w:pPr>
        <w:tabs>
          <w:tab w:val="left" w:pos="284"/>
          <w:tab w:val="left" w:pos="3402"/>
          <w:tab w:val="left" w:pos="3828"/>
        </w:tabs>
        <w:jc w:val="both"/>
      </w:pPr>
    </w:p>
    <w:p w14:paraId="4917F09A" w14:textId="53B74C06" w:rsidR="00BC1C98" w:rsidRPr="00622EC1" w:rsidRDefault="00F77D41" w:rsidP="00F77D41">
      <w:pPr>
        <w:tabs>
          <w:tab w:val="left" w:pos="284"/>
          <w:tab w:val="left" w:pos="1134"/>
        </w:tabs>
        <w:jc w:val="both"/>
        <w:rPr>
          <w:shd w:val="clear" w:color="auto" w:fill="FFFFFF"/>
        </w:rPr>
      </w:pPr>
      <w:r>
        <w:rPr>
          <w:rFonts w:cs="Arial"/>
          <w:noProof/>
        </w:rPr>
        <w:tab/>
      </w:r>
      <w:r>
        <w:rPr>
          <w:rFonts w:cs="Arial"/>
          <w:noProof/>
        </w:rPr>
        <w:tab/>
        <w:t xml:space="preserve"> </w:t>
      </w:r>
      <w:r w:rsidRPr="00CD0180">
        <w:rPr>
          <w:rFonts w:cs="Arial"/>
          <w:noProof/>
        </w:rPr>
        <w:t xml:space="preserve">vládny návrh </w:t>
      </w:r>
      <w:r w:rsidRPr="00CD0180">
        <w:rPr>
          <w:shd w:val="clear" w:color="auto" w:fill="FFFFFF"/>
        </w:rPr>
        <w:t>zákona</w:t>
      </w:r>
      <w:r w:rsidRPr="00F77D41">
        <w:t xml:space="preserve"> ktorým sa mení a dopĺňa zákon č. 513/2009 Z. z. o dráhach a  o  zmene a doplnení niektorých zákonov v znení neskorš</w:t>
      </w:r>
      <w:r>
        <w:t xml:space="preserve">ích predpisov a ktorým sa menia </w:t>
      </w:r>
      <w:r w:rsidRPr="00F77D41">
        <w:t xml:space="preserve">a </w:t>
      </w:r>
      <w:r>
        <w:t> </w:t>
      </w:r>
      <w:r w:rsidRPr="00F77D41">
        <w:t xml:space="preserve">dopĺňajú niektoré zákony </w:t>
      </w:r>
      <w:r>
        <w:rPr>
          <w:rFonts w:cs="Arial"/>
          <w:noProof/>
        </w:rPr>
        <w:t xml:space="preserve">(tlač 377) </w:t>
      </w:r>
      <w:r>
        <w:rPr>
          <w:rFonts w:cs="Arial"/>
          <w:b/>
          <w:noProof/>
        </w:rPr>
        <w:t>s</w:t>
      </w:r>
      <w:r w:rsidR="00BC1C98" w:rsidRPr="00CD0180">
        <w:rPr>
          <w:b/>
          <w:bCs/>
        </w:rPr>
        <w:t xml:space="preserve">chváliť </w:t>
      </w:r>
      <w:r w:rsidR="002A0165" w:rsidRPr="00CD0180">
        <w:rPr>
          <w:bCs/>
        </w:rPr>
        <w:t>s</w:t>
      </w:r>
      <w:r w:rsidR="0031096C" w:rsidRPr="00CD0180">
        <w:rPr>
          <w:bCs/>
        </w:rPr>
        <w:t xml:space="preserve">o zmenami a doplnkami uvedenými </w:t>
      </w:r>
      <w:r w:rsidR="002A0165" w:rsidRPr="00CD0180">
        <w:rPr>
          <w:bCs/>
        </w:rPr>
        <w:t xml:space="preserve">v </w:t>
      </w:r>
      <w:r w:rsidR="0031096C" w:rsidRPr="00CD0180">
        <w:rPr>
          <w:bCs/>
        </w:rPr>
        <w:t> </w:t>
      </w:r>
      <w:r w:rsidR="002A0165" w:rsidRPr="00CD0180">
        <w:rPr>
          <w:bCs/>
        </w:rPr>
        <w:t xml:space="preserve">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734ED390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</w:t>
      </w:r>
      <w:r w:rsidRPr="00622EC1">
        <w:t xml:space="preserve">republiky </w:t>
      </w:r>
      <w:r w:rsidR="00924ECA" w:rsidRPr="00622EC1">
        <w:t>pre hospodárske záležitosti.</w:t>
      </w:r>
      <w:r w:rsidR="00924ECA" w:rsidRPr="00CD0180">
        <w:t xml:space="preserve"> </w:t>
      </w:r>
    </w:p>
    <w:p w14:paraId="798412E5" w14:textId="6710A16F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1BA2B46A" w14:textId="25BE3AE4" w:rsidR="00D8539D" w:rsidRDefault="00D8539D" w:rsidP="008D7E05">
      <w:pPr>
        <w:jc w:val="both"/>
      </w:pPr>
    </w:p>
    <w:p w14:paraId="0DE5FF5E" w14:textId="77777777" w:rsidR="00F9782A" w:rsidRPr="00CD0180" w:rsidRDefault="00F9782A" w:rsidP="008D7E05">
      <w:pPr>
        <w:jc w:val="both"/>
      </w:pPr>
    </w:p>
    <w:p w14:paraId="51084233" w14:textId="77777777" w:rsidR="00D8539D" w:rsidRPr="00CD0180" w:rsidRDefault="00D8539D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427A793" w:rsidR="00913C57" w:rsidRDefault="008D7E05" w:rsidP="008D7E05">
      <w:r w:rsidRPr="00CD0180">
        <w:t xml:space="preserve">Branislav Vančo </w:t>
      </w:r>
    </w:p>
    <w:p w14:paraId="0DC53D91" w14:textId="77777777" w:rsidR="00622EC1" w:rsidRPr="00CD0180" w:rsidRDefault="00622EC1" w:rsidP="008D7E05"/>
    <w:p w14:paraId="0F887CA6" w14:textId="77777777" w:rsidR="002A0165" w:rsidRPr="00CD0180" w:rsidRDefault="002A0165" w:rsidP="002A0165">
      <w:pPr>
        <w:pStyle w:val="Nadpis2"/>
        <w:jc w:val="left"/>
      </w:pPr>
      <w:r w:rsidRPr="00CD0180">
        <w:lastRenderedPageBreak/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1FD5DE3D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603953">
        <w:rPr>
          <w:b/>
        </w:rPr>
        <w:t>173</w:t>
      </w:r>
    </w:p>
    <w:p w14:paraId="041DEB44" w14:textId="56253D6C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5913B5">
        <w:rPr>
          <w:b/>
        </w:rPr>
        <w:t>o 17.</w:t>
      </w:r>
      <w:r w:rsidR="008924C9">
        <w:rPr>
          <w:b/>
        </w:rPr>
        <w:t xml:space="preserve"> októbra</w:t>
      </w:r>
      <w:r w:rsidR="0029766F" w:rsidRPr="00CD0180">
        <w:rPr>
          <w:b/>
        </w:rPr>
        <w:t xml:space="preserve"> 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6ABB9469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  <w:r w:rsidR="00603953">
        <w:rPr>
          <w:b/>
          <w:bCs/>
        </w:rPr>
        <w:t>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623567EE" w14:textId="206BF619" w:rsidR="002A0165" w:rsidRPr="00CD0180" w:rsidRDefault="002A0165" w:rsidP="002A0165">
      <w:pPr>
        <w:jc w:val="center"/>
        <w:rPr>
          <w:lang w:eastAsia="en-US"/>
        </w:rPr>
      </w:pPr>
    </w:p>
    <w:p w14:paraId="35E0F58D" w14:textId="77777777" w:rsidR="002A0165" w:rsidRPr="00CD0180" w:rsidRDefault="002A0165" w:rsidP="002A0165">
      <w:pPr>
        <w:rPr>
          <w:lang w:eastAsia="en-US"/>
        </w:rPr>
      </w:pPr>
    </w:p>
    <w:p w14:paraId="2BE6491F" w14:textId="41864F0D" w:rsidR="002A0165" w:rsidRPr="00CD0180" w:rsidRDefault="002A0165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CD0180" w:rsidRDefault="002A0165" w:rsidP="002A0165">
      <w:pPr>
        <w:jc w:val="center"/>
      </w:pPr>
    </w:p>
    <w:p w14:paraId="5ABEE5D2" w14:textId="19896C4F" w:rsidR="00C61413" w:rsidRPr="00C61413" w:rsidRDefault="00924ECA" w:rsidP="00C61413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C61413">
        <w:rPr>
          <w:b/>
        </w:rPr>
        <w:t xml:space="preserve">k vládnemu návrhu </w:t>
      </w:r>
      <w:r w:rsidRPr="00C61413">
        <w:rPr>
          <w:b/>
          <w:shd w:val="clear" w:color="auto" w:fill="FFFFFF"/>
        </w:rPr>
        <w:t>zákona,</w:t>
      </w:r>
      <w:r w:rsidR="00EB0AAB" w:rsidRPr="00C61413">
        <w:rPr>
          <w:b/>
          <w:shd w:val="clear" w:color="auto" w:fill="FFFFFF"/>
        </w:rPr>
        <w:t xml:space="preserve"> </w:t>
      </w:r>
      <w:r w:rsidR="00C61413" w:rsidRPr="00C61413">
        <w:rPr>
          <w:b/>
        </w:rPr>
        <w:t xml:space="preserve">ktorým sa mení a dopĺňa zákon č. 513/2009 Z. z. o dráhach a  o  zmene a doplnení niektorých zákonov v znení neskorších predpisov a ktorým sa menia a dopĺňajú niektoré zákony </w:t>
      </w:r>
      <w:r w:rsidR="00C61413" w:rsidRPr="00C61413">
        <w:rPr>
          <w:rFonts w:cs="Arial"/>
          <w:b/>
          <w:noProof/>
        </w:rPr>
        <w:t>(tlač 377)</w:t>
      </w:r>
    </w:p>
    <w:p w14:paraId="2BDB020B" w14:textId="552184C4" w:rsidR="002A016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CD0180">
        <w:rPr>
          <w:b/>
          <w:bCs/>
        </w:rPr>
        <w:t>___________________________________________________________________________</w:t>
      </w:r>
    </w:p>
    <w:p w14:paraId="01EF403A" w14:textId="15AEA36F" w:rsidR="00E3216F" w:rsidRDefault="00E3216F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67C0957D" w14:textId="77777777" w:rsidR="00603953" w:rsidRPr="00603953" w:rsidRDefault="00603953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6E06479D" w14:textId="01F6456E" w:rsidR="00603953" w:rsidRPr="00603953" w:rsidRDefault="00603953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1AE8ACC2" w14:textId="77777777" w:rsidR="00603953" w:rsidRPr="00603953" w:rsidRDefault="00603953" w:rsidP="00603953">
      <w:pPr>
        <w:pStyle w:val="Odsekzoznamu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V čl. I v bode 74 v § 76 ods. 25 v písmene a) sa na konci dopĺňa slovo „alebo“.</w:t>
      </w:r>
    </w:p>
    <w:p w14:paraId="6B384E17" w14:textId="6233D724" w:rsidR="00603953" w:rsidRPr="00603953" w:rsidRDefault="00603953" w:rsidP="00603953">
      <w:pPr>
        <w:ind w:left="4247"/>
        <w:jc w:val="both"/>
      </w:pPr>
      <w:r w:rsidRPr="00603953">
        <w:t>Alternatívnosť použitia písmena a) alebo b) je nutné vyjadriť spojkou „alebo“.</w:t>
      </w:r>
    </w:p>
    <w:p w14:paraId="79D16E25" w14:textId="77777777" w:rsidR="00603953" w:rsidRPr="00603953" w:rsidRDefault="00603953" w:rsidP="00603953">
      <w:pPr>
        <w:ind w:left="4247"/>
        <w:jc w:val="both"/>
      </w:pPr>
    </w:p>
    <w:p w14:paraId="6A18AA5C" w14:textId="403EE277" w:rsidR="00603953" w:rsidRDefault="00603953" w:rsidP="00603953">
      <w:pPr>
        <w:pStyle w:val="Odsekzoznamu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V čl. I bode 94 [§ 103 ods. 2 písm. c)] sa slová „osobitného predpisu“ nahrádzajú slovami „medzinárodnej zmluvy, ktorou je Slovenská republika viazaná“.</w:t>
      </w:r>
    </w:p>
    <w:p w14:paraId="06617040" w14:textId="77777777" w:rsidR="008E310D" w:rsidRDefault="008E310D" w:rsidP="00603953">
      <w:pPr>
        <w:pStyle w:val="Odsekzoznamu"/>
        <w:spacing w:after="160"/>
        <w:ind w:left="4253"/>
        <w:jc w:val="both"/>
        <w:rPr>
          <w:rFonts w:ascii="Times New Roman" w:hAnsi="Times New Roman"/>
          <w:sz w:val="24"/>
          <w:szCs w:val="24"/>
        </w:rPr>
      </w:pPr>
    </w:p>
    <w:p w14:paraId="4F4C7BBD" w14:textId="7CB6A83F" w:rsidR="00603953" w:rsidRPr="00603953" w:rsidRDefault="00603953" w:rsidP="00603953">
      <w:pPr>
        <w:pStyle w:val="Odsekzoznamu"/>
        <w:spacing w:after="160"/>
        <w:ind w:left="425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Legislatívno-technická úprava podľa zaužívanej legislatívnej praxe pri odkazovaní na medzinárodné zmluvy v texte právneho predpisu.</w:t>
      </w:r>
    </w:p>
    <w:p w14:paraId="4433E637" w14:textId="77777777" w:rsidR="00603953" w:rsidRPr="00603953" w:rsidRDefault="00603953" w:rsidP="00603953">
      <w:pPr>
        <w:pStyle w:val="Odsekzoznamu"/>
        <w:spacing w:after="160"/>
        <w:ind w:left="4253"/>
        <w:jc w:val="both"/>
        <w:rPr>
          <w:rFonts w:ascii="Times New Roman" w:hAnsi="Times New Roman"/>
          <w:sz w:val="24"/>
          <w:szCs w:val="24"/>
        </w:rPr>
      </w:pPr>
    </w:p>
    <w:p w14:paraId="16139CAE" w14:textId="631C085C" w:rsidR="00603953" w:rsidRDefault="00603953" w:rsidP="00603953">
      <w:pPr>
        <w:pStyle w:val="Odsekzoznamu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V čl. I bode 94 v poznámke pod čiarou k odkazu 31ac sa za slovo „vyhláška“ vkladajú slová „ministra zahraničných vecí“ a slová „v platnom znení“ sa nahrádzajú slovami „v znení neskorších zmien a doplnení“.</w:t>
      </w:r>
    </w:p>
    <w:p w14:paraId="59297623" w14:textId="77777777" w:rsidR="008E310D" w:rsidRDefault="008E310D" w:rsidP="00603953">
      <w:pPr>
        <w:pStyle w:val="Odsekzoznamu"/>
        <w:spacing w:after="160"/>
        <w:ind w:left="4253"/>
        <w:jc w:val="both"/>
        <w:rPr>
          <w:rFonts w:ascii="Times New Roman" w:hAnsi="Times New Roman"/>
          <w:sz w:val="24"/>
          <w:szCs w:val="24"/>
        </w:rPr>
      </w:pPr>
    </w:p>
    <w:p w14:paraId="096E8ABE" w14:textId="67BD0303" w:rsidR="00603953" w:rsidRPr="00603953" w:rsidRDefault="00603953" w:rsidP="00603953">
      <w:pPr>
        <w:pStyle w:val="Odsekzoznamu"/>
        <w:spacing w:after="160"/>
        <w:ind w:left="425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Legislatívno-technická úprava opravujúca zaužívaným spôsobom citáciu medzinárodnej zmluv</w:t>
      </w:r>
      <w:r>
        <w:rPr>
          <w:rFonts w:ascii="Times New Roman" w:hAnsi="Times New Roman"/>
          <w:sz w:val="24"/>
          <w:szCs w:val="24"/>
        </w:rPr>
        <w:t xml:space="preserve">y a publikačný zdroj v poznámke </w:t>
      </w:r>
      <w:r w:rsidRPr="00603953">
        <w:rPr>
          <w:rFonts w:ascii="Times New Roman" w:hAnsi="Times New Roman"/>
          <w:sz w:val="24"/>
          <w:szCs w:val="24"/>
        </w:rPr>
        <w:t xml:space="preserve">pod </w:t>
      </w:r>
      <w:r>
        <w:rPr>
          <w:rFonts w:ascii="Times New Roman" w:hAnsi="Times New Roman"/>
          <w:sz w:val="24"/>
          <w:szCs w:val="24"/>
        </w:rPr>
        <w:t> </w:t>
      </w:r>
      <w:r w:rsidRPr="00603953">
        <w:rPr>
          <w:rFonts w:ascii="Times New Roman" w:hAnsi="Times New Roman"/>
          <w:sz w:val="24"/>
          <w:szCs w:val="24"/>
        </w:rPr>
        <w:t>čiarou.</w:t>
      </w:r>
    </w:p>
    <w:p w14:paraId="70CD5218" w14:textId="77777777" w:rsidR="00603953" w:rsidRPr="00603953" w:rsidRDefault="00603953" w:rsidP="00603953">
      <w:pPr>
        <w:pStyle w:val="Odsekzoznamu"/>
        <w:spacing w:after="160"/>
        <w:ind w:left="4253"/>
        <w:jc w:val="both"/>
        <w:rPr>
          <w:rFonts w:ascii="Times New Roman" w:hAnsi="Times New Roman"/>
          <w:sz w:val="24"/>
          <w:szCs w:val="24"/>
        </w:rPr>
      </w:pPr>
    </w:p>
    <w:p w14:paraId="0FD34FF8" w14:textId="77777777" w:rsidR="00603953" w:rsidRPr="00603953" w:rsidRDefault="00603953" w:rsidP="00603953">
      <w:pPr>
        <w:pStyle w:val="Odsekzoznamu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V čl. I bode 110 [§ 103 ods. 13] sa slová „čl. 4 až 10 a čl. 12 vykonávacieho nariadenia Komisie (EÚ) 2017/2177 zo 22. novembra 2017 o prístupe k servisným zariadeniam a službám týkajúcim sa železničnej dopravy (Ú. v. EÚ L 307, 23. 11. 2017)“ nahrádzajú slovami „osobitného predpisu</w:t>
      </w:r>
      <w:r w:rsidRPr="00603953">
        <w:rPr>
          <w:rFonts w:ascii="Times New Roman" w:hAnsi="Times New Roman"/>
          <w:sz w:val="24"/>
          <w:szCs w:val="24"/>
          <w:vertAlign w:val="superscript"/>
        </w:rPr>
        <w:t>36aa)</w:t>
      </w:r>
      <w:r w:rsidRPr="00603953">
        <w:rPr>
          <w:rFonts w:ascii="Times New Roman" w:hAnsi="Times New Roman"/>
          <w:sz w:val="24"/>
          <w:szCs w:val="24"/>
        </w:rPr>
        <w:t>“ a na konci sa pripája táto veta:</w:t>
      </w:r>
    </w:p>
    <w:p w14:paraId="38AF8A47" w14:textId="77777777" w:rsidR="00603953" w:rsidRPr="00603953" w:rsidRDefault="00603953" w:rsidP="00603953">
      <w:pPr>
        <w:pStyle w:val="Odsekzoznamu"/>
        <w:spacing w:after="16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„Poznámka pod čiarou k odkazu 36aa znie:</w:t>
      </w:r>
    </w:p>
    <w:p w14:paraId="41588D93" w14:textId="26A5F3B5" w:rsidR="00603953" w:rsidRDefault="00603953" w:rsidP="00603953">
      <w:pPr>
        <w:pStyle w:val="Odsekzoznamu"/>
        <w:spacing w:after="16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lastRenderedPageBreak/>
        <w:t>„</w:t>
      </w:r>
      <w:r w:rsidRPr="00603953">
        <w:rPr>
          <w:rFonts w:ascii="Times New Roman" w:hAnsi="Times New Roman"/>
          <w:sz w:val="24"/>
          <w:szCs w:val="24"/>
          <w:vertAlign w:val="superscript"/>
        </w:rPr>
        <w:t>36aa</w:t>
      </w:r>
      <w:r w:rsidRPr="00603953">
        <w:rPr>
          <w:rFonts w:ascii="Times New Roman" w:hAnsi="Times New Roman"/>
          <w:sz w:val="24"/>
          <w:szCs w:val="24"/>
        </w:rPr>
        <w:t>) Čl. 4 až 10 a čl. 12 vykonávacieho nariadenia Komisie (EÚ) 2017/2177 z 22. novembra 2017 o prístupe k servisným zariadeniam a službám týkajúcim sa železničnej dopravy (Ú. v. EÚ L 307, 23. 11. 2017).“.“.</w:t>
      </w:r>
    </w:p>
    <w:p w14:paraId="21C014AC" w14:textId="77777777" w:rsidR="008E310D" w:rsidRDefault="008E310D" w:rsidP="00603953">
      <w:pPr>
        <w:pStyle w:val="Odsekzoznamu"/>
        <w:spacing w:after="160"/>
        <w:ind w:left="4253"/>
        <w:jc w:val="both"/>
        <w:rPr>
          <w:rFonts w:ascii="Times New Roman" w:hAnsi="Times New Roman"/>
          <w:sz w:val="24"/>
          <w:szCs w:val="24"/>
        </w:rPr>
      </w:pPr>
    </w:p>
    <w:p w14:paraId="7D3C1AB0" w14:textId="10A84086" w:rsidR="00603953" w:rsidRPr="00603953" w:rsidRDefault="00603953" w:rsidP="00603953">
      <w:pPr>
        <w:pStyle w:val="Odsekzoznamu"/>
        <w:spacing w:after="160"/>
        <w:ind w:left="425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Legisla</w:t>
      </w:r>
      <w:r>
        <w:rPr>
          <w:rFonts w:ascii="Times New Roman" w:hAnsi="Times New Roman"/>
          <w:sz w:val="24"/>
          <w:szCs w:val="24"/>
        </w:rPr>
        <w:t xml:space="preserve">tívno-technická úprava v súlade </w:t>
      </w:r>
      <w:r w:rsidRPr="00603953">
        <w:rPr>
          <w:rFonts w:ascii="Times New Roman" w:hAnsi="Times New Roman"/>
          <w:sz w:val="24"/>
          <w:szCs w:val="24"/>
        </w:rPr>
        <w:t xml:space="preserve">so </w:t>
      </w:r>
      <w:r>
        <w:rPr>
          <w:rFonts w:ascii="Times New Roman" w:hAnsi="Times New Roman"/>
          <w:sz w:val="24"/>
          <w:szCs w:val="24"/>
        </w:rPr>
        <w:t> </w:t>
      </w:r>
      <w:r w:rsidRPr="00603953">
        <w:rPr>
          <w:rFonts w:ascii="Times New Roman" w:hAnsi="Times New Roman"/>
          <w:sz w:val="24"/>
          <w:szCs w:val="24"/>
        </w:rPr>
        <w:t>zaužívanou legislatívnou praxou, podľa ktorej sa priamo uplatniteľné právne záväzné akty neuvádzajú v texte právneho predpisu, ale použije sa odkaz na „osobitný predpis“ a v príslušnej poznámke pod čiarou sa uvedie konkrétne ustanovenie právne záväzného aktu a jeho citácia vrátane publikačného zdroja.</w:t>
      </w:r>
    </w:p>
    <w:p w14:paraId="694D68E5" w14:textId="77777777" w:rsidR="00603953" w:rsidRPr="00603953" w:rsidRDefault="00603953" w:rsidP="00603953">
      <w:pPr>
        <w:pStyle w:val="Odsekzoznamu"/>
        <w:spacing w:after="160"/>
        <w:ind w:left="4253"/>
        <w:jc w:val="both"/>
        <w:rPr>
          <w:rFonts w:ascii="Times New Roman" w:hAnsi="Times New Roman"/>
          <w:sz w:val="24"/>
          <w:szCs w:val="24"/>
        </w:rPr>
      </w:pPr>
    </w:p>
    <w:p w14:paraId="59BE1007" w14:textId="60E5C29B" w:rsidR="00603953" w:rsidRDefault="00603953" w:rsidP="00603953">
      <w:pPr>
        <w:pStyle w:val="Odsekzoznamu"/>
        <w:numPr>
          <w:ilvl w:val="0"/>
          <w:numId w:val="1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V čl. I bode 121 v poznámke pod čiarou k odkazu 37 sa za slová „(COTIF) vyhláška“ vkladajú slová „ministra zahraničných vecí“ a slová „v platnom znení“ sa nahrádzajú slovami „v znení neskorších zmien a doplnení“ trikrát.</w:t>
      </w:r>
    </w:p>
    <w:p w14:paraId="1D4F8DFB" w14:textId="77777777" w:rsidR="008E310D" w:rsidRDefault="008E310D" w:rsidP="00603953">
      <w:pPr>
        <w:pStyle w:val="Odsekzoznamu"/>
        <w:spacing w:after="160"/>
        <w:ind w:left="4253"/>
        <w:jc w:val="both"/>
        <w:rPr>
          <w:rFonts w:ascii="Times New Roman" w:hAnsi="Times New Roman"/>
          <w:sz w:val="24"/>
          <w:szCs w:val="24"/>
        </w:rPr>
      </w:pPr>
    </w:p>
    <w:p w14:paraId="6B79B987" w14:textId="450CF63E" w:rsidR="00603953" w:rsidRPr="00603953" w:rsidRDefault="00603953" w:rsidP="00603953">
      <w:pPr>
        <w:pStyle w:val="Odsekzoznamu"/>
        <w:spacing w:after="160"/>
        <w:ind w:left="425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Legislatívno-technická úprava opravujúca zaužívaným spôsobom citáciu medzinárodnej zmluvy a publikačný zdroj v poznámke pod čiarou.</w:t>
      </w:r>
    </w:p>
    <w:p w14:paraId="37CF59D8" w14:textId="77777777" w:rsidR="00603953" w:rsidRPr="00603953" w:rsidRDefault="00603953" w:rsidP="00603953">
      <w:pPr>
        <w:pStyle w:val="Odsekzoznamu"/>
        <w:spacing w:after="16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28B6793B" w14:textId="77777777" w:rsidR="00603953" w:rsidRPr="00603953" w:rsidRDefault="00603953" w:rsidP="00603953">
      <w:pPr>
        <w:pStyle w:val="Odsekzoznamu"/>
        <w:numPr>
          <w:ilvl w:val="0"/>
          <w:numId w:val="19"/>
        </w:numPr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V čl. II sa body 26 a 27 spoja do jedného bodu 26, ktorý znie:</w:t>
      </w:r>
    </w:p>
    <w:p w14:paraId="7B558407" w14:textId="77777777" w:rsidR="00603953" w:rsidRPr="00603953" w:rsidRDefault="00603953" w:rsidP="00603953">
      <w:pPr>
        <w:pStyle w:val="Odsekzoznamu"/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„26. V prílohe Sadzobníku správnych poplatkov časti VI. DOPRAVA položka 86 znie:</w:t>
      </w:r>
    </w:p>
    <w:p w14:paraId="1AB6F835" w14:textId="77777777" w:rsidR="00603953" w:rsidRPr="00603953" w:rsidRDefault="00603953" w:rsidP="00603953">
      <w:pPr>
        <w:pStyle w:val="Odsekzoznamu"/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 xml:space="preserve">„Položka 86. </w:t>
      </w:r>
    </w:p>
    <w:p w14:paraId="785CBFE0" w14:textId="77777777" w:rsidR="00603953" w:rsidRPr="00603953" w:rsidRDefault="00603953" w:rsidP="00603953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 xml:space="preserve">Vydanie súhlasu dráhovým správnym úradom </w:t>
      </w:r>
    </w:p>
    <w:p w14:paraId="1939DE2D" w14:textId="77777777" w:rsidR="00603953" w:rsidRPr="00603953" w:rsidRDefault="00603953" w:rsidP="0060395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03953">
        <w:t xml:space="preserve"> 1. zo zákazu stavieb a činností v ochrannom pásme dráhy </w:t>
      </w:r>
    </w:p>
    <w:p w14:paraId="5C0D2A1B" w14:textId="77777777" w:rsidR="00603953" w:rsidRPr="00603953" w:rsidRDefault="00603953" w:rsidP="0060395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03953">
        <w:t xml:space="preserve">    1.1. fyzickej osobe                             </w:t>
      </w:r>
      <w:r w:rsidRPr="00603953">
        <w:tab/>
      </w:r>
      <w:r w:rsidRPr="00603953">
        <w:tab/>
      </w:r>
      <w:r w:rsidRPr="00603953">
        <w:tab/>
      </w:r>
      <w:r w:rsidRPr="00603953">
        <w:tab/>
      </w:r>
      <w:r w:rsidRPr="00603953">
        <w:tab/>
      </w:r>
      <w:r w:rsidRPr="00603953">
        <w:tab/>
        <w:t xml:space="preserve"> 25 eur</w:t>
      </w:r>
    </w:p>
    <w:p w14:paraId="00152BC6" w14:textId="77777777" w:rsidR="00603953" w:rsidRPr="00603953" w:rsidRDefault="00603953" w:rsidP="0060395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03953">
        <w:t xml:space="preserve">    1.2. právnickej osobe                           </w:t>
      </w:r>
      <w:r w:rsidRPr="00603953">
        <w:tab/>
      </w:r>
      <w:r w:rsidRPr="00603953">
        <w:tab/>
      </w:r>
      <w:r w:rsidRPr="00603953">
        <w:tab/>
      </w:r>
      <w:r w:rsidRPr="00603953">
        <w:tab/>
      </w:r>
      <w:r w:rsidRPr="00603953">
        <w:tab/>
      </w:r>
      <w:r w:rsidRPr="00603953">
        <w:tab/>
        <w:t xml:space="preserve"> 50 eur </w:t>
      </w:r>
    </w:p>
    <w:p w14:paraId="473CF5DD" w14:textId="77777777" w:rsidR="00603953" w:rsidRPr="00603953" w:rsidRDefault="00603953" w:rsidP="0060395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03953">
        <w:t xml:space="preserve"> 2. na  umiestnenie cudzích  zariadení a  na skladovanie</w:t>
      </w:r>
    </w:p>
    <w:p w14:paraId="08B0FC34" w14:textId="77777777" w:rsidR="00603953" w:rsidRPr="00603953" w:rsidRDefault="00603953" w:rsidP="0060395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03953">
        <w:t xml:space="preserve">    nebezpečných látok v ochrannom pásme dráhy               </w:t>
      </w:r>
      <w:r w:rsidRPr="00603953">
        <w:tab/>
      </w:r>
      <w:r w:rsidRPr="00603953">
        <w:tab/>
      </w:r>
      <w:r w:rsidRPr="00603953">
        <w:tab/>
      </w:r>
      <w:r w:rsidRPr="00603953">
        <w:tab/>
        <w:t xml:space="preserve"> 50 eur </w:t>
      </w:r>
    </w:p>
    <w:p w14:paraId="08C7FAA3" w14:textId="77777777" w:rsidR="00603953" w:rsidRPr="00603953" w:rsidRDefault="00603953" w:rsidP="0060395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03953">
        <w:t xml:space="preserve"> 3. na úrovňové križovanie  železničnej dráhy s pozemnou</w:t>
      </w:r>
    </w:p>
    <w:p w14:paraId="7AE6E4FA" w14:textId="77777777" w:rsidR="00603953" w:rsidRPr="00603953" w:rsidRDefault="00603953" w:rsidP="0060395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03953">
        <w:t xml:space="preserve">    komunikáciou                                    </w:t>
      </w:r>
      <w:r w:rsidRPr="00603953">
        <w:tab/>
      </w:r>
      <w:r w:rsidRPr="00603953">
        <w:tab/>
      </w:r>
      <w:r w:rsidRPr="00603953">
        <w:tab/>
      </w:r>
      <w:r w:rsidRPr="00603953">
        <w:tab/>
      </w:r>
      <w:r w:rsidRPr="00603953">
        <w:tab/>
      </w:r>
      <w:r w:rsidRPr="00603953">
        <w:tab/>
        <w:t xml:space="preserve">  100 eur </w:t>
      </w:r>
    </w:p>
    <w:p w14:paraId="06EB39A5" w14:textId="77777777" w:rsidR="00603953" w:rsidRPr="00603953" w:rsidRDefault="00603953" w:rsidP="00603953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090F14EF" w14:textId="13A7696D" w:rsidR="00603953" w:rsidRDefault="00603953" w:rsidP="00603953">
      <w:pPr>
        <w:pStyle w:val="Odsekzoznamu"/>
        <w:autoSpaceDE w:val="0"/>
        <w:adjustRightInd w:val="0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 xml:space="preserve">b) Vydanie výnimky zo </w:t>
      </w:r>
      <w:proofErr w:type="spellStart"/>
      <w:r w:rsidRPr="00603953">
        <w:rPr>
          <w:rFonts w:ascii="Times New Roman" w:hAnsi="Times New Roman"/>
          <w:sz w:val="24"/>
          <w:szCs w:val="24"/>
        </w:rPr>
        <w:t>stavebno</w:t>
      </w:r>
      <w:proofErr w:type="spellEnd"/>
      <w:r w:rsidRPr="00603953">
        <w:rPr>
          <w:rFonts w:ascii="Times New Roman" w:hAnsi="Times New Roman"/>
          <w:sz w:val="24"/>
          <w:szCs w:val="24"/>
        </w:rPr>
        <w:t>–technických požiadaviek na projektovanie, výstavbu a prevádzku dráhy                                                                                                       100 eur.</w:t>
      </w:r>
    </w:p>
    <w:p w14:paraId="22A2CBD3" w14:textId="77777777" w:rsidR="00603953" w:rsidRPr="00603953" w:rsidRDefault="00603953" w:rsidP="0060395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A721D91" w14:textId="77777777" w:rsidR="00603953" w:rsidRPr="00603953" w:rsidRDefault="00603953" w:rsidP="00603953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603953">
        <w:t>Splnomocnenie</w:t>
      </w:r>
    </w:p>
    <w:p w14:paraId="66E51B31" w14:textId="77777777" w:rsidR="00603953" w:rsidRPr="00603953" w:rsidRDefault="00603953" w:rsidP="0060395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03953">
        <w:t xml:space="preserve">    Dráhový správny  úrad môže v  odôvodnených prípadoch poplatok znížiť alebo ho odpustiť.“.“.</w:t>
      </w:r>
    </w:p>
    <w:p w14:paraId="7E5106A1" w14:textId="77777777" w:rsidR="00603953" w:rsidRPr="00603953" w:rsidRDefault="00603953" w:rsidP="00603953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05785AE8" w14:textId="77777777" w:rsidR="00603953" w:rsidRPr="00603953" w:rsidRDefault="00603953" w:rsidP="0060395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03953">
        <w:t>Nasledujúce body sa prečíslujú.</w:t>
      </w:r>
    </w:p>
    <w:p w14:paraId="7544390A" w14:textId="7460892C" w:rsidR="00603953" w:rsidRPr="00603953" w:rsidRDefault="00603953" w:rsidP="00603953">
      <w:pPr>
        <w:widowControl w:val="0"/>
        <w:autoSpaceDE w:val="0"/>
        <w:autoSpaceDN w:val="0"/>
        <w:adjustRightInd w:val="0"/>
        <w:ind w:left="4247"/>
        <w:jc w:val="both"/>
      </w:pPr>
      <w:proofErr w:type="spellStart"/>
      <w:r w:rsidRPr="00603953">
        <w:t>Legislatívno</w:t>
      </w:r>
      <w:proofErr w:type="spellEnd"/>
      <w:r w:rsidRPr="00603953">
        <w:t>–technická oprava nesprávne upravenej položky.</w:t>
      </w:r>
    </w:p>
    <w:p w14:paraId="554D2EC4" w14:textId="77777777" w:rsidR="00603953" w:rsidRPr="00603953" w:rsidRDefault="00603953" w:rsidP="00603953">
      <w:pPr>
        <w:pStyle w:val="Odsekzoznamu"/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0D07F20B" w14:textId="77777777" w:rsidR="00603953" w:rsidRPr="00603953" w:rsidRDefault="00603953" w:rsidP="00603953">
      <w:pPr>
        <w:pStyle w:val="Odsekzoznamu"/>
        <w:numPr>
          <w:ilvl w:val="0"/>
          <w:numId w:val="19"/>
        </w:numPr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 xml:space="preserve">V čl. IV v bode 10 v § 13 ods. 8 sa za slová „došlo k zmene náležitostí licencie,“ vkladajú slová „ktoré vyžadujú zmenu licencie,“.  </w:t>
      </w:r>
    </w:p>
    <w:p w14:paraId="04DD4580" w14:textId="1BAA9531" w:rsidR="00603953" w:rsidRDefault="00603953" w:rsidP="00603953">
      <w:pPr>
        <w:spacing w:after="200"/>
        <w:ind w:left="4247"/>
        <w:jc w:val="both"/>
      </w:pPr>
      <w:r w:rsidRPr="00603953">
        <w:t>Zosúladenie so sankčným ustanovením v čl. IV v bode 40 v § 43 ods. 6 písm. c).</w:t>
      </w:r>
    </w:p>
    <w:p w14:paraId="7A2A34F7" w14:textId="77777777" w:rsidR="008E310D" w:rsidRPr="00603953" w:rsidRDefault="008E310D" w:rsidP="00603953">
      <w:pPr>
        <w:spacing w:after="200"/>
        <w:ind w:left="4247"/>
        <w:jc w:val="both"/>
      </w:pPr>
    </w:p>
    <w:p w14:paraId="37BFE723" w14:textId="77777777" w:rsidR="00603953" w:rsidRPr="00603953" w:rsidRDefault="00603953" w:rsidP="00603953">
      <w:pPr>
        <w:pStyle w:val="Odsekzoznamu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V čl. IV bode 13 [§ 23 ods. 2] a bode 14 [§ 23 ods. 3 písm. a) a b)] sa slová „osobitného predpisu“ nahrádzajú slovami „medzinárodnej zmluvy, ktorou je Slovenská republika viazaná,“.</w:t>
      </w:r>
    </w:p>
    <w:p w14:paraId="581306ED" w14:textId="77777777" w:rsidR="00603953" w:rsidRPr="00603953" w:rsidRDefault="00603953" w:rsidP="00603953">
      <w:pPr>
        <w:pStyle w:val="Odsekzoznamu"/>
        <w:ind w:left="425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Legislatívno-technická úprava podľa zaužívanej legislatívnej praxe pri odkazovaní na medzinárodné zmluvy v texte právneho predpisu.</w:t>
      </w:r>
    </w:p>
    <w:p w14:paraId="6CFD8A70" w14:textId="77777777" w:rsidR="00603953" w:rsidRPr="00603953" w:rsidRDefault="00603953" w:rsidP="00603953">
      <w:pPr>
        <w:pStyle w:val="Odsekzoznamu"/>
        <w:spacing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55B4CA72" w14:textId="77777777" w:rsidR="00603953" w:rsidRPr="00603953" w:rsidRDefault="00603953" w:rsidP="00603953">
      <w:pPr>
        <w:pStyle w:val="Odsekzoznamu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V čl. IV bode 13 [§ 23 ods. 2] poznámka pod čiarou k odkazu 19 znie:</w:t>
      </w:r>
    </w:p>
    <w:p w14:paraId="13C756A7" w14:textId="2B566DFA" w:rsidR="00603953" w:rsidRDefault="00603953" w:rsidP="00603953">
      <w:pPr>
        <w:pStyle w:val="Odsekzoznamu"/>
        <w:widowControl w:val="0"/>
        <w:autoSpaceDE w:val="0"/>
        <w:autoSpaceDN w:val="0"/>
        <w:adjustRightInd w:val="0"/>
        <w:spacing w:line="360" w:lineRule="auto"/>
        <w:ind w:left="927"/>
        <w:jc w:val="both"/>
        <w:rPr>
          <w:rFonts w:ascii="Times New Roman" w:eastAsiaTheme="minorHAnsi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„</w:t>
      </w:r>
      <w:r w:rsidRPr="00603953">
        <w:rPr>
          <w:rFonts w:ascii="Times New Roman" w:hAnsi="Times New Roman"/>
          <w:sz w:val="24"/>
          <w:szCs w:val="24"/>
          <w:vertAlign w:val="superscript"/>
        </w:rPr>
        <w:t>19</w:t>
      </w:r>
      <w:r w:rsidRPr="00603953">
        <w:rPr>
          <w:rFonts w:ascii="Times New Roman" w:hAnsi="Times New Roman"/>
          <w:sz w:val="24"/>
          <w:szCs w:val="24"/>
        </w:rPr>
        <w:t xml:space="preserve">) </w:t>
      </w:r>
      <w:r w:rsidRPr="006039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Poriadok pre medzinárodnú železničnú prepravu nebezpečného tovaru (RID), ktorý je Dodatkom C k Dohovoru o medzinárodnej železničnej preprave (COTIF) (vyhláška ministra zahraničných vecí č. 8/1985 Zb.) </w:t>
      </w:r>
      <w:r w:rsidRPr="00603953">
        <w:rPr>
          <w:rFonts w:ascii="Times New Roman" w:hAnsi="Times New Roman"/>
          <w:sz w:val="24"/>
          <w:szCs w:val="24"/>
        </w:rPr>
        <w:t>v znení neskorších zmien a doplnení</w:t>
      </w:r>
      <w:r w:rsidRPr="00603953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Pr="00603953">
        <w:rPr>
          <w:rFonts w:ascii="Times New Roman" w:eastAsiaTheme="minorHAnsi" w:hAnsi="Times New Roman"/>
          <w:sz w:val="24"/>
          <w:szCs w:val="24"/>
        </w:rPr>
        <w:t xml:space="preserve"> </w:t>
      </w:r>
      <w:r w:rsidRPr="00603953">
        <w:rPr>
          <w:rFonts w:ascii="Times New Roman" w:hAnsi="Times New Roman"/>
          <w:bCs/>
          <w:sz w:val="24"/>
          <w:szCs w:val="24"/>
          <w:shd w:val="clear" w:color="auto" w:fill="FFFFFF"/>
        </w:rPr>
        <w:t>Príloha 2 Dohody o medzinárodnej železničnej preprave tovaru (SMGS) (oznámenie Ministerstva zahraničných vecí a európskych záležitostí Slovenskej republiky č. </w:t>
      </w:r>
      <w:hyperlink r:id="rId5" w:tooltip="Odkaz na predpis alebo ustanovenie" w:history="1">
        <w:r w:rsidRPr="00603953">
          <w:rPr>
            <w:rFonts w:ascii="Times New Roman" w:hAnsi="Times New Roman"/>
            <w:bCs/>
            <w:sz w:val="24"/>
            <w:szCs w:val="24"/>
          </w:rPr>
          <w:t>1/2015 Z. z.</w:t>
        </w:r>
      </w:hyperlink>
      <w:r w:rsidRPr="00603953">
        <w:rPr>
          <w:rFonts w:ascii="Times New Roman" w:hAnsi="Times New Roman"/>
          <w:bCs/>
          <w:sz w:val="24"/>
          <w:szCs w:val="24"/>
          <w:shd w:val="clear" w:color="auto" w:fill="FFFFFF"/>
        </w:rPr>
        <w:t>) v znení</w:t>
      </w:r>
      <w:r w:rsidRPr="00603953">
        <w:rPr>
          <w:rFonts w:ascii="Times New Roman" w:hAnsi="Times New Roman"/>
          <w:sz w:val="24"/>
          <w:szCs w:val="24"/>
        </w:rPr>
        <w:t xml:space="preserve"> neskorších zmien a doplnení</w:t>
      </w:r>
      <w:r w:rsidRPr="00603953">
        <w:rPr>
          <w:rFonts w:ascii="Times New Roman" w:eastAsiaTheme="minorHAnsi" w:hAnsi="Times New Roman"/>
          <w:sz w:val="24"/>
          <w:szCs w:val="24"/>
        </w:rPr>
        <w:t>.“.</w:t>
      </w:r>
      <w:r w:rsidR="008E310D">
        <w:rPr>
          <w:rFonts w:ascii="Times New Roman" w:eastAsiaTheme="minorHAnsi" w:hAnsi="Times New Roman"/>
          <w:sz w:val="24"/>
          <w:szCs w:val="24"/>
        </w:rPr>
        <w:t>´</w:t>
      </w:r>
    </w:p>
    <w:p w14:paraId="2DC5E338" w14:textId="77777777" w:rsidR="008E310D" w:rsidRPr="00603953" w:rsidRDefault="008E310D" w:rsidP="00603953">
      <w:pPr>
        <w:pStyle w:val="Odsekzoznamu"/>
        <w:widowControl w:val="0"/>
        <w:autoSpaceDE w:val="0"/>
        <w:autoSpaceDN w:val="0"/>
        <w:adjustRightInd w:val="0"/>
        <w:spacing w:line="360" w:lineRule="auto"/>
        <w:ind w:left="927"/>
        <w:jc w:val="both"/>
        <w:rPr>
          <w:rFonts w:ascii="Times New Roman" w:eastAsiaTheme="minorHAnsi" w:hAnsi="Times New Roman"/>
          <w:sz w:val="24"/>
          <w:szCs w:val="24"/>
        </w:rPr>
      </w:pPr>
    </w:p>
    <w:p w14:paraId="6153F2F9" w14:textId="77777777" w:rsidR="00603953" w:rsidRPr="00603953" w:rsidRDefault="00603953" w:rsidP="00603953">
      <w:pPr>
        <w:pStyle w:val="Odsekzoznamu"/>
        <w:ind w:left="4253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03953">
        <w:rPr>
          <w:rFonts w:ascii="Times New Roman" w:hAnsi="Times New Roman"/>
          <w:sz w:val="24"/>
          <w:szCs w:val="24"/>
        </w:rPr>
        <w:t>Legislatívno-technická úprava opravujúca zaužívaným spôsobom citáciu medzinárodnej zmluvy a neprávny publikačný zdroj v poznámke pod čiarou.</w:t>
      </w:r>
    </w:p>
    <w:p w14:paraId="6C9D1E09" w14:textId="77777777" w:rsidR="00603953" w:rsidRPr="00603953" w:rsidRDefault="00603953" w:rsidP="00603953">
      <w:pPr>
        <w:pStyle w:val="Odsekzoznamu"/>
        <w:spacing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62962878" w14:textId="1006876A" w:rsidR="00603953" w:rsidRDefault="00603953" w:rsidP="00603953">
      <w:pPr>
        <w:pStyle w:val="Odsekzoznamu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lastRenderedPageBreak/>
        <w:t xml:space="preserve">V čl. IV bode 14 [§ 23 ods. 3 písm. c)], bode 16 [§ </w:t>
      </w:r>
      <w:r>
        <w:rPr>
          <w:rFonts w:ascii="Times New Roman" w:hAnsi="Times New Roman"/>
          <w:sz w:val="24"/>
          <w:szCs w:val="24"/>
        </w:rPr>
        <w:t xml:space="preserve">23 ods. 4 písm. e)] a v bode 19 </w:t>
      </w:r>
      <w:r w:rsidRPr="00603953">
        <w:rPr>
          <w:rFonts w:ascii="Times New Roman" w:hAnsi="Times New Roman"/>
          <w:sz w:val="24"/>
          <w:szCs w:val="24"/>
        </w:rPr>
        <w:t xml:space="preserve">[§ </w:t>
      </w:r>
      <w:r>
        <w:rPr>
          <w:rFonts w:ascii="Times New Roman" w:hAnsi="Times New Roman"/>
          <w:sz w:val="24"/>
          <w:szCs w:val="24"/>
        </w:rPr>
        <w:t> </w:t>
      </w:r>
      <w:r w:rsidRPr="00603953">
        <w:rPr>
          <w:rFonts w:ascii="Times New Roman" w:hAnsi="Times New Roman"/>
          <w:sz w:val="24"/>
          <w:szCs w:val="24"/>
        </w:rPr>
        <w:t>23 ods. 5 písm. c)] sa slová „osobitného predpisu“ nahrádzajú slovami „medzinárodnej zmluvy, ktorou je Slovenská republika viazaná“.</w:t>
      </w:r>
    </w:p>
    <w:p w14:paraId="41338DD1" w14:textId="77777777" w:rsidR="008E310D" w:rsidRDefault="008E310D" w:rsidP="00603953">
      <w:pPr>
        <w:pStyle w:val="Odsekzoznamu"/>
        <w:ind w:left="4253"/>
        <w:jc w:val="both"/>
        <w:rPr>
          <w:rFonts w:ascii="Times New Roman" w:hAnsi="Times New Roman"/>
          <w:sz w:val="24"/>
          <w:szCs w:val="24"/>
        </w:rPr>
      </w:pPr>
    </w:p>
    <w:p w14:paraId="359B5E55" w14:textId="546EFED8" w:rsidR="00603953" w:rsidRPr="00603953" w:rsidRDefault="00603953" w:rsidP="00603953">
      <w:pPr>
        <w:pStyle w:val="Odsekzoznamu"/>
        <w:ind w:left="425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Legislatívno-technická úprava podľa zaužívanej leg</w:t>
      </w:r>
      <w:r>
        <w:rPr>
          <w:rFonts w:ascii="Times New Roman" w:hAnsi="Times New Roman"/>
          <w:sz w:val="24"/>
          <w:szCs w:val="24"/>
        </w:rPr>
        <w:t xml:space="preserve">islatívnej praxe pri odkazovaní </w:t>
      </w:r>
      <w:r w:rsidRPr="00603953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 </w:t>
      </w:r>
      <w:r w:rsidRPr="00603953">
        <w:rPr>
          <w:rFonts w:ascii="Times New Roman" w:hAnsi="Times New Roman"/>
          <w:sz w:val="24"/>
          <w:szCs w:val="24"/>
        </w:rPr>
        <w:t>medzinárodné zmluvy v texte právneho predpisu.</w:t>
      </w:r>
    </w:p>
    <w:p w14:paraId="247EBB72" w14:textId="77777777" w:rsidR="00603953" w:rsidRPr="00603953" w:rsidRDefault="00603953" w:rsidP="00603953">
      <w:pPr>
        <w:pStyle w:val="Odsekzoznamu"/>
        <w:spacing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2CE9D2B7" w14:textId="77777777" w:rsidR="00603953" w:rsidRPr="00603953" w:rsidRDefault="00603953" w:rsidP="00603953">
      <w:pPr>
        <w:pStyle w:val="Odsekzoznamu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V čl. IV bode 14 v poznámke pod čiarou k odkazu 19a sa za slovo „vyhláška“ vkladajú slová „ministra zahraničných vecí“ a slová „v platnom znení“ sa nahrádzajú slovami „v znení neskorších zmien a doplnení“, v poznámke pod čiarou k odkazu 19b sa slová „v platnom znení“ sa nahrádzajú slovami „v znení neskorších zmien a doplnení“ a v poznámke pod čiarou k odkazu 19c sa slová „č. 181/2002 Z. z.) v platnom znení“ nahrádzajú slovami „č. </w:t>
      </w:r>
      <w:hyperlink r:id="rId6" w:tooltip="Odkaz na predpis alebo ustanovenie" w:history="1">
        <w:r w:rsidRPr="00603953">
          <w:rPr>
            <w:rFonts w:ascii="Times New Roman" w:hAnsi="Times New Roman"/>
            <w:sz w:val="24"/>
            <w:szCs w:val="24"/>
          </w:rPr>
          <w:t>1/2015 Z. z.</w:t>
        </w:r>
      </w:hyperlink>
      <w:r w:rsidRPr="00603953">
        <w:rPr>
          <w:rFonts w:ascii="Times New Roman" w:hAnsi="Times New Roman"/>
          <w:sz w:val="24"/>
          <w:szCs w:val="24"/>
        </w:rPr>
        <w:t>) v znení neskorších zmien a doplnení“.</w:t>
      </w:r>
    </w:p>
    <w:p w14:paraId="21458934" w14:textId="77777777" w:rsidR="00603953" w:rsidRPr="00603953" w:rsidRDefault="00603953" w:rsidP="00603953">
      <w:pPr>
        <w:pStyle w:val="Odsekzoznamu"/>
        <w:ind w:left="425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Legislatívno-technická úprava opravujúca zaužívaným spôsobom citáciu medzinárodnej zmluvy a nesprávny publikačný zdroj v poznámke pod čiarou.</w:t>
      </w:r>
    </w:p>
    <w:p w14:paraId="03AD57C0" w14:textId="77777777" w:rsidR="00603953" w:rsidRPr="00603953" w:rsidRDefault="00603953" w:rsidP="00603953">
      <w:pPr>
        <w:pStyle w:val="Odsekzoznamu"/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2C0C1BA5" w14:textId="77777777" w:rsidR="00603953" w:rsidRPr="00603953" w:rsidRDefault="00603953" w:rsidP="00603953">
      <w:pPr>
        <w:pStyle w:val="Odsekzoznamu"/>
        <w:numPr>
          <w:ilvl w:val="0"/>
          <w:numId w:val="19"/>
        </w:numPr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V čl. IV bod 18 znie:</w:t>
      </w:r>
    </w:p>
    <w:p w14:paraId="678D59F0" w14:textId="77777777" w:rsidR="00603953" w:rsidRPr="00603953" w:rsidRDefault="00603953" w:rsidP="00603953">
      <w:pPr>
        <w:pStyle w:val="Odsekzoznamu"/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„18. V § 23 ods. 5 písm. b) sa slová „cisternové vozne vyrobené pred 1. januárom 1997, ktoré neboli v súlade s technickými požiadavkami platnými v deň ich výroby, alebo nie sú náležite udržiavané,“ nahrádzajú slovami „cisternové vozne, ktoré nie sú v súlade s technickými požiadavkami podľa medzinárodnej zmluvy, ktorou je Slovenská republika viazaná,</w:t>
      </w:r>
      <w:r w:rsidRPr="00603953">
        <w:rPr>
          <w:rFonts w:ascii="Times New Roman" w:hAnsi="Times New Roman"/>
          <w:sz w:val="24"/>
          <w:szCs w:val="24"/>
          <w:vertAlign w:val="superscript"/>
        </w:rPr>
        <w:t>19</w:t>
      </w:r>
      <w:r w:rsidRPr="00603953">
        <w:rPr>
          <w:rFonts w:ascii="Times New Roman" w:hAnsi="Times New Roman"/>
          <w:sz w:val="24"/>
          <w:szCs w:val="24"/>
        </w:rPr>
        <w:t xml:space="preserve">)“.“. </w:t>
      </w:r>
    </w:p>
    <w:p w14:paraId="34C03397" w14:textId="7633901E" w:rsidR="00603953" w:rsidRPr="00603953" w:rsidRDefault="00603953" w:rsidP="00603953">
      <w:pPr>
        <w:pStyle w:val="Odsekzoznamu"/>
        <w:ind w:left="424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3953">
        <w:rPr>
          <w:rFonts w:ascii="Times New Roman" w:hAnsi="Times New Roman"/>
          <w:sz w:val="24"/>
          <w:szCs w:val="24"/>
        </w:rPr>
        <w:t>Legislatívno</w:t>
      </w:r>
      <w:proofErr w:type="spellEnd"/>
      <w:r w:rsidRPr="00603953">
        <w:rPr>
          <w:rFonts w:ascii="Times New Roman" w:hAnsi="Times New Roman"/>
          <w:sz w:val="24"/>
          <w:szCs w:val="24"/>
        </w:rPr>
        <w:t>–technická oprava nesprávnej dikcie ustanovenia.</w:t>
      </w:r>
    </w:p>
    <w:p w14:paraId="4C87F4CE" w14:textId="77777777" w:rsidR="00603953" w:rsidRPr="00603953" w:rsidRDefault="00603953" w:rsidP="00603953">
      <w:pPr>
        <w:pStyle w:val="Odsekzoznamu"/>
        <w:ind w:left="4247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 xml:space="preserve"> </w:t>
      </w:r>
    </w:p>
    <w:p w14:paraId="16C77195" w14:textId="6D7C0F36" w:rsidR="00603953" w:rsidRDefault="00603953" w:rsidP="00603953">
      <w:pPr>
        <w:pStyle w:val="Odsekzoznamu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V čl. IV bode 21 [§ 23 ods. 6] sa slová „osobitného predpisu“ nahrádzajú slovami „medzinárodnej zmluvy, ktorou je Slovenská republika viazaná,“.</w:t>
      </w:r>
    </w:p>
    <w:p w14:paraId="4B607E28" w14:textId="77777777" w:rsidR="008E310D" w:rsidRPr="00603953" w:rsidRDefault="008E310D" w:rsidP="008E310D">
      <w:pPr>
        <w:pStyle w:val="Odsekzoznamu"/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7C5D266F" w14:textId="3823333D" w:rsidR="00603953" w:rsidRDefault="00603953" w:rsidP="00603953">
      <w:pPr>
        <w:pStyle w:val="Odsekzoznamu"/>
        <w:ind w:left="425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Legislatívno-technická úprava podľa zaužívanej leg</w:t>
      </w:r>
      <w:r w:rsidR="00883984">
        <w:rPr>
          <w:rFonts w:ascii="Times New Roman" w:hAnsi="Times New Roman"/>
          <w:sz w:val="24"/>
          <w:szCs w:val="24"/>
        </w:rPr>
        <w:t xml:space="preserve">islatívnej praxe pri odkazovaní </w:t>
      </w:r>
      <w:r w:rsidRPr="00603953">
        <w:rPr>
          <w:rFonts w:ascii="Times New Roman" w:hAnsi="Times New Roman"/>
          <w:sz w:val="24"/>
          <w:szCs w:val="24"/>
        </w:rPr>
        <w:t xml:space="preserve">na </w:t>
      </w:r>
      <w:r w:rsidR="00883984">
        <w:rPr>
          <w:rFonts w:ascii="Times New Roman" w:hAnsi="Times New Roman"/>
          <w:sz w:val="24"/>
          <w:szCs w:val="24"/>
        </w:rPr>
        <w:t> </w:t>
      </w:r>
      <w:r w:rsidRPr="00603953">
        <w:rPr>
          <w:rFonts w:ascii="Times New Roman" w:hAnsi="Times New Roman"/>
          <w:sz w:val="24"/>
          <w:szCs w:val="24"/>
        </w:rPr>
        <w:t>medzinárodné zmluvy v texte právneho predpisu.</w:t>
      </w:r>
    </w:p>
    <w:p w14:paraId="39718500" w14:textId="77777777" w:rsidR="00883984" w:rsidRPr="00603953" w:rsidRDefault="00883984" w:rsidP="00603953">
      <w:pPr>
        <w:pStyle w:val="Odsekzoznamu"/>
        <w:ind w:left="4253"/>
        <w:jc w:val="both"/>
        <w:rPr>
          <w:rFonts w:ascii="Times New Roman" w:hAnsi="Times New Roman"/>
          <w:sz w:val="24"/>
          <w:szCs w:val="24"/>
        </w:rPr>
      </w:pPr>
    </w:p>
    <w:p w14:paraId="1C987134" w14:textId="77777777" w:rsidR="00603953" w:rsidRPr="00603953" w:rsidRDefault="00603953" w:rsidP="00603953">
      <w:pPr>
        <w:pStyle w:val="Odsekzoznamu"/>
        <w:numPr>
          <w:ilvl w:val="0"/>
          <w:numId w:val="19"/>
        </w:numPr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V čl. IV bod 27 znie:</w:t>
      </w:r>
    </w:p>
    <w:p w14:paraId="1F3B9B8E" w14:textId="77777777" w:rsidR="00603953" w:rsidRPr="00603953" w:rsidRDefault="00603953" w:rsidP="00603953">
      <w:pPr>
        <w:spacing w:line="360" w:lineRule="auto"/>
        <w:ind w:left="993"/>
        <w:jc w:val="both"/>
      </w:pPr>
      <w:r w:rsidRPr="00603953">
        <w:t xml:space="preserve"> „27. V § 30 ods. 6 druhej vete sa slová „skúšajúci určení bezpečnostným orgánom“ nahrádzajú slovami „skúšajúci, ktorým bezpečnostný orgán vydal vyhlásenie o uznaní skúšajúceho rušňovodiča“.“.</w:t>
      </w:r>
    </w:p>
    <w:p w14:paraId="4CCB4AE3" w14:textId="5A56BB81" w:rsidR="00603953" w:rsidRPr="00603953" w:rsidRDefault="00603953" w:rsidP="00603953">
      <w:pPr>
        <w:pStyle w:val="Odsekzoznamu"/>
        <w:ind w:left="424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3953">
        <w:rPr>
          <w:rFonts w:ascii="Times New Roman" w:hAnsi="Times New Roman"/>
          <w:sz w:val="24"/>
          <w:szCs w:val="24"/>
        </w:rPr>
        <w:t>Legislatívno</w:t>
      </w:r>
      <w:proofErr w:type="spellEnd"/>
      <w:r w:rsidRPr="00603953">
        <w:rPr>
          <w:rFonts w:ascii="Times New Roman" w:hAnsi="Times New Roman"/>
          <w:sz w:val="24"/>
          <w:szCs w:val="24"/>
        </w:rPr>
        <w:t xml:space="preserve">–technická oprava nesprávnej dikcie ustanovenia. </w:t>
      </w:r>
    </w:p>
    <w:p w14:paraId="2E04B810" w14:textId="77777777" w:rsidR="00603953" w:rsidRPr="00603953" w:rsidRDefault="00603953" w:rsidP="00603953">
      <w:pPr>
        <w:pStyle w:val="Odsekzoznamu"/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0616103D" w14:textId="77777777" w:rsidR="00603953" w:rsidRPr="00603953" w:rsidRDefault="00603953" w:rsidP="00603953">
      <w:pPr>
        <w:pStyle w:val="Odsekzoznamu"/>
        <w:numPr>
          <w:ilvl w:val="0"/>
          <w:numId w:val="19"/>
        </w:numPr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V čl. IV bod 29 znie:</w:t>
      </w:r>
    </w:p>
    <w:p w14:paraId="1779A025" w14:textId="71D47399" w:rsidR="00603953" w:rsidRDefault="00603953" w:rsidP="00603953">
      <w:pPr>
        <w:spacing w:line="360" w:lineRule="auto"/>
        <w:ind w:left="1134"/>
        <w:jc w:val="both"/>
      </w:pPr>
      <w:r w:rsidRPr="00603953">
        <w:t>„29. V § 34 ods. 1 písm. a) sa slová „vydáva a aktualizuje preukazy“ nahrádzajú slovami „vydáva, odníma, aktualizuje a pozastavuje platnosť preukazov“.“.</w:t>
      </w:r>
    </w:p>
    <w:p w14:paraId="489E5BA7" w14:textId="77777777" w:rsidR="008E310D" w:rsidRDefault="008E310D" w:rsidP="00603953">
      <w:pPr>
        <w:pStyle w:val="Odsekzoznamu"/>
        <w:ind w:left="4247"/>
        <w:jc w:val="both"/>
        <w:rPr>
          <w:rFonts w:ascii="Times New Roman" w:hAnsi="Times New Roman"/>
          <w:sz w:val="24"/>
          <w:szCs w:val="24"/>
        </w:rPr>
      </w:pPr>
    </w:p>
    <w:p w14:paraId="300176D2" w14:textId="50AE451D" w:rsidR="00603953" w:rsidRPr="00603953" w:rsidRDefault="00603953" w:rsidP="00603953">
      <w:pPr>
        <w:pStyle w:val="Odsekzoznamu"/>
        <w:ind w:left="424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3953">
        <w:rPr>
          <w:rFonts w:ascii="Times New Roman" w:hAnsi="Times New Roman"/>
          <w:sz w:val="24"/>
          <w:szCs w:val="24"/>
        </w:rPr>
        <w:t>Legislatívno</w:t>
      </w:r>
      <w:proofErr w:type="spellEnd"/>
      <w:r w:rsidRPr="00603953">
        <w:rPr>
          <w:rFonts w:ascii="Times New Roman" w:hAnsi="Times New Roman"/>
          <w:sz w:val="24"/>
          <w:szCs w:val="24"/>
        </w:rPr>
        <w:t xml:space="preserve">–technická oprava nesprávnej dikcie ustanovenia. </w:t>
      </w:r>
    </w:p>
    <w:p w14:paraId="433825CA" w14:textId="77777777" w:rsidR="00603953" w:rsidRPr="00603953" w:rsidRDefault="00603953" w:rsidP="00603953">
      <w:pPr>
        <w:pStyle w:val="Odsekzoznamu"/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14:paraId="5C0E8581" w14:textId="736DD729" w:rsidR="00603953" w:rsidRDefault="00603953" w:rsidP="00911982">
      <w:pPr>
        <w:pStyle w:val="Odsekzoznamu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5284">
        <w:rPr>
          <w:rFonts w:ascii="Times New Roman" w:hAnsi="Times New Roman"/>
          <w:sz w:val="24"/>
          <w:szCs w:val="24"/>
        </w:rPr>
        <w:t>V čl. IV bode 32 [§ 37 písm. i)] sa slová „v osobitnom predpise“ nahrádzajú slovami „v medzinárodnej zmluve, ktorou je Slovenská republika viazaná“.</w:t>
      </w:r>
    </w:p>
    <w:p w14:paraId="737E744C" w14:textId="77777777" w:rsidR="004C5284" w:rsidRDefault="004C5284" w:rsidP="00603953">
      <w:pPr>
        <w:pStyle w:val="Odsekzoznamu"/>
        <w:ind w:left="4253"/>
        <w:jc w:val="both"/>
        <w:rPr>
          <w:rFonts w:ascii="Times New Roman" w:hAnsi="Times New Roman"/>
          <w:sz w:val="24"/>
          <w:szCs w:val="24"/>
        </w:rPr>
      </w:pPr>
    </w:p>
    <w:p w14:paraId="34249EE0" w14:textId="363346B0" w:rsidR="00603953" w:rsidRPr="00603953" w:rsidRDefault="00603953" w:rsidP="00603953">
      <w:pPr>
        <w:pStyle w:val="Odsekzoznamu"/>
        <w:ind w:left="425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Legislatívno-technická úprava podľa zaužívanej leg</w:t>
      </w:r>
      <w:r w:rsidR="004C5284">
        <w:rPr>
          <w:rFonts w:ascii="Times New Roman" w:hAnsi="Times New Roman"/>
          <w:sz w:val="24"/>
          <w:szCs w:val="24"/>
        </w:rPr>
        <w:t xml:space="preserve">islatívnej praxe pri odkazovaní </w:t>
      </w:r>
      <w:r w:rsidRPr="00603953">
        <w:rPr>
          <w:rFonts w:ascii="Times New Roman" w:hAnsi="Times New Roman"/>
          <w:sz w:val="24"/>
          <w:szCs w:val="24"/>
        </w:rPr>
        <w:t xml:space="preserve">na </w:t>
      </w:r>
      <w:r w:rsidR="004C5284">
        <w:rPr>
          <w:rFonts w:ascii="Times New Roman" w:hAnsi="Times New Roman"/>
          <w:sz w:val="24"/>
          <w:szCs w:val="24"/>
        </w:rPr>
        <w:t> </w:t>
      </w:r>
      <w:r w:rsidRPr="00603953">
        <w:rPr>
          <w:rFonts w:ascii="Times New Roman" w:hAnsi="Times New Roman"/>
          <w:sz w:val="24"/>
          <w:szCs w:val="24"/>
        </w:rPr>
        <w:t>medzinárodné zmluvy v texte právneho predpisu.</w:t>
      </w:r>
    </w:p>
    <w:p w14:paraId="7BEFB842" w14:textId="77777777" w:rsidR="00603953" w:rsidRPr="00603953" w:rsidRDefault="00603953" w:rsidP="00603953">
      <w:pPr>
        <w:pStyle w:val="Odsekzoznamu"/>
        <w:spacing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367CC7B8" w14:textId="77777777" w:rsidR="00603953" w:rsidRPr="00603953" w:rsidRDefault="00603953" w:rsidP="00603953">
      <w:pPr>
        <w:pStyle w:val="Odsekzoznamu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V čl. IV bode 33 [§ 40 ods. 2 písm. a)] sa slová „osobitných predpisov“ nahrádzajú slovami „medzinárodnej zmluvy, ktorou je Slovenská republika viazaná,“.</w:t>
      </w:r>
    </w:p>
    <w:p w14:paraId="54C7BF72" w14:textId="77777777" w:rsidR="004C5284" w:rsidRDefault="004C5284" w:rsidP="00603953">
      <w:pPr>
        <w:pStyle w:val="Odsekzoznamu"/>
        <w:ind w:left="4253"/>
        <w:jc w:val="both"/>
        <w:rPr>
          <w:rFonts w:ascii="Times New Roman" w:hAnsi="Times New Roman"/>
          <w:sz w:val="24"/>
          <w:szCs w:val="24"/>
        </w:rPr>
      </w:pPr>
    </w:p>
    <w:p w14:paraId="6C06AE8A" w14:textId="312B0050" w:rsidR="00603953" w:rsidRPr="00603953" w:rsidRDefault="00603953" w:rsidP="00603953">
      <w:pPr>
        <w:pStyle w:val="Odsekzoznamu"/>
        <w:ind w:left="425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Legislatívno-technická úprava podľa zaužívanej legi</w:t>
      </w:r>
      <w:r w:rsidR="004C5284">
        <w:rPr>
          <w:rFonts w:ascii="Times New Roman" w:hAnsi="Times New Roman"/>
          <w:sz w:val="24"/>
          <w:szCs w:val="24"/>
        </w:rPr>
        <w:t xml:space="preserve">slatívnej praxe pri odkazovaní </w:t>
      </w:r>
      <w:r w:rsidRPr="00603953">
        <w:rPr>
          <w:rFonts w:ascii="Times New Roman" w:hAnsi="Times New Roman"/>
          <w:sz w:val="24"/>
          <w:szCs w:val="24"/>
        </w:rPr>
        <w:t xml:space="preserve">na </w:t>
      </w:r>
      <w:r w:rsidR="004C5284">
        <w:rPr>
          <w:rFonts w:ascii="Times New Roman" w:hAnsi="Times New Roman"/>
          <w:sz w:val="24"/>
          <w:szCs w:val="24"/>
        </w:rPr>
        <w:t> </w:t>
      </w:r>
      <w:r w:rsidRPr="00603953">
        <w:rPr>
          <w:rFonts w:ascii="Times New Roman" w:hAnsi="Times New Roman"/>
          <w:sz w:val="24"/>
          <w:szCs w:val="24"/>
        </w:rPr>
        <w:t>medzinárodné zmluvy v texte právneho predpisu.</w:t>
      </w:r>
    </w:p>
    <w:p w14:paraId="5762D606" w14:textId="77777777" w:rsidR="00603953" w:rsidRPr="00603953" w:rsidRDefault="00603953" w:rsidP="00603953">
      <w:pPr>
        <w:pStyle w:val="Odsekzoznamu"/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05B9819F" w14:textId="77777777" w:rsidR="00603953" w:rsidRPr="00603953" w:rsidRDefault="00603953" w:rsidP="00603953">
      <w:pPr>
        <w:pStyle w:val="Odsekzoznamu"/>
        <w:numPr>
          <w:ilvl w:val="0"/>
          <w:numId w:val="19"/>
        </w:num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 xml:space="preserve">V čl. IV v bode 41 v § 43 ods. 9 písm. b) sa slovo „osoby“ nahrádza slovom „zamestnanci“.  </w:t>
      </w:r>
    </w:p>
    <w:p w14:paraId="38AE5148" w14:textId="77777777" w:rsidR="00603953" w:rsidRPr="00603953" w:rsidRDefault="00603953" w:rsidP="00603953">
      <w:pPr>
        <w:ind w:left="4247"/>
        <w:jc w:val="both"/>
      </w:pPr>
      <w:r w:rsidRPr="00603953">
        <w:t>Zosúladenie sankčného ustanovenia s platným znením § 15 ods. 1 písm. e), podľa ktorého činnosti pri poskytovaní dopravných služieb musia vykonávať zamestnanci dráhového podniku.</w:t>
      </w:r>
    </w:p>
    <w:p w14:paraId="12710A8E" w14:textId="77777777" w:rsidR="00603953" w:rsidRPr="00603953" w:rsidRDefault="00603953" w:rsidP="00603953">
      <w:pPr>
        <w:spacing w:line="360" w:lineRule="auto"/>
        <w:ind w:left="993"/>
        <w:jc w:val="both"/>
      </w:pPr>
    </w:p>
    <w:p w14:paraId="5FD235F2" w14:textId="77777777" w:rsidR="00603953" w:rsidRPr="00603953" w:rsidRDefault="00603953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sectPr w:rsidR="00603953" w:rsidRPr="00603953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C3A1A"/>
    <w:multiLevelType w:val="hybridMultilevel"/>
    <w:tmpl w:val="CAF818FA"/>
    <w:lvl w:ilvl="0" w:tplc="DFAC79F2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37482"/>
    <w:multiLevelType w:val="hybridMultilevel"/>
    <w:tmpl w:val="35EAB27E"/>
    <w:lvl w:ilvl="0" w:tplc="D188DBD0">
      <w:start w:val="1"/>
      <w:numFmt w:val="decimal"/>
      <w:lvlText w:val="%1.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1"/>
  </w:num>
  <w:num w:numId="11">
    <w:abstractNumId w:val="16"/>
  </w:num>
  <w:num w:numId="12">
    <w:abstractNumId w:val="6"/>
  </w:num>
  <w:num w:numId="13">
    <w:abstractNumId w:val="1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7"/>
  </w:num>
  <w:num w:numId="17">
    <w:abstractNumId w:val="18"/>
  </w:num>
  <w:num w:numId="18">
    <w:abstractNumId w:val="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5466D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D0DA6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528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13B5"/>
    <w:rsid w:val="005969D0"/>
    <w:rsid w:val="005A1F00"/>
    <w:rsid w:val="005A6F2C"/>
    <w:rsid w:val="005B4684"/>
    <w:rsid w:val="005E547E"/>
    <w:rsid w:val="005F296F"/>
    <w:rsid w:val="00601F04"/>
    <w:rsid w:val="00603953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14DD"/>
    <w:rsid w:val="007C23A2"/>
    <w:rsid w:val="007C4D88"/>
    <w:rsid w:val="007D0E04"/>
    <w:rsid w:val="007D2BE9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83984"/>
    <w:rsid w:val="008924C9"/>
    <w:rsid w:val="008C1D92"/>
    <w:rsid w:val="008D249C"/>
    <w:rsid w:val="008D7E05"/>
    <w:rsid w:val="008E310D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D102B"/>
    <w:rsid w:val="009D6644"/>
    <w:rsid w:val="009E0869"/>
    <w:rsid w:val="009E45C9"/>
    <w:rsid w:val="009E4DFB"/>
    <w:rsid w:val="009F4003"/>
    <w:rsid w:val="009F4197"/>
    <w:rsid w:val="009F5ECB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77C4C"/>
    <w:rsid w:val="00B86C2B"/>
    <w:rsid w:val="00B908DF"/>
    <w:rsid w:val="00B92945"/>
    <w:rsid w:val="00BA5D0A"/>
    <w:rsid w:val="00BB29B3"/>
    <w:rsid w:val="00BC1C98"/>
    <w:rsid w:val="00BD5E48"/>
    <w:rsid w:val="00BE0D8A"/>
    <w:rsid w:val="00BE2680"/>
    <w:rsid w:val="00BF65C1"/>
    <w:rsid w:val="00C10EEA"/>
    <w:rsid w:val="00C14048"/>
    <w:rsid w:val="00C4621B"/>
    <w:rsid w:val="00C539CE"/>
    <w:rsid w:val="00C56A7B"/>
    <w:rsid w:val="00C61413"/>
    <w:rsid w:val="00C621A5"/>
    <w:rsid w:val="00C82487"/>
    <w:rsid w:val="00CC0A94"/>
    <w:rsid w:val="00CD0180"/>
    <w:rsid w:val="00CD23B7"/>
    <w:rsid w:val="00CD76B2"/>
    <w:rsid w:val="00CF2580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87B87"/>
    <w:rsid w:val="00E90D10"/>
    <w:rsid w:val="00EA1420"/>
    <w:rsid w:val="00EA2062"/>
    <w:rsid w:val="00EB0AAB"/>
    <w:rsid w:val="00EF1207"/>
    <w:rsid w:val="00EF2687"/>
    <w:rsid w:val="00EF3835"/>
    <w:rsid w:val="00F052B0"/>
    <w:rsid w:val="00F31B94"/>
    <w:rsid w:val="00F47D92"/>
    <w:rsid w:val="00F65FB3"/>
    <w:rsid w:val="00F67AF7"/>
    <w:rsid w:val="00F77BDC"/>
    <w:rsid w:val="00F77D41"/>
    <w:rsid w:val="00F77F33"/>
    <w:rsid w:val="00F97029"/>
    <w:rsid w:val="00F9782A"/>
    <w:rsid w:val="00FB2E3C"/>
    <w:rsid w:val="00FC1C78"/>
    <w:rsid w:val="00FC3309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,Nad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603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2/181/" TargetMode="External"/><Relationship Id="rId5" Type="http://schemas.openxmlformats.org/officeDocument/2006/relationships/hyperlink" Target="https://www.slov-lex.sk/pravne-predpisy/SK/ZZ/2002/18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104</cp:revision>
  <cp:lastPrinted>2024-06-06T09:42:00Z</cp:lastPrinted>
  <dcterms:created xsi:type="dcterms:W3CDTF">2023-03-28T09:22:00Z</dcterms:created>
  <dcterms:modified xsi:type="dcterms:W3CDTF">2024-10-14T12:40:00Z</dcterms:modified>
</cp:coreProperties>
</file>