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DF36C0A" w14:textId="77777777" w:rsidR="00FF209E" w:rsidRDefault="00FF209E" w:rsidP="00BC1C98"/>
    <w:p w14:paraId="3E84995E" w14:textId="032B2D29" w:rsidR="00FF209E" w:rsidRDefault="00251DBF" w:rsidP="00FF209E">
      <w:pPr>
        <w:ind w:left="4955" w:firstLine="709"/>
      </w:pPr>
      <w:r>
        <w:t>6</w:t>
      </w:r>
      <w:r w:rsidR="00587796">
        <w:t>3</w:t>
      </w:r>
      <w:r w:rsidR="00FF209E">
        <w:t>. schôdza</w:t>
      </w:r>
    </w:p>
    <w:p w14:paraId="2309302A" w14:textId="7AED3EBF" w:rsidR="00251DBF" w:rsidRDefault="00251DBF" w:rsidP="00251DBF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-1</w:t>
      </w:r>
      <w:r w:rsidR="00E511D3">
        <w:t>0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4C2FA5D1" w:rsidR="00212AB6" w:rsidRPr="00991DCE" w:rsidRDefault="00E511D3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166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14CA118D" w:rsidR="00BC1C98" w:rsidRPr="00CD0180" w:rsidRDefault="00F47D92" w:rsidP="00BC1C98">
      <w:pPr>
        <w:jc w:val="center"/>
        <w:rPr>
          <w:b/>
        </w:rPr>
      </w:pPr>
      <w:r>
        <w:rPr>
          <w:b/>
        </w:rPr>
        <w:t>z</w:t>
      </w:r>
      <w:r w:rsidR="00251DBF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40D313E8" w14:textId="14EDC7FD" w:rsidR="00CD284A" w:rsidRPr="00CD284A" w:rsidRDefault="002A0165" w:rsidP="00CD284A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F77D41" w:rsidRPr="00F77D41">
        <w:t xml:space="preserve">ktorým sa mení a dopĺňa </w:t>
      </w:r>
      <w:r w:rsidR="00CD284A" w:rsidRPr="00CD284A">
        <w:rPr>
          <w:b/>
          <w:shd w:val="clear" w:color="auto" w:fill="FFFFFF"/>
        </w:rPr>
        <w:t xml:space="preserve">zákon Národnej rady Slovenskej republiky č. 171/1993 Z. z. o Policajnom zbore </w:t>
      </w:r>
      <w:r w:rsidR="00CD284A" w:rsidRPr="00CD284A">
        <w:rPr>
          <w:shd w:val="clear" w:color="auto" w:fill="FFFFFF"/>
        </w:rPr>
        <w:t xml:space="preserve">v znení neskorších predpisov a ktorým sa menia a dopĺňajú niektoré zákony (tlač 405) </w:t>
      </w:r>
    </w:p>
    <w:p w14:paraId="0116710D" w14:textId="77777777" w:rsidR="00F77D41" w:rsidRDefault="00F77D41" w:rsidP="00F77D41">
      <w:pPr>
        <w:jc w:val="both"/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D5494">
      <w:pPr>
        <w:pStyle w:val="Bezriadkovania"/>
      </w:pPr>
    </w:p>
    <w:p w14:paraId="045813EC" w14:textId="6472AB06" w:rsidR="00CD284A" w:rsidRPr="00CD284A" w:rsidRDefault="00BC1C98" w:rsidP="00CD284A">
      <w:pPr>
        <w:tabs>
          <w:tab w:val="left" w:pos="1276"/>
        </w:tabs>
        <w:jc w:val="both"/>
      </w:pPr>
      <w:r w:rsidRPr="00CD0180">
        <w:tab/>
      </w:r>
      <w:r w:rsidRPr="00F77D41">
        <w:t>s </w:t>
      </w:r>
      <w:r w:rsidR="0031096C" w:rsidRPr="00F77D41">
        <w:t xml:space="preserve">vládnym návrhom </w:t>
      </w:r>
      <w:r w:rsidR="00924ECA" w:rsidRPr="00F77D41">
        <w:rPr>
          <w:shd w:val="clear" w:color="auto" w:fill="FFFFFF"/>
        </w:rPr>
        <w:t xml:space="preserve">zákona, </w:t>
      </w:r>
      <w:r w:rsidR="00F77D41" w:rsidRPr="00F77D41">
        <w:t xml:space="preserve">ktorým sa mení a dopĺňa </w:t>
      </w:r>
      <w:r w:rsidR="00CD284A" w:rsidRPr="00CD284A">
        <w:rPr>
          <w:bCs/>
          <w:shd w:val="clear" w:color="auto" w:fill="FFFFFF"/>
          <w:lang w:eastAsia="en-US"/>
        </w:rPr>
        <w:t>zákon Národnej rady Slovenskej republiky č. 171/1993 Z. z. o Policajnom zbore</w:t>
      </w:r>
      <w:r w:rsidR="00CD284A" w:rsidRPr="00CD284A">
        <w:rPr>
          <w:b/>
          <w:shd w:val="clear" w:color="auto" w:fill="FFFFFF"/>
          <w:lang w:eastAsia="en-US"/>
        </w:rPr>
        <w:t xml:space="preserve"> </w:t>
      </w:r>
      <w:r w:rsidR="00CD284A" w:rsidRPr="00CD284A">
        <w:rPr>
          <w:shd w:val="clear" w:color="auto" w:fill="FFFFFF"/>
          <w:lang w:eastAsia="en-US"/>
        </w:rPr>
        <w:t xml:space="preserve">v znení neskorších predpisov a </w:t>
      </w:r>
      <w:r w:rsidR="00B75303">
        <w:rPr>
          <w:shd w:val="clear" w:color="auto" w:fill="FFFFFF"/>
          <w:lang w:eastAsia="en-US"/>
        </w:rPr>
        <w:t> </w:t>
      </w:r>
      <w:r w:rsidR="00CD284A" w:rsidRPr="00CD284A">
        <w:rPr>
          <w:shd w:val="clear" w:color="auto" w:fill="FFFFFF"/>
          <w:lang w:eastAsia="en-US"/>
        </w:rPr>
        <w:t>ktorým sa menia a dopĺňajú niektoré zákony (tlač 405)</w:t>
      </w:r>
      <w:r w:rsidR="00CD284A">
        <w:rPr>
          <w:shd w:val="clear" w:color="auto" w:fill="FFFFFF"/>
          <w:lang w:eastAsia="en-US"/>
        </w:rPr>
        <w:t>;</w:t>
      </w:r>
      <w:r w:rsidR="00CD284A" w:rsidRPr="00CD284A">
        <w:rPr>
          <w:shd w:val="clear" w:color="auto" w:fill="FFFFFF"/>
          <w:lang w:eastAsia="en-US"/>
        </w:rPr>
        <w:t xml:space="preserve"> </w:t>
      </w:r>
    </w:p>
    <w:p w14:paraId="011AA2AB" w14:textId="77777777" w:rsidR="00F77D41" w:rsidRPr="00F77D41" w:rsidRDefault="00F77D41" w:rsidP="00924ECA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A741D32" w14:textId="77777777" w:rsidR="00F77D41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917F09A" w14:textId="7BDC1B3D" w:rsidR="00BC1C98" w:rsidRPr="00CD284A" w:rsidRDefault="00F77D41" w:rsidP="00F77D41">
      <w:pPr>
        <w:tabs>
          <w:tab w:val="left" w:pos="284"/>
          <w:tab w:val="left" w:pos="1134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0180">
        <w:rPr>
          <w:rFonts w:cs="Arial"/>
          <w:noProof/>
        </w:rPr>
        <w:t xml:space="preserve">vládny návrh </w:t>
      </w:r>
      <w:r w:rsidRPr="00CD0180">
        <w:rPr>
          <w:shd w:val="clear" w:color="auto" w:fill="FFFFFF"/>
        </w:rPr>
        <w:t>zákona</w:t>
      </w:r>
      <w:r w:rsidRPr="00F77D41">
        <w:t xml:space="preserve"> ktorým sa mení a dopĺňa </w:t>
      </w:r>
      <w:r w:rsidR="00CD284A" w:rsidRPr="00CD284A">
        <w:rPr>
          <w:bCs/>
          <w:shd w:val="clear" w:color="auto" w:fill="FFFFFF"/>
        </w:rPr>
        <w:t xml:space="preserve">zákon Národnej rady Slovenskej republiky č. 171/1993 Z. z. o Policajnom zbore </w:t>
      </w:r>
      <w:r w:rsidR="00CD284A" w:rsidRPr="00CD284A">
        <w:rPr>
          <w:shd w:val="clear" w:color="auto" w:fill="FFFFFF"/>
        </w:rPr>
        <w:t xml:space="preserve">v znení neskorších predpisov a ktorým sa menia a dopĺňajú niektoré zákony (tlač 405) </w:t>
      </w:r>
      <w:r>
        <w:rPr>
          <w:rFonts w:cs="Arial"/>
          <w:b/>
          <w:noProof/>
        </w:rPr>
        <w:t>s</w:t>
      </w:r>
      <w:r w:rsidR="00BC1C98" w:rsidRPr="00CD0180">
        <w:rPr>
          <w:b/>
          <w:bCs/>
        </w:rPr>
        <w:t xml:space="preserve">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>prílohe tohto uznesenia;</w:t>
      </w:r>
      <w:bookmarkStart w:id="1" w:name="_GoBack"/>
      <w:bookmarkEnd w:id="1"/>
      <w:r w:rsidR="002A0165" w:rsidRPr="00CD0180">
        <w:rPr>
          <w:bCs/>
        </w:rPr>
        <w:t xml:space="preserve">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119BE5F3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CD284A">
        <w:t xml:space="preserve"> obranu a bezpečnosť</w:t>
      </w:r>
      <w:r w:rsidR="00924ECA" w:rsidRPr="00622EC1">
        <w:t>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1BA2B46A" w14:textId="2CEDF4B5" w:rsidR="00D8539D" w:rsidRDefault="00D8539D" w:rsidP="008D7E05">
      <w:pPr>
        <w:jc w:val="both"/>
      </w:pPr>
    </w:p>
    <w:p w14:paraId="3FD18C6F" w14:textId="77777777" w:rsidR="00DE0EC4" w:rsidRPr="00CD0180" w:rsidRDefault="00DE0EC4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1A2DC842" w:rsidR="00622EC1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6A8B44B2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E511D3">
        <w:rPr>
          <w:b/>
        </w:rPr>
        <w:t>166</w:t>
      </w:r>
    </w:p>
    <w:p w14:paraId="041DEB44" w14:textId="48540CE9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51DBF">
        <w:rPr>
          <w:b/>
        </w:rPr>
        <w:t xml:space="preserve">o 17. </w:t>
      </w:r>
      <w:r w:rsidR="008924C9">
        <w:rPr>
          <w:b/>
        </w:rPr>
        <w:t>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7BD749C9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E511D3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2A0165">
      <w:pPr>
        <w:jc w:val="center"/>
      </w:pPr>
    </w:p>
    <w:p w14:paraId="578AD9F2" w14:textId="2CC48972" w:rsidR="00CD284A" w:rsidRPr="00CD284A" w:rsidRDefault="00924ECA" w:rsidP="00CD284A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61413">
        <w:rPr>
          <w:b/>
        </w:rPr>
        <w:t xml:space="preserve">k vládnemu návrhu </w:t>
      </w:r>
      <w:r w:rsidRPr="00C61413">
        <w:rPr>
          <w:b/>
          <w:shd w:val="clear" w:color="auto" w:fill="FFFFFF"/>
        </w:rPr>
        <w:t>zákona,</w:t>
      </w:r>
      <w:r w:rsidR="00EB0AAB" w:rsidRPr="00C61413">
        <w:rPr>
          <w:b/>
          <w:shd w:val="clear" w:color="auto" w:fill="FFFFFF"/>
        </w:rPr>
        <w:t xml:space="preserve"> </w:t>
      </w:r>
      <w:r w:rsidR="00C61413" w:rsidRPr="00C61413">
        <w:rPr>
          <w:b/>
        </w:rPr>
        <w:t xml:space="preserve">ktorým sa mení a dopĺňa </w:t>
      </w:r>
      <w:r w:rsidR="00CD284A" w:rsidRPr="00CD284A">
        <w:rPr>
          <w:b/>
          <w:shd w:val="clear" w:color="auto" w:fill="FFFFFF"/>
          <w:lang w:eastAsia="en-US"/>
        </w:rPr>
        <w:t xml:space="preserve">zákon Národnej rady Slovenskej republiky č. 171/1993 Z. z. o Policajnom zbore </w:t>
      </w:r>
      <w:r w:rsidR="00CD284A" w:rsidRPr="00CD284A">
        <w:rPr>
          <w:b/>
          <w:bCs/>
          <w:shd w:val="clear" w:color="auto" w:fill="FFFFFF"/>
          <w:lang w:eastAsia="en-US"/>
        </w:rPr>
        <w:t xml:space="preserve">v znení neskorších predpisov a ktorým sa menia a dopĺňajú niektoré zákony (tlač 405) 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0D369E28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C3ED13A" w14:textId="77777777" w:rsidR="00E511D3" w:rsidRDefault="00E511D3" w:rsidP="00E511D3">
      <w:pPr>
        <w:spacing w:before="120" w:line="360" w:lineRule="auto"/>
        <w:jc w:val="both"/>
        <w:rPr>
          <w:u w:val="single"/>
        </w:rPr>
      </w:pPr>
      <w:r w:rsidRPr="00DC3F94">
        <w:rPr>
          <w:u w:val="single"/>
        </w:rPr>
        <w:t>K čl. I</w:t>
      </w:r>
    </w:p>
    <w:p w14:paraId="20ED6C13" w14:textId="77777777" w:rsidR="00E511D3" w:rsidRDefault="00E511D3" w:rsidP="00E511D3">
      <w:pPr>
        <w:spacing w:after="120"/>
        <w:ind w:left="4248"/>
      </w:pPr>
    </w:p>
    <w:p w14:paraId="4F57CBC0" w14:textId="7A38596F" w:rsidR="00E511D3" w:rsidRPr="00F11921" w:rsidRDefault="00E511D3" w:rsidP="00CD7871">
      <w:pPr>
        <w:spacing w:after="120"/>
        <w:ind w:left="284" w:hanging="284"/>
        <w:jc w:val="both"/>
      </w:pPr>
      <w:r>
        <w:t>1.</w:t>
      </w:r>
      <w:r w:rsidRPr="009A7C0E">
        <w:t xml:space="preserve"> </w:t>
      </w:r>
      <w:r w:rsidR="00CD7871">
        <w:t xml:space="preserve"> </w:t>
      </w:r>
      <w:r w:rsidRPr="009A7C0E">
        <w:t>V čl. I 5. bod</w:t>
      </w:r>
      <w:r>
        <w:t>e § 69ga ods. 3 sa pred slová „</w:t>
      </w:r>
      <w:r w:rsidRPr="009A7C0E">
        <w:t>členský štát Euró</w:t>
      </w:r>
      <w:r>
        <w:t xml:space="preserve">pskej únie“ vkladá slovo „iný“ a </w:t>
      </w:r>
      <w:r w:rsidRPr="009A7C0E">
        <w:t>slovo „tretí“ sa nahrádza slovom „iný“</w:t>
      </w:r>
      <w:r>
        <w:t xml:space="preserve">. </w:t>
      </w:r>
      <w:r w:rsidRPr="009A7C0E">
        <w:t xml:space="preserve"> </w:t>
      </w:r>
    </w:p>
    <w:p w14:paraId="38701B1D" w14:textId="1BA9A13C" w:rsidR="00E511D3" w:rsidRDefault="00E511D3" w:rsidP="00E511D3">
      <w:pPr>
        <w:spacing w:after="120"/>
        <w:ind w:left="4253"/>
        <w:jc w:val="both"/>
      </w:pPr>
      <w:r w:rsidRPr="00DD2EA4">
        <w:t>Legislatívno-technická pripomienka,</w:t>
      </w:r>
      <w:r>
        <w:t xml:space="preserve"> ktorou </w:t>
      </w:r>
      <w:r w:rsidRPr="00DD2EA4">
        <w:t>sa upravuje definícia členského štátu Európskej únie nakoľko sa v texte napr. § 69gb písm. g) používa pojem „iného členského štátu Európskej únie“</w:t>
      </w:r>
      <w:r>
        <w:t xml:space="preserve"> a zároveň sa spresňuje</w:t>
      </w:r>
      <w:r w:rsidRPr="00DD2EA4">
        <w:t xml:space="preserve"> ustanovenie tak</w:t>
      </w:r>
      <w:r>
        <w:t>,</w:t>
      </w:r>
      <w:r w:rsidRPr="00DD2EA4">
        <w:t xml:space="preserve"> aby nekolidovalo so skratkou „tretí štát“ zavedenou v § 69gd ods. 5 písm. h). </w:t>
      </w:r>
    </w:p>
    <w:p w14:paraId="559B3DA2" w14:textId="77777777" w:rsidR="00CD7871" w:rsidRPr="00DD2EA4" w:rsidRDefault="00CD7871" w:rsidP="00E511D3">
      <w:pPr>
        <w:spacing w:after="120"/>
        <w:ind w:left="4253"/>
        <w:jc w:val="both"/>
      </w:pPr>
    </w:p>
    <w:p w14:paraId="3FCD06C5" w14:textId="11D30CC2" w:rsidR="00E511D3" w:rsidRPr="00DD2EA4" w:rsidRDefault="00E511D3" w:rsidP="00E511D3">
      <w:pPr>
        <w:spacing w:after="120" w:line="360" w:lineRule="auto"/>
        <w:jc w:val="both"/>
      </w:pPr>
      <w:r>
        <w:t xml:space="preserve">2. </w:t>
      </w:r>
      <w:r w:rsidR="00CD7871">
        <w:t xml:space="preserve"> </w:t>
      </w:r>
      <w:r>
        <w:t>V</w:t>
      </w:r>
      <w:r w:rsidRPr="00DD2EA4">
        <w:t> čl. I</w:t>
      </w:r>
      <w:r>
        <w:t> 5. bode</w:t>
      </w:r>
      <w:r w:rsidRPr="00DD2EA4">
        <w:t xml:space="preserve"> § 69gc ods. 2 písm. a) sa </w:t>
      </w:r>
      <w:r>
        <w:t>pred slovo „definovanie“</w:t>
      </w:r>
      <w:r w:rsidRPr="00DD2EA4">
        <w:t xml:space="preserve"> vkladá slovo „podrobné“. </w:t>
      </w:r>
    </w:p>
    <w:p w14:paraId="3789883C" w14:textId="3F984A97" w:rsidR="00E511D3" w:rsidRDefault="00E511D3" w:rsidP="00E511D3">
      <w:pPr>
        <w:spacing w:after="120"/>
        <w:ind w:left="4253"/>
        <w:jc w:val="both"/>
      </w:pPr>
      <w:r>
        <w:t>Ide o spresnenie, n</w:t>
      </w:r>
      <w:r w:rsidRPr="00DD2EA4">
        <w:t>akoľko smernica 2023/977 v čl. 4 ods. 5 písm. a) požaduje</w:t>
      </w:r>
      <w:r>
        <w:t>,</w:t>
      </w:r>
      <w:r w:rsidRPr="00DD2EA4">
        <w:t xml:space="preserve"> aby žiadosť obsahovala spresnenie požadovaných informácií, ktoré je podrobné do takej miery, do akej je to za daných okolností možné.</w:t>
      </w:r>
    </w:p>
    <w:p w14:paraId="50725B6C" w14:textId="77777777" w:rsidR="00CD7871" w:rsidRDefault="00CD7871" w:rsidP="00E511D3">
      <w:pPr>
        <w:spacing w:after="120"/>
        <w:ind w:left="4253"/>
        <w:jc w:val="both"/>
      </w:pPr>
    </w:p>
    <w:p w14:paraId="323C4961" w14:textId="2C95F7D3" w:rsidR="00E511D3" w:rsidRPr="00DD2EA4" w:rsidRDefault="00E511D3" w:rsidP="00E511D3">
      <w:pPr>
        <w:spacing w:after="120" w:line="360" w:lineRule="auto"/>
        <w:jc w:val="both"/>
      </w:pPr>
      <w:r>
        <w:t xml:space="preserve"> 3. </w:t>
      </w:r>
      <w:r w:rsidR="00CD7871">
        <w:t xml:space="preserve"> </w:t>
      </w:r>
      <w:r w:rsidRPr="00DD2EA4">
        <w:t>V čl. I</w:t>
      </w:r>
      <w:r>
        <w:t> 5. bode</w:t>
      </w:r>
      <w:r w:rsidRPr="00DD2EA4">
        <w:t xml:space="preserve"> §</w:t>
      </w:r>
      <w:r>
        <w:t xml:space="preserve"> </w:t>
      </w:r>
      <w:r w:rsidRPr="00DD2EA4">
        <w:t xml:space="preserve">69gc ods. 5 sa za </w:t>
      </w:r>
      <w:r>
        <w:t>slovo „určenom“ vkladá slovo „</w:t>
      </w:r>
      <w:r w:rsidRPr="00DD2EA4">
        <w:t xml:space="preserve">dožiadaným“. </w:t>
      </w:r>
    </w:p>
    <w:p w14:paraId="4DD7D113" w14:textId="77777777" w:rsidR="00E511D3" w:rsidRPr="00DD2EA4" w:rsidRDefault="00E511D3" w:rsidP="00E511D3">
      <w:pPr>
        <w:spacing w:after="120"/>
        <w:ind w:left="4247" w:firstLine="6"/>
        <w:jc w:val="both"/>
      </w:pPr>
      <w:r w:rsidRPr="00DD2EA4">
        <w:t xml:space="preserve">Ide o spresnenie, že úrad spolupráce zasiela žiadosť v jazyku určenom členským štátom, ktorému žiadosť zasiela v zmysle čl. 4 ods. 6 smernice 2023/977. </w:t>
      </w:r>
    </w:p>
    <w:p w14:paraId="6B7CA0A3" w14:textId="77777777" w:rsidR="00E511D3" w:rsidRPr="00DD2EA4" w:rsidRDefault="00E511D3" w:rsidP="00E511D3">
      <w:pPr>
        <w:spacing w:after="120"/>
        <w:ind w:left="4253"/>
        <w:jc w:val="both"/>
      </w:pPr>
    </w:p>
    <w:p w14:paraId="272B8C25" w14:textId="77777777" w:rsidR="00E511D3" w:rsidRDefault="00E511D3" w:rsidP="00CD7871">
      <w:pPr>
        <w:spacing w:before="120" w:line="360" w:lineRule="auto"/>
        <w:ind w:left="284" w:hanging="284"/>
        <w:jc w:val="both"/>
      </w:pPr>
      <w:r>
        <w:lastRenderedPageBreak/>
        <w:t>4.</w:t>
      </w:r>
      <w:r w:rsidRPr="00E716E4">
        <w:t> </w:t>
      </w:r>
      <w:r>
        <w:tab/>
      </w:r>
      <w:r w:rsidRPr="0061450D">
        <w:t>V čl.</w:t>
      </w:r>
      <w:r>
        <w:t xml:space="preserve"> I 5. bode 69gd</w:t>
      </w:r>
      <w:r w:rsidRPr="00E74AB5">
        <w:t xml:space="preserve"> ods. </w:t>
      </w:r>
      <w:r>
        <w:t>1, ods. 8 a § 69gf ods. 6 písm. a)  sa slová „</w:t>
      </w:r>
      <w:r w:rsidRPr="00D6779B">
        <w:t>o spresnenie a</w:t>
      </w:r>
      <w:r>
        <w:t> </w:t>
      </w:r>
      <w:r w:rsidRPr="00D6779B">
        <w:t>doplnenie</w:t>
      </w:r>
      <w:r>
        <w:t>“ nahrádzajú slovami „</w:t>
      </w:r>
      <w:r w:rsidRPr="00D6779B">
        <w:t>o spresnenie a</w:t>
      </w:r>
      <w:r>
        <w:t>lebo </w:t>
      </w:r>
      <w:r w:rsidRPr="00D6779B">
        <w:t>doplnenie</w:t>
      </w:r>
      <w:r>
        <w:t xml:space="preserve">“ a v § 69gd ods. 8 sa slová „spresnenia a doplnenia“ nahrádzajú slovami „spresnenia alebo doplnenia“. </w:t>
      </w:r>
    </w:p>
    <w:p w14:paraId="4CAC35E4" w14:textId="77777777" w:rsidR="00E511D3" w:rsidRDefault="00E511D3" w:rsidP="00E511D3">
      <w:pPr>
        <w:spacing w:before="120"/>
        <w:ind w:left="4248"/>
        <w:jc w:val="both"/>
      </w:pPr>
      <w:r>
        <w:t xml:space="preserve">Ide o spresnenie ustanovenia v zmysle čl. 6 ods. 3 prvý </w:t>
      </w:r>
      <w:proofErr w:type="spellStart"/>
      <w:r>
        <w:t>pododsek</w:t>
      </w:r>
      <w:proofErr w:type="spellEnd"/>
      <w:r>
        <w:t xml:space="preserve">  smernice 2023/977.</w:t>
      </w:r>
    </w:p>
    <w:p w14:paraId="059C4C7D" w14:textId="77777777" w:rsidR="00E511D3" w:rsidRDefault="00E511D3" w:rsidP="00E511D3">
      <w:pPr>
        <w:spacing w:before="120" w:line="360" w:lineRule="auto"/>
        <w:jc w:val="both"/>
      </w:pPr>
    </w:p>
    <w:p w14:paraId="582F1706" w14:textId="77777777" w:rsidR="00E511D3" w:rsidRPr="00E716E4" w:rsidRDefault="00E511D3" w:rsidP="00CD7871">
      <w:pPr>
        <w:spacing w:before="120" w:line="360" w:lineRule="auto"/>
        <w:ind w:left="284" w:hanging="284"/>
        <w:jc w:val="both"/>
      </w:pPr>
      <w:r>
        <w:t xml:space="preserve">5. </w:t>
      </w:r>
      <w:r>
        <w:tab/>
        <w:t xml:space="preserve">V </w:t>
      </w:r>
      <w:r w:rsidRPr="00E716E4">
        <w:t>čl. I </w:t>
      </w:r>
      <w:r>
        <w:t>5</w:t>
      </w:r>
      <w:r w:rsidRPr="00E716E4">
        <w:t>. bod</w:t>
      </w:r>
      <w:r>
        <w:t>e § 69gd ods. 5 písm. a) sa pred slová „iných subjektov</w:t>
      </w:r>
      <w:r w:rsidRPr="0028088B">
        <w:t xml:space="preserve">“ </w:t>
      </w:r>
      <w:r>
        <w:t>vkladajú slová „orgánov presadzovania práva alebo“.</w:t>
      </w:r>
    </w:p>
    <w:p w14:paraId="21932330" w14:textId="77777777" w:rsidR="00E511D3" w:rsidRDefault="00E511D3" w:rsidP="00E511D3">
      <w:pPr>
        <w:spacing w:before="100" w:beforeAutospacing="1"/>
        <w:ind w:left="4247"/>
        <w:contextualSpacing/>
        <w:jc w:val="both"/>
      </w:pPr>
      <w:r w:rsidRPr="00E716E4">
        <w:t xml:space="preserve">Ide o legislatívno-technickú úpravu, ktorou sa </w:t>
      </w:r>
      <w:r>
        <w:t>spresňuje znenie navrhovaného ustanovenia, nakoľko podľa navrhovaného § 69gd ods. 2 úrad spolupráce žiada informácie, okrem iných subjektov, aj od orgánov presadzovania práva.</w:t>
      </w:r>
    </w:p>
    <w:p w14:paraId="24B9B265" w14:textId="4E2A0C89" w:rsidR="00E511D3" w:rsidRDefault="00E511D3" w:rsidP="00E511D3">
      <w:pPr>
        <w:spacing w:before="100" w:beforeAutospacing="1"/>
        <w:ind w:left="4247"/>
        <w:contextualSpacing/>
        <w:jc w:val="both"/>
      </w:pPr>
    </w:p>
    <w:p w14:paraId="3E2FB67E" w14:textId="77777777" w:rsidR="00CD7871" w:rsidRPr="00E716E4" w:rsidRDefault="00CD7871" w:rsidP="00E511D3">
      <w:pPr>
        <w:spacing w:before="100" w:beforeAutospacing="1"/>
        <w:ind w:left="4247"/>
        <w:contextualSpacing/>
        <w:jc w:val="both"/>
      </w:pPr>
    </w:p>
    <w:p w14:paraId="02FD8AE3" w14:textId="77777777" w:rsidR="00E511D3" w:rsidRPr="00DA0478" w:rsidRDefault="00E511D3" w:rsidP="00CD7871">
      <w:pPr>
        <w:spacing w:after="120" w:line="360" w:lineRule="auto"/>
        <w:ind w:left="284" w:hanging="284"/>
        <w:jc w:val="both"/>
      </w:pPr>
      <w:r>
        <w:t xml:space="preserve">6. </w:t>
      </w:r>
      <w:r>
        <w:tab/>
      </w:r>
      <w:r w:rsidRPr="00DA0478">
        <w:t>V čl. I</w:t>
      </w:r>
      <w:r>
        <w:t> 5. bode</w:t>
      </w:r>
      <w:r w:rsidRPr="00DA0478">
        <w:t xml:space="preserve"> § 69gd ods. 5 písm. h)  </w:t>
      </w:r>
      <w:r>
        <w:t>sa za slová</w:t>
      </w:r>
      <w:r w:rsidRPr="00DA0478">
        <w:t xml:space="preserve"> „</w:t>
      </w:r>
      <w:r>
        <w:t xml:space="preserve">iného členského štátu </w:t>
      </w:r>
      <w:r w:rsidRPr="00DA0478">
        <w:t>E</w:t>
      </w:r>
      <w:r>
        <w:t>urópskej únie“ vkladajú slová „</w:t>
      </w:r>
      <w:r w:rsidRPr="00DA0478">
        <w:t>ako dožadujúceho členského štátu Európskej únie“</w:t>
      </w:r>
      <w:r>
        <w:t>.</w:t>
      </w:r>
    </w:p>
    <w:p w14:paraId="53C5D0CC" w14:textId="4778C7A1" w:rsidR="00E511D3" w:rsidRDefault="00E511D3" w:rsidP="00E511D3">
      <w:pPr>
        <w:spacing w:after="120"/>
        <w:ind w:left="4247" w:firstLine="6"/>
        <w:jc w:val="both"/>
      </w:pPr>
      <w:r w:rsidRPr="00DA0478">
        <w:t>Ide o spresnenie ustanovenia, aby bolo zrejmé,  že súhlas na poskytnutie dožadujúcemu členskému štátu EÚ sa vyžaduje</w:t>
      </w:r>
      <w:r>
        <w:t>,</w:t>
      </w:r>
      <w:r w:rsidRPr="00DA0478">
        <w:t xml:space="preserve"> iba ak bola informácia poskytnutá iným členským štátom EÚ ako je dožadujúci členský štát. </w:t>
      </w:r>
    </w:p>
    <w:p w14:paraId="7F8F4CBE" w14:textId="77777777" w:rsidR="00CD7871" w:rsidRPr="00DA0478" w:rsidRDefault="00CD7871" w:rsidP="00E511D3">
      <w:pPr>
        <w:spacing w:after="120"/>
        <w:ind w:left="4247" w:firstLine="6"/>
        <w:jc w:val="both"/>
      </w:pPr>
    </w:p>
    <w:p w14:paraId="66E81400" w14:textId="7091A388" w:rsidR="00E511D3" w:rsidRPr="00220741" w:rsidRDefault="00E511D3" w:rsidP="00E511D3">
      <w:pPr>
        <w:spacing w:after="120" w:line="360" w:lineRule="auto"/>
      </w:pPr>
      <w:r>
        <w:t xml:space="preserve">7. </w:t>
      </w:r>
      <w:r w:rsidR="00CD7871">
        <w:t xml:space="preserve"> </w:t>
      </w:r>
      <w:r w:rsidRPr="00220741">
        <w:t>V čl. I</w:t>
      </w:r>
      <w:r>
        <w:t> 5. bode § 69gd ods. 8 sa za slovo „požiada“ vkladá slovo „</w:t>
      </w:r>
      <w:r w:rsidRPr="00220741">
        <w:t xml:space="preserve">dožadujúci“. </w:t>
      </w:r>
    </w:p>
    <w:p w14:paraId="70543870" w14:textId="77777777" w:rsidR="00E511D3" w:rsidRDefault="00E511D3" w:rsidP="00E511D3">
      <w:pPr>
        <w:spacing w:after="120"/>
        <w:ind w:left="4248"/>
        <w:jc w:val="both"/>
      </w:pPr>
      <w:r w:rsidRPr="00220741">
        <w:t xml:space="preserve">Ide o spresnenie, že žiadosť o spresnenie alebo doplnenie žiadosti sa zasiela dožadujúcemu členskému štátu. </w:t>
      </w:r>
    </w:p>
    <w:p w14:paraId="6A0604DD" w14:textId="77777777" w:rsidR="00E511D3" w:rsidRDefault="00E511D3" w:rsidP="00E511D3">
      <w:pPr>
        <w:spacing w:after="120"/>
        <w:jc w:val="both"/>
      </w:pPr>
    </w:p>
    <w:p w14:paraId="03F58CF2" w14:textId="77777777" w:rsidR="00E511D3" w:rsidRPr="00F11921" w:rsidRDefault="00E511D3" w:rsidP="00CD7871">
      <w:pPr>
        <w:spacing w:after="120"/>
        <w:ind w:left="284" w:hanging="284"/>
        <w:jc w:val="both"/>
      </w:pPr>
      <w:r>
        <w:t xml:space="preserve">8. </w:t>
      </w:r>
      <w:r>
        <w:tab/>
      </w:r>
      <w:r w:rsidRPr="00F11921">
        <w:t>V čl. I </w:t>
      </w:r>
      <w:r>
        <w:t>5.bode</w:t>
      </w:r>
      <w:r w:rsidRPr="00F11921">
        <w:t xml:space="preserve"> § 69gd ods. 9 písm. c) sa slová „inému členskému štátu Európskej únie“ nahrádzajú slovami  „dožadujúcemu členskému štátu Európskej únie“ .</w:t>
      </w:r>
    </w:p>
    <w:p w14:paraId="1AB33E1D" w14:textId="37800C63" w:rsidR="00E511D3" w:rsidRDefault="00E511D3" w:rsidP="00E511D3">
      <w:pPr>
        <w:spacing w:after="120"/>
        <w:ind w:left="4248"/>
        <w:jc w:val="both"/>
      </w:pPr>
      <w:r>
        <w:t xml:space="preserve">Ide o spresnenie textu, nakoľko informácie, ktoré sú osobnými údajmi sa poskytujú dožadujúcemu členskému štátu Európskej únie. </w:t>
      </w:r>
    </w:p>
    <w:p w14:paraId="6962911C" w14:textId="77777777" w:rsidR="00E511D3" w:rsidRDefault="00E511D3" w:rsidP="00E511D3">
      <w:pPr>
        <w:spacing w:after="120" w:line="360" w:lineRule="auto"/>
        <w:jc w:val="both"/>
      </w:pPr>
    </w:p>
    <w:p w14:paraId="0565D051" w14:textId="77777777" w:rsidR="00E511D3" w:rsidRPr="00220741" w:rsidRDefault="00E511D3" w:rsidP="00CD7871">
      <w:pPr>
        <w:spacing w:after="120" w:line="360" w:lineRule="auto"/>
        <w:ind w:left="284" w:hanging="284"/>
        <w:jc w:val="both"/>
      </w:pPr>
      <w:r>
        <w:t xml:space="preserve">9. </w:t>
      </w:r>
      <w:r>
        <w:tab/>
      </w:r>
      <w:r w:rsidRPr="00220741">
        <w:t>V čl. I</w:t>
      </w:r>
      <w:r>
        <w:t xml:space="preserve"> 5. bode </w:t>
      </w:r>
      <w:r w:rsidRPr="00220741">
        <w:t>§ 69gf ods.</w:t>
      </w:r>
      <w:r>
        <w:t xml:space="preserve"> ods. 1 sa za slová „informácií s“ vkladá slovo „inými“</w:t>
      </w:r>
      <w:r w:rsidRPr="00220741">
        <w:t xml:space="preserve"> a</w:t>
      </w:r>
      <w:r>
        <w:t> v odseku 3 sa za slová „získať súhlas“ vkladajú slová</w:t>
      </w:r>
      <w:r w:rsidRPr="00220741">
        <w:t xml:space="preserve"> „tohto</w:t>
      </w:r>
      <w:r>
        <w:t xml:space="preserve"> iného</w:t>
      </w:r>
      <w:r w:rsidRPr="00220741">
        <w:t xml:space="preserve">“. </w:t>
      </w:r>
    </w:p>
    <w:p w14:paraId="2DF5718B" w14:textId="77777777" w:rsidR="00E511D3" w:rsidRPr="00220741" w:rsidRDefault="00E511D3" w:rsidP="00E511D3">
      <w:pPr>
        <w:spacing w:after="120"/>
        <w:ind w:left="4247"/>
        <w:jc w:val="both"/>
      </w:pPr>
      <w:r>
        <w:t xml:space="preserve">Ide o legislatívno-technickú pripomienku, keďže návrh zákona používa pojem „iný členský štát Európskej únie“. </w:t>
      </w:r>
    </w:p>
    <w:p w14:paraId="3C11AB3A" w14:textId="77777777" w:rsidR="00E511D3" w:rsidRPr="00DC3F94" w:rsidRDefault="00E511D3" w:rsidP="00E511D3">
      <w:pPr>
        <w:spacing w:before="120" w:line="360" w:lineRule="auto"/>
        <w:jc w:val="both"/>
        <w:rPr>
          <w:u w:val="single"/>
        </w:rPr>
      </w:pPr>
      <w:r w:rsidRPr="00DC3F94">
        <w:rPr>
          <w:u w:val="single"/>
        </w:rPr>
        <w:lastRenderedPageBreak/>
        <w:t>K čl. I</w:t>
      </w:r>
      <w:r>
        <w:rPr>
          <w:u w:val="single"/>
        </w:rPr>
        <w:t>I</w:t>
      </w:r>
    </w:p>
    <w:p w14:paraId="0CE29FB9" w14:textId="77777777" w:rsidR="00E511D3" w:rsidRPr="00E716E4" w:rsidRDefault="00E511D3" w:rsidP="00E511D3">
      <w:pPr>
        <w:spacing w:before="100" w:beforeAutospacing="1"/>
        <w:ind w:left="4247"/>
        <w:contextualSpacing/>
        <w:jc w:val="both"/>
      </w:pPr>
    </w:p>
    <w:p w14:paraId="6D1632E7" w14:textId="77777777" w:rsidR="00E511D3" w:rsidRPr="0028088B" w:rsidRDefault="00E511D3" w:rsidP="00CD7871">
      <w:pPr>
        <w:spacing w:before="120" w:line="360" w:lineRule="auto"/>
        <w:ind w:left="426" w:hanging="426"/>
        <w:jc w:val="both"/>
      </w:pPr>
      <w:r>
        <w:t xml:space="preserve">10. </w:t>
      </w:r>
      <w:r>
        <w:tab/>
        <w:t>V čl. II 2</w:t>
      </w:r>
      <w:r w:rsidRPr="0028088B">
        <w:t>. bod</w:t>
      </w:r>
      <w:r>
        <w:t>e</w:t>
      </w:r>
      <w:r w:rsidRPr="0028088B">
        <w:t xml:space="preserve"> § </w:t>
      </w:r>
      <w:r>
        <w:t xml:space="preserve">35ga ods. 1 </w:t>
      </w:r>
      <w:r w:rsidRPr="0028088B">
        <w:t>sa slová „</w:t>
      </w:r>
      <w:r>
        <w:t>iného členského štátu</w:t>
      </w:r>
      <w:r w:rsidRPr="0028088B">
        <w:t xml:space="preserve">“ </w:t>
      </w:r>
      <w:r>
        <w:t xml:space="preserve">nahrádzajú slovami </w:t>
      </w:r>
      <w:r w:rsidRPr="0028088B">
        <w:t>„</w:t>
      </w:r>
      <w:r>
        <w:t>členského štátu Európskej únie</w:t>
      </w:r>
      <w:r w:rsidRPr="0028088B">
        <w:t>“</w:t>
      </w:r>
      <w:r>
        <w:t xml:space="preserve"> a slová „inému členskému štátu“ sa nahrádzajú slovami „členskému štátu Európskej únie“</w:t>
      </w:r>
      <w:r w:rsidRPr="0028088B">
        <w:t>.</w:t>
      </w:r>
    </w:p>
    <w:p w14:paraId="07ABB8B0" w14:textId="45393D44" w:rsidR="00E511D3" w:rsidRDefault="00E511D3" w:rsidP="00E511D3">
      <w:pPr>
        <w:spacing w:before="100" w:beforeAutospacing="1"/>
        <w:ind w:left="4247"/>
        <w:contextualSpacing/>
        <w:jc w:val="both"/>
      </w:pPr>
      <w:r w:rsidRPr="0028088B">
        <w:t xml:space="preserve">Ide o legislatívno-technickú úpravu, </w:t>
      </w:r>
      <w:r>
        <w:t>ktorou precizuje navrhovaná terminológia</w:t>
      </w:r>
      <w:r w:rsidRPr="0028088B">
        <w:t>.</w:t>
      </w:r>
      <w:r>
        <w:t xml:space="preserve"> Zároveň sa spresňuje text navrhovaného ustanovenia tak, aby bolo zrejmé, že ide o členský štát Európskej únie.</w:t>
      </w:r>
    </w:p>
    <w:p w14:paraId="3FF04081" w14:textId="77777777" w:rsidR="00CD7871" w:rsidRPr="0028088B" w:rsidRDefault="00CD7871" w:rsidP="00E511D3">
      <w:pPr>
        <w:spacing w:before="100" w:beforeAutospacing="1"/>
        <w:ind w:left="4247"/>
        <w:contextualSpacing/>
        <w:jc w:val="both"/>
      </w:pPr>
    </w:p>
    <w:p w14:paraId="61D8F9A6" w14:textId="77777777" w:rsidR="00E511D3" w:rsidRPr="00E716E4" w:rsidRDefault="00E511D3" w:rsidP="00CD7871">
      <w:pPr>
        <w:tabs>
          <w:tab w:val="left" w:pos="426"/>
        </w:tabs>
        <w:spacing w:before="120" w:line="360" w:lineRule="auto"/>
        <w:ind w:left="426" w:hanging="426"/>
        <w:jc w:val="both"/>
      </w:pPr>
      <w:r>
        <w:t>11</w:t>
      </w:r>
      <w:r w:rsidRPr="00E716E4">
        <w:t xml:space="preserve">. </w:t>
      </w:r>
      <w:r>
        <w:tab/>
      </w:r>
      <w:r w:rsidRPr="00E716E4">
        <w:t>V čl. I</w:t>
      </w:r>
      <w:r>
        <w:t>I</w:t>
      </w:r>
      <w:r w:rsidRPr="00E716E4">
        <w:t> </w:t>
      </w:r>
      <w:r>
        <w:t>4</w:t>
      </w:r>
      <w:r w:rsidRPr="00E716E4">
        <w:t>. bod</w:t>
      </w:r>
      <w:r>
        <w:t>e (§ 36 ods. 2) sa pred slová „spôsobom podľa</w:t>
      </w:r>
      <w:r w:rsidRPr="00E716E4">
        <w:t xml:space="preserve">“ </w:t>
      </w:r>
      <w:r>
        <w:t>vkladajú slová</w:t>
      </w:r>
      <w:r w:rsidRPr="00E716E4">
        <w:t xml:space="preserve"> „</w:t>
      </w:r>
      <w:r>
        <w:t>Európskej únie</w:t>
      </w:r>
      <w:r w:rsidRPr="00E716E4">
        <w:t>“</w:t>
      </w:r>
      <w:r>
        <w:t>.</w:t>
      </w:r>
      <w:r w:rsidRPr="00E716E4">
        <w:t xml:space="preserve"> </w:t>
      </w:r>
    </w:p>
    <w:p w14:paraId="5BEE3A9B" w14:textId="77777777" w:rsidR="00E511D3" w:rsidRPr="0028088B" w:rsidRDefault="00E511D3" w:rsidP="00E511D3">
      <w:pPr>
        <w:spacing w:before="100" w:beforeAutospacing="1"/>
        <w:ind w:left="4247"/>
        <w:contextualSpacing/>
        <w:jc w:val="both"/>
      </w:pPr>
      <w:r w:rsidRPr="00E716E4">
        <w:t>Ide o legislatí</w:t>
      </w:r>
      <w:r>
        <w:t>vno-technickú úpravu, ktorou sa spresňuje text navrhovaného ustanovenia tak, aby bolo zrejmé, že ide o členský štát Európskej únie.</w:t>
      </w:r>
    </w:p>
    <w:p w14:paraId="5D4B3C53" w14:textId="77777777" w:rsidR="00E511D3" w:rsidRPr="00E716E4" w:rsidRDefault="00E511D3" w:rsidP="00E511D3">
      <w:pPr>
        <w:spacing w:before="100" w:beforeAutospacing="1"/>
        <w:contextualSpacing/>
        <w:jc w:val="both"/>
      </w:pPr>
    </w:p>
    <w:p w14:paraId="2A562B33" w14:textId="712992EB" w:rsidR="00E511D3" w:rsidRDefault="00E511D3" w:rsidP="00E511D3">
      <w:pPr>
        <w:spacing w:before="120" w:line="360" w:lineRule="auto"/>
        <w:jc w:val="both"/>
      </w:pPr>
      <w:r>
        <w:t>12</w:t>
      </w:r>
      <w:r w:rsidRPr="00E716E4">
        <w:t xml:space="preserve">. </w:t>
      </w:r>
      <w:r w:rsidR="00C73B55">
        <w:t xml:space="preserve"> </w:t>
      </w:r>
      <w:r>
        <w:t>V čl. II 5. bod znie</w:t>
      </w:r>
      <w:r w:rsidRPr="00690776">
        <w:t xml:space="preserve">: </w:t>
      </w:r>
    </w:p>
    <w:p w14:paraId="46C3FE59" w14:textId="77777777" w:rsidR="00E511D3" w:rsidRPr="00E716E4" w:rsidRDefault="00E511D3" w:rsidP="00C73B55">
      <w:pPr>
        <w:spacing w:before="120" w:line="360" w:lineRule="auto"/>
        <w:ind w:left="426"/>
        <w:jc w:val="both"/>
      </w:pPr>
      <w:r>
        <w:t xml:space="preserve">„5. </w:t>
      </w:r>
      <w:r w:rsidRPr="00690776">
        <w:t>V § 36 ods. 3 druhej vete sa slová „uvedeného v“ nahrádzajú slovami „Európskej únie, od ktorého boli Vojenskej polícii poskytnuté alebo sprístupnené osobné údaje spôsobom podľa“.</w:t>
      </w:r>
      <w:r>
        <w:t>“.</w:t>
      </w:r>
    </w:p>
    <w:p w14:paraId="6801665C" w14:textId="77777777" w:rsidR="00E511D3" w:rsidRPr="0028088B" w:rsidRDefault="00E511D3" w:rsidP="00E511D3">
      <w:pPr>
        <w:spacing w:before="100" w:beforeAutospacing="1"/>
        <w:ind w:left="4247"/>
        <w:contextualSpacing/>
        <w:jc w:val="both"/>
      </w:pPr>
      <w:r w:rsidRPr="00E716E4">
        <w:t>Ide o legislatí</w:t>
      </w:r>
      <w:r>
        <w:t>vno-technickú úpravu, ktorou sa spresňuje text navrhovaného ustanovenia tak, aby bolo zrejmé, že ide o členský štát Európskej únie.</w:t>
      </w:r>
    </w:p>
    <w:p w14:paraId="18C0C2F2" w14:textId="77777777" w:rsidR="00E511D3" w:rsidRPr="00DC3F94" w:rsidRDefault="00E511D3" w:rsidP="00E511D3">
      <w:pPr>
        <w:spacing w:before="120" w:line="360" w:lineRule="auto"/>
        <w:jc w:val="both"/>
        <w:rPr>
          <w:u w:val="single"/>
        </w:rPr>
      </w:pPr>
      <w:r w:rsidRPr="00DC3F94">
        <w:rPr>
          <w:u w:val="single"/>
        </w:rPr>
        <w:t xml:space="preserve">K čl. </w:t>
      </w:r>
      <w:r>
        <w:rPr>
          <w:u w:val="single"/>
        </w:rPr>
        <w:t>II</w:t>
      </w:r>
      <w:r w:rsidRPr="00DC3F94">
        <w:rPr>
          <w:u w:val="single"/>
        </w:rPr>
        <w:t>I</w:t>
      </w:r>
    </w:p>
    <w:p w14:paraId="36038A7E" w14:textId="77777777" w:rsidR="00E511D3" w:rsidRPr="0028088B" w:rsidRDefault="00E511D3" w:rsidP="00C73B55">
      <w:pPr>
        <w:spacing w:before="120" w:line="360" w:lineRule="auto"/>
        <w:ind w:left="426" w:hanging="426"/>
        <w:jc w:val="both"/>
      </w:pPr>
      <w:r>
        <w:t xml:space="preserve">13. </w:t>
      </w:r>
      <w:r>
        <w:tab/>
        <w:t>V čl. III 2</w:t>
      </w:r>
      <w:r w:rsidRPr="0028088B">
        <w:t>. bod</w:t>
      </w:r>
      <w:r>
        <w:t>e</w:t>
      </w:r>
      <w:r w:rsidRPr="0028088B">
        <w:t xml:space="preserve"> § </w:t>
      </w:r>
      <w:r>
        <w:t xml:space="preserve">65c ods. 1 </w:t>
      </w:r>
      <w:r w:rsidRPr="0028088B">
        <w:t xml:space="preserve"> sa slová „</w:t>
      </w:r>
      <w:r>
        <w:t>iného členského štátu</w:t>
      </w:r>
      <w:r w:rsidRPr="0028088B">
        <w:t xml:space="preserve">“ </w:t>
      </w:r>
      <w:r>
        <w:t xml:space="preserve">nahrádzajú slovami </w:t>
      </w:r>
      <w:r w:rsidRPr="0028088B">
        <w:t>„</w:t>
      </w:r>
      <w:r>
        <w:t>členského štátu</w:t>
      </w:r>
      <w:r w:rsidRPr="0028088B">
        <w:t>“</w:t>
      </w:r>
      <w:r>
        <w:t xml:space="preserve"> a slová „inému členskému štátu“ sa nahrádzajú slovami „členskému štátu“</w:t>
      </w:r>
      <w:r w:rsidRPr="0028088B">
        <w:t>.</w:t>
      </w:r>
    </w:p>
    <w:p w14:paraId="40E4CFAD" w14:textId="7EE776CB" w:rsidR="00E511D3" w:rsidRDefault="00E511D3" w:rsidP="00E511D3">
      <w:pPr>
        <w:spacing w:before="100" w:beforeAutospacing="1"/>
        <w:ind w:left="4247"/>
        <w:contextualSpacing/>
        <w:jc w:val="both"/>
      </w:pPr>
      <w:r w:rsidRPr="0028088B">
        <w:t xml:space="preserve">Ide o legislatívno-technickú úpravu, </w:t>
      </w:r>
      <w:r>
        <w:t>ktorou sa precizuje navrhovaná terminológia</w:t>
      </w:r>
      <w:r w:rsidRPr="0028088B">
        <w:t>.</w:t>
      </w:r>
      <w:r>
        <w:t xml:space="preserve"> </w:t>
      </w:r>
    </w:p>
    <w:p w14:paraId="10C53319" w14:textId="77777777" w:rsidR="00CD7871" w:rsidRDefault="00CD7871" w:rsidP="00E511D3">
      <w:pPr>
        <w:spacing w:before="100" w:beforeAutospacing="1"/>
        <w:ind w:left="4247"/>
        <w:contextualSpacing/>
        <w:jc w:val="both"/>
      </w:pPr>
    </w:p>
    <w:p w14:paraId="24FFF9C3" w14:textId="77777777" w:rsidR="00E511D3" w:rsidRPr="00DC3F94" w:rsidRDefault="00E511D3" w:rsidP="00E511D3">
      <w:pPr>
        <w:spacing w:before="120" w:line="360" w:lineRule="auto"/>
        <w:jc w:val="both"/>
        <w:rPr>
          <w:u w:val="single"/>
        </w:rPr>
      </w:pPr>
      <w:r w:rsidRPr="00DC3F94">
        <w:rPr>
          <w:u w:val="single"/>
        </w:rPr>
        <w:t>K čl. I</w:t>
      </w:r>
      <w:r>
        <w:rPr>
          <w:u w:val="single"/>
        </w:rPr>
        <w:t>V</w:t>
      </w:r>
    </w:p>
    <w:p w14:paraId="0B1D867C" w14:textId="77777777" w:rsidR="00E511D3" w:rsidRPr="0028088B" w:rsidRDefault="00E511D3" w:rsidP="00C73B55">
      <w:pPr>
        <w:spacing w:before="120" w:line="360" w:lineRule="auto"/>
        <w:ind w:left="426" w:hanging="426"/>
        <w:jc w:val="both"/>
      </w:pPr>
      <w:r>
        <w:t xml:space="preserve">14. </w:t>
      </w:r>
      <w:r>
        <w:tab/>
        <w:t>V čl. IV 1</w:t>
      </w:r>
      <w:r w:rsidRPr="0028088B">
        <w:t>. bod</w:t>
      </w:r>
      <w:r>
        <w:t>e</w:t>
      </w:r>
      <w:r w:rsidRPr="0028088B">
        <w:t xml:space="preserve"> § </w:t>
      </w:r>
      <w:r>
        <w:t xml:space="preserve">23 ods. 1 </w:t>
      </w:r>
      <w:r w:rsidRPr="0028088B">
        <w:t>sa slová „</w:t>
      </w:r>
      <w:r>
        <w:t>iného členského štátu</w:t>
      </w:r>
      <w:r w:rsidRPr="0028088B">
        <w:t xml:space="preserve">“ </w:t>
      </w:r>
      <w:r>
        <w:t xml:space="preserve">nahrádzajú slovami </w:t>
      </w:r>
      <w:r w:rsidRPr="0028088B">
        <w:t>„</w:t>
      </w:r>
      <w:r>
        <w:t>členského štátu</w:t>
      </w:r>
      <w:r w:rsidRPr="0028088B">
        <w:t>“</w:t>
      </w:r>
      <w:r>
        <w:t xml:space="preserve"> a slová „inému členskému štátu“ sa nahrádzajú slovami „členskému štátu“</w:t>
      </w:r>
      <w:r w:rsidRPr="0028088B">
        <w:t>.</w:t>
      </w:r>
    </w:p>
    <w:p w14:paraId="06BCF1F5" w14:textId="77777777" w:rsidR="00E511D3" w:rsidRPr="0028088B" w:rsidRDefault="00E511D3" w:rsidP="00E511D3">
      <w:pPr>
        <w:spacing w:before="100" w:beforeAutospacing="1"/>
        <w:ind w:left="4247"/>
        <w:contextualSpacing/>
        <w:jc w:val="both"/>
      </w:pPr>
      <w:r w:rsidRPr="0028088B">
        <w:t xml:space="preserve">Ide o legislatívno-technickú úpravu, </w:t>
      </w:r>
      <w:r>
        <w:t>ktorou sa precizuje navrhovaná terminológia a reaguje sa zároveň na zavedenie legislatívnej skratky „členský štát“ v § 4 ods. 3 písm. l).</w:t>
      </w:r>
    </w:p>
    <w:p w14:paraId="199AEC3E" w14:textId="77777777" w:rsidR="00E511D3" w:rsidRPr="0028088B" w:rsidRDefault="00E511D3" w:rsidP="00C73B55">
      <w:pPr>
        <w:tabs>
          <w:tab w:val="left" w:pos="426"/>
        </w:tabs>
        <w:spacing w:before="120" w:line="360" w:lineRule="auto"/>
        <w:ind w:left="426" w:hanging="426"/>
        <w:jc w:val="both"/>
      </w:pPr>
      <w:r>
        <w:lastRenderedPageBreak/>
        <w:t xml:space="preserve">15. </w:t>
      </w:r>
      <w:r>
        <w:tab/>
        <w:t>V čl. IV 4</w:t>
      </w:r>
      <w:r w:rsidRPr="0028088B">
        <w:t>. bod</w:t>
      </w:r>
      <w:r>
        <w:t>e</w:t>
      </w:r>
      <w:r w:rsidRPr="0028088B">
        <w:t xml:space="preserve"> </w:t>
      </w:r>
      <w:r>
        <w:t>(</w:t>
      </w:r>
      <w:r w:rsidRPr="0028088B">
        <w:t xml:space="preserve">§ </w:t>
      </w:r>
      <w:r>
        <w:t>314 ods. 3) a 5. bode (§ 314 ods. 5)</w:t>
      </w:r>
      <w:r w:rsidRPr="0028088B">
        <w:t xml:space="preserve"> sa slová „</w:t>
      </w:r>
      <w:r>
        <w:t>iného členského štátu</w:t>
      </w:r>
      <w:r w:rsidRPr="0028088B">
        <w:t xml:space="preserve">“ </w:t>
      </w:r>
      <w:r>
        <w:t xml:space="preserve">nahrádzajú slovami </w:t>
      </w:r>
      <w:r w:rsidRPr="0028088B">
        <w:t>„</w:t>
      </w:r>
      <w:r>
        <w:t>členského štátu</w:t>
      </w:r>
      <w:r w:rsidRPr="0028088B">
        <w:t>“.</w:t>
      </w:r>
    </w:p>
    <w:p w14:paraId="6765CEC1" w14:textId="77777777" w:rsidR="00E511D3" w:rsidRPr="0028088B" w:rsidRDefault="00E511D3" w:rsidP="00E511D3">
      <w:pPr>
        <w:spacing w:before="100" w:beforeAutospacing="1"/>
        <w:ind w:left="4247"/>
        <w:contextualSpacing/>
        <w:jc w:val="both"/>
      </w:pPr>
      <w:r w:rsidRPr="0028088B">
        <w:t xml:space="preserve">Ide o legislatívno-technickú úpravu, </w:t>
      </w:r>
      <w:r>
        <w:t>ktorou sa precizuje navrhovaná terminológia a reaguje sa zároveň na zavedenie legislatívnej skratky „členský štát“ v § 4 ods. 3 písm. l).</w:t>
      </w:r>
    </w:p>
    <w:p w14:paraId="47B99FD9" w14:textId="77777777" w:rsidR="00E511D3" w:rsidRDefault="00E511D3" w:rsidP="00E511D3">
      <w:pPr>
        <w:autoSpaceDE w:val="0"/>
        <w:autoSpaceDN w:val="0"/>
        <w:jc w:val="both"/>
      </w:pPr>
    </w:p>
    <w:p w14:paraId="37362A97" w14:textId="77777777" w:rsidR="00E511D3" w:rsidRDefault="00E511D3" w:rsidP="00E511D3">
      <w:pPr>
        <w:autoSpaceDE w:val="0"/>
        <w:autoSpaceDN w:val="0"/>
        <w:jc w:val="both"/>
      </w:pPr>
    </w:p>
    <w:p w14:paraId="035E1B02" w14:textId="77777777" w:rsidR="00E511D3" w:rsidRDefault="00E511D3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E511D3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51DBF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87796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5303"/>
    <w:rsid w:val="00B77C4C"/>
    <w:rsid w:val="00B86C2B"/>
    <w:rsid w:val="00B908DF"/>
    <w:rsid w:val="00B92945"/>
    <w:rsid w:val="00BA5D0A"/>
    <w:rsid w:val="00BB29B3"/>
    <w:rsid w:val="00BC1C98"/>
    <w:rsid w:val="00BD5494"/>
    <w:rsid w:val="00BD5E48"/>
    <w:rsid w:val="00BE0D8A"/>
    <w:rsid w:val="00BE2680"/>
    <w:rsid w:val="00BF65C1"/>
    <w:rsid w:val="00C10EEA"/>
    <w:rsid w:val="00C4621B"/>
    <w:rsid w:val="00C539CE"/>
    <w:rsid w:val="00C56A7B"/>
    <w:rsid w:val="00C61413"/>
    <w:rsid w:val="00C621A5"/>
    <w:rsid w:val="00C73B55"/>
    <w:rsid w:val="00C82487"/>
    <w:rsid w:val="00CC0A94"/>
    <w:rsid w:val="00CD0180"/>
    <w:rsid w:val="00CD23B7"/>
    <w:rsid w:val="00CD284A"/>
    <w:rsid w:val="00CD76B2"/>
    <w:rsid w:val="00CD7871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0EC4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11D3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B1DBE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102</cp:revision>
  <cp:lastPrinted>2024-10-14T11:56:00Z</cp:lastPrinted>
  <dcterms:created xsi:type="dcterms:W3CDTF">2023-03-28T09:22:00Z</dcterms:created>
  <dcterms:modified xsi:type="dcterms:W3CDTF">2024-10-14T11:56:00Z</dcterms:modified>
</cp:coreProperties>
</file>