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755F20" w:rsidRDefault="00E976A1" w:rsidP="007375F5">
      <w:pPr>
        <w:pStyle w:val="Protokoln"/>
      </w:pPr>
      <w:r w:rsidRPr="00755F20">
        <w:t xml:space="preserve">Číslo: </w:t>
      </w:r>
      <w:r w:rsidR="0039182E" w:rsidRPr="00755F20">
        <w:t>KNR-ORGA-1351/2024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55F20" w:rsidP="007375F5">
      <w:pPr>
        <w:pStyle w:val="uznesenia"/>
      </w:pPr>
      <w:r>
        <w:t>462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755F20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755F20">
        <w:rPr>
          <w:spacing w:val="0"/>
        </w:rPr>
        <w:t>z</w:t>
      </w:r>
      <w:r w:rsidR="00755F20" w:rsidRPr="00755F20">
        <w:rPr>
          <w:spacing w:val="0"/>
        </w:rPr>
        <w:t>o</w:t>
      </w:r>
      <w:r w:rsidRPr="00755F20">
        <w:rPr>
          <w:spacing w:val="0"/>
        </w:rPr>
        <w:t xml:space="preserve"> </w:t>
      </w:r>
      <w:r w:rsidR="00755F20" w:rsidRPr="00755F20">
        <w:rPr>
          <w:spacing w:val="0"/>
        </w:rPr>
        <w:t>17</w:t>
      </w:r>
      <w:r w:rsidRPr="00755F20">
        <w:rPr>
          <w:spacing w:val="0"/>
        </w:rPr>
        <w:t>.</w:t>
      </w:r>
      <w:r w:rsidR="0065609D" w:rsidRPr="00755F20">
        <w:rPr>
          <w:spacing w:val="0"/>
        </w:rPr>
        <w:t xml:space="preserve"> </w:t>
      </w:r>
      <w:r w:rsidR="008C4156" w:rsidRPr="00755F20">
        <w:rPr>
          <w:spacing w:val="0"/>
        </w:rPr>
        <w:t>septembra</w:t>
      </w:r>
      <w:r w:rsidR="00FC3B9A" w:rsidRPr="00755F20">
        <w:rPr>
          <w:spacing w:val="0"/>
        </w:rPr>
        <w:t xml:space="preserve"> 2024</w:t>
      </w:r>
    </w:p>
    <w:p w:rsidR="007375F5" w:rsidRPr="00755F20" w:rsidRDefault="007375F5" w:rsidP="007375F5">
      <w:pPr>
        <w:keepNext w:val="0"/>
        <w:keepLines w:val="0"/>
        <w:widowControl w:val="0"/>
      </w:pPr>
    </w:p>
    <w:p w:rsidR="00911C04" w:rsidRPr="00755F20" w:rsidRDefault="0039182E" w:rsidP="008E68A6">
      <w:pPr>
        <w:jc w:val="both"/>
        <w:rPr>
          <w:rFonts w:cs="Arial"/>
        </w:rPr>
      </w:pPr>
      <w:r w:rsidRPr="00755F20">
        <w:rPr>
          <w:rFonts w:cs="Arial"/>
        </w:rPr>
        <w:t>k vládnemu návrhu zákona, ktorým sa mení zákon č. 309/2023 Z. z. o premenách obchodných spoločností a družstiev a o zmene a doplnení niektorých zákonov v znení zákona č. 530/2023 Z. z. a ktorým sa menia niektoré zákony (tlač 398)</w:t>
      </w:r>
      <w:r w:rsidR="007D138A" w:rsidRPr="00755F20">
        <w:rPr>
          <w:rFonts w:cs="Arial"/>
        </w:rPr>
        <w:t xml:space="preserve"> </w:t>
      </w:r>
      <w:r w:rsidR="009550E4" w:rsidRPr="00755F20">
        <w:rPr>
          <w:rFonts w:cs="Arial"/>
        </w:rPr>
        <w:t>– prvé čítanie</w:t>
      </w:r>
    </w:p>
    <w:p w:rsidR="00645C1A" w:rsidRPr="00755F20" w:rsidRDefault="00645C1A" w:rsidP="007375F5">
      <w:pPr>
        <w:jc w:val="both"/>
      </w:pPr>
    </w:p>
    <w:p w:rsidR="005C313D" w:rsidRPr="00755F20" w:rsidRDefault="005C313D" w:rsidP="007375F5">
      <w:pPr>
        <w:jc w:val="both"/>
      </w:pPr>
    </w:p>
    <w:p w:rsidR="007375F5" w:rsidRPr="008C4156" w:rsidRDefault="007375F5" w:rsidP="007375F5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8"/>
          <w:szCs w:val="28"/>
        </w:rPr>
        <w:tab/>
      </w:r>
      <w:r w:rsidRPr="008C4156">
        <w:rPr>
          <w:rFonts w:cs="Arial"/>
          <w:b/>
          <w:sz w:val="26"/>
          <w:szCs w:val="26"/>
        </w:rPr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Pr="008C4156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8C4156">
        <w:rPr>
          <w:rFonts w:ascii="Arial" w:hAnsi="Arial" w:cs="Arial"/>
          <w:sz w:val="26"/>
          <w:szCs w:val="26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Pr="00755F20" w:rsidRDefault="00790774" w:rsidP="002846B1">
      <w:pPr>
        <w:widowControl w:val="0"/>
        <w:ind w:left="492" w:firstLine="642"/>
        <w:jc w:val="both"/>
        <w:rPr>
          <w:rFonts w:cs="Arial"/>
        </w:rPr>
      </w:pPr>
      <w:r w:rsidRPr="00755F20">
        <w:rPr>
          <w:rFonts w:cs="Arial"/>
        </w:rPr>
        <w:t>prerokuje uvedený</w:t>
      </w:r>
      <w:r w:rsidR="008E2D3C" w:rsidRPr="00755F20">
        <w:rPr>
          <w:rFonts w:cs="Arial"/>
        </w:rPr>
        <w:t xml:space="preserve"> vládny</w:t>
      </w:r>
      <w:r w:rsidR="001D51DA" w:rsidRPr="00755F20">
        <w:rPr>
          <w:rFonts w:cs="Arial"/>
        </w:rPr>
        <w:t xml:space="preserve"> </w:t>
      </w:r>
      <w:r w:rsidR="007375F5" w:rsidRPr="00755F20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Pr="008C4156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</w:rPr>
      </w:pPr>
      <w:r w:rsidRPr="008C4156">
        <w:rPr>
          <w:rFonts w:ascii="Arial" w:hAnsi="Arial" w:cs="Arial"/>
          <w:i w:val="0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Pr="00BB31E6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BB31E6">
        <w:rPr>
          <w:rFonts w:cs="Arial"/>
        </w:rPr>
        <w:t>tento</w:t>
      </w:r>
      <w:r w:rsidR="00BD1BF0" w:rsidRPr="00BB31E6">
        <w:rPr>
          <w:rFonts w:cs="Arial"/>
        </w:rPr>
        <w:t xml:space="preserve"> </w:t>
      </w:r>
      <w:r w:rsidR="008E2D3C" w:rsidRPr="00BB31E6">
        <w:rPr>
          <w:rFonts w:cs="Arial"/>
        </w:rPr>
        <w:t xml:space="preserve">vládny </w:t>
      </w:r>
      <w:r w:rsidRPr="00BB31E6">
        <w:rPr>
          <w:rFonts w:cs="Arial"/>
        </w:rPr>
        <w:t>návrh zákona na prerokovanie</w:t>
      </w:r>
    </w:p>
    <w:p w:rsidR="007375F5" w:rsidRPr="00BB31E6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Pr="00BB31E6" w:rsidRDefault="007375F5" w:rsidP="0039182E">
      <w:pPr>
        <w:widowControl w:val="0"/>
        <w:ind w:left="1200" w:hanging="66"/>
        <w:jc w:val="both"/>
        <w:rPr>
          <w:rFonts w:cs="Arial"/>
        </w:rPr>
      </w:pPr>
      <w:r w:rsidRPr="00BB31E6">
        <w:rPr>
          <w:rFonts w:cs="Arial"/>
        </w:rPr>
        <w:t>Ústavnoprávnemu výboru Národnej rady Slovenskej republik</w:t>
      </w:r>
      <w:r w:rsidR="00D76BD2" w:rsidRPr="00BB31E6">
        <w:rPr>
          <w:rFonts w:cs="Arial"/>
        </w:rPr>
        <w:t>y</w:t>
      </w:r>
      <w:r w:rsidR="00057590" w:rsidRPr="00BB31E6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Pr="008C4156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8C4156">
        <w:rPr>
          <w:rFonts w:ascii="Arial" w:hAnsi="Arial" w:cs="Arial"/>
          <w:sz w:val="26"/>
          <w:szCs w:val="26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Pr="00755F20" w:rsidRDefault="008D027A" w:rsidP="00790774">
      <w:pPr>
        <w:ind w:firstLine="1134"/>
        <w:jc w:val="both"/>
        <w:rPr>
          <w:rFonts w:cs="Arial"/>
          <w:bCs/>
          <w:i/>
        </w:rPr>
      </w:pPr>
      <w:r w:rsidRPr="00755F20">
        <w:t xml:space="preserve">ako gestorský </w:t>
      </w:r>
      <w:r w:rsidR="0039182E" w:rsidRPr="00755F20">
        <w:t>Ústavnoprávny v</w:t>
      </w:r>
      <w:r w:rsidR="00057590" w:rsidRPr="00755F20">
        <w:t>ýbor Národnej rady Slovenskej republiky</w:t>
      </w:r>
      <w:r w:rsidR="008C4156" w:rsidRPr="00755F20">
        <w:t xml:space="preserve"> </w:t>
      </w:r>
      <w:r w:rsidR="00911C04" w:rsidRPr="00755F20">
        <w:t>a</w:t>
      </w:r>
      <w:r w:rsidR="002846B1" w:rsidRPr="00755F20">
        <w:t xml:space="preserve"> lehotu na jeho prerokovanie v </w:t>
      </w:r>
      <w:r w:rsidR="00341ADF" w:rsidRPr="00755F20">
        <w:t>druho</w:t>
      </w:r>
      <w:r w:rsidR="00057590" w:rsidRPr="00755F20">
        <w:t>m čítaní</w:t>
      </w:r>
      <w:r w:rsidR="008C4156" w:rsidRPr="00755F20">
        <w:t xml:space="preserve"> </w:t>
      </w:r>
      <w:r w:rsidR="00862E01" w:rsidRPr="00755F20">
        <w:t>v gestorskom výbore do 32 dní odo dňa jeho pridelenia</w:t>
      </w:r>
      <w:r w:rsidR="00790774" w:rsidRPr="00755F20">
        <w:t>.</w:t>
      </w:r>
    </w:p>
    <w:p w:rsidR="008E68A6" w:rsidRPr="00755F20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D138A" w:rsidRPr="00755F20" w:rsidRDefault="007D138A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39182E" w:rsidRPr="00755F20" w:rsidRDefault="0039182E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39182E" w:rsidRPr="00755F20" w:rsidRDefault="0039182E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62E01" w:rsidRPr="00755F20" w:rsidRDefault="00862E0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Pr="00755F20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755F20">
        <w:rPr>
          <w:rFonts w:cs="Arial"/>
        </w:rPr>
        <w:t xml:space="preserve">v z.  Peter  Ž i g a   v. r. </w:t>
      </w:r>
    </w:p>
    <w:p w:rsidR="00C730A7" w:rsidRPr="00755F20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755F20">
        <w:rPr>
          <w:rFonts w:cs="Arial"/>
        </w:rPr>
        <w:t xml:space="preserve">podpredseda </w:t>
      </w:r>
    </w:p>
    <w:p w:rsidR="00C730A7" w:rsidRPr="00755F20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755F20">
        <w:rPr>
          <w:rFonts w:cs="Arial"/>
        </w:rPr>
        <w:t>Národnej rady Slovenskej republiky,</w:t>
      </w:r>
    </w:p>
    <w:p w:rsidR="00862E01" w:rsidRPr="00755F20" w:rsidRDefault="00C730A7" w:rsidP="00755F20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755F20">
        <w:rPr>
          <w:rFonts w:cs="Arial"/>
        </w:rPr>
        <w:t>poverený výkonom právomocí predsedu Národnej rady Slovenskej republiky</w:t>
      </w:r>
    </w:p>
    <w:p w:rsidR="0039182E" w:rsidRPr="00755F20" w:rsidRDefault="003918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755F20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755F20">
        <w:rPr>
          <w:rFonts w:cs="Arial"/>
        </w:rPr>
        <w:t>Overovatelia:</w:t>
      </w:r>
    </w:p>
    <w:p w:rsidR="008C4156" w:rsidRPr="00755F20" w:rsidRDefault="008C4156" w:rsidP="008C4156">
      <w:pPr>
        <w:keepNext w:val="0"/>
        <w:keepLines w:val="0"/>
        <w:widowControl w:val="0"/>
        <w:jc w:val="both"/>
        <w:rPr>
          <w:rFonts w:cs="Arial"/>
        </w:rPr>
      </w:pPr>
      <w:r w:rsidRPr="00755F20">
        <w:rPr>
          <w:rFonts w:cs="Arial"/>
        </w:rPr>
        <w:t xml:space="preserve">Adam  L u č </w:t>
      </w:r>
      <w:bookmarkStart w:id="0" w:name="_GoBack"/>
      <w:bookmarkEnd w:id="0"/>
      <w:r w:rsidRPr="00755F20">
        <w:rPr>
          <w:rFonts w:cs="Arial"/>
        </w:rPr>
        <w:t>a n s k ý   v. r.</w:t>
      </w:r>
    </w:p>
    <w:p w:rsidR="009D75E4" w:rsidRPr="00755F20" w:rsidRDefault="008C4156" w:rsidP="008C4156">
      <w:pPr>
        <w:keepNext w:val="0"/>
        <w:keepLines w:val="0"/>
        <w:widowControl w:val="0"/>
        <w:jc w:val="both"/>
        <w:rPr>
          <w:rFonts w:cs="Arial"/>
        </w:rPr>
      </w:pPr>
      <w:r w:rsidRPr="00755F20">
        <w:rPr>
          <w:rFonts w:cs="Arial"/>
        </w:rPr>
        <w:t>Zuzana  Š t e v u l o v á   v. r.</w:t>
      </w:r>
    </w:p>
    <w:sectPr w:rsidR="009D75E4" w:rsidRPr="00755F20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9182E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55F20"/>
    <w:rsid w:val="00761CEA"/>
    <w:rsid w:val="00790774"/>
    <w:rsid w:val="007958AD"/>
    <w:rsid w:val="00796E34"/>
    <w:rsid w:val="007C4AC0"/>
    <w:rsid w:val="007D138A"/>
    <w:rsid w:val="00800129"/>
    <w:rsid w:val="008027F8"/>
    <w:rsid w:val="00803E7D"/>
    <w:rsid w:val="008411AF"/>
    <w:rsid w:val="0085104E"/>
    <w:rsid w:val="00853377"/>
    <w:rsid w:val="008543D4"/>
    <w:rsid w:val="00862E01"/>
    <w:rsid w:val="00864EA9"/>
    <w:rsid w:val="00875ECF"/>
    <w:rsid w:val="00880DDA"/>
    <w:rsid w:val="008A552A"/>
    <w:rsid w:val="008B4248"/>
    <w:rsid w:val="008C4156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50E4"/>
    <w:rsid w:val="00973F15"/>
    <w:rsid w:val="009754EB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31E6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415A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2024-06-11T15:45:00Z</cp:lastPrinted>
  <dcterms:created xsi:type="dcterms:W3CDTF">2022-11-24T09:04:00Z</dcterms:created>
  <dcterms:modified xsi:type="dcterms:W3CDTF">2024-10-14T08:37:00Z</dcterms:modified>
</cp:coreProperties>
</file>