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476281" w:rsidRDefault="00E976A1" w:rsidP="007375F5">
      <w:pPr>
        <w:pStyle w:val="Protokoln"/>
      </w:pPr>
      <w:r w:rsidRPr="00476281">
        <w:t xml:space="preserve">Číslo: </w:t>
      </w:r>
      <w:r w:rsidR="00222FDA" w:rsidRPr="00476281">
        <w:t>KNR-ORGA-1405/2024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7E437A" w:rsidP="007375F5">
      <w:pPr>
        <w:pStyle w:val="uznesenia"/>
      </w:pPr>
      <w:r>
        <w:t>536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476281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476281">
        <w:rPr>
          <w:spacing w:val="0"/>
        </w:rPr>
        <w:t xml:space="preserve">z </w:t>
      </w:r>
      <w:r w:rsidR="007E437A">
        <w:rPr>
          <w:spacing w:val="0"/>
        </w:rPr>
        <w:t>25</w:t>
      </w:r>
      <w:r w:rsidRPr="00476281">
        <w:rPr>
          <w:spacing w:val="0"/>
        </w:rPr>
        <w:t>.</w:t>
      </w:r>
      <w:r w:rsidR="0065609D" w:rsidRPr="00476281">
        <w:rPr>
          <w:spacing w:val="0"/>
        </w:rPr>
        <w:t xml:space="preserve"> </w:t>
      </w:r>
      <w:r w:rsidR="00607D5B" w:rsidRPr="00476281">
        <w:rPr>
          <w:spacing w:val="0"/>
        </w:rPr>
        <w:t xml:space="preserve">septembra </w:t>
      </w:r>
      <w:r w:rsidR="00A45BFB" w:rsidRPr="00476281">
        <w:rPr>
          <w:spacing w:val="0"/>
        </w:rPr>
        <w:t>2024</w:t>
      </w:r>
    </w:p>
    <w:p w:rsidR="007375F5" w:rsidRPr="00476281" w:rsidRDefault="007375F5" w:rsidP="007375F5">
      <w:pPr>
        <w:keepNext w:val="0"/>
        <w:keepLines w:val="0"/>
        <w:widowControl w:val="0"/>
      </w:pPr>
    </w:p>
    <w:p w:rsidR="00911C04" w:rsidRPr="00476281" w:rsidRDefault="00222FDA" w:rsidP="00E96C1C">
      <w:pPr>
        <w:jc w:val="both"/>
      </w:pPr>
      <w:r w:rsidRPr="00476281">
        <w:rPr>
          <w:rFonts w:cs="Arial"/>
        </w:rPr>
        <w:t xml:space="preserve">k návrhu poslancov Národnej rady Slovenskej republiky Romana </w:t>
      </w:r>
      <w:proofErr w:type="spellStart"/>
      <w:r w:rsidRPr="00476281">
        <w:rPr>
          <w:rFonts w:cs="Arial"/>
        </w:rPr>
        <w:t>Michelka</w:t>
      </w:r>
      <w:proofErr w:type="spellEnd"/>
      <w:r w:rsidRPr="00476281">
        <w:rPr>
          <w:rFonts w:cs="Arial"/>
        </w:rPr>
        <w:t xml:space="preserve">, Rudolfa </w:t>
      </w:r>
      <w:proofErr w:type="spellStart"/>
      <w:r w:rsidRPr="00476281">
        <w:rPr>
          <w:rFonts w:cs="Arial"/>
        </w:rPr>
        <w:t>Huliaka</w:t>
      </w:r>
      <w:proofErr w:type="spellEnd"/>
      <w:r w:rsidRPr="00476281">
        <w:rPr>
          <w:rFonts w:cs="Arial"/>
        </w:rPr>
        <w:t xml:space="preserve">, Andreja Danka a Adama </w:t>
      </w:r>
      <w:proofErr w:type="spellStart"/>
      <w:r w:rsidRPr="00476281">
        <w:rPr>
          <w:rFonts w:cs="Arial"/>
        </w:rPr>
        <w:t>Lučanského</w:t>
      </w:r>
      <w:proofErr w:type="spellEnd"/>
      <w:r w:rsidRPr="00476281">
        <w:rPr>
          <w:rFonts w:cs="Arial"/>
        </w:rPr>
        <w:t xml:space="preserve"> na vydanie zákona, k</w:t>
      </w:r>
      <w:r w:rsidR="005E068C">
        <w:rPr>
          <w:rFonts w:cs="Arial"/>
        </w:rPr>
        <w:t>torým sa dopĺňa zákon č. 311/200</w:t>
      </w:r>
      <w:bookmarkStart w:id="0" w:name="_GoBack"/>
      <w:bookmarkEnd w:id="0"/>
      <w:r w:rsidRPr="00476281">
        <w:rPr>
          <w:rFonts w:cs="Arial"/>
        </w:rPr>
        <w:t>1 Z. z. Zákonník práce v znení neskorších predpisov a ktorým sa menia a dopĺňajú niektoré zákony (tlač 455)</w:t>
      </w:r>
      <w:r w:rsidR="00F4190F" w:rsidRPr="00476281">
        <w:rPr>
          <w:rFonts w:cs="Arial"/>
        </w:rPr>
        <w:t xml:space="preserve"> </w:t>
      </w:r>
      <w:r w:rsidR="00690ED4" w:rsidRPr="00476281">
        <w:rPr>
          <w:rFonts w:cs="Arial"/>
        </w:rPr>
        <w:t>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476281" w:rsidRDefault="009D1F13" w:rsidP="002846B1">
      <w:pPr>
        <w:widowControl w:val="0"/>
        <w:ind w:left="492" w:firstLine="642"/>
        <w:jc w:val="both"/>
        <w:rPr>
          <w:rFonts w:cs="Arial"/>
        </w:rPr>
      </w:pPr>
      <w:r w:rsidRPr="00476281">
        <w:rPr>
          <w:rFonts w:cs="Arial"/>
        </w:rPr>
        <w:t>prerokuje uvedený</w:t>
      </w:r>
      <w:r w:rsidR="0046264C" w:rsidRPr="00476281">
        <w:rPr>
          <w:rFonts w:cs="Arial"/>
        </w:rPr>
        <w:t xml:space="preserve"> </w:t>
      </w:r>
      <w:r w:rsidR="007375F5" w:rsidRPr="00476281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476281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476281">
        <w:rPr>
          <w:rFonts w:cs="Arial"/>
        </w:rPr>
        <w:t>tento</w:t>
      </w:r>
      <w:r w:rsidR="0046264C" w:rsidRPr="00476281">
        <w:rPr>
          <w:rFonts w:cs="Arial"/>
        </w:rPr>
        <w:t xml:space="preserve"> </w:t>
      </w:r>
      <w:r w:rsidR="00F81FA3" w:rsidRPr="00476281">
        <w:rPr>
          <w:rFonts w:cs="Arial"/>
        </w:rPr>
        <w:t>návrh</w:t>
      </w:r>
      <w:r w:rsidR="00A45BFB" w:rsidRPr="00476281">
        <w:rPr>
          <w:rFonts w:cs="Arial"/>
        </w:rPr>
        <w:t xml:space="preserve"> </w:t>
      </w:r>
      <w:r w:rsidRPr="00476281">
        <w:rPr>
          <w:rFonts w:cs="Arial"/>
        </w:rPr>
        <w:t>zákona na prerokovanie</w:t>
      </w:r>
    </w:p>
    <w:p w:rsidR="007375F5" w:rsidRPr="00476281" w:rsidRDefault="007375F5" w:rsidP="007375F5">
      <w:pPr>
        <w:widowControl w:val="0"/>
        <w:ind w:left="1200"/>
        <w:jc w:val="both"/>
        <w:rPr>
          <w:rFonts w:cs="Arial"/>
        </w:rPr>
      </w:pPr>
    </w:p>
    <w:p w:rsidR="00A8078D" w:rsidRPr="00476281" w:rsidRDefault="007375F5" w:rsidP="00491962">
      <w:pPr>
        <w:widowControl w:val="0"/>
        <w:ind w:left="1200" w:hanging="66"/>
        <w:jc w:val="both"/>
        <w:rPr>
          <w:rFonts w:cs="Arial"/>
        </w:rPr>
      </w:pPr>
      <w:r w:rsidRPr="00476281">
        <w:rPr>
          <w:rFonts w:cs="Arial"/>
        </w:rPr>
        <w:t>Ústavnoprávnemu výboru Národnej rady Slovenskej republik</w:t>
      </w:r>
      <w:r w:rsidR="00D76BD2" w:rsidRPr="00476281">
        <w:rPr>
          <w:rFonts w:cs="Arial"/>
        </w:rPr>
        <w:t>y</w:t>
      </w:r>
      <w:r w:rsidR="00CB0EE7" w:rsidRPr="00476281">
        <w:rPr>
          <w:rFonts w:cs="Arial"/>
        </w:rPr>
        <w:t xml:space="preserve"> </w:t>
      </w:r>
    </w:p>
    <w:p w:rsidR="009C576A" w:rsidRPr="00476281" w:rsidRDefault="00E85312" w:rsidP="005B775D">
      <w:pPr>
        <w:widowControl w:val="0"/>
        <w:ind w:left="1134"/>
        <w:jc w:val="both"/>
        <w:rPr>
          <w:rFonts w:cs="Arial"/>
        </w:rPr>
      </w:pPr>
      <w:r w:rsidRPr="00476281">
        <w:rPr>
          <w:rFonts w:cs="Arial"/>
        </w:rPr>
        <w:t xml:space="preserve">Výboru Národnej rady Slovenskej republiky </w:t>
      </w:r>
      <w:r w:rsidR="009C576A" w:rsidRPr="00476281">
        <w:rPr>
          <w:rFonts w:cs="Arial"/>
        </w:rPr>
        <w:t xml:space="preserve">pre </w:t>
      </w:r>
      <w:r w:rsidR="00222FDA" w:rsidRPr="00476281">
        <w:rPr>
          <w:rFonts w:cs="Arial"/>
        </w:rPr>
        <w:t xml:space="preserve">financie a rozpočet </w:t>
      </w:r>
      <w:r w:rsidR="009C576A" w:rsidRPr="00476281">
        <w:rPr>
          <w:rFonts w:cs="Arial"/>
        </w:rPr>
        <w:t>a</w:t>
      </w:r>
    </w:p>
    <w:p w:rsidR="00A45BFB" w:rsidRPr="00476281" w:rsidRDefault="009C576A" w:rsidP="005B775D">
      <w:pPr>
        <w:widowControl w:val="0"/>
        <w:ind w:left="1134"/>
        <w:jc w:val="both"/>
        <w:rPr>
          <w:rFonts w:cs="Arial"/>
        </w:rPr>
      </w:pPr>
      <w:r w:rsidRPr="00476281">
        <w:rPr>
          <w:rFonts w:cs="Arial"/>
        </w:rPr>
        <w:t xml:space="preserve">Výboru Národnej rady Slovenskej republiky pre </w:t>
      </w:r>
      <w:r w:rsidR="00222FDA" w:rsidRPr="00476281">
        <w:rPr>
          <w:rFonts w:cs="Arial"/>
        </w:rPr>
        <w:t>sociálne veci</w:t>
      </w:r>
      <w:r w:rsidR="00A40338" w:rsidRPr="00476281">
        <w:rPr>
          <w:rFonts w:cs="Arial"/>
        </w:rPr>
        <w:t>;</w:t>
      </w:r>
      <w:r w:rsidR="00653B79" w:rsidRPr="00476281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3F4C0A" w:rsidRPr="00476281" w:rsidRDefault="007375F5" w:rsidP="00523D22">
      <w:pPr>
        <w:ind w:firstLine="1134"/>
        <w:jc w:val="both"/>
      </w:pPr>
      <w:r w:rsidRPr="00476281">
        <w:t>ako gestorský</w:t>
      </w:r>
      <w:r w:rsidR="00491962" w:rsidRPr="00476281">
        <w:t xml:space="preserve"> </w:t>
      </w:r>
      <w:r w:rsidR="00A8078D" w:rsidRPr="00476281">
        <w:t>V</w:t>
      </w:r>
      <w:r w:rsidR="00057590" w:rsidRPr="00476281">
        <w:t>ýbor Národnej rady Slovenskej republiky</w:t>
      </w:r>
      <w:r w:rsidR="00A8078D" w:rsidRPr="00476281">
        <w:t xml:space="preserve"> pre </w:t>
      </w:r>
      <w:r w:rsidR="00222FDA" w:rsidRPr="00476281">
        <w:t>sociálne veci</w:t>
      </w:r>
      <w:r w:rsidR="009C576A" w:rsidRPr="00476281">
        <w:t xml:space="preserve"> </w:t>
      </w:r>
      <w:r w:rsidR="00911C04" w:rsidRPr="00476281">
        <w:t>a</w:t>
      </w:r>
      <w:r w:rsidR="002846B1" w:rsidRPr="00476281">
        <w:t xml:space="preserve"> lehotu na jeho prerokovanie v </w:t>
      </w:r>
      <w:r w:rsidR="00341ADF" w:rsidRPr="00476281">
        <w:t>druho</w:t>
      </w:r>
      <w:r w:rsidR="00057590" w:rsidRPr="00476281">
        <w:t>m čítaní</w:t>
      </w:r>
      <w:r w:rsidR="009C576A" w:rsidRPr="00476281">
        <w:t xml:space="preserve"> vo výboroch</w:t>
      </w:r>
      <w:r w:rsidR="00A8078D" w:rsidRPr="00476281">
        <w:t xml:space="preserve"> do 30 dní a</w:t>
      </w:r>
      <w:r w:rsidR="004A46C0" w:rsidRPr="00476281">
        <w:t xml:space="preserve"> </w:t>
      </w:r>
      <w:r w:rsidR="00750381" w:rsidRPr="00476281">
        <w:t xml:space="preserve">v gestorskom výbore </w:t>
      </w:r>
      <w:r w:rsidR="009D1F13" w:rsidRPr="00476281">
        <w:t xml:space="preserve">do </w:t>
      </w:r>
      <w:r w:rsidR="0046264C" w:rsidRPr="00476281">
        <w:t>32 dní odo dňa jeho pridelenia</w:t>
      </w:r>
      <w:r w:rsidR="002846B1" w:rsidRPr="00476281">
        <w:t>.</w:t>
      </w:r>
    </w:p>
    <w:p w:rsidR="00523D22" w:rsidRPr="00476281" w:rsidRDefault="00523D22" w:rsidP="00476281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5B775D" w:rsidRPr="00476281" w:rsidRDefault="005B775D" w:rsidP="009C576A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B016F5" w:rsidRPr="00476281" w:rsidRDefault="00B016F5" w:rsidP="00476281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  <w:r w:rsidRPr="00476281">
        <w:rPr>
          <w:rFonts w:cs="Arial"/>
        </w:rPr>
        <w:t xml:space="preserve">v z.  Peter  Ž i g a   v. r. </w:t>
      </w:r>
    </w:p>
    <w:p w:rsidR="00B016F5" w:rsidRPr="00476281" w:rsidRDefault="00B016F5" w:rsidP="00476281">
      <w:pPr>
        <w:keepNext w:val="0"/>
        <w:keepLines w:val="0"/>
        <w:widowControl w:val="0"/>
        <w:ind w:left="5103" w:hanging="141"/>
        <w:outlineLvl w:val="0"/>
        <w:rPr>
          <w:rFonts w:cs="Arial"/>
        </w:rPr>
      </w:pPr>
      <w:r w:rsidRPr="00476281">
        <w:rPr>
          <w:rFonts w:cs="Arial"/>
        </w:rPr>
        <w:t xml:space="preserve">podpredseda </w:t>
      </w:r>
    </w:p>
    <w:p w:rsidR="00B016F5" w:rsidRPr="00476281" w:rsidRDefault="00B016F5" w:rsidP="00476281">
      <w:pPr>
        <w:keepNext w:val="0"/>
        <w:keepLines w:val="0"/>
        <w:widowControl w:val="0"/>
        <w:ind w:left="4956" w:firstLine="147"/>
        <w:outlineLvl w:val="0"/>
        <w:rPr>
          <w:rFonts w:cs="Arial"/>
        </w:rPr>
      </w:pPr>
      <w:r w:rsidRPr="00476281">
        <w:rPr>
          <w:rFonts w:cs="Arial"/>
        </w:rPr>
        <w:t>Národnej rady Slovenskej republiky,</w:t>
      </w:r>
    </w:p>
    <w:p w:rsidR="00523D22" w:rsidRPr="00476281" w:rsidRDefault="00B016F5" w:rsidP="00476281">
      <w:pPr>
        <w:keepNext w:val="0"/>
        <w:keepLines w:val="0"/>
        <w:widowControl w:val="0"/>
        <w:ind w:left="5387" w:hanging="284"/>
        <w:jc w:val="both"/>
        <w:rPr>
          <w:rFonts w:cs="Arial"/>
        </w:rPr>
      </w:pPr>
      <w:r w:rsidRPr="00476281">
        <w:rPr>
          <w:rFonts w:cs="Arial"/>
        </w:rPr>
        <w:t>poverený výkonom právomocí predsedu Národnej rady Slovenskej republiky</w:t>
      </w:r>
    </w:p>
    <w:p w:rsidR="007375F5" w:rsidRPr="00476281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476281">
        <w:rPr>
          <w:rFonts w:cs="Arial"/>
        </w:rPr>
        <w:t>Overovatelia:</w:t>
      </w:r>
    </w:p>
    <w:p w:rsidR="00935567" w:rsidRPr="00476281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476281">
        <w:rPr>
          <w:rFonts w:cs="Arial"/>
        </w:rPr>
        <w:t>Adam  L u č a n s k ý   v. r.</w:t>
      </w:r>
    </w:p>
    <w:p w:rsidR="009D75E4" w:rsidRPr="00476281" w:rsidRDefault="00935567" w:rsidP="00935567">
      <w:pPr>
        <w:keepNext w:val="0"/>
        <w:keepLines w:val="0"/>
        <w:widowControl w:val="0"/>
        <w:jc w:val="both"/>
        <w:rPr>
          <w:rFonts w:cs="Arial"/>
        </w:rPr>
      </w:pPr>
      <w:r w:rsidRPr="00476281">
        <w:rPr>
          <w:rFonts w:cs="Arial"/>
        </w:rPr>
        <w:t>Zuzana  Š t e v u l o v á   v. r.</w:t>
      </w:r>
    </w:p>
    <w:sectPr w:rsidR="009D75E4" w:rsidRPr="00476281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8363F"/>
    <w:rsid w:val="001A005E"/>
    <w:rsid w:val="001A0064"/>
    <w:rsid w:val="001B3DF8"/>
    <w:rsid w:val="001D51DA"/>
    <w:rsid w:val="001F419D"/>
    <w:rsid w:val="00201DAF"/>
    <w:rsid w:val="00203D11"/>
    <w:rsid w:val="00222FDA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3F4C0A"/>
    <w:rsid w:val="00447746"/>
    <w:rsid w:val="0046264C"/>
    <w:rsid w:val="00470F33"/>
    <w:rsid w:val="00471D8A"/>
    <w:rsid w:val="00476281"/>
    <w:rsid w:val="00491962"/>
    <w:rsid w:val="004A46C0"/>
    <w:rsid w:val="004B3D3C"/>
    <w:rsid w:val="004C6E0A"/>
    <w:rsid w:val="004F58DA"/>
    <w:rsid w:val="00514A2A"/>
    <w:rsid w:val="00523D22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B775D"/>
    <w:rsid w:val="005C270B"/>
    <w:rsid w:val="005C313D"/>
    <w:rsid w:val="005C34BE"/>
    <w:rsid w:val="005E068C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84845"/>
    <w:rsid w:val="007958AD"/>
    <w:rsid w:val="00796E34"/>
    <w:rsid w:val="007C4AC0"/>
    <w:rsid w:val="007E437A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C576A"/>
    <w:rsid w:val="009D1F13"/>
    <w:rsid w:val="009D75E4"/>
    <w:rsid w:val="009E016B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85312"/>
    <w:rsid w:val="00E96C1C"/>
    <w:rsid w:val="00E972F2"/>
    <w:rsid w:val="00E976A1"/>
    <w:rsid w:val="00ED0288"/>
    <w:rsid w:val="00ED1FF3"/>
    <w:rsid w:val="00ED454B"/>
    <w:rsid w:val="00EF1D2F"/>
    <w:rsid w:val="00F03927"/>
    <w:rsid w:val="00F4190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89721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132</cp:revision>
  <cp:lastPrinted>2024-05-07T09:42:00Z</cp:lastPrinted>
  <dcterms:created xsi:type="dcterms:W3CDTF">2022-11-24T09:04:00Z</dcterms:created>
  <dcterms:modified xsi:type="dcterms:W3CDTF">2024-10-14T08:39:00Z</dcterms:modified>
</cp:coreProperties>
</file>